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0779" w14:textId="1FBEBDCB" w:rsidR="00395948" w:rsidRDefault="00B1220E" w:rsidP="00395948">
      <w:pPr>
        <w:jc w:val="center"/>
      </w:pPr>
      <w:r w:rsidRPr="007C7663">
        <w:rPr>
          <w:szCs w:val="28"/>
        </w:rPr>
        <w:t>Сведения о поступивших апелляциях в Государственное предприятие «БГЦА» за 2024 год</w:t>
      </w:r>
      <w:r>
        <w:t xml:space="preserve"> </w:t>
      </w:r>
    </w:p>
    <w:tbl>
      <w:tblPr>
        <w:tblStyle w:val="a3"/>
        <w:tblpPr w:leftFromText="180" w:rightFromText="180" w:horzAnchor="margin" w:tblpXSpec="center" w:tblpY="1075"/>
        <w:tblW w:w="14601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5313"/>
        <w:gridCol w:w="2058"/>
        <w:gridCol w:w="3261"/>
      </w:tblGrid>
      <w:tr w:rsidR="001149B1" w:rsidRPr="0005574D" w14:paraId="51FD7E02" w14:textId="77777777" w:rsidTr="00935D61">
        <w:trPr>
          <w:trHeight w:val="983"/>
        </w:trPr>
        <w:tc>
          <w:tcPr>
            <w:tcW w:w="534" w:type="dxa"/>
            <w:vAlign w:val="center"/>
          </w:tcPr>
          <w:p w14:paraId="3F25856E" w14:textId="77777777" w:rsidR="001149B1" w:rsidRPr="00DA4BAB" w:rsidRDefault="001149B1" w:rsidP="00935D61">
            <w:pPr>
              <w:spacing w:after="0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№</w:t>
            </w:r>
          </w:p>
          <w:p w14:paraId="402068F2" w14:textId="1D7C9BCA" w:rsidR="001149B1" w:rsidRPr="00DA4BAB" w:rsidRDefault="001149B1" w:rsidP="00935D61">
            <w:pPr>
              <w:spacing w:after="0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п/п</w:t>
            </w:r>
          </w:p>
        </w:tc>
        <w:tc>
          <w:tcPr>
            <w:tcW w:w="3435" w:type="dxa"/>
            <w:vAlign w:val="center"/>
          </w:tcPr>
          <w:p w14:paraId="43E3AF82" w14:textId="51C2685F" w:rsidR="001149B1" w:rsidRPr="00DA4BAB" w:rsidRDefault="001149B1" w:rsidP="00935D61">
            <w:pPr>
              <w:spacing w:after="0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Дата поступления апелляции</w:t>
            </w:r>
          </w:p>
          <w:p w14:paraId="77052DFF" w14:textId="5AB3EEF9" w:rsidR="001149B1" w:rsidRPr="00DA4BAB" w:rsidRDefault="001149B1" w:rsidP="00935D61">
            <w:pPr>
              <w:spacing w:after="0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Сведения о заявителе апелляции</w:t>
            </w:r>
          </w:p>
          <w:p w14:paraId="41CBE512" w14:textId="5A33B6F6" w:rsidR="001149B1" w:rsidRPr="00DA4BAB" w:rsidRDefault="001149B1" w:rsidP="00935D61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313" w:type="dxa"/>
            <w:vAlign w:val="center"/>
          </w:tcPr>
          <w:p w14:paraId="461FB91B" w14:textId="620A25F1" w:rsidR="001149B1" w:rsidRPr="00DA4BAB" w:rsidRDefault="001149B1" w:rsidP="00935D61">
            <w:pPr>
              <w:spacing w:after="0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Краткое</w:t>
            </w:r>
            <w:r w:rsidR="00DA4BAB">
              <w:rPr>
                <w:sz w:val="22"/>
              </w:rPr>
              <w:t xml:space="preserve"> </w:t>
            </w:r>
            <w:r w:rsidRPr="00DA4BAB">
              <w:rPr>
                <w:sz w:val="22"/>
              </w:rPr>
              <w:t>содержание</w:t>
            </w:r>
            <w:r w:rsidR="00DA4BAB">
              <w:rPr>
                <w:sz w:val="22"/>
              </w:rPr>
              <w:t xml:space="preserve"> </w:t>
            </w:r>
            <w:r w:rsidRPr="00DA4BAB">
              <w:rPr>
                <w:sz w:val="22"/>
              </w:rPr>
              <w:t>апелляции</w:t>
            </w:r>
          </w:p>
        </w:tc>
        <w:tc>
          <w:tcPr>
            <w:tcW w:w="2058" w:type="dxa"/>
            <w:vAlign w:val="center"/>
          </w:tcPr>
          <w:p w14:paraId="617FC228" w14:textId="77777777" w:rsidR="001149B1" w:rsidRPr="00DA4BAB" w:rsidRDefault="001149B1" w:rsidP="00935D61">
            <w:pPr>
              <w:spacing w:after="0"/>
              <w:ind w:left="-2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Решение</w:t>
            </w:r>
          </w:p>
          <w:p w14:paraId="7D485A16" w14:textId="77777777" w:rsidR="001149B1" w:rsidRPr="00DA4BAB" w:rsidRDefault="001149B1" w:rsidP="00935D61">
            <w:pPr>
              <w:spacing w:after="0"/>
              <w:ind w:left="-2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Комиссии по</w:t>
            </w:r>
          </w:p>
          <w:p w14:paraId="76424743" w14:textId="5BB4EADD" w:rsidR="001149B1" w:rsidRPr="00DA4BAB" w:rsidRDefault="001149B1" w:rsidP="00935D61">
            <w:pPr>
              <w:spacing w:after="0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апелляциям</w:t>
            </w:r>
          </w:p>
        </w:tc>
        <w:tc>
          <w:tcPr>
            <w:tcW w:w="3261" w:type="dxa"/>
            <w:vAlign w:val="center"/>
          </w:tcPr>
          <w:p w14:paraId="203FFDEF" w14:textId="1C15A999" w:rsidR="001149B1" w:rsidRPr="00DA4BAB" w:rsidRDefault="001149B1" w:rsidP="00935D61">
            <w:pPr>
              <w:spacing w:after="0"/>
              <w:jc w:val="center"/>
              <w:rPr>
                <w:sz w:val="22"/>
              </w:rPr>
            </w:pPr>
            <w:r w:rsidRPr="00DA4BAB">
              <w:rPr>
                <w:sz w:val="22"/>
              </w:rPr>
              <w:t>Примечание</w:t>
            </w:r>
          </w:p>
        </w:tc>
      </w:tr>
      <w:tr w:rsidR="001149B1" w14:paraId="0B40D5F0" w14:textId="77777777" w:rsidTr="001149B1">
        <w:trPr>
          <w:trHeight w:val="1555"/>
        </w:trPr>
        <w:tc>
          <w:tcPr>
            <w:tcW w:w="534" w:type="dxa"/>
          </w:tcPr>
          <w:p w14:paraId="325BDE92" w14:textId="77777777" w:rsidR="001149B1" w:rsidRPr="00D5119E" w:rsidRDefault="001149B1" w:rsidP="00865104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5" w:type="dxa"/>
          </w:tcPr>
          <w:p w14:paraId="098E3960" w14:textId="303BCF06" w:rsidR="001149B1" w:rsidRDefault="001149B1" w:rsidP="00AA28F9">
            <w:pPr>
              <w:spacing w:after="0"/>
              <w:jc w:val="left"/>
              <w:rPr>
                <w:sz w:val="22"/>
              </w:rPr>
            </w:pPr>
            <w:r w:rsidRPr="007437F5">
              <w:rPr>
                <w:sz w:val="22"/>
              </w:rPr>
              <w:t>19.03.2024</w:t>
            </w:r>
          </w:p>
          <w:p w14:paraId="00BA4F5D" w14:textId="496AC4F9" w:rsidR="001149B1" w:rsidRPr="007437F5" w:rsidRDefault="001149B1" w:rsidP="00AA28F9">
            <w:pPr>
              <w:spacing w:after="0"/>
              <w:jc w:val="left"/>
              <w:rPr>
                <w:sz w:val="22"/>
              </w:rPr>
            </w:pPr>
            <w:r w:rsidRPr="007437F5">
              <w:rPr>
                <w:sz w:val="22"/>
              </w:rPr>
              <w:t>Научно-проектно-производственное республиканское унитарное предприятие «СТРОЙТЕХНОР»</w:t>
            </w:r>
          </w:p>
          <w:p w14:paraId="0FE0F3A2" w14:textId="40098CC9" w:rsidR="001149B1" w:rsidRPr="00691D95" w:rsidRDefault="001149B1" w:rsidP="00AA28F9">
            <w:pPr>
              <w:spacing w:after="0"/>
              <w:jc w:val="left"/>
              <w:rPr>
                <w:color w:val="FF0000"/>
                <w:sz w:val="22"/>
              </w:rPr>
            </w:pPr>
          </w:p>
        </w:tc>
        <w:tc>
          <w:tcPr>
            <w:tcW w:w="5313" w:type="dxa"/>
          </w:tcPr>
          <w:p w14:paraId="43EF56E8" w14:textId="723D66A6" w:rsidR="001149B1" w:rsidRPr="00691D95" w:rsidRDefault="001149B1" w:rsidP="00AA28F9">
            <w:pPr>
              <w:spacing w:after="0"/>
              <w:jc w:val="left"/>
              <w:rPr>
                <w:color w:val="FF0000"/>
                <w:sz w:val="22"/>
              </w:rPr>
            </w:pPr>
            <w:r w:rsidRPr="001149B1">
              <w:rPr>
                <w:sz w:val="22"/>
              </w:rPr>
              <w:t>Несогласие с принятым решением Технической комиссии по аккредитации № 1644 от 22.02.2024</w:t>
            </w:r>
            <w:r w:rsidR="00DA4BAB">
              <w:rPr>
                <w:sz w:val="22"/>
              </w:rPr>
              <w:t xml:space="preserve"> (ТКА)</w:t>
            </w:r>
            <w:r w:rsidRPr="001149B1">
              <w:rPr>
                <w:sz w:val="22"/>
              </w:rPr>
              <w:t>: провести внеплановую периодическую оценку компетентности с целью определения обоснованности обращения (жалобы) не позднее 22.03.2024</w:t>
            </w:r>
          </w:p>
        </w:tc>
        <w:tc>
          <w:tcPr>
            <w:tcW w:w="2058" w:type="dxa"/>
          </w:tcPr>
          <w:p w14:paraId="40CCFC57" w14:textId="76272006" w:rsidR="001149B1" w:rsidRPr="007437F5" w:rsidRDefault="001149B1" w:rsidP="00AA28F9">
            <w:pPr>
              <w:spacing w:after="0"/>
              <w:jc w:val="center"/>
              <w:rPr>
                <w:sz w:val="22"/>
              </w:rPr>
            </w:pPr>
            <w:r w:rsidRPr="007437F5">
              <w:rPr>
                <w:sz w:val="22"/>
              </w:rPr>
              <w:t>Апелляцию на принятое  решение ТКА признать необоснованной</w:t>
            </w:r>
          </w:p>
          <w:p w14:paraId="12F95CA4" w14:textId="63363815" w:rsidR="001149B1" w:rsidRPr="007437F5" w:rsidRDefault="001149B1" w:rsidP="00AA28F9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14:paraId="087B3BDB" w14:textId="4D7FA231" w:rsidR="001149B1" w:rsidRDefault="001149B1" w:rsidP="00163493">
            <w:pPr>
              <w:spacing w:after="0"/>
              <w:rPr>
                <w:sz w:val="22"/>
              </w:rPr>
            </w:pPr>
            <w:r w:rsidRPr="007437F5">
              <w:rPr>
                <w:sz w:val="22"/>
              </w:rPr>
              <w:t>Приказ о создании комиссии по рассмотрению апелляции от 20.03.2024</w:t>
            </w:r>
            <w:r>
              <w:rPr>
                <w:sz w:val="22"/>
              </w:rPr>
              <w:t xml:space="preserve"> </w:t>
            </w:r>
            <w:r w:rsidRPr="007437F5">
              <w:rPr>
                <w:sz w:val="22"/>
              </w:rPr>
              <w:t>№45.</w:t>
            </w:r>
          </w:p>
          <w:p w14:paraId="1E0562E2" w14:textId="7AF20674" w:rsidR="001149B1" w:rsidRDefault="001149B1" w:rsidP="00163493">
            <w:pPr>
              <w:spacing w:after="0"/>
              <w:rPr>
                <w:sz w:val="22"/>
              </w:rPr>
            </w:pPr>
            <w:r w:rsidRPr="001E496D">
              <w:rPr>
                <w:sz w:val="22"/>
              </w:rPr>
              <w:t xml:space="preserve">Протокол </w:t>
            </w:r>
            <w:r>
              <w:rPr>
                <w:sz w:val="22"/>
              </w:rPr>
              <w:t xml:space="preserve">заседания комиссии по апелляции </w:t>
            </w:r>
            <w:r w:rsidRPr="001E496D">
              <w:rPr>
                <w:sz w:val="22"/>
              </w:rPr>
              <w:t>№</w:t>
            </w:r>
            <w:r>
              <w:rPr>
                <w:sz w:val="22"/>
              </w:rPr>
              <w:t>2</w:t>
            </w:r>
            <w:r w:rsidRPr="001E496D">
              <w:rPr>
                <w:sz w:val="22"/>
              </w:rPr>
              <w:t xml:space="preserve"> от </w:t>
            </w:r>
            <w:r>
              <w:rPr>
                <w:sz w:val="22"/>
              </w:rPr>
              <w:t>02.04</w:t>
            </w:r>
            <w:r w:rsidRPr="001E496D">
              <w:rPr>
                <w:sz w:val="22"/>
              </w:rPr>
              <w:t>.20</w:t>
            </w:r>
            <w:r>
              <w:rPr>
                <w:sz w:val="22"/>
              </w:rPr>
              <w:t>24</w:t>
            </w:r>
          </w:p>
          <w:p w14:paraId="23F864D4" w14:textId="31EE8DF2" w:rsidR="001149B1" w:rsidRPr="007437F5" w:rsidRDefault="001149B1" w:rsidP="00163493">
            <w:pPr>
              <w:spacing w:after="0"/>
              <w:rPr>
                <w:sz w:val="22"/>
              </w:rPr>
            </w:pPr>
          </w:p>
        </w:tc>
      </w:tr>
      <w:tr w:rsidR="001149B1" w14:paraId="7DE2766D" w14:textId="77777777" w:rsidTr="001149B1">
        <w:trPr>
          <w:trHeight w:val="841"/>
        </w:trPr>
        <w:tc>
          <w:tcPr>
            <w:tcW w:w="534" w:type="dxa"/>
          </w:tcPr>
          <w:p w14:paraId="1484A16B" w14:textId="747DA534" w:rsidR="001149B1" w:rsidRDefault="001149B1" w:rsidP="00865104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35" w:type="dxa"/>
          </w:tcPr>
          <w:p w14:paraId="56F263FF" w14:textId="2BF3115E" w:rsidR="001149B1" w:rsidRDefault="001149B1" w:rsidP="00AA28F9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19.07.2024</w:t>
            </w:r>
          </w:p>
          <w:p w14:paraId="62C0338B" w14:textId="6F0CC079" w:rsidR="001149B1" w:rsidRDefault="001149B1" w:rsidP="00AA28F9">
            <w:pPr>
              <w:spacing w:after="0"/>
              <w:jc w:val="left"/>
              <w:rPr>
                <w:sz w:val="22"/>
              </w:rPr>
            </w:pPr>
            <w:r w:rsidRPr="00DC2D51">
              <w:rPr>
                <w:sz w:val="22"/>
              </w:rPr>
              <w:t xml:space="preserve">НПК </w:t>
            </w:r>
            <w:r>
              <w:rPr>
                <w:sz w:val="22"/>
              </w:rPr>
              <w:t>«</w:t>
            </w:r>
            <w:r w:rsidRPr="00DC2D51">
              <w:rPr>
                <w:sz w:val="22"/>
              </w:rPr>
              <w:t>Наука</w:t>
            </w:r>
            <w:r>
              <w:rPr>
                <w:sz w:val="22"/>
              </w:rPr>
              <w:t>»</w:t>
            </w:r>
          </w:p>
          <w:p w14:paraId="5B181464" w14:textId="26EE13EC" w:rsidR="001149B1" w:rsidRPr="007437F5" w:rsidRDefault="001149B1" w:rsidP="00AA28F9">
            <w:pPr>
              <w:spacing w:after="0"/>
              <w:jc w:val="left"/>
              <w:rPr>
                <w:sz w:val="22"/>
              </w:rPr>
            </w:pPr>
          </w:p>
        </w:tc>
        <w:tc>
          <w:tcPr>
            <w:tcW w:w="5313" w:type="dxa"/>
          </w:tcPr>
          <w:p w14:paraId="45D32F4C" w14:textId="14FAD76D" w:rsidR="001149B1" w:rsidRPr="00691D95" w:rsidRDefault="001149B1" w:rsidP="00AA28F9">
            <w:pPr>
              <w:spacing w:after="0"/>
              <w:jc w:val="left"/>
              <w:rPr>
                <w:color w:val="FF0000"/>
                <w:sz w:val="22"/>
              </w:rPr>
            </w:pPr>
            <w:r w:rsidRPr="00DC2D51">
              <w:rPr>
                <w:sz w:val="22"/>
              </w:rPr>
              <w:t xml:space="preserve">Несогласие с принятым решением  </w:t>
            </w:r>
            <w:r w:rsidRPr="001149B1">
              <w:rPr>
                <w:sz w:val="22"/>
              </w:rPr>
              <w:t xml:space="preserve"> Технической комиссии по аккредитации</w:t>
            </w:r>
            <w:r w:rsidRPr="00DC2D51">
              <w:rPr>
                <w:sz w:val="22"/>
              </w:rPr>
              <w:t xml:space="preserve"> № 1723 от 15.07.2024</w:t>
            </w:r>
            <w:r w:rsidR="00DA4BAB">
              <w:rPr>
                <w:sz w:val="22"/>
              </w:rPr>
              <w:t xml:space="preserve"> (ТКА)</w:t>
            </w:r>
            <w:r>
              <w:rPr>
                <w:sz w:val="22"/>
              </w:rPr>
              <w:t xml:space="preserve">: </w:t>
            </w:r>
            <w:r w:rsidRPr="00DC2D51">
              <w:rPr>
                <w:sz w:val="22"/>
              </w:rPr>
              <w:t>приостано</w:t>
            </w:r>
            <w:r>
              <w:rPr>
                <w:sz w:val="22"/>
              </w:rPr>
              <w:t>вить</w:t>
            </w:r>
            <w:r w:rsidRPr="00DC2D51">
              <w:rPr>
                <w:sz w:val="22"/>
              </w:rPr>
              <w:t xml:space="preserve"> действи</w:t>
            </w:r>
            <w:r>
              <w:rPr>
                <w:sz w:val="22"/>
              </w:rPr>
              <w:t>е</w:t>
            </w:r>
            <w:r w:rsidRPr="00DC2D51">
              <w:rPr>
                <w:sz w:val="22"/>
              </w:rPr>
              <w:t xml:space="preserve"> аттестата аккредитации с 16.07.2024 на срок до 15.01.2025 по причине неподтверждения компетентности в связи с наличием одного и более несоответствия требованиям ГОСТ ISO/IEC 17020-2013</w:t>
            </w:r>
            <w:r>
              <w:rPr>
                <w:sz w:val="22"/>
              </w:rPr>
              <w:t xml:space="preserve">. Исключение листов несоответствий </w:t>
            </w:r>
            <w:r w:rsidRPr="00DC2D51">
              <w:rPr>
                <w:sz w:val="22"/>
              </w:rPr>
              <w:t xml:space="preserve"> от 26.06.2024 № 3, 4</w:t>
            </w:r>
            <w:r w:rsidR="00AA28F9">
              <w:rPr>
                <w:sz w:val="22"/>
              </w:rPr>
              <w:t>,</w:t>
            </w:r>
            <w:r w:rsidRPr="00DC2D51">
              <w:rPr>
                <w:sz w:val="22"/>
              </w:rPr>
              <w:t xml:space="preserve"> </w:t>
            </w:r>
            <w:r w:rsidR="00DA4BAB">
              <w:rPr>
                <w:sz w:val="22"/>
              </w:rPr>
              <w:t>о</w:t>
            </w:r>
            <w:r w:rsidRPr="00DC2D51">
              <w:rPr>
                <w:sz w:val="22"/>
              </w:rPr>
              <w:t>формленных по  результат</w:t>
            </w:r>
            <w:r>
              <w:rPr>
                <w:sz w:val="22"/>
              </w:rPr>
              <w:t>а</w:t>
            </w:r>
            <w:r w:rsidRPr="00DC2D51">
              <w:rPr>
                <w:sz w:val="22"/>
              </w:rPr>
              <w:t>м плановой</w:t>
            </w:r>
            <w:r w:rsidR="00DA4BAB">
              <w:rPr>
                <w:sz w:val="22"/>
              </w:rPr>
              <w:t xml:space="preserve"> </w:t>
            </w:r>
            <w:r>
              <w:rPr>
                <w:sz w:val="22"/>
              </w:rPr>
              <w:t>периодической оценки компетентности</w:t>
            </w:r>
          </w:p>
        </w:tc>
        <w:tc>
          <w:tcPr>
            <w:tcW w:w="2058" w:type="dxa"/>
          </w:tcPr>
          <w:p w14:paraId="5E70CCB6" w14:textId="5604858F" w:rsidR="001149B1" w:rsidRPr="007437F5" w:rsidRDefault="001149B1" w:rsidP="00AA28F9">
            <w:pPr>
              <w:spacing w:after="0"/>
              <w:jc w:val="center"/>
              <w:rPr>
                <w:sz w:val="22"/>
              </w:rPr>
            </w:pPr>
            <w:r w:rsidRPr="007437F5">
              <w:rPr>
                <w:sz w:val="22"/>
              </w:rPr>
              <w:t>Апелляцию на принятое  решение ТКА признать необоснованной</w:t>
            </w:r>
          </w:p>
          <w:p w14:paraId="598B7CCD" w14:textId="77777777" w:rsidR="001149B1" w:rsidRPr="007437F5" w:rsidRDefault="001149B1" w:rsidP="00AA28F9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14:paraId="38FCCF23" w14:textId="068490B3" w:rsidR="001149B1" w:rsidRDefault="001149B1" w:rsidP="00E7283F">
            <w:pPr>
              <w:spacing w:after="0"/>
              <w:rPr>
                <w:sz w:val="22"/>
              </w:rPr>
            </w:pPr>
            <w:r w:rsidRPr="007437F5">
              <w:rPr>
                <w:sz w:val="22"/>
              </w:rPr>
              <w:t xml:space="preserve">Приказ о создании комиссии по рассмотрению апелляции от </w:t>
            </w:r>
            <w:r>
              <w:rPr>
                <w:sz w:val="22"/>
              </w:rPr>
              <w:t>22.07</w:t>
            </w:r>
            <w:r w:rsidRPr="007437F5">
              <w:rPr>
                <w:sz w:val="22"/>
              </w:rPr>
              <w:t>.2024</w:t>
            </w:r>
            <w:r w:rsidR="00AA28F9">
              <w:rPr>
                <w:sz w:val="22"/>
              </w:rPr>
              <w:t xml:space="preserve"> </w:t>
            </w:r>
            <w:r w:rsidRPr="007437F5">
              <w:rPr>
                <w:sz w:val="22"/>
              </w:rPr>
              <w:t>№</w:t>
            </w:r>
            <w:r>
              <w:rPr>
                <w:sz w:val="22"/>
              </w:rPr>
              <w:t>88</w:t>
            </w:r>
            <w:r w:rsidRPr="007437F5">
              <w:rPr>
                <w:sz w:val="22"/>
              </w:rPr>
              <w:t>.</w:t>
            </w:r>
          </w:p>
          <w:p w14:paraId="4B927D56" w14:textId="029ECCDB" w:rsidR="001149B1" w:rsidRPr="007437F5" w:rsidRDefault="001149B1" w:rsidP="00E7283F">
            <w:pPr>
              <w:spacing w:after="0"/>
              <w:rPr>
                <w:sz w:val="22"/>
              </w:rPr>
            </w:pPr>
            <w:r w:rsidRPr="001E496D">
              <w:rPr>
                <w:sz w:val="22"/>
              </w:rPr>
              <w:t xml:space="preserve">Протокол </w:t>
            </w:r>
            <w:r>
              <w:rPr>
                <w:sz w:val="22"/>
              </w:rPr>
              <w:t xml:space="preserve">заседания комиссии по апелляции </w:t>
            </w:r>
            <w:r w:rsidRPr="001E496D">
              <w:rPr>
                <w:sz w:val="22"/>
              </w:rPr>
              <w:t>№</w:t>
            </w:r>
            <w:r>
              <w:rPr>
                <w:sz w:val="22"/>
              </w:rPr>
              <w:t>3</w:t>
            </w:r>
            <w:r w:rsidRPr="001E496D">
              <w:rPr>
                <w:sz w:val="22"/>
              </w:rPr>
              <w:t xml:space="preserve"> от </w:t>
            </w:r>
            <w:r>
              <w:rPr>
                <w:sz w:val="22"/>
              </w:rPr>
              <w:t>02.04</w:t>
            </w:r>
            <w:r w:rsidRPr="001E496D">
              <w:rPr>
                <w:sz w:val="22"/>
              </w:rPr>
              <w:t>.20</w:t>
            </w:r>
            <w:r>
              <w:rPr>
                <w:sz w:val="22"/>
              </w:rPr>
              <w:t>24</w:t>
            </w:r>
          </w:p>
          <w:p w14:paraId="414136DC" w14:textId="1CA74B36" w:rsidR="001149B1" w:rsidRPr="007437F5" w:rsidRDefault="001149B1" w:rsidP="00E7283F">
            <w:pPr>
              <w:spacing w:after="0"/>
              <w:rPr>
                <w:sz w:val="22"/>
              </w:rPr>
            </w:pPr>
          </w:p>
        </w:tc>
      </w:tr>
      <w:tr w:rsidR="001149B1" w14:paraId="49B65F95" w14:textId="77777777" w:rsidTr="001149B1">
        <w:trPr>
          <w:trHeight w:val="2472"/>
        </w:trPr>
        <w:tc>
          <w:tcPr>
            <w:tcW w:w="534" w:type="dxa"/>
          </w:tcPr>
          <w:p w14:paraId="33A7BF16" w14:textId="1337A013" w:rsidR="001149B1" w:rsidRDefault="001149B1" w:rsidP="00865104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35" w:type="dxa"/>
          </w:tcPr>
          <w:p w14:paraId="1501AB6B" w14:textId="77777777" w:rsidR="001149B1" w:rsidRDefault="001149B1" w:rsidP="00AA28F9">
            <w:pPr>
              <w:spacing w:after="0"/>
              <w:jc w:val="left"/>
              <w:rPr>
                <w:sz w:val="22"/>
              </w:rPr>
            </w:pPr>
            <w:r>
              <w:rPr>
                <w:sz w:val="22"/>
              </w:rPr>
              <w:t>19.07.2024</w:t>
            </w:r>
          </w:p>
          <w:p w14:paraId="1E3E213C" w14:textId="1F1F7614" w:rsidR="001149B1" w:rsidRPr="007437F5" w:rsidRDefault="001149B1" w:rsidP="00AA28F9">
            <w:pPr>
              <w:spacing w:after="0"/>
              <w:jc w:val="left"/>
              <w:rPr>
                <w:sz w:val="22"/>
              </w:rPr>
            </w:pPr>
            <w:r w:rsidRPr="00E7283F">
              <w:rPr>
                <w:sz w:val="22"/>
              </w:rPr>
              <w:t>Республиканское унитарное предприятие "Республиканский центр охраны труда Министерства труда и социальной защиты Республики Беларусь"</w:t>
            </w:r>
          </w:p>
        </w:tc>
        <w:tc>
          <w:tcPr>
            <w:tcW w:w="5313" w:type="dxa"/>
          </w:tcPr>
          <w:p w14:paraId="332378E5" w14:textId="2F543259" w:rsidR="001149B1" w:rsidRPr="004460A8" w:rsidRDefault="001149B1" w:rsidP="00AA28F9">
            <w:pPr>
              <w:pStyle w:val="ac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460A8">
              <w:rPr>
                <w:rFonts w:eastAsiaTheme="minorHAnsi" w:cstheme="minorBidi"/>
                <w:sz w:val="22"/>
                <w:szCs w:val="22"/>
                <w:lang w:eastAsia="en-US"/>
              </w:rPr>
              <w:t>Несогласие с принятым решением  Технической комиссии по аккредитации № 1723 от 15.07.2024</w:t>
            </w:r>
            <w:r w:rsidR="00DA4BA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(ТКА)</w:t>
            </w:r>
            <w:r w:rsidRPr="004460A8">
              <w:rPr>
                <w:rFonts w:eastAsiaTheme="minorHAnsi" w:cstheme="minorBidi"/>
                <w:sz w:val="22"/>
                <w:szCs w:val="22"/>
                <w:lang w:eastAsia="en-US"/>
              </w:rPr>
              <w:t>: приостановить действие аттестата аккредитации в части пп.п.10 Дополнения №2, редакции 01 от 29.04.2023 к Приложению</w:t>
            </w: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1</w:t>
            </w:r>
            <w:r w:rsidR="00DA4BA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области аккредитации </w:t>
            </w:r>
            <w:r w:rsidRPr="004460A8">
              <w:rPr>
                <w:rFonts w:eastAsiaTheme="minorHAnsi" w:cstheme="minorBidi"/>
                <w:sz w:val="22"/>
                <w:szCs w:val="22"/>
                <w:lang w:eastAsia="en-US"/>
              </w:rPr>
              <w:t>на срок до 15.01.2025  по причине нарушения аккредитованным субъектом при выполнении работ в заявленной области требований Правил аккредитации, утв. постановлением Государственного комитета по стандартизации Республики Беларусь 31.05.2011 №27 (глава 3, п.18, пп.18.3-1, абзац 3) и Закона Республики Беларусь от 24.10.2016 №437-З «Об оценке соответствия техническим требованиям и аккредитации органов по оценке соответствия» (ст.56, п.1, пп. 1.2).</w:t>
            </w:r>
          </w:p>
          <w:p w14:paraId="508DAA73" w14:textId="72E1AD13" w:rsidR="001149B1" w:rsidRPr="00691D95" w:rsidRDefault="001149B1" w:rsidP="00AA28F9">
            <w:pPr>
              <w:spacing w:after="0"/>
              <w:jc w:val="left"/>
              <w:rPr>
                <w:color w:val="FF0000"/>
                <w:sz w:val="22"/>
              </w:rPr>
            </w:pPr>
          </w:p>
        </w:tc>
        <w:tc>
          <w:tcPr>
            <w:tcW w:w="2058" w:type="dxa"/>
          </w:tcPr>
          <w:p w14:paraId="34A9AEEE" w14:textId="10236596" w:rsidR="001149B1" w:rsidRPr="007437F5" w:rsidRDefault="001149B1" w:rsidP="00AA28F9">
            <w:pPr>
              <w:spacing w:after="0"/>
              <w:jc w:val="center"/>
              <w:rPr>
                <w:sz w:val="22"/>
              </w:rPr>
            </w:pPr>
            <w:r w:rsidRPr="007437F5">
              <w:rPr>
                <w:sz w:val="22"/>
              </w:rPr>
              <w:t>Апелляцию на принятое  решение ТКА призн</w:t>
            </w:r>
            <w:r>
              <w:rPr>
                <w:sz w:val="22"/>
              </w:rPr>
              <w:t>а</w:t>
            </w:r>
            <w:r w:rsidR="00DA4BAB">
              <w:rPr>
                <w:sz w:val="22"/>
              </w:rPr>
              <w:t>ть</w:t>
            </w:r>
            <w:r w:rsidRPr="007437F5">
              <w:rPr>
                <w:sz w:val="22"/>
              </w:rPr>
              <w:t xml:space="preserve"> обоснованной</w:t>
            </w:r>
          </w:p>
          <w:p w14:paraId="1AEEF76A" w14:textId="77777777" w:rsidR="001149B1" w:rsidRPr="007437F5" w:rsidRDefault="001149B1" w:rsidP="00AA28F9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14:paraId="4431DD0B" w14:textId="1C5809FF" w:rsidR="001149B1" w:rsidRPr="007437F5" w:rsidRDefault="001149B1" w:rsidP="00E7283F">
            <w:pPr>
              <w:spacing w:after="0"/>
              <w:rPr>
                <w:sz w:val="22"/>
              </w:rPr>
            </w:pPr>
            <w:r w:rsidRPr="007437F5">
              <w:rPr>
                <w:sz w:val="22"/>
              </w:rPr>
              <w:t xml:space="preserve">Приказ о создании комиссии по рассмотрению апелляции от </w:t>
            </w:r>
            <w:r>
              <w:rPr>
                <w:sz w:val="22"/>
              </w:rPr>
              <w:t>22.07</w:t>
            </w:r>
            <w:r w:rsidRPr="007437F5">
              <w:rPr>
                <w:sz w:val="22"/>
              </w:rPr>
              <w:t>.2024№</w:t>
            </w:r>
            <w:r>
              <w:rPr>
                <w:sz w:val="22"/>
              </w:rPr>
              <w:t>87</w:t>
            </w:r>
            <w:r w:rsidRPr="007437F5">
              <w:rPr>
                <w:sz w:val="22"/>
              </w:rPr>
              <w:t>.</w:t>
            </w:r>
          </w:p>
          <w:p w14:paraId="0ED2D808" w14:textId="556B68A9" w:rsidR="001149B1" w:rsidRPr="007437F5" w:rsidRDefault="001149B1" w:rsidP="00E7283F">
            <w:pPr>
              <w:spacing w:after="0"/>
              <w:rPr>
                <w:sz w:val="22"/>
              </w:rPr>
            </w:pPr>
            <w:r w:rsidRPr="001E496D">
              <w:rPr>
                <w:sz w:val="22"/>
              </w:rPr>
              <w:t xml:space="preserve">Протокол </w:t>
            </w:r>
            <w:r>
              <w:rPr>
                <w:sz w:val="22"/>
              </w:rPr>
              <w:t xml:space="preserve">заседания комиссии по апелляции </w:t>
            </w:r>
            <w:r w:rsidRPr="001E496D">
              <w:rPr>
                <w:sz w:val="22"/>
              </w:rPr>
              <w:t>№</w:t>
            </w:r>
            <w:r>
              <w:rPr>
                <w:sz w:val="22"/>
              </w:rPr>
              <w:t>4</w:t>
            </w:r>
            <w:r w:rsidRPr="001E496D">
              <w:rPr>
                <w:sz w:val="22"/>
              </w:rPr>
              <w:t xml:space="preserve"> </w:t>
            </w:r>
            <w:r>
              <w:rPr>
                <w:sz w:val="22"/>
              </w:rPr>
              <w:t>от 05.08.2024</w:t>
            </w:r>
          </w:p>
        </w:tc>
      </w:tr>
    </w:tbl>
    <w:p w14:paraId="70A101D0" w14:textId="77777777" w:rsidR="00811277" w:rsidRPr="00DE22BF" w:rsidRDefault="00811277" w:rsidP="00C01120">
      <w:pPr>
        <w:jc w:val="center"/>
        <w:rPr>
          <w:rFonts w:eastAsia="Times New Roman" w:cs="Times New Roman"/>
          <w:color w:val="000000"/>
          <w:sz w:val="22"/>
          <w:lang w:eastAsia="ru-RU"/>
        </w:rPr>
      </w:pPr>
    </w:p>
    <w:sectPr w:rsidR="00811277" w:rsidRPr="00DE22BF" w:rsidSect="00C01120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CEDA" w14:textId="77777777" w:rsidR="00FC1F2F" w:rsidRDefault="00FC1F2F" w:rsidP="00395948">
      <w:pPr>
        <w:spacing w:after="0"/>
      </w:pPr>
      <w:r>
        <w:separator/>
      </w:r>
    </w:p>
  </w:endnote>
  <w:endnote w:type="continuationSeparator" w:id="0">
    <w:p w14:paraId="0080F36C" w14:textId="77777777" w:rsidR="00FC1F2F" w:rsidRDefault="00FC1F2F" w:rsidP="00395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A6EC" w14:textId="77777777" w:rsidR="00FC1F2F" w:rsidRDefault="00FC1F2F" w:rsidP="00395948">
      <w:pPr>
        <w:spacing w:after="0"/>
      </w:pPr>
      <w:r>
        <w:separator/>
      </w:r>
    </w:p>
  </w:footnote>
  <w:footnote w:type="continuationSeparator" w:id="0">
    <w:p w14:paraId="74028FE5" w14:textId="77777777" w:rsidR="00FC1F2F" w:rsidRDefault="00FC1F2F" w:rsidP="00395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9"/>
      <w:numFmt w:val="decimal"/>
      <w:lvlText w:val="30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4C32266"/>
    <w:multiLevelType w:val="hybridMultilevel"/>
    <w:tmpl w:val="CEB45064"/>
    <w:lvl w:ilvl="0" w:tplc="8572FD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943576">
    <w:abstractNumId w:val="0"/>
  </w:num>
  <w:num w:numId="2" w16cid:durableId="203033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C4"/>
    <w:rsid w:val="000004C0"/>
    <w:rsid w:val="00004467"/>
    <w:rsid w:val="00004A9E"/>
    <w:rsid w:val="00004ED1"/>
    <w:rsid w:val="00006C5F"/>
    <w:rsid w:val="00017986"/>
    <w:rsid w:val="00025A47"/>
    <w:rsid w:val="000264C0"/>
    <w:rsid w:val="00034A4B"/>
    <w:rsid w:val="00036B18"/>
    <w:rsid w:val="00037032"/>
    <w:rsid w:val="000446D2"/>
    <w:rsid w:val="00047D6B"/>
    <w:rsid w:val="00047E3B"/>
    <w:rsid w:val="0005272C"/>
    <w:rsid w:val="000542BD"/>
    <w:rsid w:val="0005574D"/>
    <w:rsid w:val="0006320B"/>
    <w:rsid w:val="00071EFB"/>
    <w:rsid w:val="000722E5"/>
    <w:rsid w:val="000811A3"/>
    <w:rsid w:val="00086066"/>
    <w:rsid w:val="0009200D"/>
    <w:rsid w:val="000A19F8"/>
    <w:rsid w:val="000A4847"/>
    <w:rsid w:val="000B0218"/>
    <w:rsid w:val="000B61F1"/>
    <w:rsid w:val="000C3018"/>
    <w:rsid w:val="000C4874"/>
    <w:rsid w:val="000C5BAF"/>
    <w:rsid w:val="000C7F63"/>
    <w:rsid w:val="000D3D4E"/>
    <w:rsid w:val="000D538A"/>
    <w:rsid w:val="000E032B"/>
    <w:rsid w:val="000E1858"/>
    <w:rsid w:val="000E6745"/>
    <w:rsid w:val="000E7752"/>
    <w:rsid w:val="000F0BCE"/>
    <w:rsid w:val="000F1DB2"/>
    <w:rsid w:val="000F3D51"/>
    <w:rsid w:val="00113C77"/>
    <w:rsid w:val="001149B1"/>
    <w:rsid w:val="001173B2"/>
    <w:rsid w:val="00117A93"/>
    <w:rsid w:val="001215EE"/>
    <w:rsid w:val="001262C2"/>
    <w:rsid w:val="0013088D"/>
    <w:rsid w:val="00134A3E"/>
    <w:rsid w:val="00144D9C"/>
    <w:rsid w:val="00152AA2"/>
    <w:rsid w:val="0015517B"/>
    <w:rsid w:val="0015598E"/>
    <w:rsid w:val="00156F0A"/>
    <w:rsid w:val="0016256F"/>
    <w:rsid w:val="00163493"/>
    <w:rsid w:val="00175F80"/>
    <w:rsid w:val="0018093B"/>
    <w:rsid w:val="00184CB8"/>
    <w:rsid w:val="001874AA"/>
    <w:rsid w:val="001878DA"/>
    <w:rsid w:val="00191643"/>
    <w:rsid w:val="0019622A"/>
    <w:rsid w:val="001A19A6"/>
    <w:rsid w:val="001A34E0"/>
    <w:rsid w:val="001A41EF"/>
    <w:rsid w:val="001C0192"/>
    <w:rsid w:val="001C3723"/>
    <w:rsid w:val="001C431A"/>
    <w:rsid w:val="001C7D64"/>
    <w:rsid w:val="001D5AB7"/>
    <w:rsid w:val="001E496D"/>
    <w:rsid w:val="001F1CBB"/>
    <w:rsid w:val="001F2A37"/>
    <w:rsid w:val="001F30C0"/>
    <w:rsid w:val="001F7AA9"/>
    <w:rsid w:val="00200CB0"/>
    <w:rsid w:val="00201249"/>
    <w:rsid w:val="0021161D"/>
    <w:rsid w:val="00216EA7"/>
    <w:rsid w:val="00216FD3"/>
    <w:rsid w:val="00217ECD"/>
    <w:rsid w:val="00230C33"/>
    <w:rsid w:val="002377C1"/>
    <w:rsid w:val="0024093E"/>
    <w:rsid w:val="00240C86"/>
    <w:rsid w:val="00244619"/>
    <w:rsid w:val="00250100"/>
    <w:rsid w:val="00254DB5"/>
    <w:rsid w:val="00257149"/>
    <w:rsid w:val="002575D0"/>
    <w:rsid w:val="002736D8"/>
    <w:rsid w:val="002806F0"/>
    <w:rsid w:val="00280B26"/>
    <w:rsid w:val="00287FBD"/>
    <w:rsid w:val="00291082"/>
    <w:rsid w:val="0029225E"/>
    <w:rsid w:val="002A38F5"/>
    <w:rsid w:val="002B1AC8"/>
    <w:rsid w:val="002C626F"/>
    <w:rsid w:val="002D04C3"/>
    <w:rsid w:val="002D79ED"/>
    <w:rsid w:val="002E5650"/>
    <w:rsid w:val="002F3CE2"/>
    <w:rsid w:val="0030091F"/>
    <w:rsid w:val="0030461F"/>
    <w:rsid w:val="00306059"/>
    <w:rsid w:val="00306FD4"/>
    <w:rsid w:val="00307654"/>
    <w:rsid w:val="003257DF"/>
    <w:rsid w:val="00333AAD"/>
    <w:rsid w:val="00334335"/>
    <w:rsid w:val="00374AC4"/>
    <w:rsid w:val="00374C2F"/>
    <w:rsid w:val="00382DA1"/>
    <w:rsid w:val="00384E77"/>
    <w:rsid w:val="00385763"/>
    <w:rsid w:val="00385BE7"/>
    <w:rsid w:val="0039054D"/>
    <w:rsid w:val="00390BCD"/>
    <w:rsid w:val="00393451"/>
    <w:rsid w:val="00395948"/>
    <w:rsid w:val="00397A28"/>
    <w:rsid w:val="003A36F7"/>
    <w:rsid w:val="003B7CD3"/>
    <w:rsid w:val="003D0ABA"/>
    <w:rsid w:val="003E1FB0"/>
    <w:rsid w:val="003E61AE"/>
    <w:rsid w:val="003F09A9"/>
    <w:rsid w:val="003F417A"/>
    <w:rsid w:val="003F5C22"/>
    <w:rsid w:val="00412B79"/>
    <w:rsid w:val="00417345"/>
    <w:rsid w:val="004320E6"/>
    <w:rsid w:val="00432F2E"/>
    <w:rsid w:val="004357A3"/>
    <w:rsid w:val="00436551"/>
    <w:rsid w:val="00442F39"/>
    <w:rsid w:val="004460A8"/>
    <w:rsid w:val="00447771"/>
    <w:rsid w:val="00455E56"/>
    <w:rsid w:val="00461227"/>
    <w:rsid w:val="00463A6D"/>
    <w:rsid w:val="00465E2E"/>
    <w:rsid w:val="004670F9"/>
    <w:rsid w:val="004731E6"/>
    <w:rsid w:val="004804C7"/>
    <w:rsid w:val="00487083"/>
    <w:rsid w:val="0049384C"/>
    <w:rsid w:val="004A24E5"/>
    <w:rsid w:val="004B2317"/>
    <w:rsid w:val="004B2EDA"/>
    <w:rsid w:val="004D303C"/>
    <w:rsid w:val="004D5742"/>
    <w:rsid w:val="004D61F0"/>
    <w:rsid w:val="004D666F"/>
    <w:rsid w:val="004E6403"/>
    <w:rsid w:val="004F1A26"/>
    <w:rsid w:val="004F6758"/>
    <w:rsid w:val="004F7555"/>
    <w:rsid w:val="00502B57"/>
    <w:rsid w:val="00504E06"/>
    <w:rsid w:val="00510D1E"/>
    <w:rsid w:val="005127E4"/>
    <w:rsid w:val="0052540F"/>
    <w:rsid w:val="00532DD8"/>
    <w:rsid w:val="005362F3"/>
    <w:rsid w:val="0054175D"/>
    <w:rsid w:val="0055064A"/>
    <w:rsid w:val="0055711F"/>
    <w:rsid w:val="00564BBE"/>
    <w:rsid w:val="0056646B"/>
    <w:rsid w:val="00572FC9"/>
    <w:rsid w:val="00572FE7"/>
    <w:rsid w:val="00573C13"/>
    <w:rsid w:val="00584F45"/>
    <w:rsid w:val="005932CF"/>
    <w:rsid w:val="00597EA7"/>
    <w:rsid w:val="005A2F3A"/>
    <w:rsid w:val="005A485A"/>
    <w:rsid w:val="005A6ADF"/>
    <w:rsid w:val="005C0817"/>
    <w:rsid w:val="005C1CD4"/>
    <w:rsid w:val="005C4368"/>
    <w:rsid w:val="005C735F"/>
    <w:rsid w:val="005D1A48"/>
    <w:rsid w:val="005D72D8"/>
    <w:rsid w:val="005D7D72"/>
    <w:rsid w:val="005E445C"/>
    <w:rsid w:val="005F1384"/>
    <w:rsid w:val="005F4CC1"/>
    <w:rsid w:val="005F7286"/>
    <w:rsid w:val="00601516"/>
    <w:rsid w:val="00607C05"/>
    <w:rsid w:val="00607FC2"/>
    <w:rsid w:val="00610B97"/>
    <w:rsid w:val="00613956"/>
    <w:rsid w:val="00621135"/>
    <w:rsid w:val="00633EFE"/>
    <w:rsid w:val="006358DF"/>
    <w:rsid w:val="006426BD"/>
    <w:rsid w:val="006541A9"/>
    <w:rsid w:val="0066267C"/>
    <w:rsid w:val="00662E30"/>
    <w:rsid w:val="00663EC9"/>
    <w:rsid w:val="00670493"/>
    <w:rsid w:val="00670A00"/>
    <w:rsid w:val="006719D3"/>
    <w:rsid w:val="00680057"/>
    <w:rsid w:val="00686480"/>
    <w:rsid w:val="00691D95"/>
    <w:rsid w:val="0069412E"/>
    <w:rsid w:val="006972B9"/>
    <w:rsid w:val="006A1D16"/>
    <w:rsid w:val="006A3CD8"/>
    <w:rsid w:val="006A424D"/>
    <w:rsid w:val="006B1260"/>
    <w:rsid w:val="006B1E51"/>
    <w:rsid w:val="006C2A55"/>
    <w:rsid w:val="006C6F8E"/>
    <w:rsid w:val="006D0164"/>
    <w:rsid w:val="006D1BEE"/>
    <w:rsid w:val="006D669D"/>
    <w:rsid w:val="006E4017"/>
    <w:rsid w:val="006E73D9"/>
    <w:rsid w:val="006F19BF"/>
    <w:rsid w:val="00705012"/>
    <w:rsid w:val="0070543F"/>
    <w:rsid w:val="00706605"/>
    <w:rsid w:val="00713ECD"/>
    <w:rsid w:val="0072042B"/>
    <w:rsid w:val="00720F28"/>
    <w:rsid w:val="007268D1"/>
    <w:rsid w:val="00727539"/>
    <w:rsid w:val="00730379"/>
    <w:rsid w:val="007437F5"/>
    <w:rsid w:val="007460D6"/>
    <w:rsid w:val="007520A0"/>
    <w:rsid w:val="0075532F"/>
    <w:rsid w:val="0077200F"/>
    <w:rsid w:val="00772E28"/>
    <w:rsid w:val="007749D5"/>
    <w:rsid w:val="00775594"/>
    <w:rsid w:val="00776898"/>
    <w:rsid w:val="00781EA1"/>
    <w:rsid w:val="00795542"/>
    <w:rsid w:val="007A0AAA"/>
    <w:rsid w:val="007A4809"/>
    <w:rsid w:val="007B0535"/>
    <w:rsid w:val="007B0F4A"/>
    <w:rsid w:val="007B5EA9"/>
    <w:rsid w:val="007C5D84"/>
    <w:rsid w:val="007D4E44"/>
    <w:rsid w:val="007E363F"/>
    <w:rsid w:val="007E4286"/>
    <w:rsid w:val="007E454E"/>
    <w:rsid w:val="007E6E78"/>
    <w:rsid w:val="007E779C"/>
    <w:rsid w:val="007F4589"/>
    <w:rsid w:val="007F7BB0"/>
    <w:rsid w:val="00802786"/>
    <w:rsid w:val="0081095A"/>
    <w:rsid w:val="00811277"/>
    <w:rsid w:val="00822168"/>
    <w:rsid w:val="00831B43"/>
    <w:rsid w:val="00833776"/>
    <w:rsid w:val="008355B2"/>
    <w:rsid w:val="00836783"/>
    <w:rsid w:val="00840AF6"/>
    <w:rsid w:val="00842C4A"/>
    <w:rsid w:val="00843816"/>
    <w:rsid w:val="00852832"/>
    <w:rsid w:val="00853D1E"/>
    <w:rsid w:val="0086119B"/>
    <w:rsid w:val="00861D60"/>
    <w:rsid w:val="00865104"/>
    <w:rsid w:val="00872B8B"/>
    <w:rsid w:val="00873C34"/>
    <w:rsid w:val="00884689"/>
    <w:rsid w:val="00886020"/>
    <w:rsid w:val="00886407"/>
    <w:rsid w:val="00890830"/>
    <w:rsid w:val="008931DA"/>
    <w:rsid w:val="008A5406"/>
    <w:rsid w:val="008E167B"/>
    <w:rsid w:val="008E30D3"/>
    <w:rsid w:val="008F05D7"/>
    <w:rsid w:val="008F1091"/>
    <w:rsid w:val="008F47B9"/>
    <w:rsid w:val="008F49C9"/>
    <w:rsid w:val="008F64EB"/>
    <w:rsid w:val="00901A03"/>
    <w:rsid w:val="009046BE"/>
    <w:rsid w:val="009106A6"/>
    <w:rsid w:val="009149C4"/>
    <w:rsid w:val="0091606E"/>
    <w:rsid w:val="00922B6E"/>
    <w:rsid w:val="009263AF"/>
    <w:rsid w:val="00935D61"/>
    <w:rsid w:val="00943BA2"/>
    <w:rsid w:val="00943CB8"/>
    <w:rsid w:val="00946B22"/>
    <w:rsid w:val="00961788"/>
    <w:rsid w:val="00964900"/>
    <w:rsid w:val="00971AF0"/>
    <w:rsid w:val="00973050"/>
    <w:rsid w:val="009758B1"/>
    <w:rsid w:val="00980016"/>
    <w:rsid w:val="00986F50"/>
    <w:rsid w:val="0099353B"/>
    <w:rsid w:val="009A6F14"/>
    <w:rsid w:val="009C403C"/>
    <w:rsid w:val="009D1638"/>
    <w:rsid w:val="009D21C1"/>
    <w:rsid w:val="009D47F3"/>
    <w:rsid w:val="009D668C"/>
    <w:rsid w:val="009E259C"/>
    <w:rsid w:val="009E5E01"/>
    <w:rsid w:val="009F1FD1"/>
    <w:rsid w:val="009F3C68"/>
    <w:rsid w:val="009F453D"/>
    <w:rsid w:val="009F5755"/>
    <w:rsid w:val="009F7BD2"/>
    <w:rsid w:val="00A004FD"/>
    <w:rsid w:val="00A13D12"/>
    <w:rsid w:val="00A14EBC"/>
    <w:rsid w:val="00A17E01"/>
    <w:rsid w:val="00A25C93"/>
    <w:rsid w:val="00A31799"/>
    <w:rsid w:val="00A34F7B"/>
    <w:rsid w:val="00A36971"/>
    <w:rsid w:val="00A36BA9"/>
    <w:rsid w:val="00A377EA"/>
    <w:rsid w:val="00A400D5"/>
    <w:rsid w:val="00A50B84"/>
    <w:rsid w:val="00A514CA"/>
    <w:rsid w:val="00A522F7"/>
    <w:rsid w:val="00A5417A"/>
    <w:rsid w:val="00A55BA8"/>
    <w:rsid w:val="00A61F85"/>
    <w:rsid w:val="00A636E9"/>
    <w:rsid w:val="00A66D39"/>
    <w:rsid w:val="00A744AB"/>
    <w:rsid w:val="00A7476D"/>
    <w:rsid w:val="00A76CB9"/>
    <w:rsid w:val="00A81E1F"/>
    <w:rsid w:val="00A84139"/>
    <w:rsid w:val="00A855EC"/>
    <w:rsid w:val="00A867F1"/>
    <w:rsid w:val="00AA0CA0"/>
    <w:rsid w:val="00AA28F9"/>
    <w:rsid w:val="00AA2DBB"/>
    <w:rsid w:val="00AA2E93"/>
    <w:rsid w:val="00AA43B9"/>
    <w:rsid w:val="00AB1921"/>
    <w:rsid w:val="00AB3D9B"/>
    <w:rsid w:val="00AB6453"/>
    <w:rsid w:val="00AC4E5C"/>
    <w:rsid w:val="00AC535E"/>
    <w:rsid w:val="00AC6CD1"/>
    <w:rsid w:val="00AD42BC"/>
    <w:rsid w:val="00AD57B2"/>
    <w:rsid w:val="00AE12B6"/>
    <w:rsid w:val="00AE5B0A"/>
    <w:rsid w:val="00AE5BED"/>
    <w:rsid w:val="00AF3C23"/>
    <w:rsid w:val="00AF3FE8"/>
    <w:rsid w:val="00B06A4D"/>
    <w:rsid w:val="00B1220E"/>
    <w:rsid w:val="00B32A10"/>
    <w:rsid w:val="00B40577"/>
    <w:rsid w:val="00B42E49"/>
    <w:rsid w:val="00B706D4"/>
    <w:rsid w:val="00B73543"/>
    <w:rsid w:val="00B80390"/>
    <w:rsid w:val="00B80668"/>
    <w:rsid w:val="00B81F89"/>
    <w:rsid w:val="00B966F2"/>
    <w:rsid w:val="00BA12C4"/>
    <w:rsid w:val="00BC18DA"/>
    <w:rsid w:val="00BC3227"/>
    <w:rsid w:val="00BD7688"/>
    <w:rsid w:val="00BE478A"/>
    <w:rsid w:val="00BE5D1D"/>
    <w:rsid w:val="00BE618F"/>
    <w:rsid w:val="00C01120"/>
    <w:rsid w:val="00C02AA7"/>
    <w:rsid w:val="00C21C7F"/>
    <w:rsid w:val="00C270B1"/>
    <w:rsid w:val="00C32B4F"/>
    <w:rsid w:val="00C465BF"/>
    <w:rsid w:val="00C50B1C"/>
    <w:rsid w:val="00C553CA"/>
    <w:rsid w:val="00C5608D"/>
    <w:rsid w:val="00C63E90"/>
    <w:rsid w:val="00C7732D"/>
    <w:rsid w:val="00C83113"/>
    <w:rsid w:val="00C86DA0"/>
    <w:rsid w:val="00C904DC"/>
    <w:rsid w:val="00C933FF"/>
    <w:rsid w:val="00CB31C6"/>
    <w:rsid w:val="00CB3D96"/>
    <w:rsid w:val="00CB5BE5"/>
    <w:rsid w:val="00CC2B52"/>
    <w:rsid w:val="00CC3E3F"/>
    <w:rsid w:val="00CD211A"/>
    <w:rsid w:val="00CD3B6D"/>
    <w:rsid w:val="00CD51E3"/>
    <w:rsid w:val="00CE2D95"/>
    <w:rsid w:val="00CF1847"/>
    <w:rsid w:val="00CF76F4"/>
    <w:rsid w:val="00D00DD8"/>
    <w:rsid w:val="00D03058"/>
    <w:rsid w:val="00D0528F"/>
    <w:rsid w:val="00D07F55"/>
    <w:rsid w:val="00D14508"/>
    <w:rsid w:val="00D149D2"/>
    <w:rsid w:val="00D27B5A"/>
    <w:rsid w:val="00D310A7"/>
    <w:rsid w:val="00D44117"/>
    <w:rsid w:val="00D5119E"/>
    <w:rsid w:val="00D51D67"/>
    <w:rsid w:val="00D56C43"/>
    <w:rsid w:val="00D65796"/>
    <w:rsid w:val="00D71393"/>
    <w:rsid w:val="00D75289"/>
    <w:rsid w:val="00D76ABE"/>
    <w:rsid w:val="00D76E78"/>
    <w:rsid w:val="00D93C45"/>
    <w:rsid w:val="00D976BE"/>
    <w:rsid w:val="00D97AFF"/>
    <w:rsid w:val="00DA010E"/>
    <w:rsid w:val="00DA4BAB"/>
    <w:rsid w:val="00DA628F"/>
    <w:rsid w:val="00DA6664"/>
    <w:rsid w:val="00DB2D36"/>
    <w:rsid w:val="00DB3E56"/>
    <w:rsid w:val="00DB6DFA"/>
    <w:rsid w:val="00DB7907"/>
    <w:rsid w:val="00DC2D51"/>
    <w:rsid w:val="00DC35D9"/>
    <w:rsid w:val="00DC3BC7"/>
    <w:rsid w:val="00DC5161"/>
    <w:rsid w:val="00DC5D6E"/>
    <w:rsid w:val="00DD3537"/>
    <w:rsid w:val="00DD3C44"/>
    <w:rsid w:val="00DD4A4C"/>
    <w:rsid w:val="00DE22BF"/>
    <w:rsid w:val="00DE3833"/>
    <w:rsid w:val="00E024B6"/>
    <w:rsid w:val="00E050DA"/>
    <w:rsid w:val="00E075CC"/>
    <w:rsid w:val="00E07B7E"/>
    <w:rsid w:val="00E14EA7"/>
    <w:rsid w:val="00E25A17"/>
    <w:rsid w:val="00E34799"/>
    <w:rsid w:val="00E426D3"/>
    <w:rsid w:val="00E44DB0"/>
    <w:rsid w:val="00E46277"/>
    <w:rsid w:val="00E56CBD"/>
    <w:rsid w:val="00E60BB2"/>
    <w:rsid w:val="00E664C9"/>
    <w:rsid w:val="00E7283F"/>
    <w:rsid w:val="00E832F7"/>
    <w:rsid w:val="00E84586"/>
    <w:rsid w:val="00E94642"/>
    <w:rsid w:val="00E95537"/>
    <w:rsid w:val="00EA0C5E"/>
    <w:rsid w:val="00EA26DD"/>
    <w:rsid w:val="00EA29E0"/>
    <w:rsid w:val="00EA73FF"/>
    <w:rsid w:val="00EB1128"/>
    <w:rsid w:val="00EC28C8"/>
    <w:rsid w:val="00EC3CB6"/>
    <w:rsid w:val="00ED0D7F"/>
    <w:rsid w:val="00EE5DEF"/>
    <w:rsid w:val="00EF324A"/>
    <w:rsid w:val="00EF6021"/>
    <w:rsid w:val="00F0324F"/>
    <w:rsid w:val="00F03AAE"/>
    <w:rsid w:val="00F06FCA"/>
    <w:rsid w:val="00F0731D"/>
    <w:rsid w:val="00F23A55"/>
    <w:rsid w:val="00F2550F"/>
    <w:rsid w:val="00F25E31"/>
    <w:rsid w:val="00F33CE0"/>
    <w:rsid w:val="00F42DD7"/>
    <w:rsid w:val="00F561E7"/>
    <w:rsid w:val="00F64E1B"/>
    <w:rsid w:val="00F67D0E"/>
    <w:rsid w:val="00F76B5B"/>
    <w:rsid w:val="00F76F70"/>
    <w:rsid w:val="00F870AD"/>
    <w:rsid w:val="00F917DD"/>
    <w:rsid w:val="00F91B1D"/>
    <w:rsid w:val="00FA1D9E"/>
    <w:rsid w:val="00FA5DC6"/>
    <w:rsid w:val="00FB3D4C"/>
    <w:rsid w:val="00FB78C7"/>
    <w:rsid w:val="00FC047B"/>
    <w:rsid w:val="00FC191B"/>
    <w:rsid w:val="00FC1F2F"/>
    <w:rsid w:val="00FC2561"/>
    <w:rsid w:val="00FC3202"/>
    <w:rsid w:val="00FC3774"/>
    <w:rsid w:val="00FD4B5D"/>
    <w:rsid w:val="00FE043A"/>
    <w:rsid w:val="00FE5610"/>
    <w:rsid w:val="00FF080C"/>
    <w:rsid w:val="00FF2729"/>
    <w:rsid w:val="00FF3FC9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E557"/>
  <w15:docId w15:val="{DB7ED923-5F12-48C4-9CD3-04F3E4AA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39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0A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2F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2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594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594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9594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5948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152AA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List Paragraph"/>
    <w:basedOn w:val="a"/>
    <w:uiPriority w:val="34"/>
    <w:qFormat/>
    <w:rsid w:val="00686480"/>
    <w:pPr>
      <w:spacing w:after="0"/>
      <w:ind w:left="708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93C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3C45"/>
    <w:pPr>
      <w:widowControl w:val="0"/>
      <w:shd w:val="clear" w:color="auto" w:fill="FFFFFF"/>
      <w:spacing w:before="360" w:after="360" w:line="0" w:lineRule="atLeast"/>
    </w:pPr>
    <w:rPr>
      <w:rFonts w:asciiTheme="minorHAnsi" w:hAnsiTheme="minorHAnsi"/>
      <w:szCs w:val="28"/>
    </w:rPr>
  </w:style>
  <w:style w:type="paragraph" w:styleId="ac">
    <w:name w:val="No Spacing"/>
    <w:link w:val="ad"/>
    <w:uiPriority w:val="1"/>
    <w:qFormat/>
    <w:rsid w:val="0050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rsid w:val="00502B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e">
    <w:name w:val="Unresolved Mention"/>
    <w:basedOn w:val="a0"/>
    <w:uiPriority w:val="99"/>
    <w:semiHidden/>
    <w:unhideWhenUsed/>
    <w:rsid w:val="007B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Bogdaev</dc:creator>
  <cp:lastModifiedBy>Николаев Глеб Андреевич</cp:lastModifiedBy>
  <cp:revision>2</cp:revision>
  <cp:lastPrinted>2025-01-08T07:11:00Z</cp:lastPrinted>
  <dcterms:created xsi:type="dcterms:W3CDTF">2025-01-14T12:20:00Z</dcterms:created>
  <dcterms:modified xsi:type="dcterms:W3CDTF">2025-01-14T12:20:00Z</dcterms:modified>
</cp:coreProperties>
</file>