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E1AD" w14:textId="77777777" w:rsidR="0096675F" w:rsidRDefault="002E37A8" w:rsidP="0096392D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14:paraId="210786FC" w14:textId="77777777"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14:paraId="38D242EB" w14:textId="77777777"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14:paraId="755E153F" w14:textId="77777777"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356216F6" w14:textId="77777777"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F17A5A0" w14:textId="77777777"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19399ED4" w14:textId="77777777"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14:paraId="528EEB3A" w14:textId="77777777"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4FE30376" w14:textId="77777777"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14:paraId="53089537" w14:textId="77777777"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</w:t>
      </w:r>
      <w:proofErr w:type="spellStart"/>
      <w:r w:rsidR="00CD42F0" w:rsidRPr="008D3F78">
        <w:rPr>
          <w:b/>
          <w:sz w:val="30"/>
          <w:szCs w:val="30"/>
        </w:rPr>
        <w:t>А.Г.Лукашенко</w:t>
      </w:r>
      <w:proofErr w:type="spellEnd"/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14:paraId="0B514689" w14:textId="77777777"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14:paraId="480BAA4B" w14:textId="77777777"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14:paraId="0290E5C1" w14:textId="77777777"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proofErr w:type="spellStart"/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proofErr w:type="spellEnd"/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</w:t>
      </w:r>
      <w:r w:rsidR="00440B21" w:rsidRPr="006D554E">
        <w:rPr>
          <w:rFonts w:cs="Times New Roman"/>
          <w:sz w:val="30"/>
          <w:szCs w:val="30"/>
        </w:rPr>
        <w:lastRenderedPageBreak/>
        <w:t>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14:paraId="0BCABCD0" w14:textId="77777777"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14:paraId="7BBA24AB" w14:textId="77777777"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14:paraId="2F1DB24B" w14:textId="77777777"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 xml:space="preserve">Президента </w:t>
      </w:r>
      <w:proofErr w:type="spellStart"/>
      <w:r w:rsidR="0097119A" w:rsidRPr="0097119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>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14:paraId="214DAD75" w14:textId="77777777"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14:paraId="3C041C8C" w14:textId="77777777"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14:paraId="04C805CC" w14:textId="77777777"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14:paraId="08931BE9" w14:textId="77777777"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14:paraId="0EA260FC" w14:textId="77777777"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066F64E3" w14:textId="77777777"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7A7E1AEC" w14:textId="77777777"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52DBD45B" w14:textId="77777777"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566E9461" w14:textId="77777777"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14:paraId="6B3F2799" w14:textId="77777777"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14:paraId="70DF1B08" w14:textId="77777777"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lastRenderedPageBreak/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14:paraId="3A1CE4E3" w14:textId="77777777"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14:paraId="0185B05C" w14:textId="77777777"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14:paraId="00CB6F60" w14:textId="77777777"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14:paraId="177C60F6" w14:textId="77777777"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14:paraId="19A08D5A" w14:textId="77777777"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proofErr w:type="spellStart"/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>Лукашенко</w:t>
      </w:r>
      <w:proofErr w:type="spellEnd"/>
      <w:r w:rsidR="00C33C1A" w:rsidRPr="0097119A">
        <w:rPr>
          <w:rFonts w:cs="Times New Roman"/>
          <w:sz w:val="30"/>
          <w:szCs w:val="30"/>
        </w:rPr>
        <w:t xml:space="preserve">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14:paraId="3F5B87EE" w14:textId="77777777"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14:paraId="357A8992" w14:textId="77777777"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14:paraId="38FC6893" w14:textId="77777777"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14:paraId="4644B4A1" w14:textId="77777777"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При этом </w:t>
      </w:r>
      <w:proofErr w:type="spellStart"/>
      <w:r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54D26D89" w14:textId="77777777"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14:paraId="27C113F0" w14:textId="77777777"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14:paraId="352698A2" w14:textId="77777777"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lastRenderedPageBreak/>
        <w:t>3. Динамика ситуации на международной арене</w:t>
      </w:r>
    </w:p>
    <w:p w14:paraId="24BA4C68" w14:textId="77777777"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14:paraId="1A11E52F" w14:textId="77777777"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14:paraId="3B9206C7" w14:textId="77777777"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 xml:space="preserve">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14:paraId="6C1ADDCD" w14:textId="77777777"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14:paraId="5DBBF5AF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14:paraId="0ECD304A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 xml:space="preserve"> четко обозначил элементы нынешней стратегии доминирования США на международной арене:</w:t>
      </w:r>
    </w:p>
    <w:p w14:paraId="70C24811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14:paraId="6853B56D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14:paraId="6E63FD2C" w14:textId="77777777"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14:paraId="0CF47461" w14:textId="77777777"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proofErr w:type="spellStart"/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proofErr w:type="spellEnd"/>
      <w:r w:rsidR="00255D40" w:rsidRPr="0097119A">
        <w:rPr>
          <w:rFonts w:cs="Times New Roman"/>
          <w:sz w:val="30"/>
          <w:szCs w:val="30"/>
        </w:rPr>
        <w:t xml:space="preserve">. </w:t>
      </w:r>
    </w:p>
    <w:p w14:paraId="1921563A" w14:textId="77777777"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14:paraId="2EF5B042" w14:textId="77777777"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14:paraId="2277AEDE" w14:textId="77777777"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14:paraId="647C3AC9" w14:textId="77777777"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>
        <w:rPr>
          <w:rFonts w:cs="Times New Roman"/>
          <w:sz w:val="30"/>
          <w:szCs w:val="30"/>
        </w:rPr>
        <w:lastRenderedPageBreak/>
        <w:t>П</w:t>
      </w:r>
      <w:r w:rsidRPr="0097119A">
        <w:rPr>
          <w:rFonts w:cs="Times New Roman"/>
          <w:sz w:val="30"/>
          <w:szCs w:val="30"/>
        </w:rPr>
        <w:t>о сути</w:t>
      </w:r>
      <w:proofErr w:type="gramEnd"/>
      <w:r w:rsidRPr="0097119A">
        <w:rPr>
          <w:rFonts w:cs="Times New Roman"/>
          <w:sz w:val="30"/>
          <w:szCs w:val="30"/>
        </w:rPr>
        <w:t xml:space="preserve">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14:paraId="0CE81D72" w14:textId="77777777"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proofErr w:type="spellStart"/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14:paraId="3FBE4B85" w14:textId="77777777"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proofErr w:type="spellStart"/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>Лукашенко</w:t>
      </w:r>
      <w:proofErr w:type="spellEnd"/>
      <w:r w:rsidR="00140C6B" w:rsidRPr="0097119A">
        <w:rPr>
          <w:rFonts w:cs="Times New Roman"/>
          <w:sz w:val="30"/>
          <w:szCs w:val="30"/>
        </w:rPr>
        <w:t xml:space="preserve">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14:paraId="0264147F" w14:textId="77777777"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14:paraId="5473042F" w14:textId="77777777"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14:paraId="5B7453D2" w14:textId="77777777"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14:paraId="18C07A7B" w14:textId="77777777"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</w:t>
      </w:r>
      <w:proofErr w:type="spellEnd"/>
      <w:r w:rsidR="0081457E" w:rsidRPr="0097119A">
        <w:rPr>
          <w:rFonts w:cs="Times New Roman"/>
          <w:sz w:val="30"/>
          <w:szCs w:val="30"/>
        </w:rPr>
        <w:t xml:space="preserve">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14:paraId="2B277655" w14:textId="77777777"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14:paraId="23F376D1" w14:textId="77777777"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</w:t>
      </w:r>
      <w:r w:rsidR="00CD07B1" w:rsidRPr="0097119A">
        <w:rPr>
          <w:rFonts w:cs="Times New Roman"/>
          <w:sz w:val="30"/>
          <w:szCs w:val="30"/>
        </w:rPr>
        <w:lastRenderedPageBreak/>
        <w:t xml:space="preserve">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14:paraId="4E2204E5" w14:textId="77777777"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14:paraId="0A229E49" w14:textId="77777777"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14:paraId="6D1F08DE" w14:textId="77777777"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 xml:space="preserve">», – убежден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.</w:t>
      </w:r>
    </w:p>
    <w:p w14:paraId="5AA42F3F" w14:textId="77777777"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14:paraId="67B574CD" w14:textId="77777777"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374ED269" w14:textId="77777777"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14:paraId="65EADC3C" w14:textId="77777777"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14:paraId="7E0FDEAE" w14:textId="77777777"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14:paraId="41DEC733" w14:textId="77777777"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</w:t>
      </w:r>
      <w:proofErr w:type="gramStart"/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хаял</w:t>
      </w:r>
      <w:proofErr w:type="gramEnd"/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 xml:space="preserve">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</w:t>
      </w:r>
      <w:proofErr w:type="gramStart"/>
      <w:r>
        <w:rPr>
          <w:rFonts w:cs="Times New Roman"/>
          <w:color w:val="222222"/>
          <w:sz w:val="30"/>
          <w:szCs w:val="30"/>
          <w:shd w:val="clear" w:color="auto" w:fill="FFFFFF"/>
        </w:rPr>
        <w:t>пришлось</w:t>
      </w:r>
      <w:proofErr w:type="gramEnd"/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lastRenderedPageBreak/>
        <w:t xml:space="preserve">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14:paraId="1A8CD176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14:paraId="274C5EDB" w14:textId="77777777"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14:paraId="37DFB9DF" w14:textId="77777777"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14:paraId="1CEA7056" w14:textId="77777777"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 xml:space="preserve">», – подчеркнул </w:t>
      </w:r>
      <w:proofErr w:type="spellStart"/>
      <w:r w:rsidR="00C22023">
        <w:rPr>
          <w:rFonts w:cs="Times New Roman"/>
          <w:sz w:val="30"/>
          <w:szCs w:val="30"/>
        </w:rPr>
        <w:t>А.Г.Лукашенко</w:t>
      </w:r>
      <w:proofErr w:type="spellEnd"/>
      <w:r w:rsidR="00C22023">
        <w:rPr>
          <w:rFonts w:cs="Times New Roman"/>
          <w:sz w:val="30"/>
          <w:szCs w:val="30"/>
        </w:rPr>
        <w:t>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14:paraId="68E4624A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14:paraId="1C9BA2ED" w14:textId="77777777"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14:paraId="19C6231C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14:paraId="613DA7CF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155BAAB6" w14:textId="77777777"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14:paraId="78B0BAEA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14:paraId="2EFFA90E" w14:textId="77777777"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14:paraId="21055647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14:paraId="64CBB39D" w14:textId="77777777"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14:paraId="75B6755C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 xml:space="preserve">ормить две с половиной Беларуси, – заявил </w:t>
      </w:r>
      <w:proofErr w:type="spellStart"/>
      <w:r w:rsidR="005B1611">
        <w:rPr>
          <w:rFonts w:cs="Times New Roman"/>
          <w:sz w:val="30"/>
          <w:szCs w:val="30"/>
        </w:rPr>
        <w:lastRenderedPageBreak/>
        <w:t>А.Г.Лукашенко</w:t>
      </w:r>
      <w:proofErr w:type="spellEnd"/>
      <w:r w:rsidR="005B1611">
        <w:rPr>
          <w:rFonts w:cs="Times New Roman"/>
          <w:sz w:val="30"/>
          <w:szCs w:val="30"/>
        </w:rPr>
        <w:t>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73C136C4" w14:textId="77777777"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14:paraId="565EF038" w14:textId="77777777"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14:paraId="1332674B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14:paraId="0FB15EA6" w14:textId="77777777"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14:paraId="2288B4D6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14:paraId="718E47DC" w14:textId="77777777"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14:paraId="7A67C61E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14:paraId="7A286F32" w14:textId="77777777"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14:paraId="7C3ECC91" w14:textId="77777777"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14:paraId="103ADD2D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14:paraId="3D43BC9F" w14:textId="77777777"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14:paraId="6AA7FF38" w14:textId="77777777"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14:paraId="49F6F0EB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14:paraId="21853E97" w14:textId="77777777"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14:paraId="0FBEEAD2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14:paraId="2A43241A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 xml:space="preserve">рдец и радостных улыбок малышей», – сказал </w:t>
      </w:r>
      <w:proofErr w:type="spellStart"/>
      <w:r w:rsidR="001D5254">
        <w:rPr>
          <w:rFonts w:cs="Times New Roman"/>
          <w:sz w:val="30"/>
          <w:szCs w:val="30"/>
        </w:rPr>
        <w:t>А.Г.Лукашенко</w:t>
      </w:r>
      <w:proofErr w:type="spellEnd"/>
      <w:r w:rsidR="001D5254">
        <w:rPr>
          <w:rFonts w:cs="Times New Roman"/>
          <w:sz w:val="30"/>
          <w:szCs w:val="30"/>
        </w:rPr>
        <w:t>.</w:t>
      </w:r>
    </w:p>
    <w:p w14:paraId="6CCCBA8E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14:paraId="051DD3DF" w14:textId="77777777"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14:paraId="6455D645" w14:textId="77777777"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14:paraId="4C0A011D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14:paraId="36D98C87" w14:textId="77777777"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14:paraId="52F0EC76" w14:textId="77777777"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proofErr w:type="spellStart"/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14:paraId="7FAC4766" w14:textId="77777777"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14:paraId="0F3C20C6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14:paraId="10C20434" w14:textId="77777777"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 xml:space="preserve">», – сказал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.</w:t>
      </w:r>
    </w:p>
    <w:p w14:paraId="7E28022C" w14:textId="77777777"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14:paraId="5FE85688" w14:textId="77777777"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14:paraId="6F4C85AE" w14:textId="77777777"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14:paraId="65B16217" w14:textId="77777777"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610CEC30" w14:textId="77777777"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14:paraId="47CDD37D" w14:textId="77777777"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14:paraId="3E374B63" w14:textId="77777777"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14:paraId="6A53DACC" w14:textId="77777777"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14:paraId="2DFDA90A" w14:textId="77777777"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lastRenderedPageBreak/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14:paraId="774AB1CE" w14:textId="77777777"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07942F7D" w14:textId="77777777"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14:paraId="5AEE876E" w14:textId="77777777"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proofErr w:type="spellStart"/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14:paraId="0BCE6992" w14:textId="77777777"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proofErr w:type="spellStart"/>
      <w:r w:rsidRPr="005B449E">
        <w:rPr>
          <w:rFonts w:cs="Times New Roman"/>
          <w:b/>
          <w:i/>
          <w:szCs w:val="28"/>
        </w:rPr>
        <w:t>Справочно</w:t>
      </w:r>
      <w:proofErr w:type="spellEnd"/>
      <w:r w:rsidRPr="005B449E">
        <w:rPr>
          <w:rFonts w:cs="Times New Roman"/>
          <w:b/>
          <w:i/>
          <w:szCs w:val="28"/>
        </w:rPr>
        <w:t>:</w:t>
      </w:r>
    </w:p>
    <w:p w14:paraId="08B4BB04" w14:textId="77777777"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14:paraId="18774C0B" w14:textId="77777777"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14:paraId="33ACEF54" w14:textId="77777777"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0C663F3D" w14:textId="77777777"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14:paraId="4994B2D8" w14:textId="77777777"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14:paraId="689DDE56" w14:textId="77777777"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14:paraId="0B67693B" w14:textId="77777777"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193CA3B3" w14:textId="77777777"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14:paraId="4660C465" w14:textId="77777777"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14:paraId="095B43A4" w14:textId="77777777"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1AC2" w14:textId="77777777" w:rsidR="00FD5D5D" w:rsidRDefault="00FD5D5D" w:rsidP="00376947">
      <w:pPr>
        <w:spacing w:after="0" w:line="240" w:lineRule="auto"/>
      </w:pPr>
      <w:r>
        <w:separator/>
      </w:r>
    </w:p>
  </w:endnote>
  <w:endnote w:type="continuationSeparator" w:id="0">
    <w:p w14:paraId="3EDCA6F1" w14:textId="77777777" w:rsidR="00FD5D5D" w:rsidRDefault="00FD5D5D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CE72" w14:textId="77777777" w:rsidR="00FD5D5D" w:rsidRDefault="00FD5D5D" w:rsidP="00376947">
      <w:pPr>
        <w:spacing w:after="0" w:line="240" w:lineRule="auto"/>
      </w:pPr>
      <w:r>
        <w:separator/>
      </w:r>
    </w:p>
  </w:footnote>
  <w:footnote w:type="continuationSeparator" w:id="0">
    <w:p w14:paraId="6681BAD6" w14:textId="77777777" w:rsidR="00FD5D5D" w:rsidRDefault="00FD5D5D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675729"/>
      <w:docPartObj>
        <w:docPartGallery w:val="Page Numbers (Top of Page)"/>
        <w:docPartUnique/>
      </w:docPartObj>
    </w:sdtPr>
    <w:sdtContent>
      <w:p w14:paraId="67CD78FF" w14:textId="77777777"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46D">
          <w:rPr>
            <w:noProof/>
          </w:rPr>
          <w:t>12</w:t>
        </w:r>
        <w:r>
          <w:fldChar w:fldCharType="end"/>
        </w:r>
      </w:p>
    </w:sdtContent>
  </w:sdt>
  <w:p w14:paraId="50A7AF5E" w14:textId="77777777"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96CE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392D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141FA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C0B0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BF6B39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D5D5D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5640"/>
  <w15:chartTrackingRefBased/>
  <w15:docId w15:val="{D66A6416-1004-4F49-A9CD-A86AE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Жук Алеся Чеславовна</cp:lastModifiedBy>
  <cp:revision>3</cp:revision>
  <cp:lastPrinted>2024-05-06T11:50:00Z</cp:lastPrinted>
  <dcterms:created xsi:type="dcterms:W3CDTF">2024-05-20T06:09:00Z</dcterms:created>
  <dcterms:modified xsi:type="dcterms:W3CDTF">2024-05-20T06:56:00Z</dcterms:modified>
</cp:coreProperties>
</file>