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8A0B" w14:textId="77777777" w:rsidR="003651D9" w:rsidRPr="00953C27" w:rsidRDefault="003651D9" w:rsidP="00953C27">
      <w:pPr>
        <w:shd w:val="clear" w:color="auto" w:fill="FFFFFF"/>
        <w:spacing w:after="0" w:line="240" w:lineRule="auto"/>
        <w:outlineLvl w:val="1"/>
        <w:rPr>
          <w:rFonts w:ascii="Times New Roman" w:eastAsia="Times New Roman" w:hAnsi="Times New Roman" w:cs="Times New Roman"/>
          <w:b/>
          <w:bCs/>
          <w:caps/>
          <w:color w:val="212529"/>
          <w:sz w:val="30"/>
          <w:szCs w:val="30"/>
          <w:lang w:val="en-US" w:eastAsia="ru-RU"/>
        </w:rPr>
      </w:pPr>
      <w:r w:rsidRPr="00953C27">
        <w:rPr>
          <w:rFonts w:ascii="Times New Roman" w:eastAsia="Times New Roman" w:hAnsi="Times New Roman" w:cs="Times New Roman"/>
          <w:b/>
          <w:bCs/>
          <w:caps/>
          <w:color w:val="212529"/>
          <w:sz w:val="30"/>
          <w:szCs w:val="30"/>
          <w:lang w:val="en-US" w:eastAsia="ru-RU"/>
        </w:rPr>
        <w:t>A SHARED VISION FOR A BETTER WORLD</w:t>
      </w:r>
    </w:p>
    <w:p w14:paraId="6BC4B264" w14:textId="77777777" w:rsidR="00953C27" w:rsidRPr="00953C27" w:rsidRDefault="00953C27" w:rsidP="00953C27">
      <w:pPr>
        <w:spacing w:after="0" w:line="240" w:lineRule="auto"/>
        <w:rPr>
          <w:rFonts w:ascii="Times New Roman" w:hAnsi="Times New Roman" w:cs="Times New Roman"/>
          <w:color w:val="000000"/>
          <w:sz w:val="30"/>
          <w:szCs w:val="30"/>
          <w:lang w:val="en-US"/>
        </w:rPr>
      </w:pPr>
      <w:r w:rsidRPr="00953C27">
        <w:rPr>
          <w:rFonts w:ascii="Times New Roman" w:hAnsi="Times New Roman" w:cs="Times New Roman"/>
          <w:color w:val="000000"/>
          <w:sz w:val="30"/>
          <w:szCs w:val="30"/>
          <w:lang w:val="en-US"/>
        </w:rPr>
        <w:t>Standards for SDGs</w:t>
      </w:r>
    </w:p>
    <w:p w14:paraId="73FCA3D5" w14:textId="77777777" w:rsidR="00953C27" w:rsidRPr="00953C27" w:rsidRDefault="00953C27" w:rsidP="00953C27">
      <w:pPr>
        <w:shd w:val="clear" w:color="auto" w:fill="FFFFFF"/>
        <w:spacing w:after="0" w:line="240" w:lineRule="auto"/>
        <w:rPr>
          <w:rFonts w:ascii="Times New Roman" w:eastAsia="Times New Roman" w:hAnsi="Times New Roman" w:cs="Times New Roman"/>
          <w:color w:val="212529"/>
          <w:sz w:val="30"/>
          <w:szCs w:val="30"/>
          <w:lang w:val="en-US" w:eastAsia="ru-RU"/>
        </w:rPr>
      </w:pPr>
    </w:p>
    <w:p w14:paraId="3E2605CF" w14:textId="77777777" w:rsidR="00953C27" w:rsidRPr="00953C27" w:rsidRDefault="00172D74" w:rsidP="00953C27">
      <w:pPr>
        <w:shd w:val="clear" w:color="auto" w:fill="FFFFFF"/>
        <w:spacing w:after="0" w:line="240" w:lineRule="auto"/>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 xml:space="preserve">SDG 3 – </w:t>
      </w:r>
      <w:r w:rsidR="003651D9" w:rsidRPr="00953C27">
        <w:rPr>
          <w:rFonts w:ascii="Times New Roman" w:eastAsia="Times New Roman" w:hAnsi="Times New Roman" w:cs="Times New Roman"/>
          <w:color w:val="212529"/>
          <w:sz w:val="30"/>
          <w:szCs w:val="30"/>
          <w:lang w:val="en-US" w:eastAsia="ru-RU"/>
        </w:rPr>
        <w:t>accessible and safe healthcare for all </w:t>
      </w:r>
      <w:r w:rsidR="003651D9" w:rsidRPr="00953C27">
        <w:rPr>
          <w:rFonts w:ascii="Times New Roman" w:eastAsia="Times New Roman" w:hAnsi="Times New Roman" w:cs="Times New Roman"/>
          <w:color w:val="212529"/>
          <w:sz w:val="30"/>
          <w:szCs w:val="30"/>
          <w:lang w:val="en-US" w:eastAsia="ru-RU"/>
        </w:rPr>
        <w:br/>
      </w:r>
    </w:p>
    <w:p w14:paraId="53B9B189" w14:textId="77777777" w:rsidR="003651D9" w:rsidRDefault="003651D9"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 xml:space="preserve">Access to quality healthcare is a human right and essential to sustainable development. SDG 3 aims to ensure healthy lives and promote well-being for </w:t>
      </w:r>
      <w:r w:rsidR="00953C27">
        <w:rPr>
          <w:rFonts w:ascii="Times New Roman" w:eastAsia="Times New Roman" w:hAnsi="Times New Roman" w:cs="Times New Roman"/>
          <w:color w:val="212529"/>
          <w:sz w:val="30"/>
          <w:szCs w:val="30"/>
          <w:lang w:val="en-US" w:eastAsia="ru-RU"/>
        </w:rPr>
        <w:t>all at all ages.</w:t>
      </w:r>
    </w:p>
    <w:p w14:paraId="15DCBEB9" w14:textId="77777777" w:rsidR="00953C27" w:rsidRPr="00953C27" w:rsidRDefault="00953C27"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p>
    <w:p w14:paraId="508D6C8A" w14:textId="77777777" w:rsidR="003651D9" w:rsidRDefault="003651D9"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International standards and conformity assessment play a crucial role in reaching the targets of SDG 3. They provide a global framework that facilitates adoption of digital health technologies, research and development, manufacturing, and maintenance of healthcare devices and systems, ensuring that effective, safe and reliable medical devices, health services and systems are accessible to a broad swath of the global population.</w:t>
      </w:r>
    </w:p>
    <w:p w14:paraId="5C89BFD9" w14:textId="77777777" w:rsidR="00953C27" w:rsidRPr="00953C27" w:rsidRDefault="00953C27"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p>
    <w:p w14:paraId="2B91E03E" w14:textId="77777777" w:rsidR="003651D9" w:rsidRPr="00953C27" w:rsidRDefault="003651D9"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They also provide</w:t>
      </w:r>
      <w:r w:rsidR="00953C27" w:rsidRPr="00953C27">
        <w:rPr>
          <w:rFonts w:ascii="Times New Roman" w:eastAsia="Times New Roman" w:hAnsi="Times New Roman" w:cs="Times New Roman"/>
          <w:color w:val="212529"/>
          <w:sz w:val="30"/>
          <w:szCs w:val="30"/>
          <w:lang w:val="en-US" w:eastAsia="ru-RU"/>
        </w:rPr>
        <w:t xml:space="preserve"> the basis for effective policy </w:t>
      </w:r>
      <w:r w:rsidRPr="00953C27">
        <w:rPr>
          <w:rFonts w:ascii="Times New Roman" w:eastAsia="Times New Roman" w:hAnsi="Times New Roman" w:cs="Times New Roman"/>
          <w:color w:val="212529"/>
          <w:sz w:val="30"/>
          <w:szCs w:val="30"/>
          <w:lang w:val="en-US" w:eastAsia="ru-RU"/>
        </w:rPr>
        <w:t>making and regulation that encourages collaboration in view of improving healthcare outcomes. </w:t>
      </w:r>
    </w:p>
    <w:p w14:paraId="16548065" w14:textId="77777777" w:rsidR="005B79F2" w:rsidRDefault="003651D9"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 xml:space="preserve">As digital health technology develops, IEC, ISO and ITU standards help ensure that systems are </w:t>
      </w:r>
      <w:proofErr w:type="gramStart"/>
      <w:r w:rsidRPr="00953C27">
        <w:rPr>
          <w:rFonts w:ascii="Times New Roman" w:eastAsia="Times New Roman" w:hAnsi="Times New Roman" w:cs="Times New Roman"/>
          <w:color w:val="212529"/>
          <w:sz w:val="30"/>
          <w:szCs w:val="30"/>
          <w:lang w:val="en-US" w:eastAsia="ru-RU"/>
        </w:rPr>
        <w:t>secure</w:t>
      </w:r>
      <w:proofErr w:type="gramEnd"/>
      <w:r w:rsidR="00953C27" w:rsidRPr="00953C27">
        <w:rPr>
          <w:rFonts w:ascii="Times New Roman" w:eastAsia="Times New Roman" w:hAnsi="Times New Roman" w:cs="Times New Roman"/>
          <w:color w:val="212529"/>
          <w:sz w:val="30"/>
          <w:szCs w:val="30"/>
          <w:lang w:val="en-US" w:eastAsia="ru-RU"/>
        </w:rPr>
        <w:t xml:space="preserve"> and the privacy of patients is protected.</w:t>
      </w:r>
    </w:p>
    <w:p w14:paraId="42CE5C50" w14:textId="77777777" w:rsidR="00953C27" w:rsidRPr="00953C27" w:rsidRDefault="00953C27"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p>
    <w:p w14:paraId="01B836B1" w14:textId="77777777" w:rsidR="003651D9" w:rsidRPr="00953C27" w:rsidRDefault="003651D9"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r w:rsidRPr="00953C27">
        <w:rPr>
          <w:rFonts w:ascii="Times New Roman" w:eastAsia="Times New Roman" w:hAnsi="Times New Roman" w:cs="Times New Roman"/>
          <w:color w:val="212529"/>
          <w:sz w:val="30"/>
          <w:szCs w:val="30"/>
          <w:lang w:val="en-US" w:eastAsia="ru-RU"/>
        </w:rPr>
        <w:t>We stand united to work together to accelerate the United Nations 2030 Agenda, with s</w:t>
      </w:r>
      <w:r w:rsidR="00172D74" w:rsidRPr="00953C27">
        <w:rPr>
          <w:rFonts w:ascii="Times New Roman" w:eastAsia="Times New Roman" w:hAnsi="Times New Roman" w:cs="Times New Roman"/>
          <w:color w:val="212529"/>
          <w:sz w:val="30"/>
          <w:szCs w:val="30"/>
          <w:lang w:val="en-US" w:eastAsia="ru-RU"/>
        </w:rPr>
        <w:t>tandards for the SDGs, and our «</w:t>
      </w:r>
      <w:r w:rsidRPr="00953C27">
        <w:rPr>
          <w:rFonts w:ascii="Times New Roman" w:eastAsia="Times New Roman" w:hAnsi="Times New Roman" w:cs="Times New Roman"/>
          <w:color w:val="212529"/>
          <w:sz w:val="30"/>
          <w:szCs w:val="30"/>
          <w:lang w:val="en-US" w:eastAsia="ru-RU"/>
        </w:rPr>
        <w:t>s</w:t>
      </w:r>
      <w:r w:rsidR="00172D74" w:rsidRPr="00953C27">
        <w:rPr>
          <w:rFonts w:ascii="Times New Roman" w:eastAsia="Times New Roman" w:hAnsi="Times New Roman" w:cs="Times New Roman"/>
          <w:color w:val="212529"/>
          <w:sz w:val="30"/>
          <w:szCs w:val="30"/>
          <w:lang w:val="en-US" w:eastAsia="ru-RU"/>
        </w:rPr>
        <w:t>hared vision for a better world»</w:t>
      </w:r>
      <w:r w:rsidR="00953C27" w:rsidRPr="00953C27">
        <w:rPr>
          <w:rFonts w:ascii="Times New Roman" w:eastAsia="Times New Roman" w:hAnsi="Times New Roman" w:cs="Times New Roman"/>
          <w:color w:val="212529"/>
          <w:sz w:val="30"/>
          <w:szCs w:val="30"/>
          <w:lang w:val="en-US" w:eastAsia="ru-RU"/>
        </w:rPr>
        <w:t>.</w:t>
      </w:r>
    </w:p>
    <w:p w14:paraId="1316DEAC" w14:textId="77777777" w:rsidR="00953C27" w:rsidRPr="00953C27" w:rsidRDefault="00953C27" w:rsidP="00953C27">
      <w:pPr>
        <w:shd w:val="clear" w:color="auto" w:fill="FFFFFF"/>
        <w:spacing w:after="0" w:line="240" w:lineRule="auto"/>
        <w:jc w:val="both"/>
        <w:rPr>
          <w:rFonts w:ascii="Times New Roman" w:eastAsia="Times New Roman" w:hAnsi="Times New Roman" w:cs="Times New Roman"/>
          <w:color w:val="212529"/>
          <w:sz w:val="30"/>
          <w:szCs w:val="30"/>
          <w:lang w:val="en-US" w:eastAsia="ru-RU"/>
        </w:rPr>
      </w:pPr>
    </w:p>
    <w:p w14:paraId="6F693311" w14:textId="77777777" w:rsidR="00953C27" w:rsidRPr="00953C27" w:rsidRDefault="00471A3A" w:rsidP="00953C27">
      <w:pPr>
        <w:pStyle w:val="a3"/>
        <w:shd w:val="clear" w:color="auto" w:fill="FFFFFF"/>
        <w:spacing w:before="0" w:beforeAutospacing="0" w:after="0" w:afterAutospacing="0"/>
        <w:jc w:val="both"/>
        <w:rPr>
          <w:color w:val="212529"/>
          <w:sz w:val="30"/>
          <w:szCs w:val="30"/>
          <w:lang w:val="en-US"/>
        </w:rPr>
      </w:pPr>
      <w:r w:rsidRPr="00953C27">
        <w:rPr>
          <w:b/>
          <w:color w:val="212529"/>
          <w:sz w:val="30"/>
          <w:szCs w:val="30"/>
          <w:lang w:val="en-US"/>
        </w:rPr>
        <w:t xml:space="preserve">Jo </w:t>
      </w:r>
      <w:r w:rsidRPr="00FB144D">
        <w:rPr>
          <w:b/>
          <w:caps/>
          <w:color w:val="212529"/>
          <w:sz w:val="30"/>
          <w:szCs w:val="30"/>
          <w:lang w:val="en-US"/>
        </w:rPr>
        <w:t>Cops</w:t>
      </w:r>
      <w:r w:rsidR="00953C27" w:rsidRPr="00953C27">
        <w:rPr>
          <w:b/>
          <w:color w:val="212529"/>
          <w:sz w:val="30"/>
          <w:szCs w:val="30"/>
          <w:lang w:val="en-US"/>
        </w:rPr>
        <w:t>,</w:t>
      </w:r>
      <w:r w:rsidR="00953C27" w:rsidRPr="00953C27">
        <w:rPr>
          <w:color w:val="212529"/>
          <w:sz w:val="30"/>
          <w:szCs w:val="30"/>
          <w:lang w:val="en-US"/>
        </w:rPr>
        <w:t xml:space="preserve"> </w:t>
      </w:r>
      <w:r w:rsidRPr="00953C27">
        <w:rPr>
          <w:color w:val="212529"/>
          <w:sz w:val="30"/>
          <w:szCs w:val="30"/>
          <w:lang w:val="en-US"/>
        </w:rPr>
        <w:t>IEC President</w:t>
      </w:r>
    </w:p>
    <w:p w14:paraId="31D90811" w14:textId="77777777" w:rsidR="00953C27" w:rsidRPr="00953C27" w:rsidRDefault="00471A3A" w:rsidP="00953C27">
      <w:pPr>
        <w:pStyle w:val="a3"/>
        <w:shd w:val="clear" w:color="auto" w:fill="FFFFFF"/>
        <w:spacing w:before="0" w:beforeAutospacing="0" w:after="0" w:afterAutospacing="0"/>
        <w:jc w:val="both"/>
        <w:rPr>
          <w:color w:val="212529"/>
          <w:sz w:val="30"/>
          <w:szCs w:val="30"/>
          <w:lang w:val="en-US"/>
        </w:rPr>
      </w:pPr>
      <w:r w:rsidRPr="00953C27">
        <w:rPr>
          <w:b/>
          <w:color w:val="212529"/>
          <w:sz w:val="30"/>
          <w:szCs w:val="30"/>
          <w:lang w:val="en-US"/>
        </w:rPr>
        <w:t xml:space="preserve">Ulrika </w:t>
      </w:r>
      <w:r w:rsidRPr="00FB144D">
        <w:rPr>
          <w:b/>
          <w:caps/>
          <w:color w:val="212529"/>
          <w:sz w:val="30"/>
          <w:szCs w:val="30"/>
          <w:lang w:val="en-US"/>
        </w:rPr>
        <w:t>Francke</w:t>
      </w:r>
      <w:r w:rsidR="00953C27" w:rsidRPr="00953C27">
        <w:rPr>
          <w:b/>
          <w:color w:val="212529"/>
          <w:sz w:val="30"/>
          <w:szCs w:val="30"/>
          <w:lang w:val="en-US"/>
        </w:rPr>
        <w:t>,</w:t>
      </w:r>
      <w:r w:rsidR="00953C27" w:rsidRPr="00953C27">
        <w:rPr>
          <w:color w:val="212529"/>
          <w:sz w:val="30"/>
          <w:szCs w:val="30"/>
          <w:lang w:val="en-US"/>
        </w:rPr>
        <w:t xml:space="preserve"> </w:t>
      </w:r>
      <w:r w:rsidRPr="00953C27">
        <w:rPr>
          <w:color w:val="212529"/>
          <w:sz w:val="30"/>
          <w:szCs w:val="30"/>
          <w:lang w:val="en-US"/>
        </w:rPr>
        <w:t>ISO President</w:t>
      </w:r>
    </w:p>
    <w:p w14:paraId="6E173570" w14:textId="77777777" w:rsidR="003651D9" w:rsidRDefault="00471A3A" w:rsidP="00953C27">
      <w:pPr>
        <w:pStyle w:val="a3"/>
        <w:shd w:val="clear" w:color="auto" w:fill="FFFFFF"/>
        <w:spacing w:before="0" w:beforeAutospacing="0" w:after="0" w:afterAutospacing="0"/>
        <w:jc w:val="both"/>
        <w:rPr>
          <w:color w:val="212529"/>
          <w:sz w:val="30"/>
          <w:szCs w:val="30"/>
        </w:rPr>
      </w:pPr>
      <w:proofErr w:type="spellStart"/>
      <w:r w:rsidRPr="00953C27">
        <w:rPr>
          <w:b/>
          <w:color w:val="212529"/>
          <w:sz w:val="30"/>
          <w:szCs w:val="30"/>
        </w:rPr>
        <w:t>Seizo</w:t>
      </w:r>
      <w:proofErr w:type="spellEnd"/>
      <w:r w:rsidRPr="00953C27">
        <w:rPr>
          <w:b/>
          <w:color w:val="212529"/>
          <w:sz w:val="30"/>
          <w:szCs w:val="30"/>
        </w:rPr>
        <w:t xml:space="preserve"> </w:t>
      </w:r>
      <w:r w:rsidRPr="00FB144D">
        <w:rPr>
          <w:b/>
          <w:caps/>
          <w:color w:val="212529"/>
          <w:sz w:val="30"/>
          <w:szCs w:val="30"/>
        </w:rPr>
        <w:t>Onoe</w:t>
      </w:r>
      <w:r w:rsidR="00953C27" w:rsidRPr="00953C27">
        <w:rPr>
          <w:b/>
          <w:color w:val="212529"/>
          <w:sz w:val="30"/>
          <w:szCs w:val="30"/>
        </w:rPr>
        <w:t>,</w:t>
      </w:r>
      <w:r w:rsidR="00953C27" w:rsidRPr="00953C27">
        <w:rPr>
          <w:color w:val="212529"/>
          <w:sz w:val="30"/>
          <w:szCs w:val="30"/>
        </w:rPr>
        <w:t xml:space="preserve"> </w:t>
      </w:r>
      <w:r w:rsidRPr="00953C27">
        <w:rPr>
          <w:color w:val="212529"/>
          <w:sz w:val="30"/>
          <w:szCs w:val="30"/>
        </w:rPr>
        <w:t xml:space="preserve">ITU </w:t>
      </w:r>
      <w:proofErr w:type="spellStart"/>
      <w:r w:rsidRPr="00953C27">
        <w:rPr>
          <w:color w:val="212529"/>
          <w:sz w:val="30"/>
          <w:szCs w:val="30"/>
        </w:rPr>
        <w:t>Director</w:t>
      </w:r>
      <w:proofErr w:type="spellEnd"/>
    </w:p>
    <w:p w14:paraId="0B69EB8C" w14:textId="77777777" w:rsidR="0030106C" w:rsidRPr="00953C27" w:rsidRDefault="0030106C" w:rsidP="00953C27">
      <w:pPr>
        <w:pStyle w:val="a3"/>
        <w:shd w:val="clear" w:color="auto" w:fill="FFFFFF"/>
        <w:spacing w:before="0" w:beforeAutospacing="0" w:after="0" w:afterAutospacing="0"/>
        <w:jc w:val="both"/>
        <w:rPr>
          <w:color w:val="212529"/>
          <w:sz w:val="30"/>
          <w:szCs w:val="30"/>
        </w:rPr>
      </w:pPr>
    </w:p>
    <w:sectPr w:rsidR="0030106C" w:rsidRPr="00953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FA"/>
    <w:rsid w:val="00036BB6"/>
    <w:rsid w:val="00172D74"/>
    <w:rsid w:val="002B49E0"/>
    <w:rsid w:val="0030106C"/>
    <w:rsid w:val="00322A04"/>
    <w:rsid w:val="003651D9"/>
    <w:rsid w:val="00471A3A"/>
    <w:rsid w:val="004C0377"/>
    <w:rsid w:val="00537D14"/>
    <w:rsid w:val="005B79F2"/>
    <w:rsid w:val="00892B04"/>
    <w:rsid w:val="00953C27"/>
    <w:rsid w:val="00966A8D"/>
    <w:rsid w:val="00AD5A68"/>
    <w:rsid w:val="00CD6864"/>
    <w:rsid w:val="00D11BF3"/>
    <w:rsid w:val="00F17D83"/>
    <w:rsid w:val="00F311FA"/>
    <w:rsid w:val="00FB144D"/>
    <w:rsid w:val="00FD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DEE9"/>
  <w15:chartTrackingRefBased/>
  <w15:docId w15:val="{FB39EE52-4646-4EEC-A2C1-E9DC7526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5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51D9"/>
    <w:rPr>
      <w:rFonts w:ascii="Times New Roman" w:eastAsia="Times New Roman" w:hAnsi="Times New Roman" w:cs="Times New Roman"/>
      <w:b/>
      <w:bCs/>
      <w:sz w:val="36"/>
      <w:szCs w:val="36"/>
      <w:lang w:eastAsia="ru-RU"/>
    </w:rPr>
  </w:style>
  <w:style w:type="paragraph" w:customStyle="1" w:styleId="lead">
    <w:name w:val="lead"/>
    <w:basedOn w:val="a"/>
    <w:rsid w:val="00365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65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rsid w:val="00537D14"/>
  </w:style>
  <w:style w:type="character" w:styleId="a4">
    <w:name w:val="Emphasis"/>
    <w:basedOn w:val="a0"/>
    <w:uiPriority w:val="20"/>
    <w:qFormat/>
    <w:rsid w:val="00966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8803">
      <w:bodyDiv w:val="1"/>
      <w:marLeft w:val="0"/>
      <w:marRight w:val="0"/>
      <w:marTop w:val="0"/>
      <w:marBottom w:val="0"/>
      <w:divBdr>
        <w:top w:val="none" w:sz="0" w:space="0" w:color="auto"/>
        <w:left w:val="none" w:sz="0" w:space="0" w:color="auto"/>
        <w:bottom w:val="none" w:sz="0" w:space="0" w:color="auto"/>
        <w:right w:val="none" w:sz="0" w:space="0" w:color="auto"/>
      </w:divBdr>
      <w:divsChild>
        <w:div w:id="1849829186">
          <w:marLeft w:val="0"/>
          <w:marRight w:val="0"/>
          <w:marTop w:val="0"/>
          <w:marBottom w:val="0"/>
          <w:divBdr>
            <w:top w:val="none" w:sz="0" w:space="0" w:color="auto"/>
            <w:left w:val="none" w:sz="0" w:space="0" w:color="auto"/>
            <w:bottom w:val="none" w:sz="0" w:space="0" w:color="auto"/>
            <w:right w:val="none" w:sz="0" w:space="0" w:color="auto"/>
          </w:divBdr>
        </w:div>
        <w:div w:id="558252766">
          <w:marLeft w:val="0"/>
          <w:marRight w:val="0"/>
          <w:marTop w:val="0"/>
          <w:marBottom w:val="0"/>
          <w:divBdr>
            <w:top w:val="none" w:sz="0" w:space="0" w:color="auto"/>
            <w:left w:val="none" w:sz="0" w:space="0" w:color="auto"/>
            <w:bottom w:val="none" w:sz="0" w:space="0" w:color="auto"/>
            <w:right w:val="none" w:sz="0" w:space="0" w:color="auto"/>
          </w:divBdr>
        </w:div>
        <w:div w:id="1360937422">
          <w:marLeft w:val="0"/>
          <w:marRight w:val="0"/>
          <w:marTop w:val="0"/>
          <w:marBottom w:val="0"/>
          <w:divBdr>
            <w:top w:val="none" w:sz="0" w:space="0" w:color="auto"/>
            <w:left w:val="none" w:sz="0" w:space="0" w:color="auto"/>
            <w:bottom w:val="none" w:sz="0" w:space="0" w:color="auto"/>
            <w:right w:val="none" w:sz="0" w:space="0" w:color="auto"/>
          </w:divBdr>
        </w:div>
      </w:divsChild>
    </w:div>
    <w:div w:id="1449079105">
      <w:bodyDiv w:val="1"/>
      <w:marLeft w:val="0"/>
      <w:marRight w:val="0"/>
      <w:marTop w:val="0"/>
      <w:marBottom w:val="0"/>
      <w:divBdr>
        <w:top w:val="none" w:sz="0" w:space="0" w:color="auto"/>
        <w:left w:val="none" w:sz="0" w:space="0" w:color="auto"/>
        <w:bottom w:val="none" w:sz="0" w:space="0" w:color="auto"/>
        <w:right w:val="none" w:sz="0" w:space="0" w:color="auto"/>
      </w:divBdr>
      <w:divsChild>
        <w:div w:id="1506171759">
          <w:marLeft w:val="0"/>
          <w:marRight w:val="0"/>
          <w:marTop w:val="0"/>
          <w:marBottom w:val="0"/>
          <w:divBdr>
            <w:top w:val="none" w:sz="0" w:space="0" w:color="auto"/>
            <w:left w:val="none" w:sz="0" w:space="0" w:color="auto"/>
            <w:bottom w:val="none" w:sz="0" w:space="0" w:color="auto"/>
            <w:right w:val="none" w:sz="0" w:space="0" w:color="auto"/>
          </w:divBdr>
        </w:div>
        <w:div w:id="1418205815">
          <w:marLeft w:val="0"/>
          <w:marRight w:val="0"/>
          <w:marTop w:val="0"/>
          <w:marBottom w:val="0"/>
          <w:divBdr>
            <w:top w:val="none" w:sz="0" w:space="0" w:color="auto"/>
            <w:left w:val="none" w:sz="0" w:space="0" w:color="auto"/>
            <w:bottom w:val="none" w:sz="0" w:space="0" w:color="auto"/>
            <w:right w:val="none" w:sz="0" w:space="0" w:color="auto"/>
          </w:divBdr>
        </w:div>
      </w:divsChild>
    </w:div>
    <w:div w:id="1491099963">
      <w:bodyDiv w:val="1"/>
      <w:marLeft w:val="0"/>
      <w:marRight w:val="0"/>
      <w:marTop w:val="0"/>
      <w:marBottom w:val="0"/>
      <w:divBdr>
        <w:top w:val="none" w:sz="0" w:space="0" w:color="auto"/>
        <w:left w:val="none" w:sz="0" w:space="0" w:color="auto"/>
        <w:bottom w:val="none" w:sz="0" w:space="0" w:color="auto"/>
        <w:right w:val="none" w:sz="0" w:space="0" w:color="auto"/>
      </w:divBdr>
    </w:div>
    <w:div w:id="1775662611">
      <w:bodyDiv w:val="1"/>
      <w:marLeft w:val="0"/>
      <w:marRight w:val="0"/>
      <w:marTop w:val="0"/>
      <w:marBottom w:val="0"/>
      <w:divBdr>
        <w:top w:val="none" w:sz="0" w:space="0" w:color="auto"/>
        <w:left w:val="none" w:sz="0" w:space="0" w:color="auto"/>
        <w:bottom w:val="none" w:sz="0" w:space="0" w:color="auto"/>
        <w:right w:val="none" w:sz="0" w:space="0" w:color="auto"/>
      </w:divBdr>
      <w:divsChild>
        <w:div w:id="1192761349">
          <w:marLeft w:val="0"/>
          <w:marRight w:val="0"/>
          <w:marTop w:val="0"/>
          <w:marBottom w:val="0"/>
          <w:divBdr>
            <w:top w:val="none" w:sz="0" w:space="0" w:color="auto"/>
            <w:left w:val="none" w:sz="0" w:space="0" w:color="auto"/>
            <w:bottom w:val="none" w:sz="0" w:space="0" w:color="auto"/>
            <w:right w:val="none" w:sz="0" w:space="0" w:color="auto"/>
          </w:divBdr>
        </w:div>
        <w:div w:id="58410495">
          <w:marLeft w:val="0"/>
          <w:marRight w:val="0"/>
          <w:marTop w:val="0"/>
          <w:marBottom w:val="0"/>
          <w:divBdr>
            <w:top w:val="none" w:sz="0" w:space="0" w:color="auto"/>
            <w:left w:val="none" w:sz="0" w:space="0" w:color="auto"/>
            <w:bottom w:val="none" w:sz="0" w:space="0" w:color="auto"/>
            <w:right w:val="none" w:sz="0" w:space="0" w:color="auto"/>
          </w:divBdr>
        </w:div>
        <w:div w:id="149926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i.azarkevich</dc:creator>
  <cp:keywords/>
  <dc:description/>
  <cp:lastModifiedBy>Томшис Ольга Владимировна</cp:lastModifiedBy>
  <cp:revision>2</cp:revision>
  <dcterms:created xsi:type="dcterms:W3CDTF">2023-10-09T05:57:00Z</dcterms:created>
  <dcterms:modified xsi:type="dcterms:W3CDTF">2023-10-09T05:57:00Z</dcterms:modified>
</cp:coreProperties>
</file>