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7D955" w14:textId="77777777" w:rsidR="0003646C" w:rsidRPr="004C0569" w:rsidRDefault="0003646C" w:rsidP="00ED6444">
      <w:pPr>
        <w:pStyle w:val="3"/>
        <w:keepLines/>
        <w:ind w:left="0" w:firstLine="397"/>
        <w:rPr>
          <w:b w:val="0"/>
          <w:sz w:val="24"/>
        </w:rPr>
      </w:pPr>
    </w:p>
    <w:p w14:paraId="40D98B90" w14:textId="77777777" w:rsidR="0083691F" w:rsidRPr="004C0569" w:rsidRDefault="0083691F" w:rsidP="00ED6444">
      <w:pPr>
        <w:keepNext/>
        <w:keepLines/>
        <w:ind w:firstLine="397"/>
      </w:pPr>
    </w:p>
    <w:p w14:paraId="74CBEC8D" w14:textId="77777777" w:rsidR="0083691F" w:rsidRPr="004C0569" w:rsidRDefault="0083691F" w:rsidP="00ED6444">
      <w:pPr>
        <w:keepNext/>
        <w:keepLines/>
        <w:ind w:firstLine="397"/>
      </w:pPr>
    </w:p>
    <w:p w14:paraId="4E3EC3E0" w14:textId="77777777" w:rsidR="00FF0AC9" w:rsidRPr="004C0569" w:rsidRDefault="00FF0AC9" w:rsidP="00ED6444">
      <w:pPr>
        <w:keepNext/>
        <w:keepLines/>
        <w:ind w:firstLine="397"/>
      </w:pPr>
    </w:p>
    <w:p w14:paraId="58ED3C85" w14:textId="77777777" w:rsidR="002A1A5C" w:rsidRPr="004C0569" w:rsidRDefault="002A1A5C" w:rsidP="00ED6444">
      <w:pPr>
        <w:pStyle w:val="3"/>
        <w:keepLines/>
        <w:ind w:left="0" w:firstLine="397"/>
        <w:rPr>
          <w:sz w:val="24"/>
          <w:u w:val="single"/>
        </w:rPr>
      </w:pPr>
    </w:p>
    <w:p w14:paraId="2037937C" w14:textId="77777777" w:rsidR="00481351" w:rsidRPr="004C0569" w:rsidRDefault="00481351" w:rsidP="00ED6444">
      <w:pPr>
        <w:keepNext/>
        <w:keepLines/>
        <w:ind w:firstLine="397"/>
      </w:pPr>
    </w:p>
    <w:p w14:paraId="0F21B55F" w14:textId="77777777" w:rsidR="00481351" w:rsidRPr="004C0569" w:rsidRDefault="00481351" w:rsidP="00ED6444">
      <w:pPr>
        <w:keepNext/>
        <w:keepLines/>
        <w:ind w:firstLine="397"/>
      </w:pPr>
    </w:p>
    <w:p w14:paraId="1B37AF44" w14:textId="77777777" w:rsidR="00CE5090" w:rsidRPr="004C0569" w:rsidRDefault="00CE5090" w:rsidP="00ED6444">
      <w:pPr>
        <w:keepNext/>
        <w:keepLines/>
        <w:ind w:firstLine="397"/>
      </w:pPr>
    </w:p>
    <w:p w14:paraId="424B8E8F" w14:textId="77777777" w:rsidR="00CE5090" w:rsidRPr="004C0569" w:rsidRDefault="00CE5090" w:rsidP="00ED6444">
      <w:pPr>
        <w:keepNext/>
        <w:keepLines/>
        <w:ind w:firstLine="397"/>
      </w:pPr>
    </w:p>
    <w:p w14:paraId="67A8C908" w14:textId="77777777" w:rsidR="00481351" w:rsidRPr="004C0569" w:rsidRDefault="00481351" w:rsidP="00ED6444">
      <w:pPr>
        <w:keepNext/>
        <w:keepLines/>
        <w:ind w:firstLine="397"/>
      </w:pPr>
    </w:p>
    <w:p w14:paraId="513523E1" w14:textId="77777777" w:rsidR="00CE5090" w:rsidRPr="004C0569" w:rsidRDefault="00CE5090" w:rsidP="00ED6444">
      <w:pPr>
        <w:keepNext/>
        <w:keepLines/>
        <w:ind w:firstLine="397"/>
      </w:pPr>
    </w:p>
    <w:p w14:paraId="7EAE3EC2" w14:textId="77777777" w:rsidR="00CE5090" w:rsidRPr="004C0569" w:rsidRDefault="00CE5090" w:rsidP="00ED6444">
      <w:pPr>
        <w:keepNext/>
        <w:keepLines/>
        <w:ind w:firstLine="397"/>
      </w:pPr>
    </w:p>
    <w:p w14:paraId="7DAA9860" w14:textId="77777777" w:rsidR="00481351" w:rsidRPr="004C0569" w:rsidRDefault="00481351" w:rsidP="00ED6444">
      <w:pPr>
        <w:keepNext/>
        <w:keepLines/>
        <w:ind w:firstLine="397"/>
      </w:pPr>
    </w:p>
    <w:p w14:paraId="14A49D7A" w14:textId="77777777" w:rsidR="008A6204" w:rsidRDefault="008A6204" w:rsidP="00ED6444">
      <w:pPr>
        <w:keepNext/>
        <w:keepLines/>
        <w:ind w:firstLine="397"/>
        <w:jc w:val="center"/>
        <w:outlineLvl w:val="2"/>
        <w:rPr>
          <w:sz w:val="32"/>
          <w:szCs w:val="32"/>
        </w:rPr>
      </w:pPr>
    </w:p>
    <w:p w14:paraId="0A3A1BE1" w14:textId="77777777" w:rsidR="00C055B4" w:rsidRPr="00985D50" w:rsidRDefault="00C055B4" w:rsidP="00C055B4">
      <w:pPr>
        <w:keepNext/>
        <w:keepLines/>
        <w:ind w:firstLine="397"/>
        <w:jc w:val="center"/>
        <w:outlineLvl w:val="2"/>
        <w:rPr>
          <w:b/>
          <w:bCs/>
          <w:sz w:val="32"/>
          <w:szCs w:val="32"/>
        </w:rPr>
      </w:pPr>
      <w:r w:rsidRPr="00985D50">
        <w:rPr>
          <w:b/>
          <w:bCs/>
          <w:sz w:val="32"/>
          <w:szCs w:val="32"/>
        </w:rPr>
        <w:t>ДП СМ 4.6-02-2015</w:t>
      </w:r>
    </w:p>
    <w:p w14:paraId="724C2FF2" w14:textId="77777777" w:rsidR="00C055B4" w:rsidRPr="00985D50" w:rsidRDefault="00C055B4" w:rsidP="00C055B4">
      <w:pPr>
        <w:keepNext/>
        <w:keepLines/>
        <w:ind w:firstLine="397"/>
        <w:outlineLvl w:val="2"/>
        <w:rPr>
          <w:sz w:val="32"/>
          <w:szCs w:val="32"/>
        </w:rPr>
      </w:pPr>
    </w:p>
    <w:p w14:paraId="6FD8535E" w14:textId="77777777" w:rsidR="005A76AC" w:rsidRPr="00985D50" w:rsidRDefault="009D68EA" w:rsidP="00ED6444">
      <w:pPr>
        <w:keepNext/>
        <w:keepLines/>
        <w:ind w:firstLine="397"/>
        <w:jc w:val="center"/>
        <w:outlineLvl w:val="2"/>
        <w:rPr>
          <w:b/>
          <w:sz w:val="32"/>
          <w:szCs w:val="32"/>
        </w:rPr>
      </w:pPr>
      <w:r w:rsidRPr="00985D50">
        <w:rPr>
          <w:b/>
          <w:sz w:val="32"/>
          <w:szCs w:val="32"/>
        </w:rPr>
        <w:t>ОСВОЕНИЕ</w:t>
      </w:r>
      <w:r w:rsidR="00B271B0" w:rsidRPr="00985D50">
        <w:rPr>
          <w:b/>
          <w:sz w:val="32"/>
          <w:szCs w:val="32"/>
        </w:rPr>
        <w:t xml:space="preserve">, РАСШИРЕНИЕ И ОТМЕНА </w:t>
      </w:r>
      <w:r w:rsidR="00985D50">
        <w:rPr>
          <w:b/>
          <w:sz w:val="32"/>
          <w:szCs w:val="32"/>
        </w:rPr>
        <w:br/>
      </w:r>
      <w:r w:rsidR="00B271B0" w:rsidRPr="00985D50">
        <w:rPr>
          <w:b/>
          <w:sz w:val="32"/>
          <w:szCs w:val="32"/>
        </w:rPr>
        <w:t>СХЕМ АККРЕДИТАЦИИ</w:t>
      </w:r>
    </w:p>
    <w:p w14:paraId="5903321C" w14:textId="77777777" w:rsidR="009D68EA" w:rsidRPr="004C0569" w:rsidRDefault="009D68EA" w:rsidP="00ED6444">
      <w:pPr>
        <w:pStyle w:val="3"/>
        <w:keepLines/>
        <w:ind w:left="0" w:firstLine="397"/>
        <w:jc w:val="center"/>
        <w:rPr>
          <w:sz w:val="24"/>
        </w:rPr>
      </w:pPr>
    </w:p>
    <w:p w14:paraId="6AA64AD7" w14:textId="77777777" w:rsidR="002A1A5C" w:rsidRPr="004C0569" w:rsidRDefault="002A1A5C" w:rsidP="00ED6444">
      <w:pPr>
        <w:keepNext/>
        <w:keepLines/>
        <w:ind w:firstLine="397"/>
      </w:pPr>
    </w:p>
    <w:p w14:paraId="0891FED0" w14:textId="77777777" w:rsidR="002A1A5C" w:rsidRPr="004C0569" w:rsidRDefault="002A1A5C" w:rsidP="00ED6444">
      <w:pPr>
        <w:keepNext/>
        <w:keepLines/>
        <w:ind w:firstLine="397"/>
      </w:pPr>
    </w:p>
    <w:p w14:paraId="63E929D5" w14:textId="77777777" w:rsidR="002A1A5C" w:rsidRPr="004C0569" w:rsidRDefault="002A1A5C" w:rsidP="00ED6444">
      <w:pPr>
        <w:keepNext/>
        <w:keepLines/>
        <w:ind w:firstLine="397"/>
      </w:pPr>
    </w:p>
    <w:p w14:paraId="02F6BA08" w14:textId="77777777" w:rsidR="00FF0AC9" w:rsidRPr="004C0569" w:rsidRDefault="00FF0AC9" w:rsidP="00ED6444">
      <w:pPr>
        <w:keepNext/>
        <w:keepLines/>
        <w:ind w:firstLine="397"/>
      </w:pPr>
    </w:p>
    <w:p w14:paraId="4E4B7CBA" w14:textId="77777777" w:rsidR="00FF0AC9" w:rsidRPr="004C0569" w:rsidRDefault="00FF0AC9" w:rsidP="00ED6444">
      <w:pPr>
        <w:keepNext/>
        <w:keepLines/>
        <w:ind w:firstLine="397"/>
      </w:pPr>
    </w:p>
    <w:p w14:paraId="40FCD1C6" w14:textId="77777777" w:rsidR="00FF0AC9" w:rsidRPr="004C0569" w:rsidRDefault="00FF0AC9" w:rsidP="00ED6444">
      <w:pPr>
        <w:keepNext/>
        <w:keepLines/>
        <w:ind w:firstLine="397"/>
      </w:pPr>
    </w:p>
    <w:p w14:paraId="3E08807B" w14:textId="77777777" w:rsidR="005A76AC" w:rsidRPr="004C0569" w:rsidRDefault="005A76AC" w:rsidP="00ED6444">
      <w:pPr>
        <w:keepNext/>
        <w:keepLines/>
        <w:ind w:firstLine="397"/>
      </w:pPr>
    </w:p>
    <w:p w14:paraId="6735C992" w14:textId="77777777" w:rsidR="00921D57" w:rsidRPr="004C0569" w:rsidRDefault="00921D57" w:rsidP="00ED6444">
      <w:pPr>
        <w:keepNext/>
        <w:keepLines/>
        <w:ind w:firstLine="397"/>
      </w:pPr>
    </w:p>
    <w:p w14:paraId="1582CC8B" w14:textId="77777777" w:rsidR="00921D57" w:rsidRDefault="00921D57" w:rsidP="00ED6444">
      <w:pPr>
        <w:keepNext/>
        <w:keepLines/>
        <w:ind w:firstLine="397"/>
      </w:pPr>
    </w:p>
    <w:p w14:paraId="55EDB68E" w14:textId="77777777" w:rsidR="00B271B0" w:rsidRPr="00C055B4" w:rsidRDefault="00B271B0" w:rsidP="00ED6444">
      <w:pPr>
        <w:keepNext/>
        <w:keepLines/>
        <w:ind w:firstLine="397"/>
      </w:pPr>
    </w:p>
    <w:p w14:paraId="1B81390F" w14:textId="77777777" w:rsidR="002072FB" w:rsidRPr="00C055B4" w:rsidRDefault="002072FB" w:rsidP="00ED6444">
      <w:pPr>
        <w:keepNext/>
        <w:keepLines/>
        <w:ind w:firstLine="397"/>
      </w:pPr>
    </w:p>
    <w:p w14:paraId="4776B543" w14:textId="77777777" w:rsidR="00055CDC" w:rsidRPr="00C055B4" w:rsidRDefault="00055CDC" w:rsidP="00ED6444">
      <w:pPr>
        <w:keepNext/>
        <w:keepLines/>
        <w:ind w:firstLine="397"/>
      </w:pPr>
    </w:p>
    <w:p w14:paraId="3014A9C0" w14:textId="77777777" w:rsidR="00055CDC" w:rsidRDefault="00055CDC" w:rsidP="00ED6444">
      <w:pPr>
        <w:keepNext/>
        <w:keepLines/>
        <w:ind w:firstLine="397"/>
      </w:pPr>
    </w:p>
    <w:p w14:paraId="23C0FF7F" w14:textId="77777777" w:rsidR="00C63458" w:rsidRDefault="00C63458" w:rsidP="00ED6444">
      <w:pPr>
        <w:keepNext/>
        <w:keepLines/>
        <w:ind w:firstLine="397"/>
      </w:pPr>
    </w:p>
    <w:p w14:paraId="3E166F52" w14:textId="77777777" w:rsidR="00C63458" w:rsidRPr="00C055B4" w:rsidRDefault="00C63458" w:rsidP="00ED6444">
      <w:pPr>
        <w:keepNext/>
        <w:keepLines/>
        <w:ind w:firstLine="397"/>
      </w:pPr>
    </w:p>
    <w:p w14:paraId="7DB981DD" w14:textId="77777777" w:rsidR="00D0236E" w:rsidRPr="004C0569" w:rsidRDefault="00D0236E" w:rsidP="00ED6444">
      <w:pPr>
        <w:keepNext/>
        <w:keepLines/>
        <w:ind w:firstLine="39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5686"/>
      </w:tblGrid>
      <w:tr w:rsidR="002072FB" w:rsidRPr="004C0569" w14:paraId="70E45328" w14:textId="77777777" w:rsidTr="00C055B4">
        <w:trPr>
          <w:trHeight w:val="99"/>
        </w:trPr>
        <w:tc>
          <w:tcPr>
            <w:tcW w:w="2115" w:type="pct"/>
          </w:tcPr>
          <w:p w14:paraId="50B7FCC3" w14:textId="77777777" w:rsidR="002072FB" w:rsidRPr="004C0569" w:rsidRDefault="002072FB" w:rsidP="00F70A2A">
            <w:r w:rsidRPr="004C0569">
              <w:t>Разработана</w:t>
            </w:r>
          </w:p>
        </w:tc>
        <w:tc>
          <w:tcPr>
            <w:tcW w:w="2885" w:type="pct"/>
          </w:tcPr>
          <w:p w14:paraId="3D6899E2" w14:textId="77777777" w:rsidR="002072FB" w:rsidRPr="00B271B0" w:rsidRDefault="00C055B4" w:rsidP="00F70A2A">
            <w:pPr>
              <w:rPr>
                <w:bCs/>
                <w:iCs/>
              </w:rPr>
            </w:pPr>
            <w:r w:rsidRPr="00B271B0">
              <w:rPr>
                <w:bCs/>
                <w:iCs/>
              </w:rPr>
              <w:t>Отделом организации работ по аккредитации</w:t>
            </w:r>
          </w:p>
        </w:tc>
      </w:tr>
      <w:tr w:rsidR="002072FB" w:rsidRPr="004C0569" w14:paraId="2F22E503" w14:textId="77777777" w:rsidTr="00463AF2">
        <w:trPr>
          <w:trHeight w:val="253"/>
        </w:trPr>
        <w:tc>
          <w:tcPr>
            <w:tcW w:w="2115" w:type="pct"/>
          </w:tcPr>
          <w:p w14:paraId="0257207E" w14:textId="77777777" w:rsidR="002072FB" w:rsidRPr="004C0569" w:rsidRDefault="002072FB" w:rsidP="00F70A2A">
            <w:r w:rsidRPr="004C0569">
              <w:t xml:space="preserve">Ответственный за </w:t>
            </w:r>
            <w:r w:rsidR="00B271B0">
              <w:t>пересмотр</w:t>
            </w:r>
          </w:p>
        </w:tc>
        <w:tc>
          <w:tcPr>
            <w:tcW w:w="2885" w:type="pct"/>
          </w:tcPr>
          <w:p w14:paraId="63863818" w14:textId="77777777" w:rsidR="002072FB" w:rsidRPr="004C0569" w:rsidRDefault="00B271B0" w:rsidP="00F70A2A">
            <w:r>
              <w:t>Отдел организации работ по аккредитации</w:t>
            </w:r>
          </w:p>
        </w:tc>
      </w:tr>
      <w:tr w:rsidR="002072FB" w:rsidRPr="004C0569" w14:paraId="62A37C67" w14:textId="77777777" w:rsidTr="00C055B4">
        <w:trPr>
          <w:trHeight w:val="141"/>
        </w:trPr>
        <w:tc>
          <w:tcPr>
            <w:tcW w:w="2115" w:type="pct"/>
          </w:tcPr>
          <w:p w14:paraId="68B86AF8" w14:textId="77777777" w:rsidR="002072FB" w:rsidRPr="004C0569" w:rsidRDefault="002072FB" w:rsidP="00F70A2A">
            <w:r w:rsidRPr="004C0569">
              <w:t xml:space="preserve">Утверждена </w:t>
            </w:r>
          </w:p>
        </w:tc>
        <w:tc>
          <w:tcPr>
            <w:tcW w:w="2885" w:type="pct"/>
          </w:tcPr>
          <w:p w14:paraId="05ECA5DB" w14:textId="77777777" w:rsidR="002072FB" w:rsidRPr="00F61D19" w:rsidRDefault="00B32F31" w:rsidP="00F70A2A">
            <w:pPr>
              <w:rPr>
                <w:lang w:val="en-US"/>
              </w:rPr>
            </w:pPr>
            <w:r>
              <w:t xml:space="preserve">Приказом </w:t>
            </w:r>
            <w:r w:rsidRPr="004C0569">
              <w:t xml:space="preserve">от </w:t>
            </w:r>
            <w:r w:rsidRPr="00F61D19">
              <w:t>09</w:t>
            </w:r>
            <w:r w:rsidRPr="004C0569">
              <w:t>.</w:t>
            </w:r>
            <w:r>
              <w:rPr>
                <w:lang w:val="en-US"/>
              </w:rPr>
              <w:t>03</w:t>
            </w:r>
            <w:r w:rsidRPr="004C0569">
              <w:t>.201</w:t>
            </w:r>
            <w:r>
              <w:rPr>
                <w:lang w:val="en-US"/>
              </w:rPr>
              <w:t>5</w:t>
            </w:r>
            <w:r>
              <w:t xml:space="preserve"> </w:t>
            </w:r>
            <w:r w:rsidR="00B271B0" w:rsidRPr="005F23DA">
              <w:t>№</w:t>
            </w:r>
            <w:r w:rsidR="00B271B0">
              <w:rPr>
                <w:lang w:val="en-US"/>
              </w:rPr>
              <w:t xml:space="preserve"> 11</w:t>
            </w:r>
            <w:r w:rsidR="00CB4479">
              <w:t xml:space="preserve"> </w:t>
            </w:r>
            <w:r w:rsidR="002072FB" w:rsidRPr="004C0569">
              <w:t xml:space="preserve"> </w:t>
            </w:r>
          </w:p>
        </w:tc>
      </w:tr>
      <w:tr w:rsidR="002072FB" w:rsidRPr="004C0569" w14:paraId="45573303" w14:textId="77777777" w:rsidTr="00C055B4">
        <w:trPr>
          <w:trHeight w:val="141"/>
        </w:trPr>
        <w:tc>
          <w:tcPr>
            <w:tcW w:w="2115" w:type="pct"/>
          </w:tcPr>
          <w:p w14:paraId="34E85DF3" w14:textId="77777777" w:rsidR="002072FB" w:rsidRPr="004C0569" w:rsidRDefault="002072FB" w:rsidP="00F70A2A">
            <w:r w:rsidRPr="004C0569">
              <w:t>Введена в действие</w:t>
            </w:r>
          </w:p>
        </w:tc>
        <w:tc>
          <w:tcPr>
            <w:tcW w:w="2885" w:type="pct"/>
          </w:tcPr>
          <w:p w14:paraId="516907A5" w14:textId="77777777" w:rsidR="002072FB" w:rsidRPr="00F61D19" w:rsidRDefault="002072FB" w:rsidP="00F70A2A">
            <w:pPr>
              <w:rPr>
                <w:highlight w:val="yellow"/>
                <w:lang w:val="en-US"/>
              </w:rPr>
            </w:pPr>
            <w:r w:rsidRPr="005F23DA">
              <w:t xml:space="preserve">с </w:t>
            </w:r>
            <w:r w:rsidR="00F61D19" w:rsidRPr="00F61D19">
              <w:t>20</w:t>
            </w:r>
            <w:r w:rsidRPr="005F23DA">
              <w:t>.</w:t>
            </w:r>
            <w:r w:rsidR="00F61D19">
              <w:rPr>
                <w:lang w:val="en-US"/>
              </w:rPr>
              <w:t>04</w:t>
            </w:r>
            <w:r w:rsidR="00F61D19">
              <w:t>.20</w:t>
            </w:r>
            <w:r w:rsidR="00F61D19">
              <w:rPr>
                <w:lang w:val="en-US"/>
              </w:rPr>
              <w:t>15</w:t>
            </w:r>
          </w:p>
        </w:tc>
      </w:tr>
      <w:tr w:rsidR="002072FB" w:rsidRPr="004C0569" w14:paraId="7A41AC40" w14:textId="77777777" w:rsidTr="00C055B4">
        <w:trPr>
          <w:trHeight w:val="141"/>
        </w:trPr>
        <w:tc>
          <w:tcPr>
            <w:tcW w:w="2115" w:type="pct"/>
          </w:tcPr>
          <w:p w14:paraId="3D4CCD69" w14:textId="77777777" w:rsidR="002072FB" w:rsidRPr="004C0569" w:rsidRDefault="002072FB" w:rsidP="00F70A2A">
            <w:r w:rsidRPr="004C0569">
              <w:t xml:space="preserve">Редакция </w:t>
            </w:r>
          </w:p>
        </w:tc>
        <w:tc>
          <w:tcPr>
            <w:tcW w:w="2885" w:type="pct"/>
          </w:tcPr>
          <w:p w14:paraId="46710E62" w14:textId="77777777" w:rsidR="002072FB" w:rsidRPr="003C71AC" w:rsidRDefault="00F61D19" w:rsidP="00F70A2A">
            <w:r>
              <w:rPr>
                <w:lang w:val="en-US"/>
              </w:rPr>
              <w:t>0</w:t>
            </w:r>
            <w:r w:rsidR="003C71AC">
              <w:t>4</w:t>
            </w:r>
          </w:p>
        </w:tc>
      </w:tr>
      <w:tr w:rsidR="00B271B0" w:rsidRPr="004C0569" w14:paraId="68251359" w14:textId="77777777" w:rsidTr="00C055B4">
        <w:trPr>
          <w:trHeight w:val="141"/>
        </w:trPr>
        <w:tc>
          <w:tcPr>
            <w:tcW w:w="2115" w:type="pct"/>
            <w:vMerge w:val="restart"/>
          </w:tcPr>
          <w:p w14:paraId="447A0D9C" w14:textId="77777777" w:rsidR="00B271B0" w:rsidRPr="004C0569" w:rsidRDefault="00B271B0" w:rsidP="00F70A2A">
            <w:r w:rsidRPr="004C0569">
              <w:t>Изменение</w:t>
            </w:r>
          </w:p>
        </w:tc>
        <w:tc>
          <w:tcPr>
            <w:tcW w:w="2885" w:type="pct"/>
          </w:tcPr>
          <w:p w14:paraId="1968E4FA" w14:textId="77777777" w:rsidR="00B271B0" w:rsidRDefault="00B271B0" w:rsidP="00F70A2A">
            <w:pPr>
              <w:rPr>
                <w:lang w:val="en-US"/>
              </w:rPr>
            </w:pPr>
            <w:r>
              <w:t>1</w:t>
            </w:r>
            <w:r w:rsidRPr="004C0569">
              <w:t xml:space="preserve"> </w:t>
            </w:r>
            <w:r>
              <w:t>с</w:t>
            </w:r>
            <w:r w:rsidRPr="004C0569">
              <w:t xml:space="preserve"> </w:t>
            </w:r>
            <w:r>
              <w:t>15.12.2015, приказ №7</w:t>
            </w:r>
            <w:r>
              <w:rPr>
                <w:lang w:val="en-US"/>
              </w:rPr>
              <w:t>9</w:t>
            </w:r>
          </w:p>
        </w:tc>
      </w:tr>
      <w:tr w:rsidR="00B271B0" w:rsidRPr="004C0569" w14:paraId="0CF99C37" w14:textId="77777777" w:rsidTr="00C055B4">
        <w:trPr>
          <w:trHeight w:val="141"/>
        </w:trPr>
        <w:tc>
          <w:tcPr>
            <w:tcW w:w="2115" w:type="pct"/>
            <w:vMerge/>
          </w:tcPr>
          <w:p w14:paraId="716436F0" w14:textId="77777777" w:rsidR="00B271B0" w:rsidRPr="004C0569" w:rsidRDefault="00B271B0" w:rsidP="00F70A2A"/>
        </w:tc>
        <w:tc>
          <w:tcPr>
            <w:tcW w:w="2885" w:type="pct"/>
          </w:tcPr>
          <w:p w14:paraId="2C9C8DD3" w14:textId="77777777" w:rsidR="00B271B0" w:rsidRPr="00B271B0" w:rsidRDefault="00B271B0" w:rsidP="00F70A2A">
            <w:r>
              <w:t>2 с 10.04.2018, приказ от 02.04.2018 № 29</w:t>
            </w:r>
          </w:p>
        </w:tc>
      </w:tr>
      <w:tr w:rsidR="00B271B0" w:rsidRPr="004C0569" w14:paraId="33E9297A" w14:textId="77777777" w:rsidTr="00C055B4">
        <w:trPr>
          <w:trHeight w:val="141"/>
        </w:trPr>
        <w:tc>
          <w:tcPr>
            <w:tcW w:w="2115" w:type="pct"/>
            <w:vMerge/>
          </w:tcPr>
          <w:p w14:paraId="5EEAA52C" w14:textId="77777777" w:rsidR="00B271B0" w:rsidRPr="004C0569" w:rsidRDefault="00B271B0" w:rsidP="00F70A2A"/>
        </w:tc>
        <w:tc>
          <w:tcPr>
            <w:tcW w:w="2885" w:type="pct"/>
          </w:tcPr>
          <w:p w14:paraId="6ACF75DA" w14:textId="77777777" w:rsidR="00B271B0" w:rsidRDefault="00B271B0" w:rsidP="00F70A2A">
            <w:r w:rsidRPr="006840BE">
              <w:t xml:space="preserve">3 с </w:t>
            </w:r>
            <w:r w:rsidR="006840BE" w:rsidRPr="006840BE">
              <w:t>20.06.2019, приказ от 04.06.2019 №40/1</w:t>
            </w:r>
          </w:p>
        </w:tc>
      </w:tr>
      <w:tr w:rsidR="002072FB" w:rsidRPr="004C0569" w14:paraId="63DC91AF" w14:textId="77777777" w:rsidTr="00C055B4">
        <w:trPr>
          <w:trHeight w:val="141"/>
        </w:trPr>
        <w:tc>
          <w:tcPr>
            <w:tcW w:w="2115" w:type="pct"/>
          </w:tcPr>
          <w:p w14:paraId="12E8FBC6" w14:textId="77777777" w:rsidR="002072FB" w:rsidRPr="004C0569" w:rsidRDefault="002072FB" w:rsidP="00F70A2A">
            <w:r w:rsidRPr="004C0569">
              <w:t xml:space="preserve">Экземпляр </w:t>
            </w:r>
          </w:p>
        </w:tc>
        <w:tc>
          <w:tcPr>
            <w:tcW w:w="2885" w:type="pct"/>
          </w:tcPr>
          <w:p w14:paraId="0F0F953A" w14:textId="01E85142" w:rsidR="002072FB" w:rsidRPr="00F61D19" w:rsidRDefault="00862038" w:rsidP="00F70A2A">
            <w:r>
              <w:t>Рабочий</w:t>
            </w:r>
          </w:p>
        </w:tc>
      </w:tr>
      <w:tr w:rsidR="00B271B0" w:rsidRPr="004C0569" w14:paraId="4A7FF82F" w14:textId="77777777" w:rsidTr="00C055B4">
        <w:trPr>
          <w:trHeight w:val="141"/>
        </w:trPr>
        <w:tc>
          <w:tcPr>
            <w:tcW w:w="2115" w:type="pct"/>
          </w:tcPr>
          <w:p w14:paraId="1FCDC895" w14:textId="77777777" w:rsidR="00B271B0" w:rsidRPr="004C0569" w:rsidRDefault="00B271B0" w:rsidP="00F70A2A">
            <w:r>
              <w:t xml:space="preserve">Взамен </w:t>
            </w:r>
          </w:p>
        </w:tc>
        <w:tc>
          <w:tcPr>
            <w:tcW w:w="2885" w:type="pct"/>
          </w:tcPr>
          <w:p w14:paraId="3494C616" w14:textId="77777777" w:rsidR="00B271B0" w:rsidRPr="00B271B0" w:rsidRDefault="00B271B0" w:rsidP="00F70A2A"/>
        </w:tc>
      </w:tr>
    </w:tbl>
    <w:p w14:paraId="2A60F3C6" w14:textId="77777777" w:rsidR="001D7417" w:rsidRDefault="002A1A5C" w:rsidP="00ED6444">
      <w:pPr>
        <w:pStyle w:val="1"/>
        <w:keepLines/>
        <w:ind w:left="0" w:firstLine="397"/>
        <w:jc w:val="center"/>
        <w:rPr>
          <w:sz w:val="24"/>
          <w:lang w:val="en-US"/>
        </w:rPr>
      </w:pPr>
      <w:r w:rsidRPr="004C0569">
        <w:rPr>
          <w:sz w:val="24"/>
        </w:rPr>
        <w:lastRenderedPageBreak/>
        <w:t>СОДЕРЖАНИЕ</w:t>
      </w:r>
    </w:p>
    <w:p w14:paraId="6474BE75" w14:textId="77777777" w:rsidR="00A52F91" w:rsidRPr="00A52F91" w:rsidRDefault="00A52F91" w:rsidP="00A52F91">
      <w:pPr>
        <w:rPr>
          <w:lang w:val="en-US"/>
        </w:rPr>
      </w:pPr>
    </w:p>
    <w:tbl>
      <w:tblPr>
        <w:tblW w:w="0" w:type="auto"/>
        <w:tblLook w:val="04A0" w:firstRow="1" w:lastRow="0" w:firstColumn="1" w:lastColumn="0" w:noHBand="0" w:noVBand="1"/>
      </w:tblPr>
      <w:tblGrid>
        <w:gridCol w:w="9370"/>
        <w:gridCol w:w="484"/>
      </w:tblGrid>
      <w:tr w:rsidR="00600827" w:rsidRPr="00D859D9" w14:paraId="18DE4CDF" w14:textId="77777777" w:rsidTr="007D067F">
        <w:trPr>
          <w:trHeight w:val="277"/>
        </w:trPr>
        <w:tc>
          <w:tcPr>
            <w:tcW w:w="9370" w:type="dxa"/>
            <w:shd w:val="clear" w:color="auto" w:fill="auto"/>
          </w:tcPr>
          <w:p w14:paraId="6DBB6BF0" w14:textId="77777777" w:rsidR="00600827" w:rsidRPr="00D859D9" w:rsidRDefault="00600827" w:rsidP="004C699D">
            <w:pPr>
              <w:jc w:val="both"/>
            </w:pPr>
            <w:r w:rsidRPr="00D859D9">
              <w:t>1 Область применения……………………………………………………………………......</w:t>
            </w:r>
          </w:p>
        </w:tc>
        <w:tc>
          <w:tcPr>
            <w:tcW w:w="484" w:type="dxa"/>
            <w:shd w:val="clear" w:color="auto" w:fill="auto"/>
          </w:tcPr>
          <w:p w14:paraId="4A28C36F" w14:textId="77777777" w:rsidR="00600827" w:rsidRPr="00D859D9" w:rsidRDefault="00600827" w:rsidP="000A2D1B">
            <w:r w:rsidRPr="00D859D9">
              <w:t>3</w:t>
            </w:r>
          </w:p>
        </w:tc>
      </w:tr>
      <w:tr w:rsidR="00600827" w:rsidRPr="00D859D9" w14:paraId="72115A63" w14:textId="77777777" w:rsidTr="007D067F">
        <w:trPr>
          <w:trHeight w:val="290"/>
        </w:trPr>
        <w:tc>
          <w:tcPr>
            <w:tcW w:w="9370" w:type="dxa"/>
            <w:shd w:val="clear" w:color="auto" w:fill="auto"/>
          </w:tcPr>
          <w:p w14:paraId="2337CECC" w14:textId="77777777" w:rsidR="00600827" w:rsidRPr="00D859D9" w:rsidRDefault="00600827" w:rsidP="004C699D">
            <w:pPr>
              <w:jc w:val="both"/>
            </w:pPr>
            <w:r w:rsidRPr="00D859D9">
              <w:t>2 Ссылки</w:t>
            </w:r>
            <w:r w:rsidRPr="00D859D9">
              <w:rPr>
                <w:bCs/>
              </w:rPr>
              <w:t xml:space="preserve"> …………………………..…………………………………………………………</w:t>
            </w:r>
          </w:p>
        </w:tc>
        <w:tc>
          <w:tcPr>
            <w:tcW w:w="484" w:type="dxa"/>
            <w:shd w:val="clear" w:color="auto" w:fill="auto"/>
          </w:tcPr>
          <w:p w14:paraId="2F051C09" w14:textId="77777777" w:rsidR="00600827" w:rsidRPr="00D859D9" w:rsidRDefault="00600827" w:rsidP="000A2D1B">
            <w:r w:rsidRPr="00D859D9">
              <w:t>3</w:t>
            </w:r>
          </w:p>
        </w:tc>
      </w:tr>
      <w:tr w:rsidR="00600827" w:rsidRPr="00D859D9" w14:paraId="07211A3F" w14:textId="77777777" w:rsidTr="007D067F">
        <w:trPr>
          <w:trHeight w:val="277"/>
        </w:trPr>
        <w:tc>
          <w:tcPr>
            <w:tcW w:w="9370" w:type="dxa"/>
            <w:shd w:val="clear" w:color="auto" w:fill="auto"/>
          </w:tcPr>
          <w:p w14:paraId="1EC56EFE" w14:textId="77777777" w:rsidR="00600827" w:rsidRPr="00D859D9" w:rsidRDefault="00600827" w:rsidP="004C699D">
            <w:pPr>
              <w:jc w:val="both"/>
            </w:pPr>
            <w:r w:rsidRPr="00D859D9">
              <w:t>3 Термины и определения ….…………………………………………………………….......</w:t>
            </w:r>
          </w:p>
        </w:tc>
        <w:tc>
          <w:tcPr>
            <w:tcW w:w="484" w:type="dxa"/>
            <w:shd w:val="clear" w:color="auto" w:fill="auto"/>
          </w:tcPr>
          <w:p w14:paraId="173FD6D3" w14:textId="77777777" w:rsidR="00600827" w:rsidRPr="00D859D9" w:rsidRDefault="00600827" w:rsidP="000A2D1B">
            <w:r w:rsidRPr="00D859D9">
              <w:t>3</w:t>
            </w:r>
          </w:p>
        </w:tc>
      </w:tr>
      <w:tr w:rsidR="00600827" w:rsidRPr="00D859D9" w14:paraId="62DD9F9E" w14:textId="77777777" w:rsidTr="007D067F">
        <w:trPr>
          <w:trHeight w:val="277"/>
        </w:trPr>
        <w:tc>
          <w:tcPr>
            <w:tcW w:w="9370" w:type="dxa"/>
            <w:shd w:val="clear" w:color="auto" w:fill="auto"/>
          </w:tcPr>
          <w:p w14:paraId="1BF8A234" w14:textId="77777777" w:rsidR="00600827" w:rsidRPr="00D859D9" w:rsidRDefault="00600827" w:rsidP="004C699D">
            <w:pPr>
              <w:jc w:val="both"/>
            </w:pPr>
            <w:r w:rsidRPr="00D859D9">
              <w:t>4 Обозначения и сокращения ……………….</w:t>
            </w:r>
            <w:r w:rsidRPr="00D859D9">
              <w:rPr>
                <w:bCs/>
              </w:rPr>
              <w:t>………………………………………………..</w:t>
            </w:r>
          </w:p>
        </w:tc>
        <w:tc>
          <w:tcPr>
            <w:tcW w:w="484" w:type="dxa"/>
            <w:shd w:val="clear" w:color="auto" w:fill="auto"/>
          </w:tcPr>
          <w:p w14:paraId="2C736B06" w14:textId="77777777" w:rsidR="00600827" w:rsidRPr="00D859D9" w:rsidRDefault="009E646A" w:rsidP="000A2D1B">
            <w:r>
              <w:t>4</w:t>
            </w:r>
          </w:p>
        </w:tc>
      </w:tr>
      <w:tr w:rsidR="00600827" w:rsidRPr="00D859D9" w14:paraId="503EC065" w14:textId="77777777" w:rsidTr="007D067F">
        <w:trPr>
          <w:trHeight w:val="277"/>
        </w:trPr>
        <w:tc>
          <w:tcPr>
            <w:tcW w:w="9370" w:type="dxa"/>
            <w:shd w:val="clear" w:color="auto" w:fill="auto"/>
          </w:tcPr>
          <w:p w14:paraId="6B415374" w14:textId="77777777" w:rsidR="00600827" w:rsidRPr="00D859D9" w:rsidRDefault="00600827" w:rsidP="00992D3E">
            <w:pPr>
              <w:jc w:val="both"/>
              <w:rPr>
                <w:rFonts w:eastAsia="Calibri"/>
                <w:lang w:eastAsia="en-US"/>
              </w:rPr>
            </w:pPr>
            <w:r w:rsidRPr="00D859D9">
              <w:t>5 Ответственность</w:t>
            </w:r>
            <w:r w:rsidR="00992D3E">
              <w:t xml:space="preserve"> и полномочия</w:t>
            </w:r>
            <w:r w:rsidRPr="00D859D9">
              <w:rPr>
                <w:bCs/>
              </w:rPr>
              <w:t>……………………………………………………….........</w:t>
            </w:r>
          </w:p>
        </w:tc>
        <w:tc>
          <w:tcPr>
            <w:tcW w:w="484" w:type="dxa"/>
            <w:shd w:val="clear" w:color="auto" w:fill="auto"/>
          </w:tcPr>
          <w:p w14:paraId="442B67ED" w14:textId="77777777" w:rsidR="00600827" w:rsidRPr="00D859D9" w:rsidRDefault="00600827" w:rsidP="000A2D1B">
            <w:r w:rsidRPr="00D859D9">
              <w:t>4</w:t>
            </w:r>
          </w:p>
        </w:tc>
      </w:tr>
      <w:tr w:rsidR="00600827" w:rsidRPr="00D859D9" w14:paraId="08CF0293" w14:textId="77777777" w:rsidTr="007D067F">
        <w:trPr>
          <w:trHeight w:val="277"/>
        </w:trPr>
        <w:tc>
          <w:tcPr>
            <w:tcW w:w="9370" w:type="dxa"/>
            <w:shd w:val="clear" w:color="auto" w:fill="auto"/>
          </w:tcPr>
          <w:p w14:paraId="1267BF9B" w14:textId="77777777" w:rsidR="00600827" w:rsidRPr="00D859D9" w:rsidRDefault="00600827" w:rsidP="004C699D">
            <w:pPr>
              <w:jc w:val="both"/>
              <w:rPr>
                <w:bCs/>
              </w:rPr>
            </w:pPr>
            <w:r w:rsidRPr="00D859D9">
              <w:t xml:space="preserve">6 </w:t>
            </w:r>
            <w:r w:rsidR="0031124E" w:rsidRPr="00D859D9">
              <w:rPr>
                <w:rStyle w:val="af0"/>
                <w:color w:val="auto"/>
                <w:u w:val="none"/>
              </w:rPr>
              <w:t>Порядок освоения новой схемы аккредитации и расширения применяемой схемы</w:t>
            </w:r>
            <w:r w:rsidR="007D067F">
              <w:rPr>
                <w:rStyle w:val="af0"/>
                <w:color w:val="auto"/>
                <w:u w:val="none"/>
              </w:rPr>
              <w:t xml:space="preserve"> </w:t>
            </w:r>
            <w:r w:rsidR="0031124E" w:rsidRPr="00D859D9">
              <w:rPr>
                <w:rStyle w:val="af0"/>
                <w:color w:val="auto"/>
                <w:u w:val="none"/>
              </w:rPr>
              <w:t xml:space="preserve">аккредитации </w:t>
            </w:r>
            <w:r w:rsidR="0031124E" w:rsidRPr="00D859D9">
              <w:rPr>
                <w:bCs/>
              </w:rPr>
              <w:t>…………………………………………………………………</w:t>
            </w:r>
          </w:p>
        </w:tc>
        <w:tc>
          <w:tcPr>
            <w:tcW w:w="484" w:type="dxa"/>
            <w:shd w:val="clear" w:color="auto" w:fill="auto"/>
          </w:tcPr>
          <w:p w14:paraId="312E59C7" w14:textId="77777777" w:rsidR="0031124E" w:rsidRPr="00D859D9" w:rsidRDefault="0031124E" w:rsidP="000A2D1B"/>
          <w:p w14:paraId="5A36F12C" w14:textId="77777777" w:rsidR="00600827" w:rsidRPr="00D859D9" w:rsidRDefault="009E646A" w:rsidP="000A2D1B">
            <w:r>
              <w:t>5</w:t>
            </w:r>
          </w:p>
        </w:tc>
      </w:tr>
      <w:tr w:rsidR="00600827" w:rsidRPr="00D859D9" w14:paraId="4A1DB7DC" w14:textId="77777777" w:rsidTr="007D067F">
        <w:trPr>
          <w:trHeight w:val="277"/>
        </w:trPr>
        <w:tc>
          <w:tcPr>
            <w:tcW w:w="9370" w:type="dxa"/>
            <w:shd w:val="clear" w:color="auto" w:fill="auto"/>
          </w:tcPr>
          <w:p w14:paraId="08A26FDD" w14:textId="77777777" w:rsidR="00600827" w:rsidRPr="00D859D9" w:rsidRDefault="0031124E" w:rsidP="00992D3E">
            <w:pPr>
              <w:ind w:firstLine="426"/>
              <w:jc w:val="both"/>
              <w:rPr>
                <w:rStyle w:val="af0"/>
                <w:color w:val="auto"/>
                <w:u w:val="none"/>
              </w:rPr>
            </w:pPr>
            <w:r w:rsidRPr="00D859D9">
              <w:t>6</w:t>
            </w:r>
            <w:r w:rsidR="00600827" w:rsidRPr="00D859D9">
              <w:t>.1</w:t>
            </w:r>
            <w:r w:rsidR="00600827" w:rsidRPr="00D859D9">
              <w:rPr>
                <w:rStyle w:val="af0"/>
                <w:color w:val="auto"/>
                <w:u w:val="none"/>
              </w:rPr>
              <w:t xml:space="preserve"> Общие положения …………………………………………………………………</w:t>
            </w:r>
          </w:p>
        </w:tc>
        <w:tc>
          <w:tcPr>
            <w:tcW w:w="484" w:type="dxa"/>
            <w:shd w:val="clear" w:color="auto" w:fill="auto"/>
          </w:tcPr>
          <w:p w14:paraId="5AAA1613" w14:textId="77777777" w:rsidR="00600827" w:rsidRPr="00D859D9" w:rsidRDefault="009E646A" w:rsidP="000A2D1B">
            <w:r>
              <w:t>5</w:t>
            </w:r>
          </w:p>
        </w:tc>
      </w:tr>
      <w:tr w:rsidR="00600827" w:rsidRPr="00D859D9" w14:paraId="48C1E293" w14:textId="77777777" w:rsidTr="007D067F">
        <w:trPr>
          <w:trHeight w:val="277"/>
        </w:trPr>
        <w:tc>
          <w:tcPr>
            <w:tcW w:w="9370" w:type="dxa"/>
            <w:shd w:val="clear" w:color="auto" w:fill="auto"/>
          </w:tcPr>
          <w:p w14:paraId="71234E68" w14:textId="77777777" w:rsidR="00600827" w:rsidRPr="00D859D9" w:rsidRDefault="0031124E" w:rsidP="00992D3E">
            <w:pPr>
              <w:ind w:firstLine="426"/>
              <w:jc w:val="both"/>
            </w:pPr>
            <w:r w:rsidRPr="00D859D9">
              <w:rPr>
                <w:rStyle w:val="af0"/>
                <w:color w:val="auto"/>
                <w:u w:val="none"/>
              </w:rPr>
              <w:t>6</w:t>
            </w:r>
            <w:r w:rsidR="00600827" w:rsidRPr="00D859D9">
              <w:rPr>
                <w:rStyle w:val="af0"/>
                <w:color w:val="auto"/>
                <w:u w:val="none"/>
              </w:rPr>
              <w:t xml:space="preserve">.2 </w:t>
            </w:r>
            <w:r w:rsidRPr="00D859D9">
              <w:rPr>
                <w:rStyle w:val="af0"/>
                <w:color w:val="auto"/>
                <w:u w:val="none"/>
              </w:rPr>
              <w:t>Возможность и необходимость освоения</w:t>
            </w:r>
            <w:r w:rsidR="00600827" w:rsidRPr="00D859D9">
              <w:rPr>
                <w:rStyle w:val="af0"/>
                <w:color w:val="auto"/>
                <w:u w:val="none"/>
              </w:rPr>
              <w:t xml:space="preserve"> новой схемы аккредитации………</w:t>
            </w:r>
            <w:r w:rsidRPr="00D859D9">
              <w:rPr>
                <w:rStyle w:val="af0"/>
                <w:color w:val="auto"/>
                <w:u w:val="none"/>
              </w:rPr>
              <w:t>……</w:t>
            </w:r>
          </w:p>
        </w:tc>
        <w:tc>
          <w:tcPr>
            <w:tcW w:w="484" w:type="dxa"/>
            <w:shd w:val="clear" w:color="auto" w:fill="auto"/>
          </w:tcPr>
          <w:p w14:paraId="7283E3AA" w14:textId="77777777" w:rsidR="00600827" w:rsidRPr="00D859D9" w:rsidRDefault="0031124E" w:rsidP="000A2D1B">
            <w:r w:rsidRPr="00D859D9">
              <w:t>5</w:t>
            </w:r>
          </w:p>
        </w:tc>
      </w:tr>
      <w:tr w:rsidR="00600827" w:rsidRPr="00D859D9" w14:paraId="5E03635D" w14:textId="77777777" w:rsidTr="007D067F">
        <w:trPr>
          <w:trHeight w:val="277"/>
        </w:trPr>
        <w:tc>
          <w:tcPr>
            <w:tcW w:w="9370" w:type="dxa"/>
            <w:shd w:val="clear" w:color="auto" w:fill="auto"/>
          </w:tcPr>
          <w:p w14:paraId="511DF7F2" w14:textId="77777777" w:rsidR="00600827" w:rsidRPr="00D859D9" w:rsidRDefault="0031124E" w:rsidP="00992D3E">
            <w:pPr>
              <w:ind w:firstLine="426"/>
              <w:jc w:val="both"/>
              <w:rPr>
                <w:rStyle w:val="af0"/>
                <w:color w:val="auto"/>
                <w:u w:val="none"/>
              </w:rPr>
            </w:pPr>
            <w:r w:rsidRPr="00D859D9">
              <w:rPr>
                <w:rStyle w:val="af0"/>
                <w:color w:val="auto"/>
                <w:u w:val="none"/>
              </w:rPr>
              <w:t>6</w:t>
            </w:r>
            <w:r w:rsidR="00600827" w:rsidRPr="00D859D9">
              <w:rPr>
                <w:rStyle w:val="af0"/>
                <w:color w:val="auto"/>
                <w:u w:val="none"/>
              </w:rPr>
              <w:t xml:space="preserve">.3 </w:t>
            </w:r>
            <w:r w:rsidRPr="00D859D9">
              <w:rPr>
                <w:rStyle w:val="af0"/>
                <w:color w:val="auto"/>
                <w:u w:val="none"/>
              </w:rPr>
              <w:t>Освоение</w:t>
            </w:r>
            <w:r w:rsidR="00600827" w:rsidRPr="00D859D9">
              <w:rPr>
                <w:rStyle w:val="af0"/>
                <w:color w:val="auto"/>
                <w:u w:val="none"/>
              </w:rPr>
              <w:t xml:space="preserve"> новой схемы аккредитаци</w:t>
            </w:r>
            <w:r w:rsidRPr="00D859D9">
              <w:rPr>
                <w:rStyle w:val="af0"/>
                <w:color w:val="auto"/>
                <w:u w:val="none"/>
              </w:rPr>
              <w:t>и</w:t>
            </w:r>
            <w:r w:rsidR="00992D3E">
              <w:rPr>
                <w:rStyle w:val="af0"/>
                <w:color w:val="auto"/>
                <w:u w:val="none"/>
              </w:rPr>
              <w:t>…………………….…………………………</w:t>
            </w:r>
          </w:p>
        </w:tc>
        <w:tc>
          <w:tcPr>
            <w:tcW w:w="484" w:type="dxa"/>
            <w:shd w:val="clear" w:color="auto" w:fill="auto"/>
          </w:tcPr>
          <w:p w14:paraId="05BDD0E4" w14:textId="77777777" w:rsidR="00600827" w:rsidRPr="00D859D9" w:rsidRDefault="0031124E" w:rsidP="000A2D1B">
            <w:r w:rsidRPr="00D859D9">
              <w:t>6</w:t>
            </w:r>
          </w:p>
        </w:tc>
      </w:tr>
      <w:tr w:rsidR="00600827" w:rsidRPr="00D859D9" w14:paraId="0B2F9586" w14:textId="77777777" w:rsidTr="007D067F">
        <w:trPr>
          <w:trHeight w:val="277"/>
        </w:trPr>
        <w:tc>
          <w:tcPr>
            <w:tcW w:w="9370" w:type="dxa"/>
            <w:shd w:val="clear" w:color="auto" w:fill="auto"/>
          </w:tcPr>
          <w:p w14:paraId="4307CAE4" w14:textId="77777777" w:rsidR="00600827" w:rsidRPr="00D859D9" w:rsidRDefault="0031124E" w:rsidP="00992D3E">
            <w:pPr>
              <w:ind w:firstLine="426"/>
              <w:jc w:val="both"/>
              <w:rPr>
                <w:rStyle w:val="af0"/>
                <w:color w:val="auto"/>
                <w:u w:val="none"/>
              </w:rPr>
            </w:pPr>
            <w:r w:rsidRPr="00D859D9">
              <w:rPr>
                <w:rStyle w:val="af0"/>
                <w:color w:val="auto"/>
                <w:u w:val="none"/>
              </w:rPr>
              <w:t>6</w:t>
            </w:r>
            <w:r w:rsidR="00600827" w:rsidRPr="00D859D9">
              <w:rPr>
                <w:rStyle w:val="af0"/>
                <w:color w:val="auto"/>
                <w:u w:val="none"/>
              </w:rPr>
              <w:t xml:space="preserve">.4 </w:t>
            </w:r>
            <w:r w:rsidRPr="00D859D9">
              <w:rPr>
                <w:rStyle w:val="af0"/>
                <w:color w:val="auto"/>
                <w:u w:val="none"/>
              </w:rPr>
              <w:t>Р</w:t>
            </w:r>
            <w:r w:rsidR="00600827" w:rsidRPr="00D859D9">
              <w:rPr>
                <w:rStyle w:val="af0"/>
                <w:color w:val="auto"/>
                <w:u w:val="none"/>
              </w:rPr>
              <w:t>асширени</w:t>
            </w:r>
            <w:r w:rsidRPr="00D859D9">
              <w:rPr>
                <w:rStyle w:val="af0"/>
                <w:color w:val="auto"/>
                <w:u w:val="none"/>
              </w:rPr>
              <w:t>е</w:t>
            </w:r>
            <w:r w:rsidR="00600827" w:rsidRPr="00D859D9">
              <w:rPr>
                <w:rStyle w:val="af0"/>
                <w:color w:val="auto"/>
                <w:u w:val="none"/>
              </w:rPr>
              <w:t xml:space="preserve"> схемы аккредитации………………………………………</w:t>
            </w:r>
            <w:r w:rsidR="00992D3E">
              <w:rPr>
                <w:rStyle w:val="af0"/>
                <w:color w:val="auto"/>
                <w:u w:val="none"/>
              </w:rPr>
              <w:t>…………</w:t>
            </w:r>
          </w:p>
        </w:tc>
        <w:tc>
          <w:tcPr>
            <w:tcW w:w="484" w:type="dxa"/>
            <w:shd w:val="clear" w:color="auto" w:fill="auto"/>
          </w:tcPr>
          <w:p w14:paraId="1CFF5A15" w14:textId="77777777" w:rsidR="00600827" w:rsidRPr="00D859D9" w:rsidRDefault="009E646A" w:rsidP="000A2D1B">
            <w:r>
              <w:t>8</w:t>
            </w:r>
          </w:p>
        </w:tc>
      </w:tr>
      <w:tr w:rsidR="0031124E" w:rsidRPr="00D859D9" w14:paraId="6878974F" w14:textId="77777777" w:rsidTr="007D067F">
        <w:trPr>
          <w:trHeight w:val="277"/>
        </w:trPr>
        <w:tc>
          <w:tcPr>
            <w:tcW w:w="9370" w:type="dxa"/>
            <w:shd w:val="clear" w:color="auto" w:fill="auto"/>
          </w:tcPr>
          <w:p w14:paraId="3B87EA81" w14:textId="77777777" w:rsidR="0031124E" w:rsidRPr="00D859D9" w:rsidRDefault="0031124E" w:rsidP="00992D3E">
            <w:pPr>
              <w:ind w:firstLine="426"/>
              <w:jc w:val="both"/>
              <w:rPr>
                <w:rStyle w:val="af0"/>
                <w:color w:val="auto"/>
                <w:u w:val="none"/>
              </w:rPr>
            </w:pPr>
            <w:r w:rsidRPr="00D859D9">
              <w:rPr>
                <w:rStyle w:val="af0"/>
                <w:color w:val="auto"/>
                <w:u w:val="none"/>
              </w:rPr>
              <w:t xml:space="preserve">6.5 Мероприятия по переходу на новый стандарт </w:t>
            </w:r>
            <w:r w:rsidR="00992D3E">
              <w:rPr>
                <w:rStyle w:val="af0"/>
                <w:color w:val="auto"/>
                <w:u w:val="none"/>
              </w:rPr>
              <w:t>или на новую версию стандарта….</w:t>
            </w:r>
          </w:p>
        </w:tc>
        <w:tc>
          <w:tcPr>
            <w:tcW w:w="484" w:type="dxa"/>
            <w:shd w:val="clear" w:color="auto" w:fill="auto"/>
          </w:tcPr>
          <w:p w14:paraId="683C32E0" w14:textId="77777777" w:rsidR="0031124E" w:rsidRPr="00D859D9" w:rsidRDefault="0031124E" w:rsidP="000A2D1B">
            <w:r w:rsidRPr="00D859D9">
              <w:t>8</w:t>
            </w:r>
          </w:p>
        </w:tc>
      </w:tr>
      <w:tr w:rsidR="00600827" w:rsidRPr="00D859D9" w14:paraId="01C8E36E" w14:textId="77777777" w:rsidTr="007D067F">
        <w:trPr>
          <w:trHeight w:val="277"/>
        </w:trPr>
        <w:tc>
          <w:tcPr>
            <w:tcW w:w="9370" w:type="dxa"/>
            <w:shd w:val="clear" w:color="auto" w:fill="auto"/>
          </w:tcPr>
          <w:p w14:paraId="7551AD07" w14:textId="77777777" w:rsidR="00600827" w:rsidRPr="00D859D9" w:rsidRDefault="0031124E" w:rsidP="00992D3E">
            <w:pPr>
              <w:ind w:firstLine="426"/>
              <w:jc w:val="both"/>
              <w:rPr>
                <w:rStyle w:val="af0"/>
                <w:color w:val="auto"/>
                <w:u w:val="none"/>
              </w:rPr>
            </w:pPr>
            <w:r w:rsidRPr="00D859D9">
              <w:rPr>
                <w:rStyle w:val="af0"/>
                <w:color w:val="auto"/>
                <w:u w:val="none"/>
              </w:rPr>
              <w:t>6</w:t>
            </w:r>
            <w:r w:rsidR="00600827" w:rsidRPr="00D859D9">
              <w:rPr>
                <w:rStyle w:val="af0"/>
                <w:color w:val="auto"/>
                <w:u w:val="none"/>
              </w:rPr>
              <w:t>.</w:t>
            </w:r>
            <w:r w:rsidRPr="00D859D9">
              <w:rPr>
                <w:rStyle w:val="af0"/>
                <w:color w:val="auto"/>
                <w:u w:val="none"/>
              </w:rPr>
              <w:t>6</w:t>
            </w:r>
            <w:r w:rsidR="00600827" w:rsidRPr="00D859D9">
              <w:rPr>
                <w:rStyle w:val="af0"/>
                <w:color w:val="auto"/>
                <w:u w:val="none"/>
              </w:rPr>
              <w:t xml:space="preserve"> Взаимодействие с заинтересованными сторонами………………………………</w:t>
            </w:r>
            <w:r w:rsidR="00992D3E">
              <w:rPr>
                <w:rStyle w:val="af0"/>
                <w:color w:val="auto"/>
                <w:u w:val="none"/>
              </w:rPr>
              <w:t>…</w:t>
            </w:r>
          </w:p>
        </w:tc>
        <w:tc>
          <w:tcPr>
            <w:tcW w:w="484" w:type="dxa"/>
            <w:shd w:val="clear" w:color="auto" w:fill="auto"/>
          </w:tcPr>
          <w:p w14:paraId="5967E4FF" w14:textId="77777777" w:rsidR="00600827" w:rsidRPr="00D859D9" w:rsidRDefault="00600827" w:rsidP="000A2D1B">
            <w:r w:rsidRPr="00D859D9">
              <w:t>8</w:t>
            </w:r>
          </w:p>
        </w:tc>
      </w:tr>
      <w:tr w:rsidR="00600827" w:rsidRPr="00D859D9" w14:paraId="2BFAB626" w14:textId="77777777" w:rsidTr="007D067F">
        <w:trPr>
          <w:trHeight w:val="277"/>
        </w:trPr>
        <w:tc>
          <w:tcPr>
            <w:tcW w:w="9370" w:type="dxa"/>
            <w:shd w:val="clear" w:color="auto" w:fill="auto"/>
          </w:tcPr>
          <w:p w14:paraId="12C9AFCE" w14:textId="77777777" w:rsidR="00600827" w:rsidRPr="00D859D9" w:rsidRDefault="0031124E" w:rsidP="004C699D">
            <w:pPr>
              <w:jc w:val="both"/>
              <w:rPr>
                <w:rStyle w:val="af0"/>
                <w:color w:val="auto"/>
                <w:u w:val="none"/>
              </w:rPr>
            </w:pPr>
            <w:r w:rsidRPr="00D859D9">
              <w:rPr>
                <w:rStyle w:val="af0"/>
                <w:color w:val="auto"/>
                <w:u w:val="none"/>
              </w:rPr>
              <w:t>7</w:t>
            </w:r>
            <w:r w:rsidR="00600827" w:rsidRPr="00D859D9">
              <w:rPr>
                <w:rStyle w:val="af0"/>
                <w:color w:val="auto"/>
                <w:u w:val="none"/>
              </w:rPr>
              <w:t xml:space="preserve"> Порядок полной или частичной отмены схемы аккредитации…………………………</w:t>
            </w:r>
          </w:p>
        </w:tc>
        <w:tc>
          <w:tcPr>
            <w:tcW w:w="484" w:type="dxa"/>
            <w:shd w:val="clear" w:color="auto" w:fill="auto"/>
          </w:tcPr>
          <w:p w14:paraId="5E6A3832" w14:textId="77777777" w:rsidR="00600827" w:rsidRPr="00D859D9" w:rsidRDefault="00600827" w:rsidP="000A2D1B">
            <w:r w:rsidRPr="00D859D9">
              <w:t>8</w:t>
            </w:r>
          </w:p>
        </w:tc>
      </w:tr>
      <w:tr w:rsidR="00600827" w:rsidRPr="00D859D9" w14:paraId="36D8243F" w14:textId="77777777" w:rsidTr="007D067F">
        <w:trPr>
          <w:trHeight w:val="277"/>
        </w:trPr>
        <w:tc>
          <w:tcPr>
            <w:tcW w:w="9370" w:type="dxa"/>
            <w:shd w:val="clear" w:color="auto" w:fill="auto"/>
          </w:tcPr>
          <w:p w14:paraId="4C2A9D6E" w14:textId="77777777" w:rsidR="00600827" w:rsidRPr="00D859D9" w:rsidRDefault="0031124E" w:rsidP="004C699D">
            <w:pPr>
              <w:jc w:val="both"/>
            </w:pPr>
            <w:r w:rsidRPr="00D859D9">
              <w:t>8</w:t>
            </w:r>
            <w:r w:rsidR="00600827" w:rsidRPr="00D859D9">
              <w:t xml:space="preserve"> Управление записями………………………………………………………………….........</w:t>
            </w:r>
          </w:p>
        </w:tc>
        <w:tc>
          <w:tcPr>
            <w:tcW w:w="484" w:type="dxa"/>
            <w:shd w:val="clear" w:color="auto" w:fill="auto"/>
          </w:tcPr>
          <w:p w14:paraId="19E665B2" w14:textId="77777777" w:rsidR="00600827" w:rsidRPr="00D859D9" w:rsidRDefault="00600827" w:rsidP="000A2D1B">
            <w:r w:rsidRPr="00D859D9">
              <w:t>9</w:t>
            </w:r>
          </w:p>
        </w:tc>
      </w:tr>
      <w:tr w:rsidR="0031124E" w:rsidRPr="00D859D9" w14:paraId="4F799502" w14:textId="77777777" w:rsidTr="007D067F">
        <w:trPr>
          <w:trHeight w:val="277"/>
        </w:trPr>
        <w:tc>
          <w:tcPr>
            <w:tcW w:w="9370" w:type="dxa"/>
            <w:shd w:val="clear" w:color="auto" w:fill="auto"/>
          </w:tcPr>
          <w:p w14:paraId="1CF362C6" w14:textId="77777777" w:rsidR="0031124E" w:rsidRPr="00D859D9" w:rsidRDefault="0031124E" w:rsidP="004C699D">
            <w:pPr>
              <w:keepNext/>
              <w:keepLines/>
              <w:jc w:val="both"/>
            </w:pPr>
            <w:r w:rsidRPr="00D859D9">
              <w:t>Приложение 1 Форма Блок-схемы «Освоение новой схемы аккредитации»</w:t>
            </w:r>
            <w:r w:rsidR="00D859D9">
              <w:t>……………</w:t>
            </w:r>
          </w:p>
        </w:tc>
        <w:tc>
          <w:tcPr>
            <w:tcW w:w="484" w:type="dxa"/>
            <w:shd w:val="clear" w:color="auto" w:fill="auto"/>
          </w:tcPr>
          <w:p w14:paraId="40211042" w14:textId="77777777" w:rsidR="0031124E" w:rsidRPr="00D859D9" w:rsidRDefault="0031124E" w:rsidP="000A2D1B">
            <w:r w:rsidRPr="00D859D9">
              <w:t>10</w:t>
            </w:r>
          </w:p>
        </w:tc>
      </w:tr>
      <w:tr w:rsidR="00600827" w:rsidRPr="00D859D9" w14:paraId="46395C26" w14:textId="77777777" w:rsidTr="007D067F">
        <w:trPr>
          <w:trHeight w:val="277"/>
        </w:trPr>
        <w:tc>
          <w:tcPr>
            <w:tcW w:w="9370" w:type="dxa"/>
            <w:shd w:val="clear" w:color="auto" w:fill="auto"/>
          </w:tcPr>
          <w:p w14:paraId="06565030" w14:textId="77777777" w:rsidR="00600827" w:rsidRPr="00D859D9" w:rsidRDefault="00600827">
            <w:pPr>
              <w:jc w:val="both"/>
            </w:pPr>
            <w:r w:rsidRPr="00D859D9">
              <w:t>Приложение 2 Форма предложения по освоению</w:t>
            </w:r>
            <w:r w:rsidR="00A34770">
              <w:t>/расширению</w:t>
            </w:r>
            <w:r w:rsidRPr="00D859D9">
              <w:t xml:space="preserve"> схемы аккредитации</w:t>
            </w:r>
            <w:r w:rsidR="00D859D9">
              <w:t>……</w:t>
            </w:r>
          </w:p>
        </w:tc>
        <w:tc>
          <w:tcPr>
            <w:tcW w:w="484" w:type="dxa"/>
            <w:shd w:val="clear" w:color="auto" w:fill="auto"/>
          </w:tcPr>
          <w:p w14:paraId="384EE87A" w14:textId="77777777" w:rsidR="00600827" w:rsidRPr="00D859D9" w:rsidRDefault="0031124E" w:rsidP="000A2D1B">
            <w:r w:rsidRPr="00D859D9">
              <w:t>12</w:t>
            </w:r>
          </w:p>
        </w:tc>
      </w:tr>
      <w:tr w:rsidR="00600827" w:rsidRPr="00D859D9" w14:paraId="690D272B" w14:textId="77777777" w:rsidTr="007D067F">
        <w:trPr>
          <w:trHeight w:val="277"/>
        </w:trPr>
        <w:tc>
          <w:tcPr>
            <w:tcW w:w="9370" w:type="dxa"/>
            <w:shd w:val="clear" w:color="auto" w:fill="auto"/>
          </w:tcPr>
          <w:p w14:paraId="2190F0C1" w14:textId="77777777" w:rsidR="00600827" w:rsidRPr="00D859D9" w:rsidRDefault="00600827">
            <w:pPr>
              <w:jc w:val="both"/>
            </w:pPr>
            <w:r w:rsidRPr="00D859D9">
              <w:t xml:space="preserve">Приложение 3 Форма </w:t>
            </w:r>
            <w:r w:rsidR="0031124E" w:rsidRPr="00D859D9">
              <w:t>состава координационной группы по освоению</w:t>
            </w:r>
            <w:r w:rsidR="00A34770">
              <w:t>/расширению</w:t>
            </w:r>
            <w:r w:rsidR="0031124E" w:rsidRPr="00D859D9">
              <w:t xml:space="preserve"> схемы</w:t>
            </w:r>
            <w:r w:rsidR="00A34770">
              <w:t xml:space="preserve"> </w:t>
            </w:r>
            <w:r w:rsidR="0031124E" w:rsidRPr="00D859D9">
              <w:t>аккредитации…………………………………………………………………………</w:t>
            </w:r>
          </w:p>
        </w:tc>
        <w:tc>
          <w:tcPr>
            <w:tcW w:w="484" w:type="dxa"/>
            <w:shd w:val="clear" w:color="auto" w:fill="auto"/>
          </w:tcPr>
          <w:p w14:paraId="5070D283" w14:textId="77777777" w:rsidR="0031124E" w:rsidRPr="00D859D9" w:rsidRDefault="0031124E" w:rsidP="000A2D1B"/>
          <w:p w14:paraId="1348C07D" w14:textId="77777777" w:rsidR="00600827" w:rsidRPr="00D859D9" w:rsidRDefault="0031124E" w:rsidP="000A2D1B">
            <w:r w:rsidRPr="00D859D9">
              <w:t>13</w:t>
            </w:r>
          </w:p>
        </w:tc>
      </w:tr>
      <w:tr w:rsidR="00600827" w:rsidRPr="00D859D9" w14:paraId="1D1E4405" w14:textId="77777777" w:rsidTr="007D067F">
        <w:trPr>
          <w:trHeight w:val="277"/>
        </w:trPr>
        <w:tc>
          <w:tcPr>
            <w:tcW w:w="9370" w:type="dxa"/>
            <w:shd w:val="clear" w:color="auto" w:fill="auto"/>
          </w:tcPr>
          <w:p w14:paraId="38A47975" w14:textId="77777777" w:rsidR="00600827" w:rsidRPr="00D859D9" w:rsidRDefault="00600827">
            <w:pPr>
              <w:jc w:val="both"/>
            </w:pPr>
            <w:r w:rsidRPr="00D859D9">
              <w:t xml:space="preserve">Приложение 4 Форма протокола заседания </w:t>
            </w:r>
            <w:r w:rsidR="0031124E" w:rsidRPr="00D859D9">
              <w:t>координационной</w:t>
            </w:r>
            <w:r w:rsidRPr="00D859D9">
              <w:t xml:space="preserve"> группы по освоению</w:t>
            </w:r>
            <w:r w:rsidR="00A34770">
              <w:t>/</w:t>
            </w:r>
            <w:r w:rsidR="009E646A">
              <w:t xml:space="preserve"> </w:t>
            </w:r>
            <w:r w:rsidR="00A34770">
              <w:t>расширению</w:t>
            </w:r>
            <w:r w:rsidR="0021555B">
              <w:t xml:space="preserve"> </w:t>
            </w:r>
            <w:r w:rsidRPr="00D859D9">
              <w:t>схемы аккредитации</w:t>
            </w:r>
            <w:r w:rsidR="0031124E" w:rsidRPr="00D859D9">
              <w:t>………………………………………………</w:t>
            </w:r>
            <w:r w:rsidR="00A34770">
              <w:t>…</w:t>
            </w:r>
            <w:r w:rsidR="007D067F">
              <w:t>……….</w:t>
            </w:r>
          </w:p>
        </w:tc>
        <w:tc>
          <w:tcPr>
            <w:tcW w:w="484" w:type="dxa"/>
            <w:shd w:val="clear" w:color="auto" w:fill="auto"/>
          </w:tcPr>
          <w:p w14:paraId="18D4595E" w14:textId="77777777" w:rsidR="0031124E" w:rsidRPr="00D859D9" w:rsidRDefault="0031124E" w:rsidP="000A2D1B"/>
          <w:p w14:paraId="25753927" w14:textId="77777777" w:rsidR="00600827" w:rsidRPr="00D859D9" w:rsidRDefault="0031124E" w:rsidP="000A2D1B">
            <w:r w:rsidRPr="00D859D9">
              <w:t>14</w:t>
            </w:r>
          </w:p>
        </w:tc>
      </w:tr>
      <w:tr w:rsidR="00600827" w:rsidRPr="00D859D9" w14:paraId="1B6F5403" w14:textId="77777777" w:rsidTr="007D067F">
        <w:trPr>
          <w:trHeight w:val="277"/>
        </w:trPr>
        <w:tc>
          <w:tcPr>
            <w:tcW w:w="9370" w:type="dxa"/>
            <w:shd w:val="clear" w:color="auto" w:fill="auto"/>
          </w:tcPr>
          <w:p w14:paraId="2D2425CC" w14:textId="77777777" w:rsidR="00600827" w:rsidRPr="00D859D9" w:rsidRDefault="00600827">
            <w:pPr>
              <w:jc w:val="both"/>
            </w:pPr>
            <w:r w:rsidRPr="00D859D9">
              <w:t>Приложение 5 Форма плана</w:t>
            </w:r>
            <w:r w:rsidR="007E7199">
              <w:t>-отчета</w:t>
            </w:r>
            <w:r w:rsidRPr="00D859D9">
              <w:t xml:space="preserve"> по освоению</w:t>
            </w:r>
            <w:r w:rsidR="00A34770">
              <w:t>/расширению</w:t>
            </w:r>
            <w:r w:rsidR="00D859D9">
              <w:t xml:space="preserve"> схемы аккреди</w:t>
            </w:r>
            <w:r w:rsidR="0021555B">
              <w:t>т</w:t>
            </w:r>
            <w:r w:rsidRPr="00D859D9">
              <w:t>ации</w:t>
            </w:r>
            <w:r w:rsidR="006840BE" w:rsidRPr="00D859D9">
              <w:t>……</w:t>
            </w:r>
            <w:r w:rsidR="007D067F">
              <w:t>…………………………………………………………………………….</w:t>
            </w:r>
          </w:p>
        </w:tc>
        <w:tc>
          <w:tcPr>
            <w:tcW w:w="484" w:type="dxa"/>
            <w:shd w:val="clear" w:color="auto" w:fill="auto"/>
          </w:tcPr>
          <w:p w14:paraId="5ECABC81" w14:textId="77777777" w:rsidR="007D067F" w:rsidRDefault="007D067F" w:rsidP="000A2D1B"/>
          <w:p w14:paraId="22AE7FF3" w14:textId="77777777" w:rsidR="00600827" w:rsidRPr="00D859D9" w:rsidRDefault="0031124E" w:rsidP="000A2D1B">
            <w:r w:rsidRPr="00D859D9">
              <w:t>15</w:t>
            </w:r>
          </w:p>
        </w:tc>
      </w:tr>
      <w:tr w:rsidR="00600827" w:rsidRPr="00D859D9" w14:paraId="049FCB7C" w14:textId="77777777" w:rsidTr="007D067F">
        <w:trPr>
          <w:trHeight w:val="277"/>
        </w:trPr>
        <w:tc>
          <w:tcPr>
            <w:tcW w:w="9370" w:type="dxa"/>
            <w:shd w:val="clear" w:color="auto" w:fill="auto"/>
          </w:tcPr>
          <w:p w14:paraId="18F6BC8D" w14:textId="77777777" w:rsidR="00600827" w:rsidRPr="00D859D9" w:rsidRDefault="00600827" w:rsidP="004C699D">
            <w:pPr>
              <w:jc w:val="both"/>
            </w:pPr>
            <w:r w:rsidRPr="00D859D9">
              <w:t>Лист регистрации изменений…………………………………………………………...........</w:t>
            </w:r>
          </w:p>
        </w:tc>
        <w:tc>
          <w:tcPr>
            <w:tcW w:w="484" w:type="dxa"/>
            <w:shd w:val="clear" w:color="auto" w:fill="auto"/>
          </w:tcPr>
          <w:p w14:paraId="4CAC2F4F" w14:textId="77777777" w:rsidR="00600827" w:rsidRPr="00D859D9" w:rsidRDefault="009E646A" w:rsidP="007D067F">
            <w:pPr>
              <w:pStyle w:val="af9"/>
              <w:ind w:left="-67" w:right="-143" w:hanging="87"/>
              <w:jc w:val="center"/>
            </w:pPr>
            <w:r>
              <w:t>18</w:t>
            </w:r>
          </w:p>
        </w:tc>
      </w:tr>
    </w:tbl>
    <w:p w14:paraId="014E091A" w14:textId="77777777" w:rsidR="00600827" w:rsidRPr="00600827" w:rsidRDefault="00600827" w:rsidP="00600827"/>
    <w:p w14:paraId="29BFCEA3" w14:textId="77777777" w:rsidR="002A1A5C" w:rsidRPr="004C0569" w:rsidRDefault="002A1A5C" w:rsidP="00600827">
      <w:pPr>
        <w:pStyle w:val="1"/>
        <w:keepLines/>
        <w:tabs>
          <w:tab w:val="num" w:pos="-1560"/>
          <w:tab w:val="left" w:pos="1134"/>
        </w:tabs>
        <w:spacing w:before="240" w:after="240" w:line="264" w:lineRule="auto"/>
        <w:ind w:left="0" w:firstLine="567"/>
        <w:rPr>
          <w:sz w:val="24"/>
        </w:rPr>
      </w:pPr>
      <w:bookmarkStart w:id="0" w:name="_Toc483623897"/>
      <w:bookmarkStart w:id="1" w:name="_Toc45354443"/>
      <w:r w:rsidRPr="004C0569">
        <w:rPr>
          <w:sz w:val="24"/>
        </w:rPr>
        <w:lastRenderedPageBreak/>
        <w:t>1 ОБЛАСТЬ ПРИМЕНЕНИЯ</w:t>
      </w:r>
      <w:bookmarkEnd w:id="0"/>
      <w:bookmarkEnd w:id="1"/>
    </w:p>
    <w:p w14:paraId="3E6712CA" w14:textId="77777777" w:rsidR="00D92F68" w:rsidRPr="004C0569" w:rsidRDefault="00B271B0" w:rsidP="00ED6444">
      <w:pPr>
        <w:pStyle w:val="a7"/>
        <w:keepNext/>
        <w:keepLines/>
        <w:ind w:left="0" w:firstLine="567"/>
        <w:jc w:val="both"/>
      </w:pPr>
      <w:r>
        <w:t xml:space="preserve">1.1 </w:t>
      </w:r>
      <w:r w:rsidR="001978F9" w:rsidRPr="004C0569">
        <w:t xml:space="preserve">Настоящая документированная процедура (далее - процедура) является документом системы менеджмента </w:t>
      </w:r>
      <w:r w:rsidR="00660B3B">
        <w:t>Р</w:t>
      </w:r>
      <w:r w:rsidR="001978F9" w:rsidRPr="004C0569">
        <w:t>еспубликанского унитарного предприятия «Белорусский государственный центр аккредитации» (далее</w:t>
      </w:r>
      <w:r w:rsidR="00660B3B">
        <w:t xml:space="preserve"> -</w:t>
      </w:r>
      <w:r w:rsidR="001978F9" w:rsidRPr="004C0569">
        <w:t xml:space="preserve"> БГЦА)</w:t>
      </w:r>
      <w:r w:rsidR="00A739C7" w:rsidRPr="004C0569">
        <w:t>, разработан</w:t>
      </w:r>
      <w:r w:rsidR="00B156F5">
        <w:t xml:space="preserve">а </w:t>
      </w:r>
      <w:r w:rsidR="00660B3B" w:rsidRPr="004C0569">
        <w:t xml:space="preserve">в развитие </w:t>
      </w:r>
      <w:r w:rsidR="00660B3B">
        <w:t xml:space="preserve">п. 4.6.4, п.4.6.5 РК СМ </w:t>
      </w:r>
      <w:r w:rsidR="00B156F5">
        <w:t>с учетом требований п.4.6</w:t>
      </w:r>
      <w:r w:rsidR="00600827">
        <w:t xml:space="preserve">.4, </w:t>
      </w:r>
      <w:r w:rsidR="00660B3B">
        <w:t>п.</w:t>
      </w:r>
      <w:r w:rsidR="00600827">
        <w:t>4.6.5</w:t>
      </w:r>
      <w:r w:rsidR="00B156F5">
        <w:t xml:space="preserve"> </w:t>
      </w:r>
      <w:r w:rsidR="00600827">
        <w:t>ГОСТ </w:t>
      </w:r>
      <w:r w:rsidR="00A739C7" w:rsidRPr="004C0569">
        <w:rPr>
          <w:lang w:val="en-US"/>
        </w:rPr>
        <w:t>ISO</w:t>
      </w:r>
      <w:r w:rsidR="00A739C7" w:rsidRPr="004C0569">
        <w:t>/</w:t>
      </w:r>
      <w:r w:rsidR="00A739C7" w:rsidRPr="004C0569">
        <w:rPr>
          <w:lang w:val="en-US"/>
        </w:rPr>
        <w:t>IEC</w:t>
      </w:r>
      <w:r w:rsidR="00A739C7" w:rsidRPr="004C0569">
        <w:t xml:space="preserve"> 17011 и устанавливает </w:t>
      </w:r>
      <w:r w:rsidR="009A6923" w:rsidRPr="004C0569">
        <w:t>порядок освоения</w:t>
      </w:r>
      <w:r w:rsidR="00CC6791">
        <w:t>,</w:t>
      </w:r>
      <w:r w:rsidR="00CC6791" w:rsidRPr="004C0569">
        <w:t xml:space="preserve"> </w:t>
      </w:r>
      <w:r w:rsidR="00CC6791">
        <w:t>расширения</w:t>
      </w:r>
      <w:r w:rsidR="00660B3B">
        <w:t>,</w:t>
      </w:r>
      <w:r w:rsidR="00CC6791">
        <w:t xml:space="preserve"> полной или частичной отмены схемы аккредитации</w:t>
      </w:r>
      <w:r w:rsidR="00D92F68" w:rsidRPr="004C0569">
        <w:t>.</w:t>
      </w:r>
    </w:p>
    <w:p w14:paraId="1348B0FB" w14:textId="77777777" w:rsidR="00A739C7" w:rsidRDefault="00B271B0" w:rsidP="00ED6444">
      <w:pPr>
        <w:pStyle w:val="a7"/>
        <w:keepNext/>
        <w:keepLines/>
        <w:ind w:left="0" w:firstLine="567"/>
        <w:jc w:val="both"/>
      </w:pPr>
      <w:bookmarkStart w:id="2" w:name="_Toc483623898"/>
      <w:bookmarkStart w:id="3" w:name="_Toc45354444"/>
      <w:r>
        <w:t xml:space="preserve">1.2 </w:t>
      </w:r>
      <w:r w:rsidR="00A739C7" w:rsidRPr="004C0569">
        <w:t xml:space="preserve">Требования настоящей процедуры обязательны для применения </w:t>
      </w:r>
      <w:r w:rsidR="00660B3B">
        <w:t>персоналом</w:t>
      </w:r>
      <w:r w:rsidR="00EE54A3">
        <w:t xml:space="preserve">, </w:t>
      </w:r>
      <w:r w:rsidR="00660B3B">
        <w:t xml:space="preserve">участвующим </w:t>
      </w:r>
      <w:r w:rsidR="004F67B8">
        <w:t>в освоении и расширении схем аккредитации</w:t>
      </w:r>
      <w:r w:rsidR="00121D67">
        <w:t>.</w:t>
      </w:r>
      <w:r w:rsidR="00A739C7" w:rsidRPr="004C0569">
        <w:t xml:space="preserve"> </w:t>
      </w:r>
    </w:p>
    <w:p w14:paraId="66BA4407" w14:textId="77777777" w:rsidR="002A1A5C" w:rsidRPr="004C0569" w:rsidRDefault="002A1A5C" w:rsidP="00B271B0">
      <w:pPr>
        <w:pStyle w:val="1"/>
        <w:keepLines/>
        <w:tabs>
          <w:tab w:val="num" w:pos="-1560"/>
          <w:tab w:val="left" w:pos="1134"/>
        </w:tabs>
        <w:spacing w:before="240" w:after="240" w:line="264" w:lineRule="auto"/>
        <w:ind w:left="0" w:firstLine="567"/>
        <w:rPr>
          <w:sz w:val="24"/>
        </w:rPr>
      </w:pPr>
      <w:r w:rsidRPr="004C0569">
        <w:rPr>
          <w:sz w:val="24"/>
        </w:rPr>
        <w:t>2 ССЫЛКИ</w:t>
      </w:r>
      <w:bookmarkEnd w:id="2"/>
      <w:bookmarkEnd w:id="3"/>
    </w:p>
    <w:p w14:paraId="12D0BF40" w14:textId="77777777" w:rsidR="002A1A5C" w:rsidRPr="004C0569" w:rsidRDefault="002A1A5C" w:rsidP="00ED6444">
      <w:pPr>
        <w:pStyle w:val="23"/>
        <w:keepNext/>
        <w:keepLines/>
        <w:ind w:firstLine="567"/>
      </w:pPr>
      <w:r w:rsidRPr="004C0569">
        <w:t>В настоящей процедуре использ</w:t>
      </w:r>
      <w:r w:rsidR="00B271B0">
        <w:t>ованы</w:t>
      </w:r>
      <w:r w:rsidRPr="004C0569">
        <w:t xml:space="preserve"> ссылки на следующие </w:t>
      </w:r>
      <w:r w:rsidR="00014F62" w:rsidRPr="004C0569">
        <w:t>документы</w:t>
      </w:r>
      <w:r w:rsidRPr="004C0569">
        <w:t>:</w:t>
      </w:r>
    </w:p>
    <w:p w14:paraId="6D45B3A5" w14:textId="77777777" w:rsidR="00E63D8D" w:rsidRPr="00B271B0" w:rsidRDefault="00E63D8D" w:rsidP="00ED6444">
      <w:pPr>
        <w:keepNext/>
        <w:keepLines/>
        <w:ind w:firstLine="567"/>
        <w:jc w:val="both"/>
        <w:rPr>
          <w:rFonts w:eastAsia="Calibri"/>
          <w:bCs/>
          <w:iCs/>
        </w:rPr>
      </w:pPr>
      <w:r w:rsidRPr="00B271B0">
        <w:rPr>
          <w:rFonts w:eastAsia="Calibri"/>
          <w:bCs/>
          <w:iCs/>
        </w:rPr>
        <w:t>ГОСТ ISO/IEC 17000</w:t>
      </w:r>
      <w:r w:rsidR="00CC6791">
        <w:rPr>
          <w:bCs/>
          <w:iCs/>
        </w:rPr>
        <w:t xml:space="preserve"> (</w:t>
      </w:r>
      <w:r w:rsidR="00CC6791">
        <w:rPr>
          <w:bCs/>
          <w:iCs/>
          <w:lang w:val="en-US"/>
        </w:rPr>
        <w:t>ISO</w:t>
      </w:r>
      <w:r w:rsidR="00CC6791" w:rsidRPr="00CC6791">
        <w:rPr>
          <w:bCs/>
          <w:iCs/>
        </w:rPr>
        <w:t>/</w:t>
      </w:r>
      <w:r w:rsidR="00CC6791">
        <w:rPr>
          <w:bCs/>
          <w:iCs/>
          <w:lang w:val="en-US"/>
        </w:rPr>
        <w:t>IEC</w:t>
      </w:r>
      <w:r w:rsidR="00CC6791" w:rsidRPr="00CC6791">
        <w:rPr>
          <w:bCs/>
          <w:iCs/>
        </w:rPr>
        <w:t xml:space="preserve"> 17000,</w:t>
      </w:r>
      <w:r w:rsidR="00CC6791">
        <w:rPr>
          <w:bCs/>
          <w:iCs/>
        </w:rPr>
        <w:t xml:space="preserve"> </w:t>
      </w:r>
      <w:r w:rsidR="00CC6791">
        <w:rPr>
          <w:bCs/>
          <w:iCs/>
          <w:lang w:val="en-US"/>
        </w:rPr>
        <w:t>IDT</w:t>
      </w:r>
      <w:r w:rsidR="00CC6791" w:rsidRPr="00CC6791">
        <w:rPr>
          <w:bCs/>
          <w:iCs/>
        </w:rPr>
        <w:t xml:space="preserve">) </w:t>
      </w:r>
      <w:r w:rsidRPr="00B271B0">
        <w:rPr>
          <w:rFonts w:eastAsia="Calibri"/>
          <w:bCs/>
          <w:iCs/>
        </w:rPr>
        <w:t>Оценка соответствия. Словарь и общие принципы</w:t>
      </w:r>
      <w:r w:rsidR="00D92F85">
        <w:rPr>
          <w:rFonts w:eastAsia="Calibri"/>
          <w:bCs/>
          <w:iCs/>
        </w:rPr>
        <w:t>;</w:t>
      </w:r>
      <w:r w:rsidRPr="00B271B0">
        <w:rPr>
          <w:rFonts w:eastAsia="Calibri"/>
          <w:bCs/>
          <w:iCs/>
        </w:rPr>
        <w:t xml:space="preserve"> </w:t>
      </w:r>
    </w:p>
    <w:p w14:paraId="2609A007" w14:textId="77777777" w:rsidR="00CC6791" w:rsidRPr="00B271B0" w:rsidRDefault="00CC6791" w:rsidP="00985D50">
      <w:pPr>
        <w:keepNext/>
        <w:keepLines/>
        <w:ind w:firstLine="567"/>
        <w:jc w:val="both"/>
        <w:rPr>
          <w:bCs/>
          <w:iCs/>
        </w:rPr>
      </w:pPr>
      <w:r>
        <w:rPr>
          <w:bCs/>
          <w:iCs/>
        </w:rPr>
        <w:t>ГОСТ</w:t>
      </w:r>
      <w:r w:rsidRPr="00B271B0">
        <w:rPr>
          <w:bCs/>
          <w:iCs/>
        </w:rPr>
        <w:t xml:space="preserve"> </w:t>
      </w:r>
      <w:r w:rsidR="002A1A5C" w:rsidRPr="00B271B0">
        <w:rPr>
          <w:bCs/>
          <w:iCs/>
        </w:rPr>
        <w:t xml:space="preserve">ISO/IEC </w:t>
      </w:r>
      <w:r w:rsidRPr="00B271B0">
        <w:rPr>
          <w:bCs/>
          <w:iCs/>
        </w:rPr>
        <w:t>17011</w:t>
      </w:r>
      <w:r w:rsidRPr="00CC6791">
        <w:rPr>
          <w:bCs/>
          <w:iCs/>
        </w:rPr>
        <w:t xml:space="preserve"> </w:t>
      </w:r>
      <w:r w:rsidRPr="00B271B0">
        <w:rPr>
          <w:bCs/>
          <w:iCs/>
        </w:rPr>
        <w:t>(</w:t>
      </w:r>
      <w:r>
        <w:rPr>
          <w:lang w:val="en-US"/>
        </w:rPr>
        <w:t>ISO</w:t>
      </w:r>
      <w:r>
        <w:t>/</w:t>
      </w:r>
      <w:r>
        <w:rPr>
          <w:lang w:val="en-US"/>
        </w:rPr>
        <w:t>IEC</w:t>
      </w:r>
      <w:r w:rsidRPr="0003369A">
        <w:t xml:space="preserve"> 170</w:t>
      </w:r>
      <w:r>
        <w:t xml:space="preserve">11, </w:t>
      </w:r>
      <w:r>
        <w:rPr>
          <w:lang w:val="en-US"/>
        </w:rPr>
        <w:t>IDT</w:t>
      </w:r>
      <w:r>
        <w:t xml:space="preserve">) </w:t>
      </w:r>
      <w:r w:rsidR="002A1A5C" w:rsidRPr="00B271B0">
        <w:rPr>
          <w:bCs/>
          <w:iCs/>
        </w:rPr>
        <w:t>Оценка соответствия. Требования к органам по аккредитации</w:t>
      </w:r>
      <w:r w:rsidRPr="00CC6791">
        <w:rPr>
          <w:bCs/>
          <w:iCs/>
        </w:rPr>
        <w:t xml:space="preserve">, </w:t>
      </w:r>
      <w:r>
        <w:rPr>
          <w:bCs/>
          <w:iCs/>
        </w:rPr>
        <w:t xml:space="preserve">аккредитующим </w:t>
      </w:r>
      <w:r w:rsidR="002A1A5C" w:rsidRPr="00B271B0">
        <w:rPr>
          <w:bCs/>
          <w:iCs/>
        </w:rPr>
        <w:t>орган</w:t>
      </w:r>
      <w:r>
        <w:rPr>
          <w:bCs/>
          <w:iCs/>
        </w:rPr>
        <w:t>ы</w:t>
      </w:r>
      <w:r w:rsidR="002A1A5C" w:rsidRPr="00B271B0">
        <w:rPr>
          <w:bCs/>
          <w:iCs/>
        </w:rPr>
        <w:t xml:space="preserve"> по оценке соответс</w:t>
      </w:r>
      <w:r w:rsidR="00FC35DA" w:rsidRPr="00B271B0">
        <w:rPr>
          <w:bCs/>
          <w:iCs/>
        </w:rPr>
        <w:t>твия</w:t>
      </w:r>
      <w:r w:rsidR="00D92F85">
        <w:rPr>
          <w:bCs/>
          <w:iCs/>
        </w:rPr>
        <w:t>;</w:t>
      </w:r>
    </w:p>
    <w:p w14:paraId="5A4CF359" w14:textId="77777777" w:rsidR="00D92F68" w:rsidRPr="00B271B0" w:rsidRDefault="00BA312F" w:rsidP="00ED6444">
      <w:pPr>
        <w:keepNext/>
        <w:keepLines/>
        <w:ind w:firstLine="567"/>
        <w:jc w:val="both"/>
        <w:rPr>
          <w:bCs/>
          <w:iCs/>
        </w:rPr>
      </w:pPr>
      <w:r w:rsidRPr="00B271B0">
        <w:rPr>
          <w:bCs/>
          <w:iCs/>
        </w:rPr>
        <w:t>РК СМ</w:t>
      </w:r>
      <w:r w:rsidR="002264DE" w:rsidRPr="00B271B0">
        <w:rPr>
          <w:bCs/>
          <w:iCs/>
        </w:rPr>
        <w:t xml:space="preserve"> </w:t>
      </w:r>
      <w:r w:rsidR="00FC35DA" w:rsidRPr="00B271B0">
        <w:rPr>
          <w:bCs/>
          <w:iCs/>
        </w:rPr>
        <w:t xml:space="preserve">Руководство по качеству </w:t>
      </w:r>
      <w:r w:rsidR="00D92F85">
        <w:rPr>
          <w:bCs/>
          <w:iCs/>
        </w:rPr>
        <w:t>БГЦА;</w:t>
      </w:r>
      <w:r w:rsidR="001A6405" w:rsidRPr="00B271B0">
        <w:rPr>
          <w:bCs/>
          <w:iCs/>
        </w:rPr>
        <w:t xml:space="preserve"> </w:t>
      </w:r>
    </w:p>
    <w:p w14:paraId="5520901F" w14:textId="77777777" w:rsidR="00E63D8D" w:rsidRPr="00B271B0" w:rsidRDefault="00E63D8D" w:rsidP="00ED6444">
      <w:pPr>
        <w:keepNext/>
        <w:keepLines/>
        <w:ind w:firstLine="567"/>
        <w:jc w:val="both"/>
        <w:rPr>
          <w:bCs/>
          <w:iCs/>
        </w:rPr>
      </w:pPr>
      <w:r w:rsidRPr="00B271B0">
        <w:rPr>
          <w:bCs/>
          <w:iCs/>
        </w:rPr>
        <w:t>ДП СМ 6-</w:t>
      </w:r>
      <w:r w:rsidR="00CC6791" w:rsidRPr="00B271B0">
        <w:rPr>
          <w:bCs/>
          <w:iCs/>
        </w:rPr>
        <w:t>0</w:t>
      </w:r>
      <w:r w:rsidR="00CC6791">
        <w:rPr>
          <w:bCs/>
          <w:iCs/>
        </w:rPr>
        <w:t xml:space="preserve">1 </w:t>
      </w:r>
      <w:r w:rsidR="00D92F85" w:rsidRPr="00B271B0">
        <w:rPr>
          <w:bCs/>
          <w:iCs/>
        </w:rPr>
        <w:t>Управление персоналом, участвующим в процессе аккредитации</w:t>
      </w:r>
      <w:r w:rsidR="00D92F85">
        <w:rPr>
          <w:bCs/>
          <w:iCs/>
        </w:rPr>
        <w:t>. Кри</w:t>
      </w:r>
      <w:r w:rsidR="00CC6791">
        <w:rPr>
          <w:bCs/>
          <w:iCs/>
        </w:rPr>
        <w:t>тери</w:t>
      </w:r>
      <w:r w:rsidR="00D92F85">
        <w:rPr>
          <w:bCs/>
          <w:iCs/>
        </w:rPr>
        <w:t>и</w:t>
      </w:r>
      <w:r w:rsidR="00CC6791">
        <w:rPr>
          <w:bCs/>
          <w:iCs/>
        </w:rPr>
        <w:t xml:space="preserve"> компетентности</w:t>
      </w:r>
      <w:r w:rsidR="00D92F85">
        <w:rPr>
          <w:bCs/>
          <w:iCs/>
        </w:rPr>
        <w:t>;</w:t>
      </w:r>
      <w:r w:rsidR="001A6405" w:rsidRPr="00B271B0">
        <w:rPr>
          <w:bCs/>
          <w:iCs/>
        </w:rPr>
        <w:t xml:space="preserve"> </w:t>
      </w:r>
    </w:p>
    <w:p w14:paraId="5D45D997" w14:textId="77777777" w:rsidR="00B87B05" w:rsidRPr="00B271B0" w:rsidRDefault="00B87B05" w:rsidP="00ED6444">
      <w:pPr>
        <w:keepNext/>
        <w:keepLines/>
        <w:ind w:firstLine="567"/>
        <w:jc w:val="both"/>
        <w:rPr>
          <w:bCs/>
          <w:iCs/>
        </w:rPr>
      </w:pPr>
      <w:r w:rsidRPr="00B271B0">
        <w:rPr>
          <w:bCs/>
          <w:iCs/>
        </w:rPr>
        <w:t>ДП СМ 7</w:t>
      </w:r>
      <w:r w:rsidR="00EC7373" w:rsidRPr="00B271B0">
        <w:rPr>
          <w:bCs/>
          <w:iCs/>
        </w:rPr>
        <w:t xml:space="preserve"> </w:t>
      </w:r>
      <w:r w:rsidRPr="00B271B0">
        <w:rPr>
          <w:bCs/>
          <w:iCs/>
        </w:rPr>
        <w:t>Процесс аккредитации</w:t>
      </w:r>
      <w:r w:rsidR="001F5F65" w:rsidRPr="00B271B0">
        <w:rPr>
          <w:bCs/>
          <w:iCs/>
        </w:rPr>
        <w:t xml:space="preserve"> </w:t>
      </w:r>
    </w:p>
    <w:p w14:paraId="5BB95803" w14:textId="77777777" w:rsidR="001F5F65" w:rsidRDefault="001F5F65" w:rsidP="00ED6444">
      <w:pPr>
        <w:pStyle w:val="Default"/>
        <w:keepNext/>
        <w:keepLines/>
        <w:ind w:firstLine="567"/>
        <w:jc w:val="both"/>
        <w:rPr>
          <w:rFonts w:ascii="Times New Roman" w:hAnsi="Times New Roman" w:cs="Times New Roman"/>
          <w:bCs/>
          <w:iCs/>
          <w:color w:val="auto"/>
        </w:rPr>
      </w:pPr>
      <w:r w:rsidRPr="000373E2">
        <w:rPr>
          <w:rFonts w:ascii="Times New Roman" w:hAnsi="Times New Roman" w:cs="Times New Roman"/>
          <w:bCs/>
          <w:iCs/>
          <w:color w:val="auto"/>
        </w:rPr>
        <w:t>ДП СМ 7</w:t>
      </w:r>
      <w:r w:rsidR="000373E2">
        <w:rPr>
          <w:rFonts w:ascii="Times New Roman" w:hAnsi="Times New Roman" w:cs="Times New Roman"/>
          <w:bCs/>
          <w:iCs/>
          <w:color w:val="auto"/>
        </w:rPr>
        <w:t>.4</w:t>
      </w:r>
      <w:r w:rsidRPr="000373E2">
        <w:rPr>
          <w:rFonts w:ascii="Times New Roman" w:hAnsi="Times New Roman" w:cs="Times New Roman"/>
          <w:bCs/>
          <w:iCs/>
          <w:color w:val="auto"/>
        </w:rPr>
        <w:t>-</w:t>
      </w:r>
      <w:r w:rsidR="000373E2" w:rsidRPr="000373E2">
        <w:rPr>
          <w:rFonts w:ascii="Times New Roman" w:hAnsi="Times New Roman" w:cs="Times New Roman"/>
          <w:bCs/>
          <w:iCs/>
          <w:color w:val="auto"/>
        </w:rPr>
        <w:t>0</w:t>
      </w:r>
      <w:r w:rsidR="000373E2">
        <w:rPr>
          <w:rFonts w:ascii="Times New Roman" w:hAnsi="Times New Roman" w:cs="Times New Roman"/>
          <w:bCs/>
          <w:iCs/>
          <w:color w:val="auto"/>
        </w:rPr>
        <w:t>1</w:t>
      </w:r>
      <w:r w:rsidRPr="000373E2">
        <w:rPr>
          <w:rFonts w:ascii="Times New Roman" w:hAnsi="Times New Roman" w:cs="Times New Roman"/>
          <w:bCs/>
          <w:iCs/>
          <w:color w:val="auto"/>
        </w:rPr>
        <w:t xml:space="preserve"> Выбор объектов оценки для лабораторий</w:t>
      </w:r>
      <w:r w:rsidR="00D92F85">
        <w:rPr>
          <w:rFonts w:ascii="Times New Roman" w:hAnsi="Times New Roman" w:cs="Times New Roman"/>
          <w:bCs/>
          <w:iCs/>
          <w:color w:val="auto"/>
        </w:rPr>
        <w:t>,</w:t>
      </w:r>
      <w:r w:rsidRPr="000373E2">
        <w:rPr>
          <w:rFonts w:ascii="Times New Roman" w:hAnsi="Times New Roman" w:cs="Times New Roman"/>
          <w:bCs/>
          <w:iCs/>
          <w:color w:val="auto"/>
        </w:rPr>
        <w:t xml:space="preserve"> инспекций</w:t>
      </w:r>
      <w:r w:rsidR="00D92F85">
        <w:rPr>
          <w:rFonts w:ascii="Times New Roman" w:hAnsi="Times New Roman" w:cs="Times New Roman"/>
          <w:bCs/>
          <w:iCs/>
          <w:color w:val="auto"/>
        </w:rPr>
        <w:t>, провайдеров проверки квалификации;</w:t>
      </w:r>
      <w:r w:rsidRPr="000373E2">
        <w:rPr>
          <w:rFonts w:ascii="Times New Roman" w:hAnsi="Times New Roman" w:cs="Times New Roman"/>
          <w:bCs/>
          <w:iCs/>
          <w:color w:val="auto"/>
        </w:rPr>
        <w:t xml:space="preserve"> </w:t>
      </w:r>
    </w:p>
    <w:p w14:paraId="707242FA" w14:textId="77777777" w:rsidR="00373556" w:rsidRPr="00373556" w:rsidRDefault="00373556" w:rsidP="00ED6444">
      <w:pPr>
        <w:pStyle w:val="Default"/>
        <w:keepNext/>
        <w:keepLines/>
        <w:ind w:firstLine="567"/>
        <w:jc w:val="both"/>
        <w:rPr>
          <w:rFonts w:ascii="Times New Roman" w:hAnsi="Times New Roman" w:cs="Times New Roman"/>
          <w:bCs/>
          <w:iCs/>
          <w:color w:val="auto"/>
        </w:rPr>
      </w:pPr>
      <w:r w:rsidRPr="007D067F">
        <w:rPr>
          <w:rFonts w:ascii="Times New Roman" w:hAnsi="Times New Roman" w:cs="Times New Roman"/>
        </w:rPr>
        <w:t xml:space="preserve">ДП СМ 7.4-02 </w:t>
      </w:r>
      <w:r w:rsidRPr="00373556">
        <w:rPr>
          <w:rFonts w:ascii="Times New Roman" w:hAnsi="Times New Roman" w:cs="Times New Roman"/>
          <w:bCs/>
          <w:iCs/>
          <w:color w:val="auto"/>
        </w:rPr>
        <w:t>Выбор объектов оценки для органов по сертификации;</w:t>
      </w:r>
    </w:p>
    <w:p w14:paraId="6A80737E" w14:textId="77777777" w:rsidR="001F5F65" w:rsidRPr="000373E2" w:rsidRDefault="00EC7373" w:rsidP="00ED6444">
      <w:pPr>
        <w:keepNext/>
        <w:keepLines/>
        <w:ind w:firstLine="567"/>
        <w:jc w:val="both"/>
        <w:rPr>
          <w:bCs/>
          <w:iCs/>
        </w:rPr>
      </w:pPr>
      <w:r w:rsidRPr="000373E2">
        <w:rPr>
          <w:bCs/>
          <w:iCs/>
        </w:rPr>
        <w:t>ДП СМ 7</w:t>
      </w:r>
      <w:r w:rsidR="000373E2">
        <w:rPr>
          <w:bCs/>
          <w:iCs/>
        </w:rPr>
        <w:t>.6</w:t>
      </w:r>
      <w:r w:rsidR="001F5F65" w:rsidRPr="000373E2">
        <w:rPr>
          <w:bCs/>
          <w:iCs/>
        </w:rPr>
        <w:t xml:space="preserve"> Оценка</w:t>
      </w:r>
      <w:r w:rsidR="00D92F85">
        <w:rPr>
          <w:bCs/>
          <w:iCs/>
        </w:rPr>
        <w:t>;</w:t>
      </w:r>
    </w:p>
    <w:p w14:paraId="5CDBA095" w14:textId="77777777" w:rsidR="00985D50" w:rsidRDefault="00E63D8D" w:rsidP="00ED6444">
      <w:pPr>
        <w:keepNext/>
        <w:keepLines/>
        <w:ind w:firstLine="567"/>
        <w:jc w:val="both"/>
        <w:rPr>
          <w:bCs/>
          <w:iCs/>
        </w:rPr>
      </w:pPr>
      <w:r w:rsidRPr="000373E2">
        <w:rPr>
          <w:bCs/>
          <w:iCs/>
        </w:rPr>
        <w:t>ДП СМ 7</w:t>
      </w:r>
      <w:r w:rsidR="000373E2">
        <w:rPr>
          <w:bCs/>
          <w:iCs/>
        </w:rPr>
        <w:t>.7</w:t>
      </w:r>
      <w:r w:rsidR="00D92F85">
        <w:rPr>
          <w:bCs/>
          <w:iCs/>
        </w:rPr>
        <w:t>-01</w:t>
      </w:r>
      <w:r w:rsidRPr="000373E2">
        <w:rPr>
          <w:bCs/>
          <w:iCs/>
        </w:rPr>
        <w:t xml:space="preserve"> </w:t>
      </w:r>
      <w:r w:rsidR="00D92F85">
        <w:rPr>
          <w:bCs/>
          <w:iCs/>
        </w:rPr>
        <w:t>П</w:t>
      </w:r>
      <w:r w:rsidRPr="000373E2">
        <w:rPr>
          <w:bCs/>
          <w:iCs/>
        </w:rPr>
        <w:t>одготовка материалов к рассмотрению на заседании Технической комиссии по аккредитации</w:t>
      </w:r>
      <w:r w:rsidR="00D92F85">
        <w:rPr>
          <w:bCs/>
          <w:iCs/>
        </w:rPr>
        <w:t>;</w:t>
      </w:r>
      <w:r w:rsidRPr="000373E2">
        <w:rPr>
          <w:bCs/>
          <w:iCs/>
        </w:rPr>
        <w:t xml:space="preserve"> </w:t>
      </w:r>
    </w:p>
    <w:p w14:paraId="70AC5EF9" w14:textId="77777777" w:rsidR="00A0481E" w:rsidRDefault="00A0481E" w:rsidP="00ED6444">
      <w:pPr>
        <w:keepNext/>
        <w:keepLines/>
        <w:ind w:firstLine="567"/>
        <w:jc w:val="both"/>
        <w:rPr>
          <w:bCs/>
          <w:iCs/>
        </w:rPr>
      </w:pPr>
      <w:r w:rsidRPr="00B271B0">
        <w:rPr>
          <w:bCs/>
          <w:iCs/>
        </w:rPr>
        <w:t>ПЛ СМ 4.6</w:t>
      </w:r>
      <w:r>
        <w:rPr>
          <w:bCs/>
          <w:iCs/>
        </w:rPr>
        <w:t>.2</w:t>
      </w:r>
      <w:r w:rsidRPr="00B271B0">
        <w:rPr>
          <w:bCs/>
          <w:iCs/>
        </w:rPr>
        <w:t xml:space="preserve"> Политика </w:t>
      </w:r>
      <w:r>
        <w:rPr>
          <w:bCs/>
          <w:iCs/>
        </w:rPr>
        <w:t>по переходу на новый стандарт или на новую версию стандарта</w:t>
      </w:r>
      <w:r w:rsidR="00D92F85">
        <w:rPr>
          <w:bCs/>
          <w:iCs/>
        </w:rPr>
        <w:t>;</w:t>
      </w:r>
    </w:p>
    <w:p w14:paraId="1FC47769" w14:textId="77777777" w:rsidR="001A6405" w:rsidRPr="00B271B0" w:rsidRDefault="001A6405" w:rsidP="00ED6444">
      <w:pPr>
        <w:keepNext/>
        <w:keepLines/>
        <w:ind w:firstLine="567"/>
        <w:jc w:val="both"/>
        <w:rPr>
          <w:bCs/>
          <w:iCs/>
        </w:rPr>
      </w:pPr>
      <w:r w:rsidRPr="00B271B0">
        <w:rPr>
          <w:bCs/>
          <w:iCs/>
        </w:rPr>
        <w:t xml:space="preserve">П СМ </w:t>
      </w:r>
      <w:r w:rsidR="000373E2">
        <w:rPr>
          <w:bCs/>
          <w:iCs/>
        </w:rPr>
        <w:t xml:space="preserve">5.8 </w:t>
      </w:r>
      <w:r w:rsidRPr="00B271B0">
        <w:rPr>
          <w:bCs/>
          <w:iCs/>
        </w:rPr>
        <w:t>Положение о Технических комитетах по аккредитации</w:t>
      </w:r>
      <w:r w:rsidR="00D92F85">
        <w:rPr>
          <w:bCs/>
          <w:iCs/>
        </w:rPr>
        <w:t>;</w:t>
      </w:r>
      <w:r w:rsidRPr="00B271B0">
        <w:rPr>
          <w:bCs/>
          <w:iCs/>
        </w:rPr>
        <w:t xml:space="preserve"> </w:t>
      </w:r>
    </w:p>
    <w:p w14:paraId="4F25C1D9" w14:textId="77777777" w:rsidR="00814E0F" w:rsidRPr="00B271B0" w:rsidRDefault="00814E0F" w:rsidP="00ED6444">
      <w:pPr>
        <w:pStyle w:val="13"/>
        <w:keepLines/>
        <w:widowControl/>
        <w:ind w:firstLine="567"/>
        <w:rPr>
          <w:bCs/>
          <w:iCs/>
          <w:snapToGrid/>
          <w:sz w:val="24"/>
          <w:szCs w:val="24"/>
          <w:lang w:val="ru-RU" w:eastAsia="ru-RU"/>
        </w:rPr>
      </w:pPr>
      <w:bookmarkStart w:id="4" w:name="_Toc484683401"/>
      <w:r w:rsidRPr="00B271B0">
        <w:rPr>
          <w:bCs/>
          <w:iCs/>
          <w:sz w:val="24"/>
          <w:szCs w:val="24"/>
          <w:lang w:val="ru-RU"/>
        </w:rPr>
        <w:t>П СМ 4.</w:t>
      </w:r>
      <w:r w:rsidR="000373E2">
        <w:rPr>
          <w:bCs/>
          <w:iCs/>
          <w:sz w:val="24"/>
          <w:szCs w:val="24"/>
          <w:lang w:val="ru-RU"/>
        </w:rPr>
        <w:t>4</w:t>
      </w:r>
      <w:r w:rsidRPr="00B271B0">
        <w:rPr>
          <w:bCs/>
          <w:iCs/>
          <w:sz w:val="24"/>
          <w:szCs w:val="24"/>
          <w:lang w:val="ru-RU"/>
        </w:rPr>
        <w:t xml:space="preserve"> </w:t>
      </w:r>
      <w:r w:rsidR="00B271B0" w:rsidRPr="00B271B0">
        <w:rPr>
          <w:bCs/>
          <w:iCs/>
          <w:sz w:val="24"/>
          <w:szCs w:val="24"/>
        </w:rPr>
        <w:t>Положение о</w:t>
      </w:r>
      <w:r w:rsidRPr="00B271B0">
        <w:rPr>
          <w:bCs/>
          <w:iCs/>
          <w:sz w:val="24"/>
          <w:szCs w:val="24"/>
        </w:rPr>
        <w:t xml:space="preserve"> </w:t>
      </w:r>
      <w:r w:rsidR="000373E2">
        <w:rPr>
          <w:bCs/>
          <w:iCs/>
          <w:sz w:val="24"/>
          <w:szCs w:val="24"/>
          <w:lang w:val="ru-RU"/>
        </w:rPr>
        <w:t>Комитете по</w:t>
      </w:r>
      <w:r w:rsidR="000373E2" w:rsidRPr="00B271B0">
        <w:rPr>
          <w:bCs/>
          <w:iCs/>
          <w:sz w:val="24"/>
          <w:szCs w:val="24"/>
        </w:rPr>
        <w:t xml:space="preserve"> </w:t>
      </w:r>
      <w:r w:rsidRPr="00B271B0">
        <w:rPr>
          <w:bCs/>
          <w:iCs/>
          <w:sz w:val="24"/>
          <w:szCs w:val="24"/>
          <w:lang w:val="ru-RU"/>
        </w:rPr>
        <w:t>обеспечению беспристрастности</w:t>
      </w:r>
      <w:bookmarkEnd w:id="4"/>
      <w:r w:rsidR="00D92F85">
        <w:rPr>
          <w:bCs/>
          <w:iCs/>
          <w:sz w:val="24"/>
          <w:szCs w:val="24"/>
          <w:lang w:val="ru-RU"/>
        </w:rPr>
        <w:t>;</w:t>
      </w:r>
      <w:r w:rsidRPr="00B271B0">
        <w:rPr>
          <w:bCs/>
          <w:iCs/>
          <w:snapToGrid/>
          <w:sz w:val="24"/>
          <w:szCs w:val="24"/>
          <w:lang w:val="ru-RU" w:eastAsia="ru-RU"/>
        </w:rPr>
        <w:t xml:space="preserve"> </w:t>
      </w:r>
    </w:p>
    <w:p w14:paraId="768A7F57" w14:textId="77777777" w:rsidR="00417BDD" w:rsidRPr="00B271B0" w:rsidRDefault="00417BDD" w:rsidP="00ED6444">
      <w:pPr>
        <w:pStyle w:val="13"/>
        <w:keepLines/>
        <w:widowControl/>
        <w:ind w:firstLine="567"/>
        <w:rPr>
          <w:rFonts w:eastAsia="Calibri"/>
          <w:bCs/>
          <w:iCs/>
          <w:sz w:val="24"/>
          <w:szCs w:val="24"/>
          <w:lang w:val="ru-RU"/>
        </w:rPr>
      </w:pPr>
      <w:r w:rsidRPr="00B271B0">
        <w:rPr>
          <w:rFonts w:eastAsia="Calibri"/>
          <w:bCs/>
          <w:iCs/>
          <w:sz w:val="24"/>
          <w:szCs w:val="24"/>
          <w:lang w:val="ru-RU"/>
        </w:rPr>
        <w:t>П</w:t>
      </w:r>
      <w:r w:rsidRPr="00B271B0">
        <w:rPr>
          <w:rFonts w:eastAsia="Calibri"/>
          <w:bCs/>
          <w:iCs/>
          <w:sz w:val="24"/>
          <w:szCs w:val="24"/>
        </w:rPr>
        <w:t xml:space="preserve">остановление </w:t>
      </w:r>
      <w:r w:rsidRPr="00B271B0">
        <w:rPr>
          <w:rFonts w:eastAsia="Calibri"/>
          <w:bCs/>
          <w:iCs/>
          <w:sz w:val="24"/>
          <w:szCs w:val="24"/>
          <w:lang w:val="ru-RU"/>
        </w:rPr>
        <w:t>Г</w:t>
      </w:r>
      <w:r w:rsidRPr="00B271B0">
        <w:rPr>
          <w:rFonts w:eastAsia="Calibri"/>
          <w:bCs/>
          <w:iCs/>
          <w:sz w:val="24"/>
          <w:szCs w:val="24"/>
        </w:rPr>
        <w:t xml:space="preserve">осударственного комитета по стандартизации </w:t>
      </w:r>
      <w:r w:rsidRPr="00B271B0">
        <w:rPr>
          <w:rFonts w:eastAsia="Calibri"/>
          <w:bCs/>
          <w:iCs/>
          <w:sz w:val="24"/>
          <w:szCs w:val="24"/>
          <w:lang w:val="ru-RU"/>
        </w:rPr>
        <w:t>Р</w:t>
      </w:r>
      <w:r w:rsidRPr="00B271B0">
        <w:rPr>
          <w:rFonts w:eastAsia="Calibri"/>
          <w:bCs/>
          <w:iCs/>
          <w:sz w:val="24"/>
          <w:szCs w:val="24"/>
        </w:rPr>
        <w:t xml:space="preserve">еспублики </w:t>
      </w:r>
      <w:r w:rsidRPr="00B271B0">
        <w:rPr>
          <w:rFonts w:eastAsia="Calibri"/>
          <w:bCs/>
          <w:iCs/>
          <w:sz w:val="24"/>
          <w:szCs w:val="24"/>
          <w:lang w:val="ru-RU"/>
        </w:rPr>
        <w:t>Б</w:t>
      </w:r>
      <w:r w:rsidRPr="00B271B0">
        <w:rPr>
          <w:rFonts w:eastAsia="Calibri"/>
          <w:bCs/>
          <w:iCs/>
          <w:sz w:val="24"/>
          <w:szCs w:val="24"/>
        </w:rPr>
        <w:t xml:space="preserve">еларусь </w:t>
      </w:r>
      <w:r w:rsidRPr="00B271B0">
        <w:rPr>
          <w:rFonts w:eastAsia="Calibri"/>
          <w:bCs/>
          <w:iCs/>
          <w:sz w:val="24"/>
          <w:szCs w:val="24"/>
          <w:lang w:val="ru-RU"/>
        </w:rPr>
        <w:t xml:space="preserve">от </w:t>
      </w:r>
      <w:r w:rsidRPr="00B271B0">
        <w:rPr>
          <w:rFonts w:eastAsia="Calibri"/>
          <w:bCs/>
          <w:iCs/>
          <w:sz w:val="24"/>
          <w:szCs w:val="24"/>
        </w:rPr>
        <w:t xml:space="preserve">12 июля 2017 г. </w:t>
      </w:r>
      <w:r w:rsidRPr="00B271B0">
        <w:rPr>
          <w:rFonts w:eastAsia="Calibri"/>
          <w:bCs/>
          <w:iCs/>
          <w:sz w:val="24"/>
          <w:szCs w:val="24"/>
          <w:lang w:val="ru-RU"/>
        </w:rPr>
        <w:t xml:space="preserve">№ </w:t>
      </w:r>
      <w:r w:rsidRPr="00B271B0">
        <w:rPr>
          <w:rFonts w:eastAsia="Calibri"/>
          <w:bCs/>
          <w:iCs/>
          <w:sz w:val="24"/>
          <w:szCs w:val="24"/>
        </w:rPr>
        <w:t xml:space="preserve">59 </w:t>
      </w:r>
      <w:r w:rsidRPr="00B271B0">
        <w:rPr>
          <w:rFonts w:eastAsia="Calibri"/>
          <w:bCs/>
          <w:iCs/>
          <w:sz w:val="24"/>
          <w:szCs w:val="24"/>
          <w:lang w:val="ru-RU"/>
        </w:rPr>
        <w:t>«О</w:t>
      </w:r>
      <w:r w:rsidRPr="00B271B0">
        <w:rPr>
          <w:rFonts w:eastAsia="Calibri"/>
          <w:bCs/>
          <w:iCs/>
          <w:sz w:val="24"/>
          <w:szCs w:val="24"/>
        </w:rPr>
        <w:t xml:space="preserve">б утверждении </w:t>
      </w:r>
      <w:r w:rsidR="000373E2">
        <w:rPr>
          <w:rFonts w:eastAsia="Calibri"/>
          <w:bCs/>
          <w:iCs/>
          <w:sz w:val="24"/>
          <w:szCs w:val="24"/>
          <w:lang w:val="ru-RU"/>
        </w:rPr>
        <w:t>П</w:t>
      </w:r>
      <w:r w:rsidRPr="00B271B0">
        <w:rPr>
          <w:rFonts w:eastAsia="Calibri"/>
          <w:bCs/>
          <w:iCs/>
          <w:sz w:val="24"/>
          <w:szCs w:val="24"/>
        </w:rPr>
        <w:t xml:space="preserve">равил разработки государственных стандартов </w:t>
      </w:r>
      <w:r w:rsidRPr="00B271B0">
        <w:rPr>
          <w:rFonts w:eastAsia="Calibri"/>
          <w:bCs/>
          <w:iCs/>
          <w:sz w:val="24"/>
          <w:szCs w:val="24"/>
          <w:lang w:val="ru-RU"/>
        </w:rPr>
        <w:t>Р</w:t>
      </w:r>
      <w:r w:rsidRPr="00B271B0">
        <w:rPr>
          <w:rFonts w:eastAsia="Calibri"/>
          <w:bCs/>
          <w:iCs/>
          <w:sz w:val="24"/>
          <w:szCs w:val="24"/>
        </w:rPr>
        <w:t xml:space="preserve">еспублики </w:t>
      </w:r>
      <w:r w:rsidRPr="00B271B0">
        <w:rPr>
          <w:rFonts w:eastAsia="Calibri"/>
          <w:bCs/>
          <w:iCs/>
          <w:sz w:val="24"/>
          <w:szCs w:val="24"/>
          <w:lang w:val="ru-RU"/>
        </w:rPr>
        <w:t>Б</w:t>
      </w:r>
      <w:r w:rsidRPr="00B271B0">
        <w:rPr>
          <w:rFonts w:eastAsia="Calibri"/>
          <w:bCs/>
          <w:iCs/>
          <w:sz w:val="24"/>
          <w:szCs w:val="24"/>
        </w:rPr>
        <w:t>еларусь</w:t>
      </w:r>
      <w:r w:rsidRPr="00B271B0">
        <w:rPr>
          <w:rFonts w:eastAsia="Calibri"/>
          <w:bCs/>
          <w:iCs/>
          <w:sz w:val="24"/>
          <w:szCs w:val="24"/>
          <w:lang w:val="ru-RU"/>
        </w:rPr>
        <w:t>»</w:t>
      </w:r>
      <w:r w:rsidR="00D92F85">
        <w:rPr>
          <w:rFonts w:eastAsia="Calibri"/>
          <w:bCs/>
          <w:iCs/>
          <w:sz w:val="24"/>
          <w:szCs w:val="24"/>
          <w:lang w:val="ru-RU"/>
        </w:rPr>
        <w:t>;</w:t>
      </w:r>
      <w:r w:rsidR="0070761E" w:rsidRPr="00B271B0">
        <w:rPr>
          <w:rFonts w:eastAsia="Calibri"/>
          <w:bCs/>
          <w:iCs/>
          <w:sz w:val="24"/>
          <w:szCs w:val="24"/>
          <w:lang w:val="ru-RU"/>
        </w:rPr>
        <w:t xml:space="preserve"> </w:t>
      </w:r>
    </w:p>
    <w:p w14:paraId="3A4420D2" w14:textId="77777777" w:rsidR="00417BDD" w:rsidRDefault="00417BDD" w:rsidP="00ED6444">
      <w:pPr>
        <w:pStyle w:val="13"/>
        <w:keepLines/>
        <w:widowControl/>
        <w:ind w:firstLine="567"/>
        <w:rPr>
          <w:rFonts w:eastAsia="Calibri"/>
          <w:bCs/>
          <w:iCs/>
          <w:sz w:val="24"/>
          <w:szCs w:val="24"/>
          <w:lang w:val="ru-RU"/>
        </w:rPr>
      </w:pPr>
      <w:r w:rsidRPr="00B271B0">
        <w:rPr>
          <w:rFonts w:eastAsia="Calibri"/>
          <w:bCs/>
          <w:iCs/>
          <w:sz w:val="24"/>
          <w:szCs w:val="24"/>
          <w:lang w:val="ru-RU"/>
        </w:rPr>
        <w:t>П</w:t>
      </w:r>
      <w:r w:rsidRPr="00B271B0">
        <w:rPr>
          <w:rFonts w:eastAsia="Calibri"/>
          <w:bCs/>
          <w:iCs/>
          <w:sz w:val="24"/>
          <w:szCs w:val="24"/>
        </w:rPr>
        <w:t xml:space="preserve">остановление </w:t>
      </w:r>
      <w:r w:rsidRPr="00B271B0">
        <w:rPr>
          <w:rFonts w:eastAsia="Calibri"/>
          <w:bCs/>
          <w:iCs/>
          <w:sz w:val="24"/>
          <w:szCs w:val="24"/>
          <w:lang w:val="ru-RU"/>
        </w:rPr>
        <w:t>Г</w:t>
      </w:r>
      <w:r w:rsidRPr="00B271B0">
        <w:rPr>
          <w:rFonts w:eastAsia="Calibri"/>
          <w:bCs/>
          <w:iCs/>
          <w:sz w:val="24"/>
          <w:szCs w:val="24"/>
        </w:rPr>
        <w:t xml:space="preserve">осударственного комитета по стандартизации </w:t>
      </w:r>
      <w:r w:rsidRPr="00B271B0">
        <w:rPr>
          <w:rFonts w:eastAsia="Calibri"/>
          <w:bCs/>
          <w:iCs/>
          <w:sz w:val="24"/>
          <w:szCs w:val="24"/>
          <w:lang w:val="ru-RU"/>
        </w:rPr>
        <w:t>Р</w:t>
      </w:r>
      <w:r w:rsidRPr="00B271B0">
        <w:rPr>
          <w:rFonts w:eastAsia="Calibri"/>
          <w:bCs/>
          <w:iCs/>
          <w:sz w:val="24"/>
          <w:szCs w:val="24"/>
        </w:rPr>
        <w:t xml:space="preserve">еспублики </w:t>
      </w:r>
      <w:r w:rsidRPr="00B271B0">
        <w:rPr>
          <w:rFonts w:eastAsia="Calibri"/>
          <w:bCs/>
          <w:iCs/>
          <w:sz w:val="24"/>
          <w:szCs w:val="24"/>
          <w:lang w:val="ru-RU"/>
        </w:rPr>
        <w:t>Б</w:t>
      </w:r>
      <w:r w:rsidRPr="00B271B0">
        <w:rPr>
          <w:rFonts w:eastAsia="Calibri"/>
          <w:bCs/>
          <w:iCs/>
          <w:sz w:val="24"/>
          <w:szCs w:val="24"/>
        </w:rPr>
        <w:t xml:space="preserve">еларусь </w:t>
      </w:r>
      <w:r w:rsidR="00D92F85">
        <w:rPr>
          <w:rFonts w:eastAsia="Calibri"/>
          <w:bCs/>
          <w:iCs/>
          <w:sz w:val="24"/>
          <w:szCs w:val="24"/>
          <w:lang w:val="ru-RU"/>
        </w:rPr>
        <w:t xml:space="preserve">от </w:t>
      </w:r>
      <w:r w:rsidRPr="00B271B0">
        <w:rPr>
          <w:rFonts w:eastAsia="Calibri"/>
          <w:bCs/>
          <w:iCs/>
          <w:sz w:val="24"/>
          <w:szCs w:val="24"/>
        </w:rPr>
        <w:t xml:space="preserve">7 июля 2017 г. </w:t>
      </w:r>
      <w:r w:rsidRPr="00B271B0">
        <w:rPr>
          <w:rFonts w:eastAsia="Calibri"/>
          <w:bCs/>
          <w:iCs/>
          <w:sz w:val="24"/>
          <w:szCs w:val="24"/>
          <w:lang w:val="ru-RU"/>
        </w:rPr>
        <w:t>№</w:t>
      </w:r>
      <w:r w:rsidRPr="00B271B0">
        <w:rPr>
          <w:rFonts w:eastAsia="Calibri"/>
          <w:bCs/>
          <w:iCs/>
          <w:sz w:val="24"/>
          <w:szCs w:val="24"/>
        </w:rPr>
        <w:t xml:space="preserve"> 53 </w:t>
      </w:r>
      <w:r w:rsidRPr="00B271B0">
        <w:rPr>
          <w:rFonts w:eastAsia="Calibri"/>
          <w:bCs/>
          <w:iCs/>
          <w:sz w:val="24"/>
          <w:szCs w:val="24"/>
          <w:lang w:val="ru-RU"/>
        </w:rPr>
        <w:t>«О</w:t>
      </w:r>
      <w:r w:rsidRPr="00B271B0">
        <w:rPr>
          <w:rFonts w:eastAsia="Calibri"/>
          <w:bCs/>
          <w:iCs/>
          <w:sz w:val="24"/>
          <w:szCs w:val="24"/>
        </w:rPr>
        <w:t xml:space="preserve">б утверждении </w:t>
      </w:r>
      <w:r w:rsidR="000373E2">
        <w:rPr>
          <w:rFonts w:eastAsia="Calibri"/>
          <w:bCs/>
          <w:iCs/>
          <w:sz w:val="24"/>
          <w:szCs w:val="24"/>
          <w:lang w:val="ru-RU"/>
        </w:rPr>
        <w:t>П</w:t>
      </w:r>
      <w:r w:rsidRPr="00B271B0">
        <w:rPr>
          <w:rFonts w:eastAsia="Calibri"/>
          <w:bCs/>
          <w:iCs/>
          <w:sz w:val="24"/>
          <w:szCs w:val="24"/>
        </w:rPr>
        <w:t>равил разработки межгосударственных стандартов</w:t>
      </w:r>
      <w:r w:rsidRPr="00B271B0">
        <w:rPr>
          <w:rFonts w:eastAsia="Calibri"/>
          <w:bCs/>
          <w:iCs/>
          <w:sz w:val="24"/>
          <w:szCs w:val="24"/>
          <w:lang w:val="ru-RU"/>
        </w:rPr>
        <w:t>»</w:t>
      </w:r>
      <w:r w:rsidR="00D92F85">
        <w:rPr>
          <w:rFonts w:eastAsia="Calibri"/>
          <w:bCs/>
          <w:iCs/>
          <w:sz w:val="24"/>
          <w:szCs w:val="24"/>
          <w:lang w:val="ru-RU"/>
        </w:rPr>
        <w:t>.</w:t>
      </w:r>
      <w:r w:rsidR="0070761E" w:rsidRPr="00B271B0">
        <w:rPr>
          <w:rFonts w:eastAsia="Calibri"/>
          <w:bCs/>
          <w:iCs/>
          <w:sz w:val="24"/>
          <w:szCs w:val="24"/>
          <w:lang w:val="ru-RU"/>
        </w:rPr>
        <w:t xml:space="preserve"> </w:t>
      </w:r>
    </w:p>
    <w:p w14:paraId="62ABE7A3" w14:textId="77777777" w:rsidR="006840BE" w:rsidRDefault="006840BE" w:rsidP="00D92F85">
      <w:pPr>
        <w:ind w:firstLine="567"/>
        <w:jc w:val="both"/>
        <w:rPr>
          <w:i/>
          <w:sz w:val="20"/>
          <w:szCs w:val="20"/>
        </w:rPr>
      </w:pPr>
      <w:r w:rsidRPr="00202E78">
        <w:rPr>
          <w:i/>
          <w:sz w:val="20"/>
          <w:szCs w:val="20"/>
        </w:rPr>
        <w:t>Примечание: При пользовании настоящей процедурой следует применять действующие версии ссылочных документов. Если ссылочные документы заменены (изменены), то при пользовании настоящей процедурой следует руководствоваться замененными (измененными) документами. Если ссылочные документы отменены без замены, то положения процедуры, в которых даны ссылки на них, применяются в части, не затрагивающей эти ссылки.</w:t>
      </w:r>
    </w:p>
    <w:p w14:paraId="77E23FC3" w14:textId="77777777" w:rsidR="002A1A5C" w:rsidRPr="002156FA" w:rsidRDefault="002A1A5C" w:rsidP="002156FA">
      <w:pPr>
        <w:pStyle w:val="1"/>
        <w:keepLines/>
        <w:tabs>
          <w:tab w:val="num" w:pos="-1560"/>
          <w:tab w:val="left" w:pos="1134"/>
        </w:tabs>
        <w:spacing w:before="240" w:after="240" w:line="264" w:lineRule="auto"/>
        <w:ind w:left="0" w:firstLine="567"/>
        <w:rPr>
          <w:sz w:val="24"/>
        </w:rPr>
      </w:pPr>
      <w:bookmarkStart w:id="5" w:name="_Toc45354445"/>
      <w:bookmarkStart w:id="6" w:name="_Toc483623899"/>
      <w:r w:rsidRPr="002156FA">
        <w:rPr>
          <w:sz w:val="24"/>
        </w:rPr>
        <w:t>3 ТЕРМИНЫ И ОПРЕДЕЛЕНИЯ</w:t>
      </w:r>
      <w:bookmarkEnd w:id="5"/>
      <w:r w:rsidR="0024370B" w:rsidRPr="002156FA">
        <w:rPr>
          <w:sz w:val="24"/>
        </w:rPr>
        <w:tab/>
      </w:r>
    </w:p>
    <w:p w14:paraId="3DB51D17" w14:textId="77777777" w:rsidR="002A1A5C" w:rsidRDefault="00ED6444" w:rsidP="007D067F">
      <w:pPr>
        <w:ind w:firstLine="567"/>
        <w:jc w:val="both"/>
      </w:pPr>
      <w:r>
        <w:t>В настоящей</w:t>
      </w:r>
      <w:r w:rsidR="002A1A5C" w:rsidRPr="004C0569">
        <w:t xml:space="preserve"> процедуре примен</w:t>
      </w:r>
      <w:r w:rsidR="00AE00FB">
        <w:t>ены</w:t>
      </w:r>
      <w:r w:rsidR="002A1A5C" w:rsidRPr="004C0569">
        <w:t xml:space="preserve"> термины </w:t>
      </w:r>
      <w:r w:rsidR="002156FA">
        <w:t xml:space="preserve">и определения, установленные в </w:t>
      </w:r>
      <w:r w:rsidR="001F5F65" w:rsidRPr="00116E21">
        <w:rPr>
          <w:bCs/>
          <w:iCs/>
        </w:rPr>
        <w:t xml:space="preserve">ГОСТ </w:t>
      </w:r>
      <w:r w:rsidR="002A1A5C" w:rsidRPr="00116E21">
        <w:rPr>
          <w:bCs/>
          <w:iCs/>
        </w:rPr>
        <w:t>ISO/IEC 17000</w:t>
      </w:r>
      <w:r w:rsidR="002156FA">
        <w:rPr>
          <w:bCs/>
          <w:iCs/>
        </w:rPr>
        <w:t>,</w:t>
      </w:r>
      <w:r w:rsidR="002A1A5C" w:rsidRPr="00116E21">
        <w:rPr>
          <w:bCs/>
          <w:iCs/>
        </w:rPr>
        <w:t xml:space="preserve"> </w:t>
      </w:r>
      <w:r w:rsidR="000373E2">
        <w:rPr>
          <w:bCs/>
          <w:iCs/>
        </w:rPr>
        <w:t>ГОСТ</w:t>
      </w:r>
      <w:r w:rsidR="000373E2" w:rsidRPr="00116E21">
        <w:rPr>
          <w:bCs/>
          <w:iCs/>
        </w:rPr>
        <w:t xml:space="preserve"> </w:t>
      </w:r>
      <w:r w:rsidR="002A1A5C" w:rsidRPr="00116E21">
        <w:rPr>
          <w:bCs/>
          <w:iCs/>
        </w:rPr>
        <w:t>ISO/IEC 17011</w:t>
      </w:r>
      <w:r w:rsidR="00963A8D" w:rsidRPr="004C0569">
        <w:t>.</w:t>
      </w:r>
    </w:p>
    <w:p w14:paraId="6829E1EE" w14:textId="77777777" w:rsidR="00D92F85" w:rsidRDefault="00D92F85" w:rsidP="00D92F85"/>
    <w:p w14:paraId="29CD5ADA" w14:textId="77777777" w:rsidR="00D92F85" w:rsidRDefault="00D92F85" w:rsidP="00D92F85"/>
    <w:p w14:paraId="46232C8B" w14:textId="77777777" w:rsidR="00D92F85" w:rsidRDefault="00D92F85" w:rsidP="00D92F85"/>
    <w:p w14:paraId="4E70B80C" w14:textId="77777777" w:rsidR="00C63458" w:rsidRPr="002156FA" w:rsidRDefault="002A1A5C" w:rsidP="002156FA">
      <w:pPr>
        <w:pStyle w:val="1"/>
        <w:keepLines/>
        <w:tabs>
          <w:tab w:val="num" w:pos="-1560"/>
          <w:tab w:val="left" w:pos="1134"/>
        </w:tabs>
        <w:spacing w:before="240" w:after="240" w:line="264" w:lineRule="auto"/>
        <w:ind w:left="0" w:firstLine="567"/>
        <w:rPr>
          <w:sz w:val="24"/>
        </w:rPr>
      </w:pPr>
      <w:bookmarkStart w:id="7" w:name="_Toc45354446"/>
      <w:r w:rsidRPr="002156FA">
        <w:rPr>
          <w:sz w:val="24"/>
        </w:rPr>
        <w:lastRenderedPageBreak/>
        <w:t>4 ОБОЗНАЧЕНИЯ И СОКРАЩЕНИ</w:t>
      </w:r>
      <w:bookmarkEnd w:id="6"/>
      <w:bookmarkEnd w:id="7"/>
      <w:r w:rsidR="00C63458" w:rsidRPr="002156FA">
        <w:rPr>
          <w:sz w:val="24"/>
        </w:rPr>
        <w:t>Я</w:t>
      </w:r>
    </w:p>
    <w:p w14:paraId="55517F3F" w14:textId="77777777" w:rsidR="002A1A5C" w:rsidRPr="002156FA" w:rsidRDefault="0013081A" w:rsidP="002156FA">
      <w:pPr>
        <w:ind w:firstLine="567"/>
      </w:pPr>
      <w:r w:rsidRPr="002156FA">
        <w:t xml:space="preserve">В </w:t>
      </w:r>
      <w:r w:rsidR="00AE00FB" w:rsidRPr="002156FA">
        <w:t xml:space="preserve">настоящей </w:t>
      </w:r>
      <w:r w:rsidRPr="002156FA">
        <w:t>процедуре примен</w:t>
      </w:r>
      <w:r w:rsidR="00AE00FB" w:rsidRPr="002156FA">
        <w:t>ены</w:t>
      </w:r>
      <w:r w:rsidRPr="002156FA">
        <w:t xml:space="preserve"> следующие о</w:t>
      </w:r>
      <w:r w:rsidR="00D92F68" w:rsidRPr="002156FA">
        <w:t>бозначения и сокращения</w:t>
      </w:r>
      <w:r w:rsidRPr="002156FA">
        <w:t>:</w:t>
      </w:r>
    </w:p>
    <w:tbl>
      <w:tblPr>
        <w:tblStyle w:val="af"/>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9"/>
      </w:tblGrid>
      <w:tr w:rsidR="00AE00FB" w14:paraId="4191ED6F" w14:textId="77777777" w:rsidTr="00C63458">
        <w:tc>
          <w:tcPr>
            <w:tcW w:w="2835" w:type="dxa"/>
          </w:tcPr>
          <w:p w14:paraId="328B7A64" w14:textId="77777777" w:rsidR="00AE00FB" w:rsidRDefault="00AE00FB" w:rsidP="000A2D1B">
            <w:bookmarkStart w:id="8" w:name="_Toc483623900"/>
            <w:bookmarkStart w:id="9" w:name="_Toc45354447"/>
            <w:r>
              <w:t xml:space="preserve">БГЦА, </w:t>
            </w:r>
            <w:r>
              <w:br/>
              <w:t>орган по аккредитации</w:t>
            </w:r>
          </w:p>
        </w:tc>
        <w:tc>
          <w:tcPr>
            <w:tcW w:w="6379" w:type="dxa"/>
          </w:tcPr>
          <w:p w14:paraId="2BE31463" w14:textId="77777777" w:rsidR="00AE00FB" w:rsidRDefault="002156FA" w:rsidP="000A2D1B">
            <w:r>
              <w:t xml:space="preserve">- </w:t>
            </w:r>
            <w:r w:rsidR="00AE00FB">
              <w:t>Республиканское унитарное предприятие «Белорусский государственный центр аккредитации»</w:t>
            </w:r>
            <w:r w:rsidR="00E21BD5">
              <w:t>;</w:t>
            </w:r>
            <w:r w:rsidR="00AE00FB">
              <w:t xml:space="preserve"> </w:t>
            </w:r>
          </w:p>
        </w:tc>
      </w:tr>
      <w:tr w:rsidR="00AE00FB" w14:paraId="26F34D64" w14:textId="77777777" w:rsidTr="00C63458">
        <w:tc>
          <w:tcPr>
            <w:tcW w:w="2835" w:type="dxa"/>
          </w:tcPr>
          <w:p w14:paraId="164EA281" w14:textId="77777777" w:rsidR="00AE00FB" w:rsidRDefault="00AE00FB" w:rsidP="000A2D1B">
            <w:r>
              <w:t>НПА</w:t>
            </w:r>
          </w:p>
        </w:tc>
        <w:tc>
          <w:tcPr>
            <w:tcW w:w="6379" w:type="dxa"/>
          </w:tcPr>
          <w:p w14:paraId="61BCE6E8" w14:textId="77777777" w:rsidR="00AE00FB" w:rsidRDefault="002156FA" w:rsidP="00352CE3">
            <w:pPr>
              <w:tabs>
                <w:tab w:val="right" w:pos="6163"/>
              </w:tabs>
            </w:pPr>
            <w:r>
              <w:t>- н</w:t>
            </w:r>
            <w:r w:rsidR="00AE00FB">
              <w:t>ормативные правовые акты</w:t>
            </w:r>
            <w:r w:rsidR="00E21BD5">
              <w:t>;</w:t>
            </w:r>
            <w:r w:rsidR="00352CE3">
              <w:tab/>
            </w:r>
          </w:p>
        </w:tc>
      </w:tr>
      <w:tr w:rsidR="00AE00FB" w14:paraId="1D4D6A3D" w14:textId="77777777" w:rsidTr="00C63458">
        <w:tc>
          <w:tcPr>
            <w:tcW w:w="2835" w:type="dxa"/>
          </w:tcPr>
          <w:p w14:paraId="5EECB983" w14:textId="77777777" w:rsidR="00AE00FB" w:rsidRDefault="00AE00FB" w:rsidP="000A2D1B">
            <w:r>
              <w:t>ОА 1</w:t>
            </w:r>
          </w:p>
        </w:tc>
        <w:tc>
          <w:tcPr>
            <w:tcW w:w="6379" w:type="dxa"/>
          </w:tcPr>
          <w:p w14:paraId="3A95BBAB" w14:textId="77777777" w:rsidR="00AE00FB" w:rsidRDefault="002156FA" w:rsidP="00E21BD5">
            <w:r>
              <w:t xml:space="preserve">- </w:t>
            </w:r>
            <w:r w:rsidR="00E21BD5">
              <w:t>о</w:t>
            </w:r>
            <w:r w:rsidR="00AE00FB">
              <w:t>тдел аккредитации №1</w:t>
            </w:r>
            <w:r w:rsidR="00E21BD5">
              <w:t>;</w:t>
            </w:r>
          </w:p>
        </w:tc>
      </w:tr>
      <w:tr w:rsidR="00AE00FB" w14:paraId="2583CBDB" w14:textId="77777777" w:rsidTr="00C63458">
        <w:tc>
          <w:tcPr>
            <w:tcW w:w="2835" w:type="dxa"/>
          </w:tcPr>
          <w:p w14:paraId="3DF154D7" w14:textId="77777777" w:rsidR="00AE00FB" w:rsidRDefault="00AE00FB" w:rsidP="000A2D1B">
            <w:r>
              <w:t>ОА 2</w:t>
            </w:r>
          </w:p>
        </w:tc>
        <w:tc>
          <w:tcPr>
            <w:tcW w:w="6379" w:type="dxa"/>
          </w:tcPr>
          <w:p w14:paraId="6E509C29" w14:textId="77777777" w:rsidR="00AE00FB" w:rsidRDefault="002156FA" w:rsidP="00E21BD5">
            <w:r>
              <w:t xml:space="preserve">- </w:t>
            </w:r>
            <w:r w:rsidR="00E21BD5">
              <w:t>о</w:t>
            </w:r>
            <w:r w:rsidR="00AE00FB">
              <w:t>тдел аккредитации №2</w:t>
            </w:r>
            <w:r w:rsidR="00E21BD5">
              <w:t>;</w:t>
            </w:r>
          </w:p>
        </w:tc>
      </w:tr>
      <w:tr w:rsidR="00AE00FB" w14:paraId="181F54CA" w14:textId="77777777" w:rsidTr="00C63458">
        <w:tc>
          <w:tcPr>
            <w:tcW w:w="2835" w:type="dxa"/>
          </w:tcPr>
          <w:p w14:paraId="4C3046E2" w14:textId="77777777" w:rsidR="00AE00FB" w:rsidRDefault="00AE00FB" w:rsidP="000A2D1B">
            <w:r>
              <w:t>ОАОС</w:t>
            </w:r>
          </w:p>
        </w:tc>
        <w:tc>
          <w:tcPr>
            <w:tcW w:w="6379" w:type="dxa"/>
          </w:tcPr>
          <w:p w14:paraId="731C1A06" w14:textId="77777777" w:rsidR="00AE00FB" w:rsidRDefault="002156FA" w:rsidP="00E21BD5">
            <w:r>
              <w:t xml:space="preserve">- </w:t>
            </w:r>
            <w:r w:rsidR="00E21BD5">
              <w:t>о</w:t>
            </w:r>
            <w:r w:rsidR="00AE00FB">
              <w:t>тдел аккредитации органов по сертификации</w:t>
            </w:r>
            <w:r w:rsidR="00E21BD5">
              <w:t>;</w:t>
            </w:r>
          </w:p>
        </w:tc>
      </w:tr>
      <w:tr w:rsidR="00AE00FB" w14:paraId="1F590B98" w14:textId="77777777" w:rsidTr="00C63458">
        <w:tc>
          <w:tcPr>
            <w:tcW w:w="2835" w:type="dxa"/>
          </w:tcPr>
          <w:p w14:paraId="05047F8F" w14:textId="77777777" w:rsidR="00AE00FB" w:rsidRDefault="00AE00FB" w:rsidP="000A2D1B">
            <w:r>
              <w:t>ОМС</w:t>
            </w:r>
          </w:p>
          <w:p w14:paraId="189E50F1" w14:textId="77777777" w:rsidR="00970C4C" w:rsidRDefault="00970C4C" w:rsidP="000A2D1B">
            <w:r>
              <w:t>ОМТ</w:t>
            </w:r>
          </w:p>
        </w:tc>
        <w:tc>
          <w:tcPr>
            <w:tcW w:w="6379" w:type="dxa"/>
          </w:tcPr>
          <w:p w14:paraId="0C93E5AD" w14:textId="77777777" w:rsidR="00AE00FB" w:rsidRDefault="002156FA" w:rsidP="000A2D1B">
            <w:r>
              <w:t xml:space="preserve">- </w:t>
            </w:r>
            <w:r w:rsidR="00E21BD5">
              <w:t>о</w:t>
            </w:r>
            <w:r w:rsidR="00AE00FB">
              <w:t>тдел международного сотрудничества</w:t>
            </w:r>
            <w:r w:rsidR="00E21BD5">
              <w:t>;</w:t>
            </w:r>
          </w:p>
          <w:p w14:paraId="20DED333" w14:textId="77777777" w:rsidR="00970C4C" w:rsidRDefault="002156FA" w:rsidP="00E21BD5">
            <w:r>
              <w:t xml:space="preserve">- </w:t>
            </w:r>
            <w:r w:rsidR="00E21BD5">
              <w:t>о</w:t>
            </w:r>
            <w:r w:rsidR="00970C4C">
              <w:t>тдел методологии и тренингов</w:t>
            </w:r>
            <w:r w:rsidR="00E21BD5">
              <w:t>;</w:t>
            </w:r>
          </w:p>
        </w:tc>
      </w:tr>
      <w:tr w:rsidR="00AE00FB" w14:paraId="5E0AA0AF" w14:textId="77777777" w:rsidTr="00C63458">
        <w:tc>
          <w:tcPr>
            <w:tcW w:w="2835" w:type="dxa"/>
          </w:tcPr>
          <w:p w14:paraId="361E854F" w14:textId="77777777" w:rsidR="00AE00FB" w:rsidRDefault="00AE00FB" w:rsidP="000A2D1B">
            <w:r>
              <w:t>ООРА</w:t>
            </w:r>
          </w:p>
        </w:tc>
        <w:tc>
          <w:tcPr>
            <w:tcW w:w="6379" w:type="dxa"/>
          </w:tcPr>
          <w:p w14:paraId="4BECFF4A" w14:textId="77777777" w:rsidR="00AE00FB" w:rsidRDefault="002156FA" w:rsidP="00E21BD5">
            <w:r>
              <w:t xml:space="preserve">- </w:t>
            </w:r>
            <w:r w:rsidR="00E21BD5">
              <w:t>о</w:t>
            </w:r>
            <w:r w:rsidR="00AE00FB">
              <w:t>тдел организации работ по аккредитации</w:t>
            </w:r>
            <w:r w:rsidR="00E21BD5">
              <w:t>;</w:t>
            </w:r>
          </w:p>
        </w:tc>
      </w:tr>
      <w:tr w:rsidR="00DA3843" w14:paraId="17D7D94B" w14:textId="77777777" w:rsidTr="00C63458">
        <w:tc>
          <w:tcPr>
            <w:tcW w:w="2835" w:type="dxa"/>
          </w:tcPr>
          <w:p w14:paraId="58C33B81" w14:textId="77777777" w:rsidR="00DA3843" w:rsidRDefault="00DA3843" w:rsidP="000A2D1B">
            <w:r>
              <w:t>ООС</w:t>
            </w:r>
          </w:p>
        </w:tc>
        <w:tc>
          <w:tcPr>
            <w:tcW w:w="6379" w:type="dxa"/>
          </w:tcPr>
          <w:p w14:paraId="54CEAD36" w14:textId="77777777" w:rsidR="00DA3843" w:rsidRDefault="00DA3843" w:rsidP="00E21BD5">
            <w:r>
              <w:t>- орган по оценке соответствия;</w:t>
            </w:r>
          </w:p>
        </w:tc>
      </w:tr>
      <w:tr w:rsidR="00AE00FB" w14:paraId="4B04A008" w14:textId="77777777" w:rsidTr="00C63458">
        <w:tc>
          <w:tcPr>
            <w:tcW w:w="2835" w:type="dxa"/>
          </w:tcPr>
          <w:p w14:paraId="4EB7E292" w14:textId="77777777" w:rsidR="00AE00FB" w:rsidRDefault="00AE00FB" w:rsidP="000A2D1B">
            <w:r>
              <w:t>ОЭПК</w:t>
            </w:r>
          </w:p>
        </w:tc>
        <w:tc>
          <w:tcPr>
            <w:tcW w:w="6379" w:type="dxa"/>
          </w:tcPr>
          <w:p w14:paraId="7F7BCA16" w14:textId="77777777" w:rsidR="00AE00FB" w:rsidRDefault="002156FA" w:rsidP="00E21BD5">
            <w:r>
              <w:t xml:space="preserve">- </w:t>
            </w:r>
            <w:r w:rsidR="00E21BD5">
              <w:t>о</w:t>
            </w:r>
            <w:r w:rsidR="00AE00FB" w:rsidRPr="0013081A">
              <w:t>тдел экономической, правовой и кадровой работ</w:t>
            </w:r>
            <w:r w:rsidR="00AE00FB">
              <w:t>ы</w:t>
            </w:r>
            <w:r w:rsidR="00E21BD5">
              <w:t>;</w:t>
            </w:r>
          </w:p>
        </w:tc>
      </w:tr>
      <w:tr w:rsidR="00AE00FB" w14:paraId="4DC75009" w14:textId="77777777" w:rsidTr="00C63458">
        <w:trPr>
          <w:trHeight w:val="411"/>
        </w:trPr>
        <w:tc>
          <w:tcPr>
            <w:tcW w:w="2835" w:type="dxa"/>
          </w:tcPr>
          <w:p w14:paraId="0B7C3E6F" w14:textId="77777777" w:rsidR="00AE00FB" w:rsidRDefault="00AE00FB" w:rsidP="000A2D1B">
            <w:r>
              <w:t>ПГС</w:t>
            </w:r>
          </w:p>
        </w:tc>
        <w:tc>
          <w:tcPr>
            <w:tcW w:w="6379" w:type="dxa"/>
          </w:tcPr>
          <w:p w14:paraId="3873CE8A" w14:textId="77777777" w:rsidR="00AE00FB" w:rsidRDefault="002156FA" w:rsidP="00E21BD5">
            <w:r>
              <w:t xml:space="preserve">- </w:t>
            </w:r>
            <w:r w:rsidR="00E21BD5">
              <w:t>п</w:t>
            </w:r>
            <w:r w:rsidR="00AE00FB">
              <w:t>лан государственной стандартизации Республики Беларусь</w:t>
            </w:r>
            <w:r w:rsidR="00E21BD5">
              <w:t>;</w:t>
            </w:r>
          </w:p>
        </w:tc>
      </w:tr>
      <w:tr w:rsidR="00AE00FB" w14:paraId="574553D3" w14:textId="77777777" w:rsidTr="00C63458">
        <w:tc>
          <w:tcPr>
            <w:tcW w:w="2835" w:type="dxa"/>
          </w:tcPr>
          <w:p w14:paraId="7256432E" w14:textId="77777777" w:rsidR="00AE00FB" w:rsidRDefault="00AE00FB" w:rsidP="000A2D1B">
            <w:r>
              <w:t>СМ</w:t>
            </w:r>
          </w:p>
        </w:tc>
        <w:tc>
          <w:tcPr>
            <w:tcW w:w="6379" w:type="dxa"/>
          </w:tcPr>
          <w:p w14:paraId="725C3AB6" w14:textId="77777777" w:rsidR="00AE00FB" w:rsidRDefault="002156FA" w:rsidP="00E21BD5">
            <w:r>
              <w:t xml:space="preserve">- </w:t>
            </w:r>
            <w:r w:rsidR="00E21BD5">
              <w:t>с</w:t>
            </w:r>
            <w:r w:rsidR="00AE00FB">
              <w:t>истема менеджмента</w:t>
            </w:r>
            <w:r w:rsidR="00E21BD5">
              <w:t>;</w:t>
            </w:r>
          </w:p>
        </w:tc>
      </w:tr>
      <w:tr w:rsidR="00AE00FB" w14:paraId="0381A2EE" w14:textId="77777777" w:rsidTr="00C63458">
        <w:tc>
          <w:tcPr>
            <w:tcW w:w="2835" w:type="dxa"/>
          </w:tcPr>
          <w:p w14:paraId="19AD9B4C" w14:textId="77777777" w:rsidR="00AE00FB" w:rsidRDefault="00AE00FB" w:rsidP="000A2D1B">
            <w:r>
              <w:t>ТК</w:t>
            </w:r>
          </w:p>
        </w:tc>
        <w:tc>
          <w:tcPr>
            <w:tcW w:w="6379" w:type="dxa"/>
          </w:tcPr>
          <w:p w14:paraId="342B7DB0" w14:textId="77777777" w:rsidR="00AE00FB" w:rsidRDefault="002156FA" w:rsidP="000A2D1B">
            <w:r>
              <w:t>- т</w:t>
            </w:r>
            <w:r w:rsidR="00AE00FB">
              <w:t>ехнический комитет</w:t>
            </w:r>
            <w:r w:rsidR="00E21BD5">
              <w:t>;</w:t>
            </w:r>
          </w:p>
        </w:tc>
      </w:tr>
      <w:tr w:rsidR="00AE00FB" w14:paraId="337E81E5" w14:textId="77777777" w:rsidTr="00C63458">
        <w:tc>
          <w:tcPr>
            <w:tcW w:w="2835" w:type="dxa"/>
          </w:tcPr>
          <w:p w14:paraId="1F543DB5" w14:textId="77777777" w:rsidR="00AE00FB" w:rsidRDefault="00AE00FB" w:rsidP="000A2D1B">
            <w:r>
              <w:t>ТНПА</w:t>
            </w:r>
          </w:p>
        </w:tc>
        <w:tc>
          <w:tcPr>
            <w:tcW w:w="6379" w:type="dxa"/>
          </w:tcPr>
          <w:p w14:paraId="7DD019E6" w14:textId="77777777" w:rsidR="00AE00FB" w:rsidRDefault="002156FA" w:rsidP="00E21BD5">
            <w:r>
              <w:t xml:space="preserve">- </w:t>
            </w:r>
            <w:r w:rsidR="00E21BD5">
              <w:t>т</w:t>
            </w:r>
            <w:r w:rsidR="00AE00FB">
              <w:t>ехнические нормативные правовые акты</w:t>
            </w:r>
            <w:r w:rsidR="00E21BD5">
              <w:t>;</w:t>
            </w:r>
          </w:p>
        </w:tc>
      </w:tr>
      <w:tr w:rsidR="00AE00FB" w14:paraId="0405EAFC" w14:textId="77777777" w:rsidTr="00C63458">
        <w:tc>
          <w:tcPr>
            <w:tcW w:w="2835" w:type="dxa"/>
          </w:tcPr>
          <w:p w14:paraId="1749F30E" w14:textId="77777777" w:rsidR="00AE00FB" w:rsidRDefault="00AE00FB" w:rsidP="000A2D1B">
            <w:r w:rsidRPr="00C35150">
              <w:rPr>
                <w:rFonts w:eastAsia="Calibri"/>
                <w:lang w:eastAsia="en-US"/>
              </w:rPr>
              <w:t>ЕА</w:t>
            </w:r>
          </w:p>
        </w:tc>
        <w:tc>
          <w:tcPr>
            <w:tcW w:w="6379" w:type="dxa"/>
          </w:tcPr>
          <w:p w14:paraId="0AFE10CB" w14:textId="77777777" w:rsidR="00AE00FB" w:rsidRDefault="002156FA" w:rsidP="000A2D1B">
            <w:pPr>
              <w:pStyle w:val="af9"/>
              <w:rPr>
                <w:rFonts w:eastAsia="Calibri"/>
                <w:lang w:eastAsia="en-US"/>
              </w:rPr>
            </w:pPr>
            <w:r>
              <w:rPr>
                <w:rFonts w:eastAsia="Calibri"/>
                <w:lang w:eastAsia="en-US"/>
              </w:rPr>
              <w:t xml:space="preserve">- </w:t>
            </w:r>
            <w:r w:rsidR="00AE00FB">
              <w:rPr>
                <w:rFonts w:eastAsia="Calibri"/>
                <w:lang w:eastAsia="en-US"/>
              </w:rPr>
              <w:t>Европейская организация по аккредитации</w:t>
            </w:r>
          </w:p>
          <w:p w14:paraId="4FD6F1C5" w14:textId="77777777" w:rsidR="00AE00FB" w:rsidRPr="00E21BD5" w:rsidRDefault="00AE00FB" w:rsidP="000A2D1B">
            <w:r w:rsidRPr="005305A9">
              <w:rPr>
                <w:rFonts w:eastAsia="Calibri"/>
                <w:lang w:val="en-US" w:eastAsia="en-US"/>
              </w:rPr>
              <w:t>(European co-operation for Accreditation)</w:t>
            </w:r>
            <w:r w:rsidR="00E21BD5">
              <w:rPr>
                <w:rFonts w:eastAsia="Calibri"/>
                <w:lang w:eastAsia="en-US"/>
              </w:rPr>
              <w:t>;</w:t>
            </w:r>
          </w:p>
        </w:tc>
      </w:tr>
      <w:tr w:rsidR="00AE00FB" w14:paraId="59788323" w14:textId="77777777" w:rsidTr="00C63458">
        <w:tc>
          <w:tcPr>
            <w:tcW w:w="2835" w:type="dxa"/>
          </w:tcPr>
          <w:p w14:paraId="721485E8" w14:textId="77777777" w:rsidR="00AE00FB" w:rsidRDefault="00AE00FB" w:rsidP="000A2D1B">
            <w:pPr>
              <w:rPr>
                <w:color w:val="000000"/>
              </w:rPr>
            </w:pPr>
            <w:r w:rsidRPr="00362863">
              <w:rPr>
                <w:color w:val="000000"/>
              </w:rPr>
              <w:t>IAF</w:t>
            </w:r>
          </w:p>
          <w:p w14:paraId="1862169C" w14:textId="77777777" w:rsidR="00645859" w:rsidRDefault="00645859" w:rsidP="000A2D1B">
            <w:pPr>
              <w:rPr>
                <w:rFonts w:eastAsia="Calibri"/>
                <w:lang w:eastAsia="en-US"/>
              </w:rPr>
            </w:pPr>
          </w:p>
          <w:p w14:paraId="060A25EF" w14:textId="77777777" w:rsidR="00645859" w:rsidRPr="00C35150" w:rsidRDefault="00645859" w:rsidP="000A2D1B">
            <w:pPr>
              <w:rPr>
                <w:rFonts w:eastAsia="Calibri"/>
                <w:lang w:eastAsia="en-US"/>
              </w:rPr>
            </w:pPr>
            <w:r w:rsidRPr="005413D8">
              <w:rPr>
                <w:lang w:val="en-GB"/>
              </w:rPr>
              <w:t>IDT</w:t>
            </w:r>
          </w:p>
        </w:tc>
        <w:tc>
          <w:tcPr>
            <w:tcW w:w="6379" w:type="dxa"/>
          </w:tcPr>
          <w:p w14:paraId="4E5DEB55" w14:textId="77777777" w:rsidR="00AE00FB" w:rsidRPr="00985D50" w:rsidRDefault="002156FA" w:rsidP="000A2D1B">
            <w:pPr>
              <w:pStyle w:val="af9"/>
              <w:rPr>
                <w:rFonts w:eastAsia="Calibri"/>
                <w:lang w:eastAsia="en-US"/>
              </w:rPr>
            </w:pPr>
            <w:r>
              <w:rPr>
                <w:rFonts w:eastAsia="Calibri"/>
                <w:lang w:eastAsia="en-US"/>
              </w:rPr>
              <w:t xml:space="preserve">- </w:t>
            </w:r>
            <w:r w:rsidR="00AE00FB">
              <w:rPr>
                <w:rFonts w:eastAsia="Calibri"/>
                <w:lang w:eastAsia="en-US"/>
              </w:rPr>
              <w:t>Международный</w:t>
            </w:r>
            <w:r w:rsidR="00AE00FB" w:rsidRPr="00985D50">
              <w:rPr>
                <w:rFonts w:eastAsia="Calibri"/>
                <w:lang w:eastAsia="en-US"/>
              </w:rPr>
              <w:t xml:space="preserve"> </w:t>
            </w:r>
            <w:r w:rsidR="00AE00FB">
              <w:rPr>
                <w:rFonts w:eastAsia="Calibri"/>
                <w:lang w:eastAsia="en-US"/>
              </w:rPr>
              <w:t>форум</w:t>
            </w:r>
            <w:r w:rsidR="00AE00FB" w:rsidRPr="00985D50">
              <w:rPr>
                <w:rFonts w:eastAsia="Calibri"/>
                <w:lang w:eastAsia="en-US"/>
              </w:rPr>
              <w:t xml:space="preserve"> </w:t>
            </w:r>
            <w:r w:rsidR="00AE00FB">
              <w:rPr>
                <w:rFonts w:eastAsia="Calibri"/>
                <w:lang w:eastAsia="en-US"/>
              </w:rPr>
              <w:t>по</w:t>
            </w:r>
            <w:r w:rsidR="00AE00FB" w:rsidRPr="00985D50">
              <w:rPr>
                <w:rFonts w:eastAsia="Calibri"/>
                <w:lang w:eastAsia="en-US"/>
              </w:rPr>
              <w:t xml:space="preserve"> </w:t>
            </w:r>
            <w:r w:rsidR="00AE00FB">
              <w:rPr>
                <w:rFonts w:eastAsia="Calibri"/>
                <w:lang w:eastAsia="en-US"/>
              </w:rPr>
              <w:t>аккредитации</w:t>
            </w:r>
          </w:p>
          <w:p w14:paraId="041A0DD9" w14:textId="77777777" w:rsidR="00AE00FB" w:rsidRPr="00985D50" w:rsidRDefault="00AE00FB" w:rsidP="000A2D1B">
            <w:pPr>
              <w:pStyle w:val="af9"/>
              <w:rPr>
                <w:rFonts w:eastAsia="Calibri"/>
                <w:lang w:eastAsia="en-US"/>
              </w:rPr>
            </w:pPr>
            <w:r w:rsidRPr="00985D50">
              <w:rPr>
                <w:rFonts w:eastAsia="Calibri"/>
                <w:lang w:eastAsia="en-US"/>
              </w:rPr>
              <w:t>(</w:t>
            </w:r>
            <w:r>
              <w:rPr>
                <w:rFonts w:eastAsia="Calibri"/>
                <w:lang w:val="en-US" w:eastAsia="en-US"/>
              </w:rPr>
              <w:t>International</w:t>
            </w:r>
            <w:r w:rsidRPr="00985D50">
              <w:rPr>
                <w:rFonts w:eastAsia="Calibri"/>
                <w:lang w:eastAsia="en-US"/>
              </w:rPr>
              <w:t xml:space="preserve"> </w:t>
            </w:r>
            <w:r>
              <w:rPr>
                <w:rFonts w:eastAsia="Calibri"/>
                <w:lang w:val="en-US" w:eastAsia="en-US"/>
              </w:rPr>
              <w:t>Accreditation</w:t>
            </w:r>
            <w:r w:rsidRPr="00985D50">
              <w:rPr>
                <w:rFonts w:eastAsia="Calibri"/>
                <w:lang w:eastAsia="en-US"/>
              </w:rPr>
              <w:t xml:space="preserve"> </w:t>
            </w:r>
            <w:r>
              <w:rPr>
                <w:rFonts w:eastAsia="Calibri"/>
                <w:lang w:val="en-US" w:eastAsia="en-US"/>
              </w:rPr>
              <w:t>Forum</w:t>
            </w:r>
            <w:r w:rsidRPr="00985D50">
              <w:rPr>
                <w:rFonts w:eastAsia="Calibri"/>
                <w:lang w:eastAsia="en-US"/>
              </w:rPr>
              <w:t>)</w:t>
            </w:r>
            <w:r w:rsidR="00E21BD5">
              <w:rPr>
                <w:rFonts w:eastAsia="Calibri"/>
                <w:lang w:eastAsia="en-US"/>
              </w:rPr>
              <w:t>;</w:t>
            </w:r>
          </w:p>
          <w:p w14:paraId="7691FBDF" w14:textId="77777777" w:rsidR="00645859" w:rsidRPr="00645859" w:rsidRDefault="00E21BD5" w:rsidP="00E21BD5">
            <w:pPr>
              <w:pStyle w:val="af9"/>
            </w:pPr>
            <w:r>
              <w:t>- о</w:t>
            </w:r>
            <w:r w:rsidR="00645859">
              <w:t xml:space="preserve">бозначение идентичной степени соответствия международному стандарту </w:t>
            </w:r>
            <w:r w:rsidR="00645859" w:rsidRPr="00BD6694">
              <w:t>(идентичность по техническому содержанию и структуре)</w:t>
            </w:r>
            <w:r>
              <w:t>;</w:t>
            </w:r>
          </w:p>
        </w:tc>
      </w:tr>
      <w:tr w:rsidR="00AE00FB" w14:paraId="73CE2243" w14:textId="77777777" w:rsidTr="00C63458">
        <w:tc>
          <w:tcPr>
            <w:tcW w:w="2835" w:type="dxa"/>
          </w:tcPr>
          <w:p w14:paraId="7F4BA98E" w14:textId="77777777" w:rsidR="00AE00FB" w:rsidRPr="00C35150" w:rsidRDefault="00AE00FB" w:rsidP="000A2D1B">
            <w:pPr>
              <w:rPr>
                <w:rFonts w:eastAsia="Calibri"/>
                <w:lang w:eastAsia="en-US"/>
              </w:rPr>
            </w:pPr>
            <w:r w:rsidRPr="00362863">
              <w:rPr>
                <w:color w:val="000000"/>
              </w:rPr>
              <w:t>ILAC</w:t>
            </w:r>
          </w:p>
        </w:tc>
        <w:tc>
          <w:tcPr>
            <w:tcW w:w="6379" w:type="dxa"/>
          </w:tcPr>
          <w:p w14:paraId="14B4B69B" w14:textId="77777777" w:rsidR="00AE00FB" w:rsidRDefault="00E21BD5" w:rsidP="000A2D1B">
            <w:pPr>
              <w:pStyle w:val="af9"/>
              <w:rPr>
                <w:rFonts w:eastAsia="Calibri"/>
                <w:lang w:eastAsia="en-US"/>
              </w:rPr>
            </w:pPr>
            <w:r>
              <w:rPr>
                <w:rFonts w:eastAsia="Calibri"/>
                <w:lang w:eastAsia="en-US"/>
              </w:rPr>
              <w:t xml:space="preserve">- </w:t>
            </w:r>
            <w:r w:rsidR="00AE00FB">
              <w:rPr>
                <w:rFonts w:eastAsia="Calibri"/>
                <w:lang w:eastAsia="en-US"/>
              </w:rPr>
              <w:t>Международная организация по аккредитации лабораторий (International Laboratory Accreditation Cooperation)</w:t>
            </w:r>
            <w:r>
              <w:rPr>
                <w:rFonts w:eastAsia="Calibri"/>
                <w:lang w:eastAsia="en-US"/>
              </w:rPr>
              <w:t>;</w:t>
            </w:r>
          </w:p>
        </w:tc>
      </w:tr>
      <w:tr w:rsidR="00AE00FB" w14:paraId="12873B1A" w14:textId="77777777" w:rsidTr="00C63458">
        <w:trPr>
          <w:trHeight w:val="60"/>
        </w:trPr>
        <w:tc>
          <w:tcPr>
            <w:tcW w:w="2835" w:type="dxa"/>
          </w:tcPr>
          <w:p w14:paraId="460548E5" w14:textId="77777777" w:rsidR="00AE00FB" w:rsidRPr="00C35150" w:rsidRDefault="00AE00FB" w:rsidP="000A2D1B">
            <w:pPr>
              <w:pStyle w:val="af9"/>
              <w:rPr>
                <w:rFonts w:eastAsia="Calibri"/>
                <w:lang w:eastAsia="en-US"/>
              </w:rPr>
            </w:pPr>
            <w:r>
              <w:rPr>
                <w:rFonts w:eastAsia="Calibri"/>
                <w:lang w:val="en-US" w:eastAsia="en-US"/>
              </w:rPr>
              <w:t>ISO</w:t>
            </w:r>
          </w:p>
        </w:tc>
        <w:tc>
          <w:tcPr>
            <w:tcW w:w="6379" w:type="dxa"/>
          </w:tcPr>
          <w:p w14:paraId="53CA4A0A" w14:textId="77777777" w:rsidR="00AE00FB" w:rsidRDefault="00E21BD5" w:rsidP="000A2D1B">
            <w:pPr>
              <w:pStyle w:val="af9"/>
              <w:rPr>
                <w:rFonts w:eastAsia="Calibri"/>
                <w:lang w:eastAsia="en-US"/>
              </w:rPr>
            </w:pPr>
            <w:r>
              <w:rPr>
                <w:rFonts w:eastAsia="Calibri"/>
                <w:lang w:eastAsia="en-US"/>
              </w:rPr>
              <w:t xml:space="preserve">- </w:t>
            </w:r>
            <w:r w:rsidR="00AE00FB">
              <w:rPr>
                <w:rFonts w:eastAsia="Calibri"/>
                <w:lang w:eastAsia="en-US"/>
              </w:rPr>
              <w:t>Международная организация по стандартизации</w:t>
            </w:r>
            <w:r>
              <w:rPr>
                <w:rFonts w:eastAsia="Calibri"/>
                <w:lang w:eastAsia="en-US"/>
              </w:rPr>
              <w:t>;</w:t>
            </w:r>
          </w:p>
        </w:tc>
      </w:tr>
      <w:tr w:rsidR="00AE00FB" w14:paraId="79855BF2" w14:textId="77777777" w:rsidTr="00C63458">
        <w:trPr>
          <w:trHeight w:val="60"/>
        </w:trPr>
        <w:tc>
          <w:tcPr>
            <w:tcW w:w="2835" w:type="dxa"/>
          </w:tcPr>
          <w:p w14:paraId="68F30346" w14:textId="77777777" w:rsidR="00A0481E" w:rsidRPr="00E21BD5" w:rsidRDefault="00E21BD5" w:rsidP="00AE00FB">
            <w:pPr>
              <w:rPr>
                <w:rFonts w:eastAsia="Calibri"/>
                <w:lang w:eastAsia="en-US"/>
              </w:rPr>
            </w:pPr>
            <w:r>
              <w:rPr>
                <w:rFonts w:eastAsia="Calibri"/>
                <w:lang w:val="en-US" w:eastAsia="en-US"/>
              </w:rPr>
              <w:t>CASCO</w:t>
            </w:r>
          </w:p>
        </w:tc>
        <w:tc>
          <w:tcPr>
            <w:tcW w:w="6379" w:type="dxa"/>
          </w:tcPr>
          <w:p w14:paraId="4DD1826D" w14:textId="77777777" w:rsidR="00A0481E" w:rsidRDefault="00E21BD5" w:rsidP="00645859">
            <w:pPr>
              <w:pStyle w:val="af9"/>
              <w:rPr>
                <w:rFonts w:eastAsia="Calibri"/>
                <w:lang w:eastAsia="en-US"/>
              </w:rPr>
            </w:pPr>
            <w:r>
              <w:rPr>
                <w:rFonts w:eastAsia="Calibri"/>
                <w:lang w:eastAsia="en-US"/>
              </w:rPr>
              <w:t xml:space="preserve">- </w:t>
            </w:r>
            <w:r w:rsidR="00AE00FB">
              <w:rPr>
                <w:rFonts w:eastAsia="Calibri"/>
                <w:lang w:eastAsia="en-US"/>
              </w:rPr>
              <w:t xml:space="preserve">Комитет </w:t>
            </w:r>
            <w:r w:rsidR="00AE00FB">
              <w:rPr>
                <w:rFonts w:eastAsia="Calibri"/>
                <w:lang w:val="en-US" w:eastAsia="en-US"/>
              </w:rPr>
              <w:t>ISO</w:t>
            </w:r>
            <w:r>
              <w:rPr>
                <w:rFonts w:eastAsia="Calibri"/>
                <w:lang w:eastAsia="en-US"/>
              </w:rPr>
              <w:t xml:space="preserve"> по оценке соответствия.</w:t>
            </w:r>
          </w:p>
        </w:tc>
      </w:tr>
    </w:tbl>
    <w:p w14:paraId="0C2556A4" w14:textId="77777777" w:rsidR="00937910" w:rsidRDefault="00937910" w:rsidP="007D067F"/>
    <w:p w14:paraId="0F7991A5" w14:textId="77777777" w:rsidR="00A0481E" w:rsidRPr="004C0569" w:rsidRDefault="00E21BD5" w:rsidP="00E21BD5">
      <w:pPr>
        <w:pStyle w:val="1"/>
        <w:keepLines/>
        <w:tabs>
          <w:tab w:val="left" w:pos="1134"/>
        </w:tabs>
        <w:spacing w:after="240" w:line="264" w:lineRule="auto"/>
        <w:ind w:left="567"/>
        <w:rPr>
          <w:sz w:val="24"/>
        </w:rPr>
      </w:pPr>
      <w:r>
        <w:rPr>
          <w:sz w:val="24"/>
        </w:rPr>
        <w:t xml:space="preserve">5 </w:t>
      </w:r>
      <w:r w:rsidR="00A0481E" w:rsidRPr="004C0569">
        <w:rPr>
          <w:sz w:val="24"/>
        </w:rPr>
        <w:t>ОТВЕТСТВЕННОСТЬ</w:t>
      </w:r>
      <w:r w:rsidR="00992D3E">
        <w:rPr>
          <w:sz w:val="24"/>
        </w:rPr>
        <w:t xml:space="preserve"> И ПОЛНОМОЧИЯ</w:t>
      </w:r>
    </w:p>
    <w:p w14:paraId="45D52608" w14:textId="77777777" w:rsidR="00A0481E" w:rsidRPr="00652079" w:rsidRDefault="006840BE" w:rsidP="00A0481E">
      <w:pPr>
        <w:keepNext/>
        <w:keepLines/>
        <w:ind w:firstLine="567"/>
        <w:jc w:val="both"/>
      </w:pPr>
      <w:r w:rsidRPr="00652079">
        <w:t xml:space="preserve">5.1 </w:t>
      </w:r>
      <w:r w:rsidR="00A0481E" w:rsidRPr="00652079">
        <w:rPr>
          <w:bCs/>
        </w:rPr>
        <w:t>Директор</w:t>
      </w:r>
      <w:r w:rsidR="00A0481E" w:rsidRPr="00652079">
        <w:t xml:space="preserve"> </w:t>
      </w:r>
      <w:r w:rsidR="005F3C8F">
        <w:t xml:space="preserve">БГЦА </w:t>
      </w:r>
      <w:r w:rsidR="00A0481E" w:rsidRPr="00652079">
        <w:t xml:space="preserve">утверждает </w:t>
      </w:r>
      <w:r w:rsidR="005F3C8F">
        <w:t>п</w:t>
      </w:r>
      <w:r w:rsidR="00A0481E" w:rsidRPr="00652079">
        <w:t>лан мероприятий по освоению новой схемы аккредитации.</w:t>
      </w:r>
    </w:p>
    <w:p w14:paraId="1D20D880" w14:textId="77777777" w:rsidR="00A0481E" w:rsidRPr="00652079" w:rsidRDefault="006840BE" w:rsidP="00A0481E">
      <w:pPr>
        <w:keepNext/>
        <w:keepLines/>
        <w:ind w:firstLine="567"/>
        <w:jc w:val="both"/>
      </w:pPr>
      <w:r w:rsidRPr="00652079">
        <w:t xml:space="preserve">5.2 </w:t>
      </w:r>
      <w:r w:rsidR="00A0481E" w:rsidRPr="00652079">
        <w:rPr>
          <w:bCs/>
        </w:rPr>
        <w:t>Заместитель директора</w:t>
      </w:r>
      <w:r w:rsidR="005F3C8F">
        <w:rPr>
          <w:bCs/>
        </w:rPr>
        <w:t>,</w:t>
      </w:r>
      <w:r w:rsidR="00A0481E" w:rsidRPr="00652079">
        <w:t xml:space="preserve"> </w:t>
      </w:r>
      <w:r w:rsidR="00A0481E" w:rsidRPr="00652079">
        <w:rPr>
          <w:bCs/>
        </w:rPr>
        <w:t xml:space="preserve">начальники </w:t>
      </w:r>
      <w:r w:rsidR="005F3C8F" w:rsidRPr="00652079">
        <w:rPr>
          <w:bCs/>
          <w:iCs/>
        </w:rPr>
        <w:t xml:space="preserve">ОА 1, ОА 2, ОАОС, </w:t>
      </w:r>
      <w:r w:rsidR="00A0481E" w:rsidRPr="00652079">
        <w:rPr>
          <w:bCs/>
          <w:iCs/>
        </w:rPr>
        <w:t>ООРА, ОМС, ОЭПК</w:t>
      </w:r>
      <w:r w:rsidR="00A0481E" w:rsidRPr="00652079">
        <w:t xml:space="preserve"> несут ответственность за организацию проведения работ и контроль выполнения функций по освоению новой схемы аккредитации согласно данной процедуре. </w:t>
      </w:r>
    </w:p>
    <w:p w14:paraId="101E66F1" w14:textId="77777777" w:rsidR="00A0481E" w:rsidRPr="00652079" w:rsidRDefault="006840BE" w:rsidP="00A0481E">
      <w:pPr>
        <w:keepNext/>
        <w:keepLines/>
        <w:ind w:firstLine="567"/>
        <w:jc w:val="both"/>
      </w:pPr>
      <w:r w:rsidRPr="00652079">
        <w:t xml:space="preserve">5.3 </w:t>
      </w:r>
      <w:r w:rsidR="00A0481E" w:rsidRPr="00652079">
        <w:rPr>
          <w:bCs/>
        </w:rPr>
        <w:t>Лицо, назначенное ответственным исполнителем по освоению новой схемы аккредитации</w:t>
      </w:r>
      <w:r w:rsidR="00A0481E" w:rsidRPr="00652079">
        <w:t>, несет ответственность за составление и реализацию плана</w:t>
      </w:r>
      <w:r w:rsidR="00937910">
        <w:t>-отчета</w:t>
      </w:r>
      <w:r w:rsidR="00A0481E" w:rsidRPr="00652079">
        <w:t xml:space="preserve"> по освоению новой</w:t>
      </w:r>
      <w:r w:rsidR="00937910">
        <w:t>/расширению применяемой</w:t>
      </w:r>
      <w:r w:rsidR="00A0481E" w:rsidRPr="00652079">
        <w:t xml:space="preserve"> схемы аккредитации согласно данной процедуре.</w:t>
      </w:r>
    </w:p>
    <w:p w14:paraId="795FE71E" w14:textId="77777777" w:rsidR="00A0481E" w:rsidRPr="00652079" w:rsidRDefault="006840BE" w:rsidP="00A0481E">
      <w:pPr>
        <w:keepNext/>
        <w:keepLines/>
        <w:ind w:firstLine="567"/>
        <w:jc w:val="both"/>
      </w:pPr>
      <w:r w:rsidRPr="00652079">
        <w:t xml:space="preserve">5.4 </w:t>
      </w:r>
      <w:r w:rsidR="00A0481E" w:rsidRPr="00652079">
        <w:rPr>
          <w:bCs/>
        </w:rPr>
        <w:t>Члены координационной группы</w:t>
      </w:r>
      <w:r w:rsidR="00A0481E" w:rsidRPr="00652079">
        <w:t xml:space="preserve"> несут ответственность за сбор и анализ информации</w:t>
      </w:r>
      <w:r w:rsidR="000C20EF">
        <w:t>,</w:t>
      </w:r>
      <w:r w:rsidR="00A0481E" w:rsidRPr="00652079">
        <w:t xml:space="preserve"> </w:t>
      </w:r>
      <w:r w:rsidR="000C20EF">
        <w:t>подготовку</w:t>
      </w:r>
      <w:r w:rsidR="00A0481E" w:rsidRPr="00652079">
        <w:t xml:space="preserve"> предложений директору по освоению новой</w:t>
      </w:r>
      <w:r w:rsidR="00937910">
        <w:t>/расширению применяемой</w:t>
      </w:r>
      <w:r w:rsidR="00A0481E" w:rsidRPr="00652079">
        <w:t xml:space="preserve"> схемы аккредитации</w:t>
      </w:r>
      <w:r w:rsidR="000C20EF">
        <w:t>.</w:t>
      </w:r>
    </w:p>
    <w:p w14:paraId="6F32533F" w14:textId="77777777" w:rsidR="00A0481E" w:rsidRDefault="006840BE" w:rsidP="007D067F">
      <w:pPr>
        <w:ind w:firstLine="567"/>
        <w:jc w:val="both"/>
      </w:pPr>
      <w:r w:rsidRPr="00652079">
        <w:t xml:space="preserve">5.5 </w:t>
      </w:r>
      <w:r w:rsidR="00A0481E" w:rsidRPr="00652079">
        <w:rPr>
          <w:bCs/>
        </w:rPr>
        <w:t>Менеджер по качеству</w:t>
      </w:r>
      <w:r w:rsidR="00A0481E" w:rsidRPr="00652079">
        <w:t xml:space="preserve"> несет ответственность за анализ соответствия документов</w:t>
      </w:r>
      <w:r w:rsidR="00A0481E" w:rsidRPr="004C0569">
        <w:t xml:space="preserve"> системы менеджмента БГЦА</w:t>
      </w:r>
      <w:r w:rsidR="00A0481E">
        <w:t xml:space="preserve"> требованиям ТНПА в сфере новой</w:t>
      </w:r>
      <w:r w:rsidR="00937910">
        <w:t>/расширяемой</w:t>
      </w:r>
      <w:r w:rsidR="00A0481E">
        <w:t xml:space="preserve"> схемы аккредитации</w:t>
      </w:r>
      <w:r w:rsidR="00A0481E" w:rsidRPr="004C0569">
        <w:t xml:space="preserve">, </w:t>
      </w:r>
      <w:r w:rsidR="00A0481E">
        <w:t xml:space="preserve">требованиям документов международных организаций по аккредитации, </w:t>
      </w:r>
      <w:r w:rsidR="00A0481E">
        <w:lastRenderedPageBreak/>
        <w:t xml:space="preserve">определение потребности в </w:t>
      </w:r>
      <w:r w:rsidR="00A0481E" w:rsidRPr="004C0569">
        <w:t>разработк</w:t>
      </w:r>
      <w:r w:rsidR="00A0481E">
        <w:t>е</w:t>
      </w:r>
      <w:r w:rsidR="00A0481E" w:rsidRPr="004C0569">
        <w:t xml:space="preserve"> новых, доработк</w:t>
      </w:r>
      <w:r w:rsidR="00A0481E">
        <w:t>е</w:t>
      </w:r>
      <w:r w:rsidR="00A0481E" w:rsidRPr="004C0569">
        <w:t xml:space="preserve"> существующих </w:t>
      </w:r>
      <w:r w:rsidR="00A0481E">
        <w:t xml:space="preserve">документов СМ </w:t>
      </w:r>
      <w:r w:rsidR="00A0481E" w:rsidRPr="004C0569">
        <w:t xml:space="preserve">в связи с освоением </w:t>
      </w:r>
      <w:r w:rsidR="00A0481E">
        <w:t>новой схемы аккредитации</w:t>
      </w:r>
      <w:r w:rsidR="00A0481E" w:rsidRPr="004C0569">
        <w:t xml:space="preserve"> (при необходимости)</w:t>
      </w:r>
      <w:r w:rsidR="00A0481E">
        <w:t>.</w:t>
      </w:r>
    </w:p>
    <w:p w14:paraId="78B080B5" w14:textId="77777777" w:rsidR="00A0481E" w:rsidRDefault="000C20EF" w:rsidP="007D067F">
      <w:pPr>
        <w:pStyle w:val="1"/>
        <w:keepLines/>
        <w:tabs>
          <w:tab w:val="left" w:pos="1134"/>
        </w:tabs>
        <w:spacing w:before="240" w:after="240" w:line="264" w:lineRule="auto"/>
        <w:ind w:left="0" w:firstLine="567"/>
        <w:jc w:val="both"/>
        <w:rPr>
          <w:sz w:val="24"/>
        </w:rPr>
      </w:pPr>
      <w:r>
        <w:rPr>
          <w:sz w:val="24"/>
        </w:rPr>
        <w:t xml:space="preserve">6 </w:t>
      </w:r>
      <w:r w:rsidR="00A0481E" w:rsidRPr="004C0569">
        <w:rPr>
          <w:sz w:val="24"/>
        </w:rPr>
        <w:t xml:space="preserve">ПОРЯДОК </w:t>
      </w:r>
      <w:r w:rsidR="00A0481E">
        <w:rPr>
          <w:sz w:val="24"/>
        </w:rPr>
        <w:t>ОСВОЕНИЯ НОВОЙ СХЕМЫ АККРЕДИТАЦИИ И РАСШИРЕНИЯ ПРИМЕНЯЕМОЙ СХЕМЫ АККРЕДИТАЦИИ</w:t>
      </w:r>
    </w:p>
    <w:p w14:paraId="2646A474" w14:textId="77777777" w:rsidR="00A0481E" w:rsidRPr="000C20EF" w:rsidRDefault="000C20EF" w:rsidP="007D067F">
      <w:pPr>
        <w:ind w:firstLine="567"/>
        <w:jc w:val="both"/>
      </w:pPr>
      <w:r w:rsidRPr="000C20EF">
        <w:rPr>
          <w:b/>
        </w:rPr>
        <w:t xml:space="preserve">6.1 </w:t>
      </w:r>
      <w:r w:rsidR="00A0481E" w:rsidRPr="000C20EF">
        <w:rPr>
          <w:b/>
        </w:rPr>
        <w:t>Общие положения</w:t>
      </w:r>
    </w:p>
    <w:p w14:paraId="7F1FC3FD" w14:textId="77777777" w:rsidR="00A0481E" w:rsidRDefault="00A0481E" w:rsidP="007D067F">
      <w:pPr>
        <w:ind w:firstLine="567"/>
        <w:jc w:val="both"/>
      </w:pPr>
      <w:r w:rsidRPr="004C0569">
        <w:t>6.1</w:t>
      </w:r>
      <w:r>
        <w:t>.1</w:t>
      </w:r>
      <w:r w:rsidRPr="004C0569">
        <w:t xml:space="preserve"> БГЦА </w:t>
      </w:r>
      <w:r w:rsidR="00FB7EB3">
        <w:t>установлен, документирован, внедрен и поддерживается процесс для освоения и расширения схем аккредитации, включающий:</w:t>
      </w:r>
    </w:p>
    <w:p w14:paraId="00AEB68D" w14:textId="77777777" w:rsidR="003D3DF6" w:rsidRPr="007D067F" w:rsidRDefault="003D3DF6" w:rsidP="007D067F">
      <w:pPr>
        <w:pStyle w:val="af5"/>
        <w:numPr>
          <w:ilvl w:val="0"/>
          <w:numId w:val="22"/>
        </w:numPr>
        <w:tabs>
          <w:tab w:val="left" w:pos="1134"/>
        </w:tabs>
        <w:ind w:left="0" w:firstLine="567"/>
        <w:jc w:val="both"/>
        <w:rPr>
          <w:rStyle w:val="FontStyle47"/>
          <w:rFonts w:ascii="Times New Roman" w:hAnsi="Times New Roman" w:cs="Times New Roman"/>
          <w:sz w:val="24"/>
          <w:szCs w:val="24"/>
        </w:rPr>
      </w:pPr>
      <w:r w:rsidRPr="007D067F">
        <w:rPr>
          <w:rStyle w:val="FontStyle47"/>
          <w:rFonts w:ascii="Times New Roman" w:hAnsi="Times New Roman" w:cs="Times New Roman"/>
          <w:sz w:val="24"/>
          <w:szCs w:val="24"/>
        </w:rPr>
        <w:t>пригодность новой или расширенной схемы аккредитации;</w:t>
      </w:r>
    </w:p>
    <w:p w14:paraId="499DF997" w14:textId="77777777" w:rsidR="003D3DF6" w:rsidRPr="007D067F" w:rsidRDefault="003D3DF6" w:rsidP="007D067F">
      <w:pPr>
        <w:pStyle w:val="af5"/>
        <w:numPr>
          <w:ilvl w:val="0"/>
          <w:numId w:val="22"/>
        </w:numPr>
        <w:tabs>
          <w:tab w:val="left" w:pos="1134"/>
        </w:tabs>
        <w:ind w:left="0" w:firstLine="567"/>
        <w:jc w:val="both"/>
        <w:rPr>
          <w:rStyle w:val="FontStyle47"/>
          <w:rFonts w:ascii="Times New Roman" w:hAnsi="Times New Roman" w:cs="Times New Roman"/>
          <w:sz w:val="24"/>
          <w:szCs w:val="24"/>
        </w:rPr>
      </w:pPr>
      <w:r w:rsidRPr="007D067F">
        <w:rPr>
          <w:rStyle w:val="FontStyle47"/>
          <w:rFonts w:ascii="Times New Roman" w:hAnsi="Times New Roman" w:cs="Times New Roman"/>
          <w:sz w:val="24"/>
          <w:szCs w:val="24"/>
        </w:rPr>
        <w:t>анализ своей текущей компетентности и ресурсов;</w:t>
      </w:r>
    </w:p>
    <w:p w14:paraId="4C7D02CD" w14:textId="77777777" w:rsidR="003D3DF6" w:rsidRPr="007D067F" w:rsidRDefault="003D3DF6" w:rsidP="007D067F">
      <w:pPr>
        <w:pStyle w:val="af5"/>
        <w:numPr>
          <w:ilvl w:val="0"/>
          <w:numId w:val="22"/>
        </w:numPr>
        <w:tabs>
          <w:tab w:val="left" w:pos="1134"/>
        </w:tabs>
        <w:ind w:left="0" w:firstLine="567"/>
        <w:jc w:val="both"/>
        <w:rPr>
          <w:rStyle w:val="FontStyle47"/>
          <w:rFonts w:ascii="Times New Roman" w:hAnsi="Times New Roman" w:cs="Times New Roman"/>
          <w:sz w:val="24"/>
          <w:szCs w:val="24"/>
        </w:rPr>
      </w:pPr>
      <w:r w:rsidRPr="007D067F">
        <w:rPr>
          <w:rStyle w:val="FontStyle47"/>
          <w:rFonts w:ascii="Times New Roman" w:hAnsi="Times New Roman" w:cs="Times New Roman"/>
          <w:sz w:val="24"/>
          <w:szCs w:val="24"/>
        </w:rPr>
        <w:t>доступность и привлечение экспертных знаний;</w:t>
      </w:r>
    </w:p>
    <w:p w14:paraId="72E15BD2" w14:textId="77777777" w:rsidR="003D3DF6" w:rsidRPr="007D067F" w:rsidRDefault="003D3DF6" w:rsidP="007D067F">
      <w:pPr>
        <w:pStyle w:val="af5"/>
        <w:numPr>
          <w:ilvl w:val="0"/>
          <w:numId w:val="22"/>
        </w:numPr>
        <w:tabs>
          <w:tab w:val="left" w:pos="1134"/>
        </w:tabs>
        <w:ind w:left="0" w:firstLine="567"/>
        <w:jc w:val="both"/>
        <w:rPr>
          <w:rStyle w:val="FontStyle47"/>
          <w:rFonts w:ascii="Times New Roman" w:hAnsi="Times New Roman" w:cs="Times New Roman"/>
          <w:sz w:val="24"/>
          <w:szCs w:val="24"/>
        </w:rPr>
      </w:pPr>
      <w:r w:rsidRPr="007D067F">
        <w:t>потребность в руководящих документах и документах для применения</w:t>
      </w:r>
      <w:r w:rsidRPr="007D067F">
        <w:rPr>
          <w:rStyle w:val="FontStyle47"/>
          <w:rFonts w:ascii="Times New Roman" w:hAnsi="Times New Roman" w:cs="Times New Roman"/>
          <w:sz w:val="24"/>
          <w:szCs w:val="24"/>
        </w:rPr>
        <w:t>;</w:t>
      </w:r>
    </w:p>
    <w:p w14:paraId="4A8C6FF7" w14:textId="77777777" w:rsidR="003D3DF6" w:rsidRPr="007D067F" w:rsidRDefault="003D3DF6" w:rsidP="007D067F">
      <w:pPr>
        <w:pStyle w:val="af5"/>
        <w:numPr>
          <w:ilvl w:val="0"/>
          <w:numId w:val="22"/>
        </w:numPr>
        <w:tabs>
          <w:tab w:val="left" w:pos="1134"/>
        </w:tabs>
        <w:ind w:left="0" w:firstLine="567"/>
        <w:jc w:val="both"/>
        <w:rPr>
          <w:rStyle w:val="FontStyle47"/>
          <w:rFonts w:ascii="Times New Roman" w:hAnsi="Times New Roman" w:cs="Times New Roman"/>
          <w:sz w:val="24"/>
          <w:szCs w:val="24"/>
        </w:rPr>
      </w:pPr>
      <w:r w:rsidRPr="007D067F">
        <w:rPr>
          <w:rStyle w:val="FontStyle47"/>
          <w:rFonts w:ascii="Times New Roman" w:hAnsi="Times New Roman" w:cs="Times New Roman"/>
          <w:sz w:val="24"/>
          <w:szCs w:val="24"/>
        </w:rPr>
        <w:t xml:space="preserve">обучение персонала органа по аккредитации; </w:t>
      </w:r>
    </w:p>
    <w:p w14:paraId="08B02722" w14:textId="77777777" w:rsidR="003D3DF6" w:rsidRPr="007D067F" w:rsidRDefault="003D3DF6" w:rsidP="007D067F">
      <w:pPr>
        <w:pStyle w:val="af5"/>
        <w:numPr>
          <w:ilvl w:val="0"/>
          <w:numId w:val="22"/>
        </w:numPr>
        <w:tabs>
          <w:tab w:val="left" w:pos="1134"/>
        </w:tabs>
        <w:ind w:left="0" w:firstLine="567"/>
        <w:jc w:val="both"/>
        <w:rPr>
          <w:rStyle w:val="FontStyle47"/>
          <w:rFonts w:ascii="Times New Roman" w:hAnsi="Times New Roman" w:cs="Times New Roman"/>
          <w:sz w:val="24"/>
          <w:szCs w:val="24"/>
        </w:rPr>
      </w:pPr>
      <w:r w:rsidRPr="007D067F">
        <w:rPr>
          <w:rStyle w:val="FontStyle47"/>
          <w:rFonts w:ascii="Times New Roman" w:hAnsi="Times New Roman" w:cs="Times New Roman"/>
          <w:sz w:val="24"/>
          <w:szCs w:val="24"/>
        </w:rPr>
        <w:t>мероприятия по внедрению или переходу;</w:t>
      </w:r>
    </w:p>
    <w:p w14:paraId="68D9F301" w14:textId="77777777" w:rsidR="003D3DF6" w:rsidRPr="007D067F" w:rsidRDefault="003D3DF6" w:rsidP="007D067F">
      <w:pPr>
        <w:pStyle w:val="af5"/>
        <w:numPr>
          <w:ilvl w:val="0"/>
          <w:numId w:val="22"/>
        </w:numPr>
        <w:tabs>
          <w:tab w:val="left" w:pos="1134"/>
        </w:tabs>
        <w:ind w:left="0" w:firstLine="567"/>
        <w:jc w:val="both"/>
        <w:rPr>
          <w:rStyle w:val="FontStyle47"/>
          <w:rFonts w:ascii="Times New Roman" w:hAnsi="Times New Roman" w:cs="Times New Roman"/>
          <w:sz w:val="24"/>
          <w:szCs w:val="24"/>
        </w:rPr>
      </w:pPr>
      <w:r w:rsidRPr="007D067F">
        <w:rPr>
          <w:rStyle w:val="FontStyle47"/>
          <w:rFonts w:ascii="Times New Roman" w:hAnsi="Times New Roman" w:cs="Times New Roman"/>
          <w:sz w:val="24"/>
          <w:szCs w:val="24"/>
        </w:rPr>
        <w:t>мнения заинтересованных сторон.</w:t>
      </w:r>
    </w:p>
    <w:p w14:paraId="0C4C5B49" w14:textId="77777777" w:rsidR="00A0481E" w:rsidRPr="000C40C2" w:rsidRDefault="00A0481E" w:rsidP="000C20EF">
      <w:pPr>
        <w:pStyle w:val="af5"/>
        <w:keepNext/>
        <w:keepLines/>
        <w:ind w:left="0" w:firstLine="567"/>
        <w:jc w:val="both"/>
      </w:pPr>
      <w:r w:rsidRPr="004C0569">
        <w:t>6.</w:t>
      </w:r>
      <w:r>
        <w:t>1.</w:t>
      </w:r>
      <w:r w:rsidR="00FB7EB3">
        <w:t>2</w:t>
      </w:r>
      <w:r w:rsidR="00373556" w:rsidRPr="004C0569">
        <w:t xml:space="preserve"> </w:t>
      </w:r>
      <w:r w:rsidRPr="004C0569">
        <w:t>Блок-схема «Освоение</w:t>
      </w:r>
      <w:r w:rsidR="00937910">
        <w:t xml:space="preserve"> новой</w:t>
      </w:r>
      <w:r>
        <w:t xml:space="preserve"> схемы аккредитации</w:t>
      </w:r>
      <w:r w:rsidRPr="004C0569">
        <w:t xml:space="preserve">» приведена в </w:t>
      </w:r>
      <w:r>
        <w:t>приложении 1</w:t>
      </w:r>
      <w:r w:rsidRPr="004C0569">
        <w:t>.</w:t>
      </w:r>
    </w:p>
    <w:p w14:paraId="6856C4E7" w14:textId="77777777" w:rsidR="000C20EF" w:rsidRDefault="000C20EF" w:rsidP="000C20EF"/>
    <w:bookmarkEnd w:id="8"/>
    <w:bookmarkEnd w:id="9"/>
    <w:p w14:paraId="63CCB366" w14:textId="77777777" w:rsidR="007A35A7" w:rsidRPr="000C20EF" w:rsidRDefault="000C40C2" w:rsidP="000C20EF">
      <w:pPr>
        <w:ind w:firstLine="567"/>
        <w:jc w:val="both"/>
        <w:rPr>
          <w:b/>
        </w:rPr>
      </w:pPr>
      <w:r w:rsidRPr="000C20EF">
        <w:rPr>
          <w:b/>
        </w:rPr>
        <w:t>6.2</w:t>
      </w:r>
      <w:r w:rsidR="001C3A17" w:rsidRPr="000C20EF">
        <w:rPr>
          <w:b/>
        </w:rPr>
        <w:t xml:space="preserve"> </w:t>
      </w:r>
      <w:r w:rsidR="007A35A7" w:rsidRPr="000C20EF">
        <w:rPr>
          <w:b/>
        </w:rPr>
        <w:t xml:space="preserve">Возможность </w:t>
      </w:r>
      <w:r w:rsidR="003A72E3" w:rsidRPr="000C20EF">
        <w:rPr>
          <w:b/>
        </w:rPr>
        <w:t xml:space="preserve">и необходимость </w:t>
      </w:r>
      <w:r w:rsidR="007A35A7" w:rsidRPr="000C20EF">
        <w:rPr>
          <w:b/>
        </w:rPr>
        <w:t xml:space="preserve">освоения </w:t>
      </w:r>
      <w:r w:rsidR="001859E9" w:rsidRPr="000C20EF">
        <w:rPr>
          <w:b/>
        </w:rPr>
        <w:t>нов</w:t>
      </w:r>
      <w:r w:rsidR="003254F5" w:rsidRPr="000C20EF">
        <w:rPr>
          <w:b/>
        </w:rPr>
        <w:t>ой схемы аккредитации</w:t>
      </w:r>
    </w:p>
    <w:p w14:paraId="3F0B35F5" w14:textId="77777777" w:rsidR="008D42FC" w:rsidRPr="004C0569" w:rsidRDefault="000C40C2" w:rsidP="000C20EF">
      <w:pPr>
        <w:ind w:firstLine="567"/>
        <w:jc w:val="both"/>
      </w:pPr>
      <w:r>
        <w:t>6.2</w:t>
      </w:r>
      <w:r w:rsidR="00072840" w:rsidRPr="004C0569">
        <w:t xml:space="preserve">.1 </w:t>
      </w:r>
      <w:r w:rsidR="006E704B" w:rsidRPr="004C0569">
        <w:t xml:space="preserve">БГЦА </w:t>
      </w:r>
      <w:r w:rsidR="00205B0D" w:rsidRPr="004C0569">
        <w:t>рассматривает возможность</w:t>
      </w:r>
      <w:r w:rsidR="0059168E" w:rsidRPr="004C0569">
        <w:t xml:space="preserve"> и необходимость</w:t>
      </w:r>
      <w:r w:rsidR="006E704B" w:rsidRPr="004C0569">
        <w:t xml:space="preserve"> </w:t>
      </w:r>
      <w:r w:rsidR="008D42FC" w:rsidRPr="004C0569">
        <w:t>освоени</w:t>
      </w:r>
      <w:r w:rsidR="00205B0D" w:rsidRPr="004C0569">
        <w:t>я</w:t>
      </w:r>
      <w:r w:rsidR="008D42FC" w:rsidRPr="004C0569">
        <w:t xml:space="preserve"> </w:t>
      </w:r>
      <w:r w:rsidR="005024D8">
        <w:t>новой схемы аккредитации</w:t>
      </w:r>
      <w:r w:rsidR="00205B0D" w:rsidRPr="004C0569">
        <w:t xml:space="preserve"> исходя из информации</w:t>
      </w:r>
      <w:r w:rsidR="003A72E3" w:rsidRPr="004C0569">
        <w:t xml:space="preserve">, </w:t>
      </w:r>
      <w:r w:rsidR="00205B0D" w:rsidRPr="004C0569">
        <w:t xml:space="preserve">полученной </w:t>
      </w:r>
      <w:r w:rsidR="0039101E">
        <w:t>из следующих источников</w:t>
      </w:r>
      <w:r w:rsidR="008D42FC" w:rsidRPr="004C0569">
        <w:t>:</w:t>
      </w:r>
    </w:p>
    <w:p w14:paraId="2C21D30B" w14:textId="77777777" w:rsidR="008D42FC" w:rsidRPr="004C0569" w:rsidRDefault="000620D3" w:rsidP="000C20EF">
      <w:pPr>
        <w:ind w:firstLine="567"/>
        <w:jc w:val="both"/>
      </w:pPr>
      <w:r>
        <w:t xml:space="preserve">- </w:t>
      </w:r>
      <w:r w:rsidR="0039101E">
        <w:t xml:space="preserve">из письменных предложений </w:t>
      </w:r>
      <w:r w:rsidR="008D42FC" w:rsidRPr="004C0569">
        <w:t xml:space="preserve">заинтересованных сторон: аккредитованных </w:t>
      </w:r>
      <w:r w:rsidR="000A2DA9">
        <w:t>ООС</w:t>
      </w:r>
      <w:r w:rsidR="008D42FC" w:rsidRPr="004C0569">
        <w:t xml:space="preserve"> и потенциальных заявителей на аккредитацию, клиентов и потенциальных клиентов </w:t>
      </w:r>
      <w:r w:rsidR="000A2DA9">
        <w:t>ООС</w:t>
      </w:r>
      <w:r w:rsidR="008D42FC" w:rsidRPr="004C0569">
        <w:t xml:space="preserve"> и др.</w:t>
      </w:r>
      <w:r w:rsidR="0039101E" w:rsidRPr="0039101E">
        <w:t xml:space="preserve"> </w:t>
      </w:r>
      <w:r w:rsidR="0039101E" w:rsidRPr="004C0569">
        <w:t>в произвольной форме</w:t>
      </w:r>
      <w:r w:rsidR="001241DE" w:rsidRPr="004C0569">
        <w:t>;</w:t>
      </w:r>
      <w:r w:rsidR="004114A7" w:rsidRPr="004C0569">
        <w:t xml:space="preserve"> посредств</w:t>
      </w:r>
      <w:r w:rsidR="00EF518E" w:rsidRPr="004C0569">
        <w:t>о</w:t>
      </w:r>
      <w:r w:rsidR="004114A7" w:rsidRPr="004C0569">
        <w:t xml:space="preserve">м заполнения формы «Предложения по освоению </w:t>
      </w:r>
      <w:r w:rsidR="00A0481E">
        <w:t>новых схем аккредитации</w:t>
      </w:r>
      <w:r w:rsidR="0039101E">
        <w:t>»</w:t>
      </w:r>
      <w:r w:rsidR="0039101E" w:rsidRPr="0039101E">
        <w:t xml:space="preserve"> </w:t>
      </w:r>
      <w:r w:rsidR="0039101E">
        <w:t>(приложение 2)</w:t>
      </w:r>
      <w:r w:rsidR="003E35E8">
        <w:t>;</w:t>
      </w:r>
      <w:r w:rsidR="006419FF" w:rsidRPr="004C0569">
        <w:t xml:space="preserve"> </w:t>
      </w:r>
      <w:r w:rsidR="00B95521" w:rsidRPr="004C0569">
        <w:t>посредств</w:t>
      </w:r>
      <w:r w:rsidR="004C22B8">
        <w:t>о</w:t>
      </w:r>
      <w:r w:rsidR="00B95521" w:rsidRPr="004C0569">
        <w:t xml:space="preserve">м телефонограмм; </w:t>
      </w:r>
      <w:r w:rsidR="006419FF" w:rsidRPr="004C0569">
        <w:t>по результатам опроса участников семинаров и конференций</w:t>
      </w:r>
      <w:r w:rsidR="00EF518E" w:rsidRPr="004C0569">
        <w:t>;</w:t>
      </w:r>
      <w:r w:rsidR="00664330" w:rsidRPr="004C0569">
        <w:t xml:space="preserve"> по результатам информации, полученной от аккредитованных </w:t>
      </w:r>
      <w:r w:rsidR="000A2DA9">
        <w:t>ООС</w:t>
      </w:r>
      <w:r w:rsidR="00664330" w:rsidRPr="004C0569">
        <w:t xml:space="preserve"> при оценке на месте</w:t>
      </w:r>
      <w:r w:rsidR="008D42FC" w:rsidRPr="004C0569">
        <w:t>;</w:t>
      </w:r>
      <w:r w:rsidR="00EF518E" w:rsidRPr="004C0569">
        <w:t xml:space="preserve"> по результатам информации, полученной при анкетировании </w:t>
      </w:r>
      <w:r w:rsidR="004D2EB2" w:rsidRPr="004C0569">
        <w:t xml:space="preserve">аккредитованных </w:t>
      </w:r>
      <w:r w:rsidR="000A2DA9">
        <w:t>ООС</w:t>
      </w:r>
      <w:r w:rsidR="000A2DA9" w:rsidRPr="004C0569">
        <w:t xml:space="preserve"> </w:t>
      </w:r>
      <w:r w:rsidR="00EF518E" w:rsidRPr="004C0569">
        <w:t xml:space="preserve">с целью </w:t>
      </w:r>
      <w:r w:rsidR="004C22B8">
        <w:t xml:space="preserve">определения требований потребителя и </w:t>
      </w:r>
      <w:r w:rsidR="00EF518E" w:rsidRPr="004C0569">
        <w:t>оценки удовлетворенности</w:t>
      </w:r>
      <w:r w:rsidR="004C22B8">
        <w:t xml:space="preserve"> потребителя</w:t>
      </w:r>
      <w:r w:rsidR="004D2EB2" w:rsidRPr="004C0569">
        <w:t>.</w:t>
      </w:r>
    </w:p>
    <w:p w14:paraId="28AA1B13" w14:textId="77777777" w:rsidR="008D42FC" w:rsidRPr="004C0569" w:rsidRDefault="000620D3" w:rsidP="000C20EF">
      <w:pPr>
        <w:ind w:firstLine="567"/>
        <w:jc w:val="both"/>
      </w:pPr>
      <w:r>
        <w:t xml:space="preserve">- </w:t>
      </w:r>
      <w:r w:rsidR="0039101E">
        <w:t xml:space="preserve">по </w:t>
      </w:r>
      <w:r w:rsidR="008D42FC" w:rsidRPr="004C0569">
        <w:t xml:space="preserve">результатам </w:t>
      </w:r>
      <w:r w:rsidR="004C22B8">
        <w:t>анализа</w:t>
      </w:r>
      <w:r w:rsidR="008D42FC" w:rsidRPr="004C0569">
        <w:t xml:space="preserve"> рынка</w:t>
      </w:r>
      <w:r w:rsidR="004114A7" w:rsidRPr="004C0569">
        <w:t xml:space="preserve">: </w:t>
      </w:r>
      <w:r w:rsidR="00EF518E" w:rsidRPr="004C0569">
        <w:t>информации</w:t>
      </w:r>
      <w:r w:rsidR="004D2EB2" w:rsidRPr="004C0569">
        <w:t>,</w:t>
      </w:r>
      <w:r w:rsidR="00EF518E" w:rsidRPr="004C0569">
        <w:t xml:space="preserve"> полученной руководств</w:t>
      </w:r>
      <w:r w:rsidR="004D2EB2" w:rsidRPr="004C0569">
        <w:t xml:space="preserve">ом </w:t>
      </w:r>
      <w:r w:rsidR="00EF518E" w:rsidRPr="004C0569">
        <w:t>и персонал</w:t>
      </w:r>
      <w:r w:rsidR="004D2EB2" w:rsidRPr="004C0569">
        <w:t>ом</w:t>
      </w:r>
      <w:r w:rsidR="00EF518E" w:rsidRPr="004C0569">
        <w:t xml:space="preserve"> БГЦА при участии в международных и межгосударственных выставках, конференциях, заседаниях, совещаниях, комитетах и т.д.</w:t>
      </w:r>
      <w:r w:rsidR="008D42FC" w:rsidRPr="004C0569">
        <w:t>;</w:t>
      </w:r>
    </w:p>
    <w:p w14:paraId="20DD65B8" w14:textId="77777777" w:rsidR="008D42FC" w:rsidRPr="001A6405" w:rsidRDefault="000620D3" w:rsidP="000C20EF">
      <w:pPr>
        <w:ind w:firstLine="567"/>
        <w:jc w:val="both"/>
      </w:pPr>
      <w:r w:rsidRPr="001A6405">
        <w:t xml:space="preserve">- </w:t>
      </w:r>
      <w:r w:rsidR="0039101E" w:rsidRPr="001A6405">
        <w:t xml:space="preserve">по </w:t>
      </w:r>
      <w:r w:rsidR="008D42FC" w:rsidRPr="001A6405">
        <w:t xml:space="preserve">результатам </w:t>
      </w:r>
      <w:r w:rsidR="004C22B8" w:rsidRPr="001A6405">
        <w:t>анализа</w:t>
      </w:r>
      <w:r w:rsidR="008D42FC" w:rsidRPr="001A6405">
        <w:t xml:space="preserve"> новых тенденций в законодательстве Республики Беларусь</w:t>
      </w:r>
      <w:r w:rsidR="004114A7" w:rsidRPr="001A6405">
        <w:t xml:space="preserve">: периодически проводится начальником </w:t>
      </w:r>
      <w:r w:rsidR="0039101E" w:rsidRPr="001A6405">
        <w:t>ОЭПК</w:t>
      </w:r>
      <w:r w:rsidR="004C22B8" w:rsidRPr="001A6405">
        <w:t xml:space="preserve"> по официальным изданиям </w:t>
      </w:r>
      <w:r w:rsidR="0039101E" w:rsidRPr="001A6405">
        <w:t xml:space="preserve">и </w:t>
      </w:r>
      <w:r w:rsidR="004C22B8" w:rsidRPr="001A6405">
        <w:t>НПА</w:t>
      </w:r>
      <w:r w:rsidR="008D42FC" w:rsidRPr="001A6405">
        <w:t>;</w:t>
      </w:r>
    </w:p>
    <w:p w14:paraId="68941810" w14:textId="77777777" w:rsidR="008D42FC" w:rsidRPr="0039101E" w:rsidRDefault="000620D3" w:rsidP="000C20EF">
      <w:pPr>
        <w:ind w:firstLine="567"/>
        <w:jc w:val="both"/>
        <w:rPr>
          <w:color w:val="FF0000"/>
        </w:rPr>
      </w:pPr>
      <w:r>
        <w:t xml:space="preserve">- </w:t>
      </w:r>
      <w:r w:rsidR="008D42FC" w:rsidRPr="004C0569">
        <w:t xml:space="preserve">результатам </w:t>
      </w:r>
      <w:r w:rsidR="004C22B8">
        <w:t>анализа информации</w:t>
      </w:r>
      <w:r w:rsidR="008D42FC" w:rsidRPr="004C0569">
        <w:t xml:space="preserve"> </w:t>
      </w:r>
      <w:r w:rsidR="004C22B8">
        <w:t xml:space="preserve">о </w:t>
      </w:r>
      <w:r w:rsidR="008D42FC" w:rsidRPr="004C0569">
        <w:t>новых тенденци</w:t>
      </w:r>
      <w:r w:rsidR="004C22B8">
        <w:t>ях</w:t>
      </w:r>
      <w:r w:rsidR="008D42FC" w:rsidRPr="004C0569">
        <w:t xml:space="preserve"> </w:t>
      </w:r>
      <w:r w:rsidR="001C3591">
        <w:t xml:space="preserve">в </w:t>
      </w:r>
      <w:r w:rsidR="008D42FC" w:rsidRPr="004C0569">
        <w:t>деятельности международных организаций по аккредитации и стандартизации (ЕА, IAF и ILAC, ISO/CASC</w:t>
      </w:r>
      <w:r w:rsidR="00116E21">
        <w:rPr>
          <w:lang w:val="en-US"/>
        </w:rPr>
        <w:t>O</w:t>
      </w:r>
      <w:r w:rsidR="00116E21" w:rsidRPr="00116E21">
        <w:t>)</w:t>
      </w:r>
      <w:r w:rsidR="008D42FC" w:rsidRPr="0039101E">
        <w:rPr>
          <w:color w:val="FF0000"/>
        </w:rPr>
        <w:t>.</w:t>
      </w:r>
    </w:p>
    <w:p w14:paraId="146BFDF3" w14:textId="77777777" w:rsidR="000B4231" w:rsidRPr="00116E21" w:rsidRDefault="000B4231" w:rsidP="000C20EF">
      <w:pPr>
        <w:ind w:firstLine="567"/>
        <w:jc w:val="both"/>
        <w:rPr>
          <w:bCs/>
          <w:iCs/>
        </w:rPr>
      </w:pPr>
      <w:r w:rsidRPr="00116E21">
        <w:rPr>
          <w:bCs/>
          <w:iCs/>
        </w:rPr>
        <w:t xml:space="preserve">Начальники производственных отделов, ОМС, ОЭПК и ООРА регулярно отслеживают и анализируют эту информацию, </w:t>
      </w:r>
      <w:r w:rsidR="00BD1007" w:rsidRPr="00116E21">
        <w:rPr>
          <w:bCs/>
          <w:iCs/>
        </w:rPr>
        <w:t>обсуждени</w:t>
      </w:r>
      <w:r w:rsidR="00BD1007">
        <w:rPr>
          <w:bCs/>
          <w:iCs/>
        </w:rPr>
        <w:t>е</w:t>
      </w:r>
      <w:r w:rsidR="00BD1007" w:rsidRPr="00116E21">
        <w:rPr>
          <w:bCs/>
          <w:iCs/>
        </w:rPr>
        <w:t xml:space="preserve"> </w:t>
      </w:r>
      <w:r w:rsidR="00BD1007">
        <w:rPr>
          <w:bCs/>
          <w:iCs/>
        </w:rPr>
        <w:t xml:space="preserve">вопросов </w:t>
      </w:r>
      <w:r w:rsidRPr="00116E21">
        <w:rPr>
          <w:bCs/>
          <w:iCs/>
        </w:rPr>
        <w:t xml:space="preserve">по освоению </w:t>
      </w:r>
      <w:r w:rsidR="005024D8">
        <w:rPr>
          <w:bCs/>
          <w:iCs/>
        </w:rPr>
        <w:t>новых схем</w:t>
      </w:r>
      <w:r w:rsidRPr="00116E21">
        <w:rPr>
          <w:bCs/>
          <w:iCs/>
        </w:rPr>
        <w:t xml:space="preserve"> аккредитации </w:t>
      </w:r>
      <w:r w:rsidR="00A3750E" w:rsidRPr="00116E21">
        <w:rPr>
          <w:bCs/>
          <w:iCs/>
        </w:rPr>
        <w:t>провод</w:t>
      </w:r>
      <w:r w:rsidR="00A3750E">
        <w:rPr>
          <w:bCs/>
          <w:iCs/>
        </w:rPr>
        <w:t>и</w:t>
      </w:r>
      <w:r w:rsidR="00A3750E" w:rsidRPr="00116E21">
        <w:rPr>
          <w:bCs/>
          <w:iCs/>
        </w:rPr>
        <w:t xml:space="preserve">тся </w:t>
      </w:r>
      <w:r w:rsidRPr="00116E21">
        <w:rPr>
          <w:bCs/>
          <w:iCs/>
        </w:rPr>
        <w:t xml:space="preserve">ежегодно </w:t>
      </w:r>
      <w:r w:rsidR="00A3750E">
        <w:rPr>
          <w:bCs/>
          <w:iCs/>
        </w:rPr>
        <w:t>при</w:t>
      </w:r>
      <w:r w:rsidRPr="00116E21">
        <w:rPr>
          <w:bCs/>
          <w:iCs/>
        </w:rPr>
        <w:t xml:space="preserve"> анализ</w:t>
      </w:r>
      <w:r w:rsidR="00A3750E">
        <w:rPr>
          <w:bCs/>
          <w:iCs/>
        </w:rPr>
        <w:t>е</w:t>
      </w:r>
      <w:r w:rsidRPr="00116E21">
        <w:rPr>
          <w:bCs/>
          <w:iCs/>
        </w:rPr>
        <w:t xml:space="preserve"> со стороны руководства. </w:t>
      </w:r>
    </w:p>
    <w:p w14:paraId="0DFA087B" w14:textId="77777777" w:rsidR="0059168E" w:rsidRPr="000620D3" w:rsidRDefault="00A3750E" w:rsidP="000C20EF">
      <w:pPr>
        <w:ind w:firstLine="567"/>
        <w:jc w:val="both"/>
      </w:pPr>
      <w:r>
        <w:rPr>
          <w:bCs/>
          <w:iCs/>
        </w:rPr>
        <w:t xml:space="preserve">6.2.2 </w:t>
      </w:r>
      <w:r w:rsidR="000B4231" w:rsidRPr="00116E21">
        <w:rPr>
          <w:bCs/>
          <w:iCs/>
        </w:rPr>
        <w:t xml:space="preserve">Предложения от заинтересованных сторон по освоению новых </w:t>
      </w:r>
      <w:r w:rsidR="002E42CD">
        <w:rPr>
          <w:bCs/>
          <w:iCs/>
        </w:rPr>
        <w:t xml:space="preserve">схем </w:t>
      </w:r>
      <w:r w:rsidR="000B4231" w:rsidRPr="00116E21">
        <w:rPr>
          <w:bCs/>
          <w:iCs/>
        </w:rPr>
        <w:t xml:space="preserve">аккредитации в сфере оценки соответствия </w:t>
      </w:r>
      <w:r w:rsidR="00946F5A">
        <w:rPr>
          <w:bCs/>
          <w:iCs/>
        </w:rPr>
        <w:t>направляются</w:t>
      </w:r>
      <w:r w:rsidR="000B4231" w:rsidRPr="00116E21">
        <w:rPr>
          <w:bCs/>
          <w:iCs/>
        </w:rPr>
        <w:t xml:space="preserve"> </w:t>
      </w:r>
      <w:r>
        <w:rPr>
          <w:bCs/>
          <w:iCs/>
        </w:rPr>
        <w:t xml:space="preserve">в БГЦА </w:t>
      </w:r>
      <w:r w:rsidR="000B4231" w:rsidRPr="00116E21">
        <w:rPr>
          <w:bCs/>
          <w:iCs/>
        </w:rPr>
        <w:t xml:space="preserve">по форме (приложение 2), размещенной на </w:t>
      </w:r>
      <w:r>
        <w:rPr>
          <w:bCs/>
          <w:iCs/>
        </w:rPr>
        <w:t>веб</w:t>
      </w:r>
      <w:r w:rsidR="00946F5A">
        <w:rPr>
          <w:bCs/>
          <w:iCs/>
        </w:rPr>
        <w:t xml:space="preserve"> </w:t>
      </w:r>
      <w:r>
        <w:rPr>
          <w:bCs/>
          <w:iCs/>
        </w:rPr>
        <w:t>-</w:t>
      </w:r>
      <w:r w:rsidRPr="00116E21">
        <w:rPr>
          <w:bCs/>
          <w:iCs/>
        </w:rPr>
        <w:t xml:space="preserve"> </w:t>
      </w:r>
      <w:r w:rsidR="000B4231" w:rsidRPr="00116E21">
        <w:rPr>
          <w:bCs/>
          <w:iCs/>
        </w:rPr>
        <w:t>сайте БГЦА</w:t>
      </w:r>
      <w:r>
        <w:rPr>
          <w:bCs/>
          <w:iCs/>
        </w:rPr>
        <w:t xml:space="preserve">, </w:t>
      </w:r>
      <w:r w:rsidR="000B4231">
        <w:t>регистриру</w:t>
      </w:r>
      <w:r w:rsidR="00937910">
        <w:t>ю</w:t>
      </w:r>
      <w:r w:rsidR="000B4231">
        <w:t>тся канцелярией и</w:t>
      </w:r>
      <w:r w:rsidR="008D42FC" w:rsidRPr="000620D3">
        <w:t xml:space="preserve"> </w:t>
      </w:r>
      <w:r w:rsidR="00946F5A">
        <w:t xml:space="preserve">поступают </w:t>
      </w:r>
      <w:r w:rsidR="000620D3">
        <w:t>к</w:t>
      </w:r>
      <w:r w:rsidR="007A35A7" w:rsidRPr="000620D3">
        <w:t xml:space="preserve"> директор</w:t>
      </w:r>
      <w:r w:rsidR="009003AD" w:rsidRPr="000620D3">
        <w:t>у</w:t>
      </w:r>
      <w:r w:rsidR="00296891" w:rsidRPr="000620D3">
        <w:t xml:space="preserve"> БГЦА</w:t>
      </w:r>
      <w:r>
        <w:t xml:space="preserve"> на рассмотрение</w:t>
      </w:r>
      <w:r w:rsidR="00296891" w:rsidRPr="000620D3">
        <w:t>.</w:t>
      </w:r>
    </w:p>
    <w:p w14:paraId="4C2408CF" w14:textId="77777777" w:rsidR="0059168E" w:rsidRPr="000620D3" w:rsidRDefault="000C40C2" w:rsidP="000C20EF">
      <w:pPr>
        <w:ind w:firstLine="567"/>
        <w:jc w:val="both"/>
      </w:pPr>
      <w:r w:rsidRPr="000620D3">
        <w:t>6.2</w:t>
      </w:r>
      <w:r w:rsidR="00072840" w:rsidRPr="000620D3">
        <w:t xml:space="preserve">.3 </w:t>
      </w:r>
      <w:r w:rsidR="00296891" w:rsidRPr="000620D3">
        <w:t xml:space="preserve">Директор </w:t>
      </w:r>
      <w:r w:rsidR="0059168E" w:rsidRPr="000620D3">
        <w:t>ставит резолюцию на предложении, котор</w:t>
      </w:r>
      <w:r w:rsidR="001A6405">
        <w:t xml:space="preserve">ая </w:t>
      </w:r>
      <w:r w:rsidR="0059168E" w:rsidRPr="000620D3">
        <w:t>содержит:</w:t>
      </w:r>
    </w:p>
    <w:p w14:paraId="1D72DAE6" w14:textId="77777777" w:rsidR="0059168E" w:rsidRPr="000620D3" w:rsidRDefault="0059168E" w:rsidP="000C20EF">
      <w:pPr>
        <w:ind w:firstLine="567"/>
        <w:jc w:val="both"/>
      </w:pPr>
      <w:r w:rsidRPr="000620D3">
        <w:t xml:space="preserve">- фамилию </w:t>
      </w:r>
      <w:r w:rsidR="004E57E5" w:rsidRPr="000620D3">
        <w:t xml:space="preserve">ответственного </w:t>
      </w:r>
      <w:r w:rsidRPr="000620D3">
        <w:t>исполнителя;</w:t>
      </w:r>
    </w:p>
    <w:p w14:paraId="5A445A08" w14:textId="77777777" w:rsidR="0059168E" w:rsidRPr="000620D3" w:rsidRDefault="0059168E" w:rsidP="000C20EF">
      <w:pPr>
        <w:ind w:firstLine="567"/>
        <w:jc w:val="both"/>
      </w:pPr>
      <w:r w:rsidRPr="000620D3">
        <w:t>- содержание поручения;</w:t>
      </w:r>
    </w:p>
    <w:p w14:paraId="0B3ED2C1" w14:textId="77777777" w:rsidR="0059168E" w:rsidRPr="000620D3" w:rsidRDefault="0059168E" w:rsidP="000C20EF">
      <w:pPr>
        <w:ind w:firstLine="567"/>
        <w:jc w:val="both"/>
      </w:pPr>
      <w:r w:rsidRPr="000620D3">
        <w:t>- срок исполнения;</w:t>
      </w:r>
    </w:p>
    <w:p w14:paraId="0427F488" w14:textId="77777777" w:rsidR="0059168E" w:rsidRPr="000620D3" w:rsidRDefault="0059168E" w:rsidP="000C20EF">
      <w:pPr>
        <w:ind w:firstLine="567"/>
        <w:jc w:val="both"/>
      </w:pPr>
      <w:r w:rsidRPr="000620D3">
        <w:t>- дату проставления резолюции;</w:t>
      </w:r>
    </w:p>
    <w:p w14:paraId="0BDCC4A6" w14:textId="77777777" w:rsidR="0059168E" w:rsidRPr="000620D3" w:rsidRDefault="0059168E" w:rsidP="000C20EF">
      <w:pPr>
        <w:ind w:firstLine="567"/>
        <w:jc w:val="both"/>
      </w:pPr>
      <w:r w:rsidRPr="000620D3">
        <w:lastRenderedPageBreak/>
        <w:t xml:space="preserve">- личную подпись, инициалы и фамилию. </w:t>
      </w:r>
    </w:p>
    <w:p w14:paraId="2F70D378" w14:textId="77777777" w:rsidR="0059168E" w:rsidRPr="000620D3" w:rsidRDefault="0059168E" w:rsidP="000C20EF">
      <w:pPr>
        <w:ind w:firstLine="567"/>
        <w:jc w:val="both"/>
      </w:pPr>
      <w:r w:rsidRPr="000620D3">
        <w:t>Предложени</w:t>
      </w:r>
      <w:r w:rsidR="004E57E5" w:rsidRPr="000620D3">
        <w:t>е</w:t>
      </w:r>
      <w:r w:rsidRPr="000620D3">
        <w:t xml:space="preserve"> направля</w:t>
      </w:r>
      <w:r w:rsidR="004E57E5" w:rsidRPr="000620D3">
        <w:t>е</w:t>
      </w:r>
      <w:r w:rsidRPr="000620D3">
        <w:t xml:space="preserve">тся </w:t>
      </w:r>
      <w:r w:rsidR="004E57E5" w:rsidRPr="000620D3">
        <w:t>ответственному исполнителю</w:t>
      </w:r>
      <w:r w:rsidR="000620D3">
        <w:t>, указанному в</w:t>
      </w:r>
      <w:r w:rsidR="000620D3" w:rsidRPr="000620D3">
        <w:t xml:space="preserve"> резолюции</w:t>
      </w:r>
      <w:r w:rsidRPr="000620D3">
        <w:t>.</w:t>
      </w:r>
    </w:p>
    <w:p w14:paraId="166D8128" w14:textId="77777777" w:rsidR="00380BCD" w:rsidRPr="00015099" w:rsidRDefault="000C40C2" w:rsidP="000C20EF">
      <w:pPr>
        <w:ind w:firstLine="567"/>
        <w:jc w:val="both"/>
      </w:pPr>
      <w:r w:rsidRPr="00015099">
        <w:t>6.2</w:t>
      </w:r>
      <w:r w:rsidR="00072840" w:rsidRPr="00015099">
        <w:t>.</w:t>
      </w:r>
      <w:r w:rsidR="00015099">
        <w:t>4</w:t>
      </w:r>
      <w:r w:rsidR="00072840" w:rsidRPr="00015099">
        <w:t xml:space="preserve"> </w:t>
      </w:r>
      <w:r w:rsidR="008556C0" w:rsidRPr="00015099">
        <w:t>О</w:t>
      </w:r>
      <w:r w:rsidR="00816A9B" w:rsidRPr="00015099">
        <w:t xml:space="preserve">тветственный исполнитель </w:t>
      </w:r>
      <w:r w:rsidR="00380BCD" w:rsidRPr="00015099">
        <w:t xml:space="preserve">организует проведение совещания, на которое приглашаются: </w:t>
      </w:r>
    </w:p>
    <w:p w14:paraId="020097DA" w14:textId="77777777" w:rsidR="00380BCD" w:rsidRPr="00015099" w:rsidRDefault="00015099" w:rsidP="000C20EF">
      <w:pPr>
        <w:ind w:firstLine="567"/>
        <w:jc w:val="both"/>
      </w:pPr>
      <w:r w:rsidRPr="00015099">
        <w:t>- заместитель директора;</w:t>
      </w:r>
    </w:p>
    <w:p w14:paraId="6BCE4223" w14:textId="77777777" w:rsidR="00015099" w:rsidRPr="00015099" w:rsidRDefault="00015099" w:rsidP="000C20EF">
      <w:pPr>
        <w:ind w:firstLine="567"/>
        <w:jc w:val="both"/>
      </w:pPr>
      <w:r w:rsidRPr="00015099">
        <w:t>- начальники производственных отделов;</w:t>
      </w:r>
    </w:p>
    <w:p w14:paraId="62CC1E8B" w14:textId="77777777" w:rsidR="00015099" w:rsidRPr="00015099" w:rsidRDefault="00015099" w:rsidP="000C20EF">
      <w:pPr>
        <w:ind w:firstLine="567"/>
        <w:jc w:val="both"/>
      </w:pPr>
      <w:r w:rsidRPr="00015099">
        <w:t>- менеджер по качеству;</w:t>
      </w:r>
    </w:p>
    <w:p w14:paraId="4BBCA591" w14:textId="77777777" w:rsidR="00015099" w:rsidRPr="00015099" w:rsidRDefault="00015099" w:rsidP="000C20EF">
      <w:pPr>
        <w:ind w:firstLine="567"/>
        <w:jc w:val="both"/>
      </w:pPr>
      <w:r w:rsidRPr="00015099">
        <w:t>- заинтересованные стороны (заявители), при необходимости</w:t>
      </w:r>
      <w:r w:rsidR="000A2D1B">
        <w:t>.</w:t>
      </w:r>
    </w:p>
    <w:p w14:paraId="1F289B2C" w14:textId="77777777" w:rsidR="00745867" w:rsidRDefault="00745867" w:rsidP="000C20EF">
      <w:pPr>
        <w:ind w:firstLine="567"/>
        <w:jc w:val="both"/>
      </w:pPr>
      <w:r>
        <w:t>В ходе совещания проводится анализ пригодности и потребности в новой схеме аккредитации, в результате которого оформляется обоснование освоения новой схемы аккредитации в письменном виде.</w:t>
      </w:r>
    </w:p>
    <w:p w14:paraId="73D5A53F" w14:textId="77777777" w:rsidR="00816A9B" w:rsidRPr="00015099" w:rsidRDefault="000A2D1B" w:rsidP="000C20EF">
      <w:pPr>
        <w:ind w:firstLine="567"/>
        <w:jc w:val="both"/>
      </w:pPr>
      <w:r>
        <w:t xml:space="preserve">По завершении </w:t>
      </w:r>
      <w:r w:rsidR="00745867">
        <w:t>совещания</w:t>
      </w:r>
      <w:r>
        <w:t xml:space="preserve"> ответственный исполнитель </w:t>
      </w:r>
      <w:r w:rsidR="00816A9B" w:rsidRPr="00015099">
        <w:t xml:space="preserve">оформляет </w:t>
      </w:r>
      <w:r w:rsidR="00946F5A">
        <w:t xml:space="preserve">состав </w:t>
      </w:r>
      <w:r w:rsidR="00015099">
        <w:t xml:space="preserve">координационной группы по освоению </w:t>
      </w:r>
      <w:r w:rsidR="002E42CD">
        <w:t xml:space="preserve">новой схемы аккредитации </w:t>
      </w:r>
      <w:r w:rsidR="00015099">
        <w:t>(приложение 3),</w:t>
      </w:r>
      <w:r w:rsidR="00015099" w:rsidRPr="00015099">
        <w:t xml:space="preserve"> </w:t>
      </w:r>
      <w:r w:rsidR="00946F5A">
        <w:t>п</w:t>
      </w:r>
      <w:r w:rsidR="00946F5A" w:rsidRPr="00015099">
        <w:t xml:space="preserve">ротокол </w:t>
      </w:r>
      <w:r w:rsidR="00015099" w:rsidRPr="00015099">
        <w:t>заседания</w:t>
      </w:r>
      <w:r w:rsidR="00816A9B" w:rsidRPr="00015099">
        <w:t xml:space="preserve"> </w:t>
      </w:r>
      <w:r w:rsidR="00015099">
        <w:t xml:space="preserve">координационной </w:t>
      </w:r>
      <w:r w:rsidR="00015099" w:rsidRPr="00015099">
        <w:t xml:space="preserve">группы по освоению </w:t>
      </w:r>
      <w:r w:rsidR="002E42CD">
        <w:t xml:space="preserve">схемы аккредитации </w:t>
      </w:r>
      <w:r w:rsidR="00816A9B" w:rsidRPr="00015099">
        <w:t xml:space="preserve">по форме </w:t>
      </w:r>
      <w:r w:rsidR="003E35E8" w:rsidRPr="00015099">
        <w:t>приложения 4</w:t>
      </w:r>
      <w:r w:rsidR="003A72E3" w:rsidRPr="00015099">
        <w:t xml:space="preserve"> и </w:t>
      </w:r>
      <w:r w:rsidR="00015099" w:rsidRPr="00015099">
        <w:t>передает</w:t>
      </w:r>
      <w:r w:rsidR="003A72E3" w:rsidRPr="00015099">
        <w:t xml:space="preserve"> </w:t>
      </w:r>
      <w:r w:rsidR="00015099">
        <w:t>их</w:t>
      </w:r>
      <w:r w:rsidR="003A72E3" w:rsidRPr="00015099">
        <w:t xml:space="preserve"> </w:t>
      </w:r>
      <w:r w:rsidR="00947F56">
        <w:t>д</w:t>
      </w:r>
      <w:r w:rsidR="003A72E3" w:rsidRPr="00015099">
        <w:t>иректору для рассмотрения</w:t>
      </w:r>
      <w:r w:rsidR="00816A9B" w:rsidRPr="00015099">
        <w:t>.</w:t>
      </w:r>
    </w:p>
    <w:p w14:paraId="66315FEA" w14:textId="77777777" w:rsidR="00125B18" w:rsidRPr="00380BCD" w:rsidRDefault="000C40C2" w:rsidP="007D067F">
      <w:pPr>
        <w:ind w:firstLine="567"/>
        <w:jc w:val="both"/>
      </w:pPr>
      <w:r w:rsidRPr="00380BCD">
        <w:t>6.2</w:t>
      </w:r>
      <w:r w:rsidR="00072840" w:rsidRPr="00380BCD">
        <w:t>.</w:t>
      </w:r>
      <w:r w:rsidR="00015099">
        <w:t>5</w:t>
      </w:r>
      <w:r w:rsidR="00814E0F">
        <w:t xml:space="preserve"> </w:t>
      </w:r>
      <w:r w:rsidR="00015099">
        <w:t>При отсутствии вопросов по полученным документам д</w:t>
      </w:r>
      <w:r w:rsidR="000214F5" w:rsidRPr="00380BCD">
        <w:t xml:space="preserve">иректор БГЦА </w:t>
      </w:r>
      <w:r w:rsidR="005B5A2F" w:rsidRPr="00380BCD">
        <w:t>инициирует</w:t>
      </w:r>
      <w:r w:rsidR="000214F5" w:rsidRPr="00380BCD">
        <w:t xml:space="preserve"> заседание </w:t>
      </w:r>
      <w:r w:rsidR="002E42CD">
        <w:rPr>
          <w:bCs/>
          <w:iCs/>
        </w:rPr>
        <w:t>Комитета</w:t>
      </w:r>
      <w:r w:rsidR="002E42CD" w:rsidRPr="002E42CD">
        <w:rPr>
          <w:bCs/>
          <w:iCs/>
        </w:rPr>
        <w:t xml:space="preserve"> </w:t>
      </w:r>
      <w:r w:rsidR="000214F5" w:rsidRPr="002E42CD">
        <w:rPr>
          <w:bCs/>
          <w:iCs/>
        </w:rPr>
        <w:t xml:space="preserve">по </w:t>
      </w:r>
      <w:r w:rsidR="00814E0F" w:rsidRPr="002E42CD">
        <w:rPr>
          <w:bCs/>
          <w:iCs/>
        </w:rPr>
        <w:t>обеспечению беспристрастности</w:t>
      </w:r>
      <w:r w:rsidR="000214F5" w:rsidRPr="002E42CD">
        <w:rPr>
          <w:bCs/>
          <w:iCs/>
        </w:rPr>
        <w:t>,</w:t>
      </w:r>
      <w:r w:rsidR="000214F5" w:rsidRPr="00380BCD">
        <w:t xml:space="preserve"> на котором </w:t>
      </w:r>
      <w:r w:rsidR="00946F5A">
        <w:t xml:space="preserve">рассматриваются </w:t>
      </w:r>
      <w:r w:rsidR="00125B18" w:rsidRPr="00380BCD">
        <w:t>результат</w:t>
      </w:r>
      <w:r w:rsidR="00946F5A">
        <w:t>ы</w:t>
      </w:r>
      <w:r w:rsidR="00125B18" w:rsidRPr="00380BCD">
        <w:t xml:space="preserve"> анализа собранной информации по ново</w:t>
      </w:r>
      <w:r w:rsidR="002E42CD">
        <w:t>й схем</w:t>
      </w:r>
      <w:r w:rsidR="00946F5A">
        <w:t>е</w:t>
      </w:r>
      <w:r w:rsidR="002E42CD">
        <w:t xml:space="preserve"> аккредитации</w:t>
      </w:r>
      <w:r w:rsidR="00125B18" w:rsidRPr="00380BCD">
        <w:t>.</w:t>
      </w:r>
      <w:r w:rsidR="00814E0F">
        <w:t xml:space="preserve"> </w:t>
      </w:r>
    </w:p>
    <w:p w14:paraId="0F3981EE" w14:textId="77777777" w:rsidR="004E57E5" w:rsidRPr="002E42CD" w:rsidRDefault="004E57E5" w:rsidP="007D067F">
      <w:pPr>
        <w:ind w:firstLine="567"/>
        <w:jc w:val="both"/>
        <w:rPr>
          <w:bCs/>
          <w:iCs/>
        </w:rPr>
      </w:pPr>
      <w:r w:rsidRPr="00380BCD">
        <w:t>Р</w:t>
      </w:r>
      <w:r w:rsidR="00296891" w:rsidRPr="00380BCD">
        <w:t>ешени</w:t>
      </w:r>
      <w:r w:rsidRPr="00380BCD">
        <w:t>е</w:t>
      </w:r>
      <w:r w:rsidR="00296891" w:rsidRPr="00380BCD">
        <w:t xml:space="preserve"> </w:t>
      </w:r>
      <w:r w:rsidR="004D200D">
        <w:rPr>
          <w:bCs/>
          <w:iCs/>
        </w:rPr>
        <w:t>Комитета</w:t>
      </w:r>
      <w:r w:rsidR="004D200D" w:rsidRPr="002E42CD">
        <w:rPr>
          <w:bCs/>
          <w:iCs/>
        </w:rPr>
        <w:t xml:space="preserve"> </w:t>
      </w:r>
      <w:r w:rsidR="00814E0F" w:rsidRPr="002E42CD">
        <w:rPr>
          <w:bCs/>
          <w:iCs/>
        </w:rPr>
        <w:t xml:space="preserve">по обеспечению беспристрастности </w:t>
      </w:r>
      <w:r w:rsidRPr="002E42CD">
        <w:rPr>
          <w:bCs/>
          <w:iCs/>
        </w:rPr>
        <w:t xml:space="preserve">по </w:t>
      </w:r>
      <w:r w:rsidR="00296891" w:rsidRPr="002E42CD">
        <w:rPr>
          <w:bCs/>
          <w:iCs/>
        </w:rPr>
        <w:t>освоени</w:t>
      </w:r>
      <w:r w:rsidRPr="002E42CD">
        <w:rPr>
          <w:bCs/>
          <w:iCs/>
        </w:rPr>
        <w:t>ю</w:t>
      </w:r>
      <w:r w:rsidR="00D63A3D" w:rsidRPr="002E42CD">
        <w:rPr>
          <w:bCs/>
          <w:iCs/>
        </w:rPr>
        <w:t xml:space="preserve"> </w:t>
      </w:r>
      <w:r w:rsidR="004D200D">
        <w:rPr>
          <w:bCs/>
          <w:iCs/>
        </w:rPr>
        <w:t>новой схемы аккредитации</w:t>
      </w:r>
      <w:r w:rsidR="00296891" w:rsidRPr="002E42CD">
        <w:rPr>
          <w:bCs/>
          <w:iCs/>
        </w:rPr>
        <w:t xml:space="preserve"> </w:t>
      </w:r>
      <w:r w:rsidRPr="002E42CD">
        <w:rPr>
          <w:bCs/>
          <w:iCs/>
        </w:rPr>
        <w:t>оформляется п</w:t>
      </w:r>
      <w:r w:rsidR="00125B18" w:rsidRPr="002E42CD">
        <w:rPr>
          <w:bCs/>
          <w:iCs/>
        </w:rPr>
        <w:t>ротокол</w:t>
      </w:r>
      <w:r w:rsidRPr="002E42CD">
        <w:rPr>
          <w:bCs/>
          <w:iCs/>
        </w:rPr>
        <w:t>ом</w:t>
      </w:r>
      <w:r w:rsidR="00125B18" w:rsidRPr="002E42CD">
        <w:rPr>
          <w:bCs/>
          <w:iCs/>
        </w:rPr>
        <w:t xml:space="preserve"> заседания </w:t>
      </w:r>
      <w:r w:rsidR="004D200D">
        <w:rPr>
          <w:bCs/>
          <w:iCs/>
        </w:rPr>
        <w:t>Комитета</w:t>
      </w:r>
      <w:r w:rsidR="004D200D" w:rsidRPr="002E42CD">
        <w:rPr>
          <w:bCs/>
          <w:iCs/>
        </w:rPr>
        <w:t xml:space="preserve"> </w:t>
      </w:r>
      <w:r w:rsidR="00814E0F" w:rsidRPr="002E42CD">
        <w:rPr>
          <w:bCs/>
          <w:iCs/>
        </w:rPr>
        <w:t xml:space="preserve">по обеспечению беспристрастности </w:t>
      </w:r>
      <w:r w:rsidR="00380BCD" w:rsidRPr="002E42CD">
        <w:rPr>
          <w:bCs/>
          <w:iCs/>
        </w:rPr>
        <w:t>в порядке, установленном П</w:t>
      </w:r>
      <w:r w:rsidR="00814E0F" w:rsidRPr="002E42CD">
        <w:rPr>
          <w:bCs/>
          <w:iCs/>
        </w:rPr>
        <w:t xml:space="preserve"> СМ 4.</w:t>
      </w:r>
      <w:r w:rsidR="004D200D">
        <w:rPr>
          <w:bCs/>
          <w:iCs/>
        </w:rPr>
        <w:t>4</w:t>
      </w:r>
      <w:r w:rsidR="00380BCD" w:rsidRPr="002E42CD">
        <w:rPr>
          <w:bCs/>
          <w:iCs/>
        </w:rPr>
        <w:t>.</w:t>
      </w:r>
      <w:r w:rsidR="00814E0F" w:rsidRPr="002E42CD">
        <w:rPr>
          <w:bCs/>
          <w:iCs/>
        </w:rPr>
        <w:t xml:space="preserve"> </w:t>
      </w:r>
    </w:p>
    <w:p w14:paraId="2C3A4CD9" w14:textId="77777777" w:rsidR="003E1144" w:rsidRDefault="000C40C2" w:rsidP="007D067F">
      <w:pPr>
        <w:ind w:firstLine="567"/>
        <w:jc w:val="both"/>
        <w:rPr>
          <w:bCs/>
          <w:iCs/>
        </w:rPr>
      </w:pPr>
      <w:r w:rsidRPr="002E42CD">
        <w:rPr>
          <w:bCs/>
          <w:iCs/>
        </w:rPr>
        <w:t>6.2</w:t>
      </w:r>
      <w:r w:rsidR="00072840" w:rsidRPr="002E42CD">
        <w:rPr>
          <w:bCs/>
          <w:iCs/>
        </w:rPr>
        <w:t>.</w:t>
      </w:r>
      <w:r w:rsidR="00015099" w:rsidRPr="002E42CD">
        <w:rPr>
          <w:bCs/>
          <w:iCs/>
        </w:rPr>
        <w:t>6</w:t>
      </w:r>
      <w:r w:rsidR="00072840" w:rsidRPr="002E42CD">
        <w:rPr>
          <w:bCs/>
          <w:iCs/>
        </w:rPr>
        <w:t xml:space="preserve"> </w:t>
      </w:r>
      <w:r w:rsidR="004E57E5" w:rsidRPr="002E42CD">
        <w:rPr>
          <w:bCs/>
          <w:iCs/>
        </w:rPr>
        <w:t xml:space="preserve">При положительном решении </w:t>
      </w:r>
      <w:r w:rsidR="004D200D">
        <w:rPr>
          <w:bCs/>
          <w:iCs/>
        </w:rPr>
        <w:t>Комитета</w:t>
      </w:r>
      <w:r w:rsidR="004D200D" w:rsidRPr="002E42CD">
        <w:rPr>
          <w:bCs/>
          <w:iCs/>
        </w:rPr>
        <w:t xml:space="preserve"> </w:t>
      </w:r>
      <w:r w:rsidR="00814E0F" w:rsidRPr="002E42CD">
        <w:rPr>
          <w:bCs/>
          <w:iCs/>
        </w:rPr>
        <w:t xml:space="preserve">по обеспечению беспристрастности </w:t>
      </w:r>
      <w:r w:rsidR="008556C0" w:rsidRPr="002E42CD">
        <w:rPr>
          <w:bCs/>
          <w:iCs/>
        </w:rPr>
        <w:t>ответственный исполнитель</w:t>
      </w:r>
      <w:r w:rsidR="004E57E5" w:rsidRPr="002E42CD">
        <w:rPr>
          <w:bCs/>
          <w:iCs/>
        </w:rPr>
        <w:t xml:space="preserve"> начинает работы по освоению ново</w:t>
      </w:r>
      <w:r w:rsidR="004D200D">
        <w:rPr>
          <w:bCs/>
          <w:iCs/>
        </w:rPr>
        <w:t>й схемы аккредитации</w:t>
      </w:r>
      <w:r w:rsidR="004E57E5" w:rsidRPr="002E42CD">
        <w:rPr>
          <w:bCs/>
          <w:iCs/>
        </w:rPr>
        <w:t>, п</w:t>
      </w:r>
      <w:r w:rsidR="00786BBD" w:rsidRPr="002E42CD">
        <w:rPr>
          <w:bCs/>
          <w:iCs/>
        </w:rPr>
        <w:t>ри отрицательн</w:t>
      </w:r>
      <w:r w:rsidR="00296891" w:rsidRPr="002E42CD">
        <w:rPr>
          <w:bCs/>
          <w:iCs/>
        </w:rPr>
        <w:t xml:space="preserve">ом решении </w:t>
      </w:r>
      <w:r w:rsidR="004E57E5" w:rsidRPr="002E42CD">
        <w:rPr>
          <w:bCs/>
          <w:iCs/>
        </w:rPr>
        <w:t>-</w:t>
      </w:r>
      <w:r w:rsidR="00786BBD" w:rsidRPr="002E42CD">
        <w:rPr>
          <w:bCs/>
          <w:iCs/>
        </w:rPr>
        <w:t xml:space="preserve"> </w:t>
      </w:r>
      <w:r w:rsidR="00D63A3D" w:rsidRPr="002E42CD">
        <w:rPr>
          <w:bCs/>
          <w:iCs/>
        </w:rPr>
        <w:t>информируется</w:t>
      </w:r>
      <w:r w:rsidR="00786BBD" w:rsidRPr="002E42CD">
        <w:rPr>
          <w:bCs/>
          <w:iCs/>
        </w:rPr>
        <w:t xml:space="preserve"> </w:t>
      </w:r>
      <w:r w:rsidR="00354EFB" w:rsidRPr="002E42CD">
        <w:rPr>
          <w:bCs/>
          <w:iCs/>
        </w:rPr>
        <w:t>подател</w:t>
      </w:r>
      <w:r w:rsidR="00354EFB">
        <w:rPr>
          <w:bCs/>
          <w:iCs/>
        </w:rPr>
        <w:t>я</w:t>
      </w:r>
      <w:r w:rsidR="00354EFB" w:rsidRPr="002E42CD">
        <w:rPr>
          <w:bCs/>
          <w:iCs/>
        </w:rPr>
        <w:t xml:space="preserve"> </w:t>
      </w:r>
      <w:r w:rsidR="0059168E" w:rsidRPr="002E42CD">
        <w:rPr>
          <w:bCs/>
          <w:iCs/>
        </w:rPr>
        <w:t>предложения</w:t>
      </w:r>
      <w:r w:rsidR="004E57E5" w:rsidRPr="002E42CD">
        <w:rPr>
          <w:bCs/>
          <w:iCs/>
        </w:rPr>
        <w:t xml:space="preserve"> (при необходимости)</w:t>
      </w:r>
      <w:r w:rsidR="00786BBD" w:rsidRPr="002E42CD">
        <w:rPr>
          <w:bCs/>
          <w:iCs/>
        </w:rPr>
        <w:t>.</w:t>
      </w:r>
      <w:r w:rsidR="00814E0F" w:rsidRPr="002E42CD">
        <w:rPr>
          <w:bCs/>
          <w:iCs/>
        </w:rPr>
        <w:t xml:space="preserve"> </w:t>
      </w:r>
    </w:p>
    <w:p w14:paraId="53A2DBF3" w14:textId="77777777" w:rsidR="00354EFB" w:rsidRDefault="00354EFB" w:rsidP="007D067F">
      <w:pPr>
        <w:ind w:firstLine="567"/>
        <w:jc w:val="both"/>
        <w:rPr>
          <w:bCs/>
          <w:iCs/>
        </w:rPr>
      </w:pPr>
    </w:p>
    <w:p w14:paraId="29DCDF2E" w14:textId="77777777" w:rsidR="00E921C0" w:rsidRPr="007D067F" w:rsidRDefault="000C40C2" w:rsidP="007D067F">
      <w:pPr>
        <w:ind w:firstLine="567"/>
        <w:rPr>
          <w:b/>
        </w:rPr>
      </w:pPr>
      <w:r w:rsidRPr="007D067F">
        <w:rPr>
          <w:b/>
        </w:rPr>
        <w:t>6</w:t>
      </w:r>
      <w:r w:rsidR="00E921C0" w:rsidRPr="007D067F">
        <w:rPr>
          <w:b/>
        </w:rPr>
        <w:t>.</w:t>
      </w:r>
      <w:r w:rsidRPr="007D067F">
        <w:rPr>
          <w:b/>
        </w:rPr>
        <w:t>3</w:t>
      </w:r>
      <w:r w:rsidR="00E921C0" w:rsidRPr="007D067F">
        <w:rPr>
          <w:b/>
        </w:rPr>
        <w:t xml:space="preserve"> </w:t>
      </w:r>
      <w:r w:rsidR="004E57E5" w:rsidRPr="007D067F">
        <w:rPr>
          <w:b/>
        </w:rPr>
        <w:t>Освоение</w:t>
      </w:r>
      <w:r w:rsidR="00E921C0" w:rsidRPr="007D067F">
        <w:rPr>
          <w:b/>
        </w:rPr>
        <w:t xml:space="preserve"> нов</w:t>
      </w:r>
      <w:r w:rsidR="004D200D" w:rsidRPr="007D067F">
        <w:rPr>
          <w:b/>
        </w:rPr>
        <w:t>ой схемы аккредитации</w:t>
      </w:r>
    </w:p>
    <w:p w14:paraId="196AC2C0" w14:textId="77777777" w:rsidR="000620D3" w:rsidRDefault="000620D3" w:rsidP="007D067F">
      <w:pPr>
        <w:ind w:firstLine="567"/>
        <w:jc w:val="both"/>
      </w:pPr>
      <w:r>
        <w:t>6.3</w:t>
      </w:r>
      <w:r w:rsidRPr="004C0569">
        <w:t xml:space="preserve">.1 </w:t>
      </w:r>
      <w:r w:rsidR="00B73952">
        <w:t>П</w:t>
      </w:r>
      <w:r>
        <w:t>оследовательность проведения работ по освоению нов</w:t>
      </w:r>
      <w:r w:rsidR="004D200D">
        <w:t>ой схемы аккредитации</w:t>
      </w:r>
      <w:r>
        <w:t xml:space="preserve"> </w:t>
      </w:r>
      <w:r w:rsidR="00B73952">
        <w:t xml:space="preserve">определена в </w:t>
      </w:r>
      <w:r>
        <w:t>блок-схеме</w:t>
      </w:r>
      <w:r w:rsidR="00937910">
        <w:t xml:space="preserve"> (</w:t>
      </w:r>
      <w:r>
        <w:t>приложени</w:t>
      </w:r>
      <w:r w:rsidR="00937910">
        <w:t>е</w:t>
      </w:r>
      <w:r>
        <w:t xml:space="preserve"> 1</w:t>
      </w:r>
      <w:r w:rsidR="00937910">
        <w:t>)</w:t>
      </w:r>
      <w:r>
        <w:t>.</w:t>
      </w:r>
    </w:p>
    <w:p w14:paraId="2FBE0DD4" w14:textId="77777777" w:rsidR="00E1158F" w:rsidRDefault="000C40C2" w:rsidP="007D067F">
      <w:pPr>
        <w:ind w:firstLine="567"/>
        <w:jc w:val="both"/>
      </w:pPr>
      <w:r>
        <w:t>6.3</w:t>
      </w:r>
      <w:r w:rsidR="00E1158F" w:rsidRPr="004C0569">
        <w:t>.</w:t>
      </w:r>
      <w:r w:rsidR="00015099">
        <w:t>2</w:t>
      </w:r>
      <w:r w:rsidR="00E1158F" w:rsidRPr="004C0569">
        <w:t xml:space="preserve"> </w:t>
      </w:r>
      <w:r w:rsidR="000620D3">
        <w:t>Лицо, назначенное ответственным за освоение ново</w:t>
      </w:r>
      <w:r w:rsidR="004D200D">
        <w:t xml:space="preserve">й схемы аккредитации </w:t>
      </w:r>
      <w:r w:rsidR="000620D3">
        <w:t>(далее - ответственный исполнитель)</w:t>
      </w:r>
      <w:r w:rsidR="00B73952">
        <w:t>,</w:t>
      </w:r>
      <w:r w:rsidR="00E1158F" w:rsidRPr="004C0569">
        <w:t xml:space="preserve"> готовит план </w:t>
      </w:r>
      <w:r w:rsidR="00947CCB">
        <w:t>мероприятий</w:t>
      </w:r>
      <w:r w:rsidR="00947CCB" w:rsidRPr="004C0569">
        <w:t xml:space="preserve"> </w:t>
      </w:r>
      <w:r w:rsidR="00E1158F" w:rsidRPr="004C0569">
        <w:t>по освоению ново</w:t>
      </w:r>
      <w:r w:rsidR="004D200D">
        <w:t xml:space="preserve">й схемы аккредитации </w:t>
      </w:r>
      <w:r w:rsidR="00E1158F" w:rsidRPr="004C0569">
        <w:t>(далее - план) по форме</w:t>
      </w:r>
      <w:r w:rsidR="000620D3">
        <w:t xml:space="preserve">, установленной </w:t>
      </w:r>
      <w:r w:rsidR="003E35E8">
        <w:t>приложени</w:t>
      </w:r>
      <w:r w:rsidR="000620D3">
        <w:t>ем</w:t>
      </w:r>
      <w:r w:rsidR="003E35E8">
        <w:t xml:space="preserve"> 5</w:t>
      </w:r>
      <w:r w:rsidR="000620D3">
        <w:t>,</w:t>
      </w:r>
      <w:r w:rsidR="00E1158F" w:rsidRPr="004C0569">
        <w:t xml:space="preserve"> и представляет на утверждение директору</w:t>
      </w:r>
      <w:r w:rsidR="000620D3">
        <w:t>.</w:t>
      </w:r>
      <w:r w:rsidR="00E1158F" w:rsidRPr="004C0569">
        <w:t xml:space="preserve"> </w:t>
      </w:r>
      <w:r w:rsidR="00947CCB">
        <w:t>План включает в себя мероприятия, описанные в пп. 6.3.2.1-6.3.2.1</w:t>
      </w:r>
      <w:r w:rsidR="0031124E">
        <w:t>1</w:t>
      </w:r>
      <w:r w:rsidR="00B73952">
        <w:t>.</w:t>
      </w:r>
    </w:p>
    <w:p w14:paraId="29253BD5" w14:textId="77777777" w:rsidR="00CD7FBD" w:rsidRDefault="00CD7FBD" w:rsidP="007D067F">
      <w:pPr>
        <w:ind w:firstLine="567"/>
        <w:jc w:val="both"/>
      </w:pPr>
      <w:r>
        <w:t xml:space="preserve">6.3.2.1 </w:t>
      </w:r>
      <w:r w:rsidR="00B73952">
        <w:t>Анализ наличия и состояния в Республике Беларусь действующего государственного стандарта, устанавливающего новую схему аккредитации, наличие документа, устанавливающего порядок аккредитации заявителей на данный вид деятельности, анализ имеющихся для этого ресурсов: квалифицированного персонала и времени, доступность и привлечение экспертных знаний, проводится з</w:t>
      </w:r>
      <w:r w:rsidR="004D200D">
        <w:t>аместителем директора.</w:t>
      </w:r>
    </w:p>
    <w:p w14:paraId="14752E9A" w14:textId="77777777" w:rsidR="00DD5821" w:rsidRDefault="00CD7FBD" w:rsidP="007D067F">
      <w:pPr>
        <w:ind w:firstLine="567"/>
        <w:jc w:val="both"/>
      </w:pPr>
      <w:r>
        <w:t>6.3.2.</w:t>
      </w:r>
      <w:r w:rsidR="0031124E">
        <w:t>2</w:t>
      </w:r>
      <w:r w:rsidR="00AE1CED">
        <w:t xml:space="preserve"> </w:t>
      </w:r>
      <w:r w:rsidR="004267C8">
        <w:t>При необходимости</w:t>
      </w:r>
      <w:r w:rsidR="00937910">
        <w:t>,</w:t>
      </w:r>
      <w:r w:rsidR="004267C8">
        <w:t xml:space="preserve"> с учетом информации, полученной в результате встреч с опытными специалистами из других стран, и положений </w:t>
      </w:r>
      <w:r w:rsidR="004267C8" w:rsidRPr="00116E21">
        <w:rPr>
          <w:bCs/>
          <w:iCs/>
        </w:rPr>
        <w:t>Правил разработки государственных/межгосударственных стандартов</w:t>
      </w:r>
      <w:r w:rsidR="004267C8">
        <w:t xml:space="preserve"> </w:t>
      </w:r>
      <w:r w:rsidR="00197598">
        <w:t>разрабатываются/актуализируются</w:t>
      </w:r>
      <w:r w:rsidR="00A32749" w:rsidRPr="00A32749">
        <w:t xml:space="preserve"> </w:t>
      </w:r>
      <w:r w:rsidR="00A32749">
        <w:t>основополагающий стандарт и документ, устанавливающий порядок аккредитации</w:t>
      </w:r>
      <w:r w:rsidR="00197598" w:rsidRPr="00116E21">
        <w:rPr>
          <w:bCs/>
          <w:iCs/>
        </w:rPr>
        <w:t>,</w:t>
      </w:r>
      <w:r w:rsidR="00197598" w:rsidRPr="004C0569">
        <w:t xml:space="preserve"> включа</w:t>
      </w:r>
      <w:r w:rsidR="00197598">
        <w:t>я</w:t>
      </w:r>
      <w:r w:rsidR="00197598" w:rsidRPr="004C0569">
        <w:t xml:space="preserve"> </w:t>
      </w:r>
      <w:r w:rsidR="00197598">
        <w:t>необходимы</w:t>
      </w:r>
      <w:r w:rsidR="00A32749">
        <w:t xml:space="preserve">е </w:t>
      </w:r>
      <w:r w:rsidR="00197598" w:rsidRPr="004C0569">
        <w:t>форм</w:t>
      </w:r>
      <w:r w:rsidR="00A32749">
        <w:t>ы</w:t>
      </w:r>
      <w:r w:rsidR="00197598">
        <w:t xml:space="preserve">, в т.ч. </w:t>
      </w:r>
      <w:r w:rsidR="00197598" w:rsidRPr="004C0569">
        <w:t>заявк</w:t>
      </w:r>
      <w:r w:rsidR="00970C4C">
        <w:t>и</w:t>
      </w:r>
      <w:r w:rsidR="00A32749">
        <w:t>.</w:t>
      </w:r>
    </w:p>
    <w:p w14:paraId="6E8983B6" w14:textId="77777777" w:rsidR="00CD7FBD" w:rsidRDefault="00AE1CED" w:rsidP="007D067F">
      <w:pPr>
        <w:ind w:firstLine="567"/>
        <w:jc w:val="both"/>
      </w:pPr>
      <w:r>
        <w:t>6.3.2.</w:t>
      </w:r>
      <w:r w:rsidR="0031124E">
        <w:t>3</w:t>
      </w:r>
      <w:r w:rsidR="00CD7FBD">
        <w:t xml:space="preserve"> </w:t>
      </w:r>
      <w:r w:rsidR="00911099">
        <w:t xml:space="preserve">С этой целью </w:t>
      </w:r>
      <w:r w:rsidR="00CD7FBD">
        <w:t>по распоряжению высшего руководства:</w:t>
      </w:r>
    </w:p>
    <w:p w14:paraId="2C8EDF0B" w14:textId="77777777" w:rsidR="00DD5821" w:rsidRDefault="00CD7FBD" w:rsidP="007D067F">
      <w:pPr>
        <w:ind w:firstLine="567"/>
        <w:jc w:val="both"/>
      </w:pPr>
      <w:r>
        <w:t xml:space="preserve">- менеджер по качеству </w:t>
      </w:r>
      <w:r w:rsidR="00197598">
        <w:t xml:space="preserve">в установленном </w:t>
      </w:r>
      <w:r w:rsidR="00C51CFA" w:rsidRPr="00116E21">
        <w:rPr>
          <w:bCs/>
          <w:iCs/>
        </w:rPr>
        <w:t xml:space="preserve">Правилами разработки государственных/межгосударственных стандартов </w:t>
      </w:r>
      <w:r w:rsidR="00197598">
        <w:t xml:space="preserve">порядке </w:t>
      </w:r>
      <w:r>
        <w:t>подает предложение-заявк</w:t>
      </w:r>
      <w:r w:rsidR="00AE1CED">
        <w:t>у</w:t>
      </w:r>
      <w:r>
        <w:t xml:space="preserve"> в План государственной стандартизации</w:t>
      </w:r>
      <w:r w:rsidR="00AE1CED">
        <w:t xml:space="preserve"> </w:t>
      </w:r>
      <w:r w:rsidR="00911099">
        <w:t>(</w:t>
      </w:r>
      <w:r w:rsidR="003C5810">
        <w:t xml:space="preserve">далее- </w:t>
      </w:r>
      <w:r w:rsidR="00911099">
        <w:t xml:space="preserve">ПГС) </w:t>
      </w:r>
      <w:r w:rsidR="00AE1CED">
        <w:t xml:space="preserve">и при </w:t>
      </w:r>
      <w:r w:rsidR="00911099">
        <w:t xml:space="preserve">принятии Госстандартом </w:t>
      </w:r>
      <w:r w:rsidR="00AE1CED">
        <w:t>положительно</w:t>
      </w:r>
      <w:r w:rsidR="00911099">
        <w:t>го</w:t>
      </w:r>
      <w:r w:rsidR="00AE1CED">
        <w:t xml:space="preserve"> решени</w:t>
      </w:r>
      <w:r w:rsidR="00911099">
        <w:t>я</w:t>
      </w:r>
      <w:r w:rsidR="00197598">
        <w:t xml:space="preserve">, </w:t>
      </w:r>
      <w:r w:rsidR="003C5810">
        <w:t xml:space="preserve">осуществляет организацию работ по </w:t>
      </w:r>
      <w:r w:rsidR="00AE1CED">
        <w:t>разраб</w:t>
      </w:r>
      <w:r w:rsidR="00197598">
        <w:t>отке</w:t>
      </w:r>
      <w:r w:rsidR="00AE1CED">
        <w:t xml:space="preserve"> </w:t>
      </w:r>
      <w:r w:rsidR="00B95D30">
        <w:t xml:space="preserve">стандарта с установлением согласно </w:t>
      </w:r>
      <w:r w:rsidR="00911099">
        <w:t>ПГС срок</w:t>
      </w:r>
      <w:r w:rsidR="00635376">
        <w:t>ов</w:t>
      </w:r>
      <w:r w:rsidR="00911099">
        <w:t xml:space="preserve"> и </w:t>
      </w:r>
      <w:r w:rsidR="00635376">
        <w:t>ответственных</w:t>
      </w:r>
      <w:r>
        <w:t>;</w:t>
      </w:r>
      <w:r w:rsidR="00C51CFA">
        <w:t xml:space="preserve"> </w:t>
      </w:r>
    </w:p>
    <w:p w14:paraId="000F81A4" w14:textId="77777777" w:rsidR="00CD7FBD" w:rsidRDefault="00CD7FBD" w:rsidP="007D067F">
      <w:pPr>
        <w:ind w:firstLine="567"/>
        <w:jc w:val="both"/>
      </w:pPr>
      <w:r>
        <w:lastRenderedPageBreak/>
        <w:t>- заместител</w:t>
      </w:r>
      <w:r w:rsidR="00AE1CED">
        <w:t>ь</w:t>
      </w:r>
      <w:r>
        <w:t xml:space="preserve"> директора организу</w:t>
      </w:r>
      <w:r w:rsidR="00AE1CED">
        <w:t>ет</w:t>
      </w:r>
      <w:r>
        <w:t xml:space="preserve"> встречи с представителями опытных в </w:t>
      </w:r>
      <w:r w:rsidR="00970C4C">
        <w:t>данной схеме аккредитации</w:t>
      </w:r>
      <w:r>
        <w:t xml:space="preserve"> специалист</w:t>
      </w:r>
      <w:r w:rsidR="00AE1CED">
        <w:t>ами</w:t>
      </w:r>
      <w:r>
        <w:t xml:space="preserve"> из других стран: круглые столы, </w:t>
      </w:r>
      <w:r w:rsidR="00AE1CED">
        <w:t>тренинги</w:t>
      </w:r>
      <w:r>
        <w:t xml:space="preserve">, </w:t>
      </w:r>
      <w:r w:rsidR="00AE1CED">
        <w:t xml:space="preserve">посещения специалистов БГЦА с целью </w:t>
      </w:r>
      <w:r w:rsidR="00911099">
        <w:t>обмена</w:t>
      </w:r>
      <w:r w:rsidR="00AE1CED">
        <w:t xml:space="preserve"> опыт</w:t>
      </w:r>
      <w:r w:rsidR="00911099">
        <w:t>ом</w:t>
      </w:r>
      <w:r w:rsidR="00AE1CED">
        <w:t xml:space="preserve">, </w:t>
      </w:r>
      <w:r w:rsidR="00911099">
        <w:t>получения навыков (стажировок) специалистами БГЦА.</w:t>
      </w:r>
    </w:p>
    <w:p w14:paraId="6DED1F7B" w14:textId="77777777" w:rsidR="00CD7FBD" w:rsidRDefault="00AE1CED" w:rsidP="007D067F">
      <w:pPr>
        <w:ind w:firstLine="567"/>
        <w:jc w:val="both"/>
      </w:pPr>
      <w:r>
        <w:t>6.3.2.</w:t>
      </w:r>
      <w:r w:rsidR="0031124E">
        <w:t>4</w:t>
      </w:r>
      <w:r>
        <w:t xml:space="preserve"> </w:t>
      </w:r>
      <w:r w:rsidR="00911099">
        <w:t>Н</w:t>
      </w:r>
      <w:r>
        <w:t xml:space="preserve">ачальник ОМС организует размещение </w:t>
      </w:r>
      <w:r w:rsidR="00911099">
        <w:t xml:space="preserve">в свободном доступе </w:t>
      </w:r>
      <w:r>
        <w:t xml:space="preserve">на сайте </w:t>
      </w:r>
      <w:r w:rsidR="00911099">
        <w:t xml:space="preserve">БГЦА </w:t>
      </w:r>
      <w:r>
        <w:t xml:space="preserve">информации о начале работ по освоению </w:t>
      </w:r>
      <w:r w:rsidR="00970C4C">
        <w:t>новой схемы аккредитации</w:t>
      </w:r>
      <w:r>
        <w:t>, основополагающий стандарт и порядок аккредитации</w:t>
      </w:r>
      <w:r w:rsidR="00911099">
        <w:t xml:space="preserve"> заявителей на </w:t>
      </w:r>
      <w:r w:rsidR="00970C4C">
        <w:t>новую схему аккредитации</w:t>
      </w:r>
      <w:r w:rsidR="00911099">
        <w:t>. Это является приглашением к сотрудничеству.</w:t>
      </w:r>
    </w:p>
    <w:p w14:paraId="3CDDA6A6" w14:textId="77777777" w:rsidR="0011380F" w:rsidRDefault="00A14D3C" w:rsidP="007D067F">
      <w:pPr>
        <w:ind w:firstLine="567"/>
        <w:jc w:val="both"/>
      </w:pPr>
      <w:r>
        <w:t>6.3.2.</w:t>
      </w:r>
      <w:r w:rsidR="0031124E">
        <w:t>5</w:t>
      </w:r>
      <w:r>
        <w:t xml:space="preserve"> Начальники производственных отделов </w:t>
      </w:r>
      <w:r w:rsidRPr="00116E21">
        <w:rPr>
          <w:bCs/>
          <w:iCs/>
        </w:rPr>
        <w:t>о</w:t>
      </w:r>
      <w:r>
        <w:t xml:space="preserve">рганизуют отбор потенциальных кандидатов в технические </w:t>
      </w:r>
      <w:r w:rsidR="003E1144" w:rsidRPr="00116E21">
        <w:rPr>
          <w:bCs/>
          <w:iCs/>
        </w:rPr>
        <w:t>эксперты по аккредитации</w:t>
      </w:r>
      <w:r>
        <w:t xml:space="preserve"> для работы в нов</w:t>
      </w:r>
      <w:r w:rsidR="00970C4C">
        <w:t>ой схеме аккредитации</w:t>
      </w:r>
      <w:r>
        <w:t>.</w:t>
      </w:r>
      <w:r w:rsidR="0051336A" w:rsidRPr="0051336A">
        <w:rPr>
          <w:i/>
        </w:rPr>
        <w:t xml:space="preserve"> </w:t>
      </w:r>
    </w:p>
    <w:p w14:paraId="1E4F0440" w14:textId="77777777" w:rsidR="00AE1CED" w:rsidRDefault="00911099" w:rsidP="007D067F">
      <w:pPr>
        <w:ind w:firstLine="567"/>
        <w:jc w:val="both"/>
      </w:pPr>
      <w:r>
        <w:t>6.3.2.</w:t>
      </w:r>
      <w:r w:rsidR="0031124E">
        <w:t>6</w:t>
      </w:r>
      <w:r>
        <w:t xml:space="preserve"> Одновременно менеджер по качеству</w:t>
      </w:r>
      <w:r w:rsidR="00970C4C">
        <w:t xml:space="preserve"> </w:t>
      </w:r>
      <w:r>
        <w:t xml:space="preserve">анализирует </w:t>
      </w:r>
      <w:r w:rsidR="0011380F">
        <w:t>действующие документы системы менеджмента БГЦА на предмет их соответствия вновь разработанным/доработанным ТНПА в связи с освоением нов</w:t>
      </w:r>
      <w:r w:rsidR="00970C4C">
        <w:t>ой схемы аккредитации</w:t>
      </w:r>
      <w:r w:rsidR="0011380F">
        <w:t xml:space="preserve"> и организует их актуализацию: доработку </w:t>
      </w:r>
      <w:r w:rsidR="00197598">
        <w:t xml:space="preserve">существующих </w:t>
      </w:r>
      <w:r w:rsidR="0011380F">
        <w:t>и</w:t>
      </w:r>
      <w:r w:rsidR="00197598">
        <w:t>л</w:t>
      </w:r>
      <w:r w:rsidR="0011380F">
        <w:t xml:space="preserve">и разработку </w:t>
      </w:r>
      <w:r w:rsidR="00197598">
        <w:t xml:space="preserve">новых </w:t>
      </w:r>
      <w:r w:rsidR="0011380F">
        <w:t>дополнительных документов системы менеджмента</w:t>
      </w:r>
      <w:r w:rsidR="00197598">
        <w:t xml:space="preserve"> согласно </w:t>
      </w:r>
      <w:r w:rsidR="00197598" w:rsidRPr="00116E21">
        <w:rPr>
          <w:bCs/>
          <w:iCs/>
        </w:rPr>
        <w:t xml:space="preserve">ДП СМ </w:t>
      </w:r>
      <w:r w:rsidR="00970C4C">
        <w:rPr>
          <w:bCs/>
          <w:iCs/>
        </w:rPr>
        <w:t>9</w:t>
      </w:r>
      <w:r w:rsidR="00197598" w:rsidRPr="00116E21">
        <w:rPr>
          <w:bCs/>
          <w:iCs/>
        </w:rPr>
        <w:t>.3</w:t>
      </w:r>
      <w:r w:rsidR="0051336A" w:rsidRPr="00116E21">
        <w:rPr>
          <w:bCs/>
          <w:iCs/>
        </w:rPr>
        <w:t>-01</w:t>
      </w:r>
      <w:r w:rsidR="00197598" w:rsidRPr="00116E21">
        <w:rPr>
          <w:bCs/>
          <w:iCs/>
        </w:rPr>
        <w:t>.</w:t>
      </w:r>
      <w:r w:rsidR="0051336A" w:rsidRPr="0051336A">
        <w:rPr>
          <w:i/>
        </w:rPr>
        <w:t xml:space="preserve"> </w:t>
      </w:r>
    </w:p>
    <w:p w14:paraId="5862CBD6" w14:textId="77777777" w:rsidR="0011380F" w:rsidRDefault="00970C4C" w:rsidP="007D067F">
      <w:pPr>
        <w:ind w:firstLine="567"/>
        <w:jc w:val="both"/>
      </w:pPr>
      <w:r>
        <w:t xml:space="preserve">Начальник ОМТ </w:t>
      </w:r>
      <w:r w:rsidR="00B67111">
        <w:t xml:space="preserve">организует проведение тренингов для </w:t>
      </w:r>
      <w:r w:rsidR="003E1144" w:rsidRPr="00116E21">
        <w:rPr>
          <w:bCs/>
          <w:iCs/>
        </w:rPr>
        <w:t>экспертов по аккредитации</w:t>
      </w:r>
      <w:r w:rsidR="00B67111" w:rsidRPr="00116E21">
        <w:rPr>
          <w:bCs/>
          <w:iCs/>
        </w:rPr>
        <w:t>,</w:t>
      </w:r>
      <w:r w:rsidR="00B67111">
        <w:t xml:space="preserve"> </w:t>
      </w:r>
      <w:r>
        <w:t xml:space="preserve">технических экспертов по аккредитации, </w:t>
      </w:r>
      <w:r w:rsidR="00B67111">
        <w:t xml:space="preserve">назначенных для участия в работах по аккредитации в </w:t>
      </w:r>
      <w:r>
        <w:t>новой схеме аккредитации.</w:t>
      </w:r>
      <w:r w:rsidR="003E1144" w:rsidRPr="003E1144">
        <w:rPr>
          <w:i/>
        </w:rPr>
        <w:t xml:space="preserve"> </w:t>
      </w:r>
    </w:p>
    <w:p w14:paraId="6132C09C" w14:textId="77777777" w:rsidR="00197598" w:rsidRPr="004C0569" w:rsidRDefault="00B67111" w:rsidP="007D067F">
      <w:pPr>
        <w:ind w:firstLine="567"/>
        <w:jc w:val="both"/>
      </w:pPr>
      <w:r>
        <w:t>6.3.2.</w:t>
      </w:r>
      <w:r w:rsidR="0031124E">
        <w:t>7</w:t>
      </w:r>
      <w:r>
        <w:t xml:space="preserve"> Заместитель директора анализирует состояние технических комитетов (</w:t>
      </w:r>
      <w:r w:rsidR="00F23BF6">
        <w:t>далее-</w:t>
      </w:r>
      <w:r>
        <w:t xml:space="preserve">ТК) на предмет их потенциальной возможности выполнять функции в </w:t>
      </w:r>
      <w:r w:rsidR="00970C4C">
        <w:t>рамках новой схемы аккредитации</w:t>
      </w:r>
      <w:r>
        <w:t>: либо создавать новый ТК, либо расширить сферы деятельности существующих</w:t>
      </w:r>
      <w:r w:rsidR="0051336A">
        <w:t xml:space="preserve">. </w:t>
      </w:r>
      <w:r w:rsidR="00197598" w:rsidRPr="004C0569">
        <w:t xml:space="preserve">Создание/расширение Технического комитета осуществляется согласно </w:t>
      </w:r>
      <w:r w:rsidR="0051336A" w:rsidRPr="00116E21">
        <w:rPr>
          <w:bCs/>
          <w:iCs/>
        </w:rPr>
        <w:t xml:space="preserve">П СМ </w:t>
      </w:r>
      <w:r w:rsidR="000D6302">
        <w:rPr>
          <w:bCs/>
          <w:iCs/>
        </w:rPr>
        <w:t>5.8</w:t>
      </w:r>
      <w:r w:rsidR="00197598" w:rsidRPr="00116E21">
        <w:rPr>
          <w:bCs/>
          <w:iCs/>
        </w:rPr>
        <w:t>.</w:t>
      </w:r>
      <w:r w:rsidR="0051336A" w:rsidRPr="0051336A">
        <w:rPr>
          <w:i/>
        </w:rPr>
        <w:t xml:space="preserve"> </w:t>
      </w:r>
    </w:p>
    <w:p w14:paraId="731401C7" w14:textId="77777777" w:rsidR="00B67111" w:rsidRDefault="00B67111" w:rsidP="007D067F">
      <w:pPr>
        <w:ind w:firstLine="567"/>
        <w:jc w:val="both"/>
      </w:pPr>
      <w:r>
        <w:t>6.3.2.</w:t>
      </w:r>
      <w:r w:rsidR="0031124E">
        <w:t>8</w:t>
      </w:r>
      <w:r>
        <w:t xml:space="preserve"> В определенные </w:t>
      </w:r>
      <w:r w:rsidR="003B7775">
        <w:t xml:space="preserve">планом </w:t>
      </w:r>
      <w:r w:rsidR="00947CCB">
        <w:t xml:space="preserve">мероприятий по освоению </w:t>
      </w:r>
      <w:r w:rsidR="000D6302">
        <w:t xml:space="preserve">новой схемы аккредитации </w:t>
      </w:r>
      <w:r>
        <w:t>сроки заместитель директора организует проведение первого заседания ТК по ново</w:t>
      </w:r>
      <w:r w:rsidR="000D6302">
        <w:t>й схеме аккредитации</w:t>
      </w:r>
      <w:r>
        <w:t>. Результаты заседания ТК</w:t>
      </w:r>
      <w:r w:rsidR="003B7775">
        <w:t xml:space="preserve"> оформляются протоколом в порядке, установленном П СМ 5.8</w:t>
      </w:r>
      <w:r>
        <w:t xml:space="preserve">. В числе прочих предложений могут быть </w:t>
      </w:r>
      <w:r w:rsidR="009D272D">
        <w:t xml:space="preserve">предоставлены </w:t>
      </w:r>
      <w:r>
        <w:t>рекомендации о дополнительной (</w:t>
      </w:r>
      <w:r w:rsidR="004F699F">
        <w:t xml:space="preserve">в </w:t>
      </w:r>
      <w:r>
        <w:t>дополн</w:t>
      </w:r>
      <w:r w:rsidR="004F699F">
        <w:t>ение</w:t>
      </w:r>
      <w:r>
        <w:t xml:space="preserve"> к изложенному в 6.3.2.7) доработке документов системы менеджмента БГЦА</w:t>
      </w:r>
      <w:r w:rsidR="009D272D">
        <w:t xml:space="preserve"> (по </w:t>
      </w:r>
      <w:r w:rsidR="009D272D" w:rsidRPr="00116E21">
        <w:rPr>
          <w:bCs/>
          <w:iCs/>
        </w:rPr>
        <w:t xml:space="preserve">ДП СМ </w:t>
      </w:r>
      <w:r w:rsidR="000D6302">
        <w:rPr>
          <w:bCs/>
          <w:iCs/>
        </w:rPr>
        <w:t>9</w:t>
      </w:r>
      <w:r w:rsidR="009D272D" w:rsidRPr="00116E21">
        <w:rPr>
          <w:bCs/>
          <w:iCs/>
        </w:rPr>
        <w:t>.3</w:t>
      </w:r>
      <w:r w:rsidR="0051336A" w:rsidRPr="00116E21">
        <w:rPr>
          <w:bCs/>
          <w:iCs/>
        </w:rPr>
        <w:t>-01</w:t>
      </w:r>
      <w:r w:rsidR="009D272D" w:rsidRPr="00116E21">
        <w:rPr>
          <w:bCs/>
          <w:iCs/>
        </w:rPr>
        <w:t>).</w:t>
      </w:r>
      <w:r w:rsidR="0051336A">
        <w:t xml:space="preserve"> </w:t>
      </w:r>
    </w:p>
    <w:p w14:paraId="619518B7" w14:textId="77777777" w:rsidR="00B67111" w:rsidRDefault="004F699F" w:rsidP="007D067F">
      <w:pPr>
        <w:ind w:firstLine="567"/>
        <w:jc w:val="both"/>
      </w:pPr>
      <w:r>
        <w:t>6.3.2.</w:t>
      </w:r>
      <w:r w:rsidR="0031124E">
        <w:t>9</w:t>
      </w:r>
      <w:r>
        <w:t xml:space="preserve"> После выполнения всех вышеуказанных действий (6.3.2.1 – 6.3.2.9)</w:t>
      </w:r>
      <w:r w:rsidR="008556C0">
        <w:t xml:space="preserve"> при наличии за</w:t>
      </w:r>
      <w:r w:rsidR="0048600C">
        <w:t xml:space="preserve">явки </w:t>
      </w:r>
      <w:r w:rsidR="008556C0">
        <w:t>пров</w:t>
      </w:r>
      <w:r w:rsidR="000D6302">
        <w:t>о</w:t>
      </w:r>
      <w:r w:rsidR="008556C0">
        <w:t>д</w:t>
      </w:r>
      <w:r w:rsidR="000D6302">
        <w:t>ится</w:t>
      </w:r>
      <w:r w:rsidR="008556C0">
        <w:t xml:space="preserve"> </w:t>
      </w:r>
      <w:r w:rsidR="000D6302">
        <w:t xml:space="preserve">совместная </w:t>
      </w:r>
      <w:r w:rsidR="00F23BF6">
        <w:t>оценка</w:t>
      </w:r>
      <w:r w:rsidR="00F23BF6" w:rsidDel="000D6302">
        <w:t xml:space="preserve"> </w:t>
      </w:r>
      <w:r w:rsidR="0046440C">
        <w:t xml:space="preserve">с опытными в </w:t>
      </w:r>
      <w:r w:rsidR="000D6302">
        <w:t xml:space="preserve">данной схеме аккредитации </w:t>
      </w:r>
      <w:r w:rsidR="0046440C">
        <w:t xml:space="preserve">специалистами </w:t>
      </w:r>
      <w:r w:rsidR="000D6302">
        <w:t xml:space="preserve"> </w:t>
      </w:r>
      <w:r w:rsidR="008556C0">
        <w:t>с целью аккредитации в ново</w:t>
      </w:r>
      <w:r w:rsidR="000D6302">
        <w:t xml:space="preserve">й схеме аккредитации </w:t>
      </w:r>
      <w:r w:rsidR="009D272D">
        <w:t>в соответствии с ДП СМ 7, ДП СМ 7</w:t>
      </w:r>
      <w:r w:rsidR="00373556">
        <w:t>.4</w:t>
      </w:r>
      <w:r w:rsidR="009D272D">
        <w:t>-0</w:t>
      </w:r>
      <w:r w:rsidR="00373556">
        <w:t>1, ДП СМ 7.4-02</w:t>
      </w:r>
      <w:r w:rsidR="009D272D">
        <w:t>; ДП СМ 7</w:t>
      </w:r>
      <w:r w:rsidR="000D6302">
        <w:t>.6</w:t>
      </w:r>
      <w:r w:rsidR="009D272D">
        <w:t>, ДП СМ 7</w:t>
      </w:r>
      <w:r w:rsidR="000D6302">
        <w:t>.7</w:t>
      </w:r>
      <w:r w:rsidR="00373556">
        <w:t>-01</w:t>
      </w:r>
      <w:r w:rsidR="000D6302">
        <w:t>.</w:t>
      </w:r>
    </w:p>
    <w:p w14:paraId="2FE21433" w14:textId="77777777" w:rsidR="000B4231" w:rsidRPr="00116E21" w:rsidRDefault="000B4231" w:rsidP="007D067F">
      <w:pPr>
        <w:ind w:firstLine="567"/>
        <w:jc w:val="both"/>
        <w:rPr>
          <w:bCs/>
          <w:iCs/>
        </w:rPr>
      </w:pPr>
      <w:r w:rsidRPr="00116E21">
        <w:rPr>
          <w:bCs/>
          <w:iCs/>
        </w:rPr>
        <w:t>В данном случае БГЦА признает компетентность экспертов по аккредитации (assessors) органов по аккредитации других стран, являющихся подписантами многосторонних соглашений EA, ILAC, IAF, при условии предоставления вышеуказанными экспертами по аккредитации (assessors) копий документов, официально подтверждающих их компетентность в</w:t>
      </w:r>
      <w:r w:rsidR="000D6302">
        <w:rPr>
          <w:bCs/>
          <w:iCs/>
        </w:rPr>
        <w:t xml:space="preserve"> выполнении работ по аккредитации </w:t>
      </w:r>
      <w:r w:rsidR="00B41BDC">
        <w:rPr>
          <w:bCs/>
          <w:iCs/>
        </w:rPr>
        <w:t>по</w:t>
      </w:r>
      <w:r w:rsidR="000D6302">
        <w:rPr>
          <w:bCs/>
          <w:iCs/>
        </w:rPr>
        <w:t xml:space="preserve"> новой схеме аккредитации</w:t>
      </w:r>
      <w:r w:rsidRPr="00116E21">
        <w:rPr>
          <w:bCs/>
          <w:iCs/>
        </w:rPr>
        <w:t xml:space="preserve">. </w:t>
      </w:r>
    </w:p>
    <w:p w14:paraId="0F2DBBB3" w14:textId="77777777" w:rsidR="000B4231" w:rsidRPr="00116E21" w:rsidRDefault="000B4231" w:rsidP="007D067F">
      <w:pPr>
        <w:ind w:firstLine="567"/>
        <w:jc w:val="both"/>
        <w:rPr>
          <w:bCs/>
          <w:iCs/>
        </w:rPr>
      </w:pPr>
      <w:r w:rsidRPr="00116E21">
        <w:rPr>
          <w:bCs/>
          <w:iCs/>
        </w:rPr>
        <w:t xml:space="preserve">При этом </w:t>
      </w:r>
      <w:r w:rsidR="008B7FEE" w:rsidRPr="00116E21">
        <w:rPr>
          <w:bCs/>
          <w:iCs/>
        </w:rPr>
        <w:t xml:space="preserve">после согласования кандидатуры </w:t>
      </w:r>
      <w:r w:rsidR="008B7FEE">
        <w:rPr>
          <w:bCs/>
          <w:iCs/>
        </w:rPr>
        <w:t xml:space="preserve">эксперта по аккредитации, компетентного в выполнении работ по аккредитации в новой схеме аккредитации, с заявителем на проведение аккредитации </w:t>
      </w:r>
      <w:r w:rsidR="008B7FEE" w:rsidRPr="00116E21">
        <w:rPr>
          <w:bCs/>
          <w:iCs/>
        </w:rPr>
        <w:t xml:space="preserve">в орган по аккредитации, где работает привлекаемый </w:t>
      </w:r>
      <w:r w:rsidR="008B7FEE">
        <w:rPr>
          <w:bCs/>
          <w:iCs/>
        </w:rPr>
        <w:t>эксперт по аккредитации</w:t>
      </w:r>
      <w:r w:rsidR="008B7FEE" w:rsidRPr="00116E21">
        <w:rPr>
          <w:bCs/>
          <w:iCs/>
        </w:rPr>
        <w:t>,</w:t>
      </w:r>
      <w:r w:rsidR="008B7FEE">
        <w:rPr>
          <w:bCs/>
          <w:iCs/>
        </w:rPr>
        <w:t xml:space="preserve"> </w:t>
      </w:r>
      <w:r w:rsidR="00F23BF6">
        <w:rPr>
          <w:bCs/>
          <w:iCs/>
        </w:rPr>
        <w:t xml:space="preserve">ответственным </w:t>
      </w:r>
      <w:r w:rsidR="008B7FEE">
        <w:rPr>
          <w:bCs/>
          <w:iCs/>
        </w:rPr>
        <w:t>направляется</w:t>
      </w:r>
      <w:r w:rsidRPr="00116E21">
        <w:rPr>
          <w:bCs/>
          <w:iCs/>
        </w:rPr>
        <w:t xml:space="preserve"> запрос о включении эксперта по аккредитации в состав группы по оценке в качестве ведущего эксперта по аккредитации (ДП СМ 7)</w:t>
      </w:r>
      <w:r w:rsidR="008B7FEE">
        <w:rPr>
          <w:bCs/>
          <w:iCs/>
        </w:rPr>
        <w:t xml:space="preserve"> и</w:t>
      </w:r>
      <w:r w:rsidRPr="00116E21">
        <w:rPr>
          <w:bCs/>
          <w:iCs/>
        </w:rPr>
        <w:t xml:space="preserve"> комплект документов заявителя на аккредитацию. Одновременно направляются НПА и документы СМ БГЦА по процессу аккредитации, необходимые для проведения </w:t>
      </w:r>
      <w:r w:rsidR="003B7775">
        <w:rPr>
          <w:bCs/>
          <w:iCs/>
        </w:rPr>
        <w:t xml:space="preserve">анализа документированной информации </w:t>
      </w:r>
      <w:r w:rsidRPr="00116E21">
        <w:rPr>
          <w:bCs/>
          <w:iCs/>
        </w:rPr>
        <w:t>и оценки (Правила аккредитации,  ДП СМ 7, ДП СМ 7</w:t>
      </w:r>
      <w:r w:rsidR="003B7775">
        <w:rPr>
          <w:bCs/>
          <w:iCs/>
        </w:rPr>
        <w:t>.4-01</w:t>
      </w:r>
      <w:r w:rsidRPr="00116E21">
        <w:rPr>
          <w:bCs/>
          <w:iCs/>
        </w:rPr>
        <w:t>, ДП СМ 7</w:t>
      </w:r>
      <w:r w:rsidR="003B7775">
        <w:rPr>
          <w:bCs/>
          <w:iCs/>
        </w:rPr>
        <w:t>.4</w:t>
      </w:r>
      <w:r w:rsidRPr="00116E21">
        <w:rPr>
          <w:bCs/>
          <w:iCs/>
        </w:rPr>
        <w:t>-0</w:t>
      </w:r>
      <w:r w:rsidR="003B7775">
        <w:rPr>
          <w:bCs/>
          <w:iCs/>
        </w:rPr>
        <w:t>2</w:t>
      </w:r>
      <w:r w:rsidRPr="00116E21">
        <w:rPr>
          <w:bCs/>
          <w:iCs/>
        </w:rPr>
        <w:t>, ДП СМ 7</w:t>
      </w:r>
      <w:r w:rsidR="003B7775">
        <w:rPr>
          <w:bCs/>
          <w:iCs/>
        </w:rPr>
        <w:t>.6</w:t>
      </w:r>
      <w:r w:rsidRPr="00116E21">
        <w:rPr>
          <w:bCs/>
          <w:iCs/>
        </w:rPr>
        <w:t xml:space="preserve"> и др.).</w:t>
      </w:r>
    </w:p>
    <w:p w14:paraId="68868D54" w14:textId="77777777" w:rsidR="004F699F" w:rsidRDefault="0048600C" w:rsidP="007D067F">
      <w:pPr>
        <w:ind w:firstLine="567"/>
        <w:jc w:val="both"/>
      </w:pPr>
      <w:r>
        <w:lastRenderedPageBreak/>
        <w:t>Ответственный исполнитель</w:t>
      </w:r>
      <w:r w:rsidR="008556C0">
        <w:t xml:space="preserve"> </w:t>
      </w:r>
      <w:r w:rsidR="00947CCB">
        <w:t>готовит отчет</w:t>
      </w:r>
      <w:r w:rsidR="008B7FEE">
        <w:t xml:space="preserve"> об освоении новой схемы аккредитации </w:t>
      </w:r>
      <w:r w:rsidR="00947CCB">
        <w:t xml:space="preserve">(приложение </w:t>
      </w:r>
      <w:r w:rsidR="006D0638">
        <w:t>5</w:t>
      </w:r>
      <w:r w:rsidR="00947CCB">
        <w:t>) согласно утвержденному плану</w:t>
      </w:r>
      <w:r w:rsidR="00015099">
        <w:t xml:space="preserve"> и передает директору. </w:t>
      </w:r>
    </w:p>
    <w:p w14:paraId="0CE8BE6A" w14:textId="77777777" w:rsidR="004F699F" w:rsidRDefault="00015099" w:rsidP="007D067F">
      <w:pPr>
        <w:ind w:firstLine="567"/>
        <w:jc w:val="both"/>
      </w:pPr>
      <w:r>
        <w:t>6.3.2.1</w:t>
      </w:r>
      <w:r w:rsidR="0031124E">
        <w:t>0</w:t>
      </w:r>
      <w:r>
        <w:t xml:space="preserve"> Директор </w:t>
      </w:r>
      <w:r w:rsidR="009D272D">
        <w:t>информирует</w:t>
      </w:r>
      <w:r w:rsidR="00197598">
        <w:t xml:space="preserve"> </w:t>
      </w:r>
      <w:r w:rsidR="008B7FEE">
        <w:rPr>
          <w:bCs/>
          <w:iCs/>
        </w:rPr>
        <w:t>Комитет</w:t>
      </w:r>
      <w:r w:rsidR="008B7FEE" w:rsidRPr="008B7FEE">
        <w:rPr>
          <w:bCs/>
          <w:iCs/>
        </w:rPr>
        <w:t xml:space="preserve"> </w:t>
      </w:r>
      <w:r w:rsidR="0051336A" w:rsidRPr="008B7FEE">
        <w:rPr>
          <w:bCs/>
          <w:iCs/>
        </w:rPr>
        <w:t>по обеспечению беспристрастности</w:t>
      </w:r>
      <w:r w:rsidR="0051336A">
        <w:t xml:space="preserve"> </w:t>
      </w:r>
      <w:r w:rsidR="00197598">
        <w:t>об освоении ново</w:t>
      </w:r>
      <w:r w:rsidR="008B7FEE">
        <w:t xml:space="preserve">й схемы аккредитации </w:t>
      </w:r>
      <w:r w:rsidR="009D272D">
        <w:t xml:space="preserve">на очередном заседании </w:t>
      </w:r>
      <w:r w:rsidR="008B7FEE">
        <w:t>Комитета по обеспечению беспристрастности</w:t>
      </w:r>
      <w:r w:rsidR="00197598">
        <w:t>.</w:t>
      </w:r>
    </w:p>
    <w:p w14:paraId="57DD9564" w14:textId="77777777" w:rsidR="0051336A" w:rsidRPr="007F1537" w:rsidRDefault="009D272D" w:rsidP="007D067F">
      <w:pPr>
        <w:ind w:firstLine="567"/>
        <w:jc w:val="both"/>
      </w:pPr>
      <w:r>
        <w:t>6.3.2.1</w:t>
      </w:r>
      <w:r w:rsidR="0031124E">
        <w:t>1</w:t>
      </w:r>
      <w:r>
        <w:t xml:space="preserve"> Начальник ОМС размещает </w:t>
      </w:r>
      <w:r w:rsidRPr="004C0569">
        <w:t xml:space="preserve">на </w:t>
      </w:r>
      <w:r w:rsidR="00923EE5">
        <w:t>веб-</w:t>
      </w:r>
      <w:r w:rsidRPr="004C0569">
        <w:t xml:space="preserve">сайте </w:t>
      </w:r>
      <w:r w:rsidR="00923EE5">
        <w:t xml:space="preserve">БГЦА </w:t>
      </w:r>
      <w:hyperlink r:id="rId8" w:history="1">
        <w:r w:rsidRPr="007D067F">
          <w:rPr>
            <w:u w:val="single"/>
          </w:rPr>
          <w:t>www.bsca.by</w:t>
        </w:r>
      </w:hyperlink>
      <w:r w:rsidRPr="004C0569">
        <w:t xml:space="preserve"> информацию о </w:t>
      </w:r>
      <w:r>
        <w:t xml:space="preserve">завершении </w:t>
      </w:r>
      <w:r w:rsidRPr="004C0569">
        <w:t>работ по освоению ново</w:t>
      </w:r>
      <w:r w:rsidR="008B7FEE">
        <w:t>й схемы аккредитации</w:t>
      </w:r>
      <w:r>
        <w:t>.</w:t>
      </w:r>
    </w:p>
    <w:p w14:paraId="6AB8EF99" w14:textId="77777777" w:rsidR="00923EE5" w:rsidRDefault="00923EE5" w:rsidP="007D067F">
      <w:pPr>
        <w:rPr>
          <w:b/>
        </w:rPr>
      </w:pPr>
    </w:p>
    <w:p w14:paraId="53CCAB5B" w14:textId="77777777" w:rsidR="00685C60" w:rsidRPr="009D272D" w:rsidRDefault="000C40C2" w:rsidP="007D067F">
      <w:pPr>
        <w:ind w:firstLine="567"/>
        <w:rPr>
          <w:b/>
        </w:rPr>
      </w:pPr>
      <w:r w:rsidRPr="00947F56">
        <w:rPr>
          <w:b/>
        </w:rPr>
        <w:t>6</w:t>
      </w:r>
      <w:r w:rsidRPr="009D272D">
        <w:rPr>
          <w:b/>
        </w:rPr>
        <w:t xml:space="preserve">.4 </w:t>
      </w:r>
      <w:r w:rsidR="008B7FEE">
        <w:rPr>
          <w:b/>
        </w:rPr>
        <w:t>Расширение применяемой схемы аккредитации</w:t>
      </w:r>
    </w:p>
    <w:p w14:paraId="6DD695AD" w14:textId="77777777" w:rsidR="007D29FA" w:rsidRPr="009D272D" w:rsidRDefault="00685C60" w:rsidP="007D067F">
      <w:pPr>
        <w:ind w:firstLine="567"/>
        <w:jc w:val="both"/>
        <w:rPr>
          <w:webHidden/>
        </w:rPr>
      </w:pPr>
      <w:r w:rsidRPr="009D272D">
        <w:t xml:space="preserve">Работы по расширению </w:t>
      </w:r>
      <w:r w:rsidR="005E661D">
        <w:t>применяемой схемы аккредитации</w:t>
      </w:r>
      <w:r w:rsidRPr="009D272D">
        <w:rPr>
          <w:webHidden/>
        </w:rPr>
        <w:t xml:space="preserve"> в связи с появлением новых объектов оценки соответствия при подтверждении соответствия включают:</w:t>
      </w:r>
    </w:p>
    <w:p w14:paraId="5C3902F6" w14:textId="77777777" w:rsidR="009D272D" w:rsidRPr="009D272D" w:rsidRDefault="009D272D" w:rsidP="007D067F">
      <w:pPr>
        <w:ind w:firstLine="567"/>
        <w:jc w:val="both"/>
        <w:rPr>
          <w:webHidden/>
        </w:rPr>
      </w:pPr>
      <w:r w:rsidRPr="009D272D">
        <w:rPr>
          <w:webHidden/>
        </w:rPr>
        <w:t xml:space="preserve">- назначение директором ответственного исполнителя за расширение </w:t>
      </w:r>
      <w:r w:rsidR="005E661D">
        <w:rPr>
          <w:webHidden/>
        </w:rPr>
        <w:t>схемы аккредитации</w:t>
      </w:r>
      <w:r w:rsidRPr="009D272D">
        <w:rPr>
          <w:webHidden/>
        </w:rPr>
        <w:t>;</w:t>
      </w:r>
    </w:p>
    <w:p w14:paraId="12336D9D" w14:textId="77777777" w:rsidR="00685C60" w:rsidRDefault="009D272D" w:rsidP="007D067F">
      <w:pPr>
        <w:ind w:firstLine="567"/>
        <w:jc w:val="both"/>
        <w:rPr>
          <w:webHidden/>
        </w:rPr>
      </w:pPr>
      <w:r w:rsidRPr="009D272D">
        <w:rPr>
          <w:webHidden/>
        </w:rPr>
        <w:t>- пров</w:t>
      </w:r>
      <w:r w:rsidR="000C170E">
        <w:rPr>
          <w:webHidden/>
        </w:rPr>
        <w:t>едение работ в порядке, установленном</w:t>
      </w:r>
      <w:r w:rsidRPr="009D272D">
        <w:rPr>
          <w:webHidden/>
        </w:rPr>
        <w:t xml:space="preserve"> 6.3</w:t>
      </w:r>
      <w:r>
        <w:rPr>
          <w:webHidden/>
        </w:rPr>
        <w:t>.2.1-6.3.2.1</w:t>
      </w:r>
      <w:r w:rsidR="0031124E">
        <w:rPr>
          <w:webHidden/>
        </w:rPr>
        <w:t>1</w:t>
      </w:r>
      <w:r>
        <w:rPr>
          <w:webHidden/>
        </w:rPr>
        <w:t>.</w:t>
      </w:r>
    </w:p>
    <w:p w14:paraId="5A00D622" w14:textId="77777777" w:rsidR="00C63458" w:rsidRDefault="00C63458" w:rsidP="007D067F">
      <w:pPr>
        <w:ind w:firstLine="567"/>
        <w:rPr>
          <w:webHidden/>
        </w:rPr>
      </w:pPr>
    </w:p>
    <w:p w14:paraId="6D23B5BC" w14:textId="77777777" w:rsidR="005E661D" w:rsidRPr="007D067F" w:rsidRDefault="005E661D" w:rsidP="007D067F">
      <w:pPr>
        <w:ind w:firstLine="567"/>
        <w:jc w:val="both"/>
        <w:rPr>
          <w:b/>
          <w:webHidden/>
        </w:rPr>
      </w:pPr>
      <w:r w:rsidRPr="007D067F">
        <w:rPr>
          <w:b/>
          <w:webHidden/>
        </w:rPr>
        <w:t>6.5 Мероприятия по переходу на новый стандарт или на новую версию стандарта</w:t>
      </w:r>
    </w:p>
    <w:p w14:paraId="0DFFCFE8" w14:textId="77777777" w:rsidR="005E661D" w:rsidRDefault="005E661D" w:rsidP="007D067F">
      <w:pPr>
        <w:ind w:firstLine="567"/>
        <w:jc w:val="both"/>
      </w:pPr>
      <w:r>
        <w:t xml:space="preserve">При принятии международными организациями по аккредитации </w:t>
      </w:r>
      <w:r>
        <w:rPr>
          <w:lang w:val="en-US"/>
        </w:rPr>
        <w:t>EA</w:t>
      </w:r>
      <w:r w:rsidRPr="00552E55">
        <w:t xml:space="preserve">, </w:t>
      </w:r>
      <w:r>
        <w:rPr>
          <w:lang w:val="en-US"/>
        </w:rPr>
        <w:t>ILAC</w:t>
      </w:r>
      <w:r w:rsidRPr="00552E55">
        <w:t xml:space="preserve"> </w:t>
      </w:r>
      <w:r>
        <w:t xml:space="preserve">или </w:t>
      </w:r>
      <w:r>
        <w:rPr>
          <w:lang w:val="en-US"/>
        </w:rPr>
        <w:t>IAF</w:t>
      </w:r>
      <w:r w:rsidRPr="00552E55">
        <w:t xml:space="preserve"> </w:t>
      </w:r>
      <w:r>
        <w:t>резолюций по переходу на новый стандарт или на новую версию стандарта, устанавливающего схемы аккредитации, БГЦА определяет политику по переходу на новый стандарт или на новую версию стандарта согласно ПЛ СМ 4.</w:t>
      </w:r>
      <w:r w:rsidR="00A0481E">
        <w:t>6.2</w:t>
      </w:r>
      <w:r>
        <w:t xml:space="preserve">. Политика устанавливает сроки и план мероприятия по переходу БГЦА и аккредитованных субъектов на новый стандарт или на новую версию стандарта. </w:t>
      </w:r>
    </w:p>
    <w:p w14:paraId="29D7AC42" w14:textId="77777777" w:rsidR="00923EE5" w:rsidRDefault="00923EE5" w:rsidP="007D067F">
      <w:pPr>
        <w:ind w:firstLine="567"/>
      </w:pPr>
    </w:p>
    <w:p w14:paraId="51F82390" w14:textId="77777777" w:rsidR="005E661D" w:rsidRPr="007D067F" w:rsidRDefault="005E661D" w:rsidP="007D067F">
      <w:pPr>
        <w:ind w:firstLine="567"/>
        <w:jc w:val="both"/>
        <w:rPr>
          <w:b/>
        </w:rPr>
      </w:pPr>
      <w:r w:rsidRPr="007D067F">
        <w:rPr>
          <w:b/>
        </w:rPr>
        <w:t>6.6 Взаимодействие с заинтересованными сторонами</w:t>
      </w:r>
    </w:p>
    <w:p w14:paraId="37791F02" w14:textId="77777777" w:rsidR="005E661D" w:rsidRPr="005E661D" w:rsidRDefault="005E661D" w:rsidP="007D067F">
      <w:pPr>
        <w:ind w:firstLine="567"/>
        <w:jc w:val="both"/>
      </w:pPr>
      <w:r w:rsidRPr="007747DF">
        <w:t xml:space="preserve">На всех этапах процесса освоения новой схемы аккредитации БГЦА взаимодействует с заинтересованными в данной схеме </w:t>
      </w:r>
      <w:r>
        <w:t xml:space="preserve">аккредитации </w:t>
      </w:r>
      <w:r w:rsidRPr="007747DF">
        <w:t xml:space="preserve">сторонами посредством размещения на официальном сайте в свободном доступе информации, касающейся новой схемы аккредитации, посредством обратной связи и организации двусторонних встреч. </w:t>
      </w:r>
      <w:r>
        <w:t>Все поступившие от заинтересованных сторон предложения, комментарии, отзывы анализируются БГЦА и учитываются при принятии решения об освоении, расширении или отмене схемы аккредитации.</w:t>
      </w:r>
    </w:p>
    <w:p w14:paraId="3CA76572" w14:textId="77777777" w:rsidR="005E661D" w:rsidRPr="007D067F" w:rsidRDefault="005E661D" w:rsidP="007D067F">
      <w:pPr>
        <w:pStyle w:val="1"/>
        <w:keepLines/>
        <w:tabs>
          <w:tab w:val="left" w:pos="1134"/>
        </w:tabs>
        <w:spacing w:before="240" w:after="240" w:line="264" w:lineRule="auto"/>
        <w:ind w:left="0" w:firstLine="567"/>
        <w:jc w:val="both"/>
      </w:pPr>
      <w:r w:rsidRPr="007D067F">
        <w:rPr>
          <w:sz w:val="24"/>
        </w:rPr>
        <w:t>7 ПОРЯДОК ПОЛНОЙ ИЛИ ЧАСТИЧНОЙ ОТМЕНЫ СХЕМЫ АККРЕДИТАЦИИ</w:t>
      </w:r>
    </w:p>
    <w:p w14:paraId="7CEB9875" w14:textId="77777777" w:rsidR="005E661D" w:rsidRDefault="00936FD2" w:rsidP="007D067F">
      <w:pPr>
        <w:ind w:firstLine="567"/>
        <w:jc w:val="both"/>
        <w:rPr>
          <w:webHidden/>
        </w:rPr>
      </w:pPr>
      <w:r w:rsidRPr="007D067F">
        <w:rPr>
          <w:b/>
          <w:webHidden/>
        </w:rPr>
        <w:t>7.1</w:t>
      </w:r>
      <w:r>
        <w:rPr>
          <w:webHidden/>
        </w:rPr>
        <w:t xml:space="preserve"> </w:t>
      </w:r>
      <w:r w:rsidR="005E661D" w:rsidRPr="00936FD2">
        <w:rPr>
          <w:webHidden/>
        </w:rPr>
        <w:t>При принятии решения</w:t>
      </w:r>
      <w:r w:rsidR="005E661D">
        <w:rPr>
          <w:webHidden/>
        </w:rPr>
        <w:t xml:space="preserve"> о нецелесообразности применения схемы аккредитации БГЦА может полностью или частично отменить данную схему аккредитации.</w:t>
      </w:r>
    </w:p>
    <w:p w14:paraId="7544BCBB" w14:textId="77777777" w:rsidR="005E661D" w:rsidRDefault="005B161D" w:rsidP="007D067F">
      <w:pPr>
        <w:ind w:firstLine="567"/>
        <w:jc w:val="both"/>
        <w:rPr>
          <w:webHidden/>
        </w:rPr>
      </w:pPr>
      <w:r w:rsidRPr="007D067F">
        <w:rPr>
          <w:b/>
          <w:webHidden/>
        </w:rPr>
        <w:t>7.2</w:t>
      </w:r>
      <w:r>
        <w:rPr>
          <w:webHidden/>
        </w:rPr>
        <w:t xml:space="preserve"> </w:t>
      </w:r>
      <w:r w:rsidR="005E661D">
        <w:rPr>
          <w:webHidden/>
        </w:rPr>
        <w:t>До полного или частичного прекращения применения схемы аккредитации БГЦА:</w:t>
      </w:r>
    </w:p>
    <w:p w14:paraId="6909586D" w14:textId="77777777" w:rsidR="005E661D" w:rsidRDefault="005E661D" w:rsidP="007D067F">
      <w:pPr>
        <w:ind w:firstLine="567"/>
        <w:jc w:val="both"/>
        <w:rPr>
          <w:webHidden/>
        </w:rPr>
      </w:pPr>
      <w:r>
        <w:rPr>
          <w:webHidden/>
        </w:rPr>
        <w:t>- запрашивает мнения заинтересованных сторон в отношении потребности и пригодности данной схемы аккредитации;</w:t>
      </w:r>
    </w:p>
    <w:p w14:paraId="26924F9A" w14:textId="77777777" w:rsidR="005E661D" w:rsidRDefault="005E661D" w:rsidP="007D067F">
      <w:pPr>
        <w:ind w:firstLine="567"/>
        <w:jc w:val="both"/>
        <w:rPr>
          <w:webHidden/>
        </w:rPr>
      </w:pPr>
      <w:r>
        <w:rPr>
          <w:webHidden/>
        </w:rPr>
        <w:t xml:space="preserve">- согласовывает все договорные обязательства, заключенные с аккредитованными </w:t>
      </w:r>
      <w:r w:rsidR="00936FD2">
        <w:rPr>
          <w:webHidden/>
        </w:rPr>
        <w:t>ООС</w:t>
      </w:r>
      <w:r>
        <w:rPr>
          <w:webHidden/>
        </w:rPr>
        <w:t>, участвующими в данной схеме аккредитации;</w:t>
      </w:r>
    </w:p>
    <w:p w14:paraId="5604800A" w14:textId="77777777" w:rsidR="005E661D" w:rsidRDefault="005E661D" w:rsidP="007D067F">
      <w:pPr>
        <w:ind w:firstLine="567"/>
        <w:jc w:val="both"/>
        <w:rPr>
          <w:webHidden/>
        </w:rPr>
      </w:pPr>
      <w:r>
        <w:rPr>
          <w:webHidden/>
        </w:rPr>
        <w:t>- в случае необходимости предоставляет информацию о других органах по аккредитации-</w:t>
      </w:r>
      <w:r w:rsidR="00936FD2">
        <w:rPr>
          <w:webHidden/>
        </w:rPr>
        <w:t xml:space="preserve"> </w:t>
      </w:r>
      <w:r>
        <w:rPr>
          <w:webHidden/>
        </w:rPr>
        <w:t>подписантах соглашений</w:t>
      </w:r>
      <w:r w:rsidRPr="008B72A8">
        <w:rPr>
          <w:webHidden/>
        </w:rPr>
        <w:t xml:space="preserve"> </w:t>
      </w:r>
      <w:r>
        <w:rPr>
          <w:webHidden/>
          <w:lang w:val="en-US"/>
        </w:rPr>
        <w:t>EA</w:t>
      </w:r>
      <w:r w:rsidRPr="008B72A8">
        <w:rPr>
          <w:webHidden/>
        </w:rPr>
        <w:t xml:space="preserve">, </w:t>
      </w:r>
      <w:r>
        <w:rPr>
          <w:webHidden/>
          <w:lang w:val="en-US"/>
        </w:rPr>
        <w:t>ILAC</w:t>
      </w:r>
      <w:r w:rsidRPr="008B72A8">
        <w:rPr>
          <w:webHidden/>
        </w:rPr>
        <w:t xml:space="preserve">, </w:t>
      </w:r>
      <w:r>
        <w:rPr>
          <w:webHidden/>
          <w:lang w:val="en-US"/>
        </w:rPr>
        <w:t>IAF</w:t>
      </w:r>
      <w:r>
        <w:rPr>
          <w:webHidden/>
        </w:rPr>
        <w:t xml:space="preserve">, предлагающих аккредитацию </w:t>
      </w:r>
      <w:r w:rsidR="00B41BDC">
        <w:rPr>
          <w:webHidden/>
        </w:rPr>
        <w:t>по</w:t>
      </w:r>
      <w:r>
        <w:rPr>
          <w:webHidden/>
        </w:rPr>
        <w:t xml:space="preserve"> данной схеме аккредитации;</w:t>
      </w:r>
    </w:p>
    <w:p w14:paraId="05B0E936" w14:textId="77777777" w:rsidR="005E661D" w:rsidRDefault="005E661D" w:rsidP="007D067F">
      <w:pPr>
        <w:ind w:firstLine="567"/>
        <w:jc w:val="both"/>
        <w:rPr>
          <w:webHidden/>
        </w:rPr>
      </w:pPr>
      <w:r>
        <w:rPr>
          <w:webHidden/>
        </w:rPr>
        <w:t xml:space="preserve">- направляет всем аккредитованным </w:t>
      </w:r>
      <w:r w:rsidR="00936FD2">
        <w:rPr>
          <w:webHidden/>
        </w:rPr>
        <w:t>ООС</w:t>
      </w:r>
      <w:r>
        <w:rPr>
          <w:webHidden/>
        </w:rPr>
        <w:t>, участвующим в данной схеме аккредитации, информационные письма о полной или частичной отмене схемы аккредитации с описанием дальнейших действий;</w:t>
      </w:r>
    </w:p>
    <w:p w14:paraId="6EEF6D78" w14:textId="77777777" w:rsidR="005E661D" w:rsidRDefault="005E661D" w:rsidP="007D067F">
      <w:pPr>
        <w:ind w:firstLine="567"/>
        <w:jc w:val="both"/>
        <w:rPr>
          <w:webHidden/>
        </w:rPr>
      </w:pPr>
      <w:r>
        <w:rPr>
          <w:webHidden/>
        </w:rPr>
        <w:lastRenderedPageBreak/>
        <w:t>- размещает на официальном сайте исчерпывающую информацию о полной или частичной отмене схемы аккредитации, о мероприятиях, необходимых для завершения деятельности в рамках данной схемы аккредитации или для перехода на другую схему аккредитации.</w:t>
      </w:r>
    </w:p>
    <w:p w14:paraId="72477EEA" w14:textId="77777777" w:rsidR="007A35A7" w:rsidRPr="004C0569" w:rsidRDefault="005E661D" w:rsidP="007F1537">
      <w:pPr>
        <w:keepNext/>
        <w:keepLines/>
        <w:spacing w:before="240" w:after="240"/>
        <w:ind w:firstLine="567"/>
        <w:jc w:val="both"/>
        <w:rPr>
          <w:b/>
        </w:rPr>
      </w:pPr>
      <w:r>
        <w:rPr>
          <w:b/>
        </w:rPr>
        <w:t>8</w:t>
      </w:r>
      <w:r w:rsidR="007846A2" w:rsidRPr="004C0569">
        <w:rPr>
          <w:b/>
        </w:rPr>
        <w:t xml:space="preserve"> </w:t>
      </w:r>
      <w:r>
        <w:rPr>
          <w:b/>
        </w:rPr>
        <w:t xml:space="preserve">УПРАВЛЕНИЕ </w:t>
      </w:r>
      <w:r w:rsidR="00215A84" w:rsidRPr="004C0569">
        <w:rPr>
          <w:b/>
        </w:rPr>
        <w:t>ЗАПИС</w:t>
      </w:r>
      <w:r>
        <w:rPr>
          <w:b/>
        </w:rPr>
        <w:t>ЯМИ</w:t>
      </w:r>
    </w:p>
    <w:p w14:paraId="3BDCCD9F" w14:textId="77777777" w:rsidR="006A1E94" w:rsidRPr="00EA6054" w:rsidRDefault="006A1E94" w:rsidP="000A2D1B">
      <w:pPr>
        <w:pStyle w:val="a9"/>
        <w:keepNext/>
        <w:keepLines/>
        <w:tabs>
          <w:tab w:val="left" w:pos="9639"/>
        </w:tabs>
        <w:ind w:firstLine="567"/>
        <w:jc w:val="both"/>
        <w:rPr>
          <w:rFonts w:ascii="Times New Roman" w:hAnsi="Times New Roman"/>
          <w:sz w:val="24"/>
          <w:szCs w:val="24"/>
        </w:rPr>
      </w:pPr>
      <w:r>
        <w:rPr>
          <w:rFonts w:ascii="Times New Roman" w:hAnsi="Times New Roman"/>
          <w:sz w:val="24"/>
          <w:szCs w:val="24"/>
        </w:rPr>
        <w:t>Информация об управлении записями</w:t>
      </w:r>
      <w:r w:rsidRPr="009E12CA">
        <w:rPr>
          <w:rFonts w:ascii="Times New Roman" w:hAnsi="Times New Roman"/>
          <w:sz w:val="24"/>
          <w:szCs w:val="24"/>
        </w:rPr>
        <w:t xml:space="preserve"> по </w:t>
      </w:r>
      <w:r>
        <w:rPr>
          <w:rFonts w:ascii="Times New Roman" w:hAnsi="Times New Roman"/>
          <w:sz w:val="24"/>
          <w:szCs w:val="24"/>
        </w:rPr>
        <w:t>настоящей</w:t>
      </w:r>
      <w:r w:rsidRPr="009E12CA">
        <w:rPr>
          <w:rFonts w:ascii="Times New Roman" w:hAnsi="Times New Roman"/>
          <w:sz w:val="24"/>
          <w:szCs w:val="24"/>
        </w:rPr>
        <w:t xml:space="preserve"> процедуре приведен</w:t>
      </w:r>
      <w:r>
        <w:rPr>
          <w:rFonts w:ascii="Times New Roman" w:hAnsi="Times New Roman"/>
          <w:sz w:val="24"/>
          <w:szCs w:val="24"/>
        </w:rPr>
        <w:t>а</w:t>
      </w:r>
      <w:r w:rsidRPr="009E12CA">
        <w:rPr>
          <w:rFonts w:ascii="Times New Roman" w:hAnsi="Times New Roman"/>
          <w:sz w:val="24"/>
          <w:szCs w:val="24"/>
        </w:rPr>
        <w:t xml:space="preserve"> в </w:t>
      </w:r>
      <w:r>
        <w:rPr>
          <w:rFonts w:ascii="Times New Roman" w:hAnsi="Times New Roman"/>
          <w:sz w:val="24"/>
          <w:szCs w:val="24"/>
        </w:rPr>
        <w:br/>
      </w:r>
      <w:r w:rsidRPr="009E12CA">
        <w:rPr>
          <w:rFonts w:ascii="Times New Roman" w:hAnsi="Times New Roman"/>
          <w:sz w:val="24"/>
          <w:szCs w:val="24"/>
        </w:rPr>
        <w:t xml:space="preserve">Таблице </w:t>
      </w:r>
      <w:r>
        <w:rPr>
          <w:rFonts w:ascii="Times New Roman" w:hAnsi="Times New Roman"/>
          <w:sz w:val="24"/>
          <w:szCs w:val="24"/>
        </w:rPr>
        <w:t>1</w:t>
      </w:r>
      <w:r w:rsidRPr="009E12CA">
        <w:rPr>
          <w:rFonts w:ascii="Times New Roman" w:hAnsi="Times New Roman"/>
          <w:sz w:val="24"/>
          <w:szCs w:val="24"/>
        </w:rPr>
        <w:t>.</w:t>
      </w:r>
    </w:p>
    <w:p w14:paraId="20C914EB" w14:textId="77777777" w:rsidR="006A1E94" w:rsidRDefault="006A1E94" w:rsidP="006A1E94">
      <w:pPr>
        <w:pStyle w:val="a9"/>
        <w:keepNext/>
        <w:keepLines/>
        <w:tabs>
          <w:tab w:val="left" w:pos="9639"/>
        </w:tabs>
        <w:spacing w:before="120"/>
        <w:ind w:firstLine="567"/>
        <w:jc w:val="right"/>
        <w:rPr>
          <w:rFonts w:ascii="Times New Roman" w:hAnsi="Times New Roman"/>
          <w:b/>
          <w:sz w:val="24"/>
          <w:szCs w:val="24"/>
        </w:rPr>
      </w:pPr>
      <w:r w:rsidRPr="009E12CA">
        <w:rPr>
          <w:rFonts w:ascii="Times New Roman" w:hAnsi="Times New Roman"/>
          <w:b/>
          <w:sz w:val="24"/>
          <w:szCs w:val="24"/>
        </w:rPr>
        <w:t xml:space="preserve">Таблица </w:t>
      </w:r>
      <w:r>
        <w:rPr>
          <w:rFonts w:ascii="Times New Roman" w:hAnsi="Times New Roman"/>
          <w:b/>
          <w:sz w:val="24"/>
          <w:szCs w:val="24"/>
        </w:rPr>
        <w:t>1</w:t>
      </w:r>
      <w:r w:rsidRPr="009E12CA">
        <w:rPr>
          <w:sz w:val="24"/>
          <w:szCs w:val="24"/>
        </w:rPr>
        <w:t xml:space="preserve"> </w:t>
      </w:r>
      <w:r w:rsidRPr="009E12CA">
        <w:rPr>
          <w:rFonts w:ascii="Times New Roman" w:hAnsi="Times New Roman"/>
          <w:b/>
          <w:sz w:val="24"/>
          <w:szCs w:val="24"/>
        </w:rPr>
        <w:t>Управление записями</w:t>
      </w:r>
    </w:p>
    <w:tbl>
      <w:tblPr>
        <w:tblpPr w:leftFromText="180" w:rightFromText="180" w:vertAnchor="text" w:horzAnchor="margin" w:tblpY="122"/>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0"/>
        <w:gridCol w:w="1761"/>
        <w:gridCol w:w="2438"/>
        <w:gridCol w:w="1898"/>
        <w:gridCol w:w="1258"/>
      </w:tblGrid>
      <w:tr w:rsidR="006A1E94" w:rsidRPr="002A5C00" w14:paraId="0CF7E729" w14:textId="77777777" w:rsidTr="000A2D1B">
        <w:trPr>
          <w:trHeight w:val="956"/>
          <w:tblHeader/>
        </w:trPr>
        <w:tc>
          <w:tcPr>
            <w:tcW w:w="1187" w:type="pct"/>
            <w:vAlign w:val="center"/>
          </w:tcPr>
          <w:p w14:paraId="5D345223" w14:textId="77777777" w:rsidR="006A1E94" w:rsidRPr="002A5C00" w:rsidRDefault="006A1E94" w:rsidP="000A2D1B">
            <w:pPr>
              <w:keepNext/>
              <w:keepLines/>
              <w:jc w:val="center"/>
              <w:rPr>
                <w:b/>
                <w:sz w:val="20"/>
                <w:szCs w:val="20"/>
              </w:rPr>
            </w:pPr>
            <w:r>
              <w:rPr>
                <w:b/>
                <w:sz w:val="20"/>
                <w:szCs w:val="20"/>
              </w:rPr>
              <w:t>Наим</w:t>
            </w:r>
            <w:r w:rsidRPr="002A5C00">
              <w:rPr>
                <w:b/>
                <w:sz w:val="20"/>
                <w:szCs w:val="20"/>
              </w:rPr>
              <w:t xml:space="preserve">енование, вид* </w:t>
            </w:r>
          </w:p>
          <w:p w14:paraId="3B3FEF98" w14:textId="77777777" w:rsidR="006A1E94" w:rsidRPr="002A5C00" w:rsidRDefault="006A1E94" w:rsidP="000A2D1B">
            <w:pPr>
              <w:keepNext/>
              <w:keepLines/>
              <w:jc w:val="center"/>
              <w:rPr>
                <w:b/>
                <w:sz w:val="20"/>
                <w:szCs w:val="20"/>
              </w:rPr>
            </w:pPr>
            <w:r w:rsidRPr="002A5C00">
              <w:rPr>
                <w:b/>
                <w:sz w:val="20"/>
                <w:szCs w:val="20"/>
              </w:rPr>
              <w:t>записи</w:t>
            </w:r>
          </w:p>
        </w:tc>
        <w:tc>
          <w:tcPr>
            <w:tcW w:w="913" w:type="pct"/>
            <w:vAlign w:val="center"/>
          </w:tcPr>
          <w:p w14:paraId="1ED75CC2" w14:textId="77777777" w:rsidR="006A1E94" w:rsidRPr="002A5C00" w:rsidRDefault="006A1E94" w:rsidP="000A2D1B">
            <w:pPr>
              <w:keepNext/>
              <w:keepLines/>
              <w:jc w:val="center"/>
              <w:rPr>
                <w:b/>
                <w:sz w:val="20"/>
                <w:szCs w:val="20"/>
              </w:rPr>
            </w:pPr>
            <w:r w:rsidRPr="002A5C00">
              <w:rPr>
                <w:b/>
                <w:sz w:val="20"/>
                <w:szCs w:val="20"/>
              </w:rPr>
              <w:t xml:space="preserve">Место </w:t>
            </w:r>
          </w:p>
          <w:p w14:paraId="470E3D57" w14:textId="77777777" w:rsidR="006A1E94" w:rsidRPr="002A5C00" w:rsidRDefault="006A1E94" w:rsidP="000A2D1B">
            <w:pPr>
              <w:keepNext/>
              <w:keepLines/>
              <w:jc w:val="center"/>
              <w:rPr>
                <w:b/>
                <w:sz w:val="20"/>
                <w:szCs w:val="20"/>
              </w:rPr>
            </w:pPr>
            <w:r w:rsidRPr="002A5C00">
              <w:rPr>
                <w:b/>
                <w:sz w:val="20"/>
                <w:szCs w:val="20"/>
              </w:rPr>
              <w:t>хранения</w:t>
            </w:r>
          </w:p>
          <w:p w14:paraId="08541BA9" w14:textId="77777777" w:rsidR="006A1E94" w:rsidRPr="002A5C00" w:rsidRDefault="006A1E94" w:rsidP="000A2D1B">
            <w:pPr>
              <w:keepNext/>
              <w:keepLines/>
              <w:jc w:val="center"/>
              <w:rPr>
                <w:b/>
                <w:sz w:val="20"/>
                <w:szCs w:val="20"/>
              </w:rPr>
            </w:pPr>
            <w:r w:rsidRPr="002A5C00">
              <w:rPr>
                <w:b/>
                <w:sz w:val="20"/>
                <w:szCs w:val="20"/>
              </w:rPr>
              <w:t>записи</w:t>
            </w:r>
          </w:p>
        </w:tc>
        <w:tc>
          <w:tcPr>
            <w:tcW w:w="1264" w:type="pct"/>
            <w:vAlign w:val="center"/>
          </w:tcPr>
          <w:p w14:paraId="1DB5C8D6" w14:textId="77777777" w:rsidR="006A1E94" w:rsidRPr="002A5C00" w:rsidRDefault="006A1E94" w:rsidP="000A2D1B">
            <w:pPr>
              <w:keepNext/>
              <w:keepLines/>
              <w:jc w:val="center"/>
              <w:rPr>
                <w:b/>
                <w:sz w:val="20"/>
                <w:szCs w:val="20"/>
              </w:rPr>
            </w:pPr>
            <w:r w:rsidRPr="002A5C00">
              <w:rPr>
                <w:b/>
                <w:sz w:val="20"/>
                <w:szCs w:val="20"/>
              </w:rPr>
              <w:t xml:space="preserve">Ответственный за </w:t>
            </w:r>
          </w:p>
          <w:p w14:paraId="61E6742F" w14:textId="77777777" w:rsidR="006A1E94" w:rsidRPr="002A5C00" w:rsidRDefault="006A1E94" w:rsidP="000A2D1B">
            <w:pPr>
              <w:keepNext/>
              <w:keepLines/>
              <w:jc w:val="center"/>
              <w:rPr>
                <w:b/>
                <w:sz w:val="20"/>
                <w:szCs w:val="20"/>
              </w:rPr>
            </w:pPr>
            <w:r w:rsidRPr="002A5C00">
              <w:rPr>
                <w:b/>
                <w:sz w:val="20"/>
                <w:szCs w:val="20"/>
              </w:rPr>
              <w:t xml:space="preserve">актуализацию </w:t>
            </w:r>
          </w:p>
          <w:p w14:paraId="610422FD" w14:textId="77777777" w:rsidR="006A1E94" w:rsidRPr="002A5C00" w:rsidRDefault="006A1E94" w:rsidP="000A2D1B">
            <w:pPr>
              <w:keepNext/>
              <w:keepLines/>
              <w:jc w:val="center"/>
              <w:rPr>
                <w:b/>
                <w:sz w:val="20"/>
                <w:szCs w:val="20"/>
              </w:rPr>
            </w:pPr>
            <w:r w:rsidRPr="002A5C00">
              <w:rPr>
                <w:b/>
                <w:sz w:val="20"/>
                <w:szCs w:val="20"/>
              </w:rPr>
              <w:t xml:space="preserve">формы записи/ </w:t>
            </w:r>
          </w:p>
          <w:p w14:paraId="76BF1DAC" w14:textId="77777777" w:rsidR="006A1E94" w:rsidRPr="002A5C00" w:rsidRDefault="006A1E94" w:rsidP="000A2D1B">
            <w:pPr>
              <w:keepNext/>
              <w:keepLines/>
              <w:jc w:val="center"/>
              <w:rPr>
                <w:b/>
                <w:sz w:val="20"/>
                <w:szCs w:val="20"/>
              </w:rPr>
            </w:pPr>
            <w:r w:rsidRPr="002A5C00">
              <w:rPr>
                <w:b/>
                <w:sz w:val="20"/>
                <w:szCs w:val="20"/>
              </w:rPr>
              <w:t xml:space="preserve">ответственный за </w:t>
            </w:r>
          </w:p>
          <w:p w14:paraId="1CE2408E" w14:textId="77777777" w:rsidR="006A1E94" w:rsidRPr="002A5C00" w:rsidRDefault="006A1E94" w:rsidP="000A2D1B">
            <w:pPr>
              <w:keepNext/>
              <w:keepLines/>
              <w:jc w:val="center"/>
              <w:rPr>
                <w:b/>
                <w:sz w:val="20"/>
                <w:szCs w:val="20"/>
              </w:rPr>
            </w:pPr>
            <w:r w:rsidRPr="002A5C00">
              <w:rPr>
                <w:b/>
                <w:sz w:val="20"/>
                <w:szCs w:val="20"/>
              </w:rPr>
              <w:t>ведение записи</w:t>
            </w:r>
          </w:p>
        </w:tc>
        <w:tc>
          <w:tcPr>
            <w:tcW w:w="984" w:type="pct"/>
            <w:vAlign w:val="center"/>
          </w:tcPr>
          <w:p w14:paraId="2ED33ECF" w14:textId="77777777" w:rsidR="006A1E94" w:rsidRPr="002A5C00" w:rsidRDefault="006A1E94" w:rsidP="000A2D1B">
            <w:pPr>
              <w:keepNext/>
              <w:keepLines/>
              <w:jc w:val="center"/>
              <w:rPr>
                <w:b/>
                <w:sz w:val="20"/>
                <w:szCs w:val="20"/>
              </w:rPr>
            </w:pPr>
            <w:r w:rsidRPr="002A5C00">
              <w:rPr>
                <w:b/>
                <w:sz w:val="20"/>
                <w:szCs w:val="20"/>
              </w:rPr>
              <w:t xml:space="preserve">Место </w:t>
            </w:r>
          </w:p>
          <w:p w14:paraId="791D6004" w14:textId="77777777" w:rsidR="006A1E94" w:rsidRPr="002A5C00" w:rsidRDefault="006A1E94" w:rsidP="000A2D1B">
            <w:pPr>
              <w:keepNext/>
              <w:keepLines/>
              <w:jc w:val="center"/>
              <w:rPr>
                <w:b/>
                <w:sz w:val="20"/>
                <w:szCs w:val="20"/>
              </w:rPr>
            </w:pPr>
            <w:r w:rsidRPr="002A5C00">
              <w:rPr>
                <w:b/>
                <w:sz w:val="20"/>
                <w:szCs w:val="20"/>
              </w:rPr>
              <w:t>нахождения формы записи</w:t>
            </w:r>
          </w:p>
        </w:tc>
        <w:tc>
          <w:tcPr>
            <w:tcW w:w="652" w:type="pct"/>
            <w:vAlign w:val="center"/>
          </w:tcPr>
          <w:p w14:paraId="76F96AF7" w14:textId="77777777" w:rsidR="006A1E94" w:rsidRPr="002A5C00" w:rsidRDefault="006A1E94" w:rsidP="000A2D1B">
            <w:pPr>
              <w:keepNext/>
              <w:keepLines/>
              <w:jc w:val="center"/>
              <w:rPr>
                <w:b/>
                <w:sz w:val="20"/>
                <w:szCs w:val="20"/>
              </w:rPr>
            </w:pPr>
            <w:r w:rsidRPr="002A5C00">
              <w:rPr>
                <w:b/>
                <w:sz w:val="20"/>
                <w:szCs w:val="20"/>
              </w:rPr>
              <w:t xml:space="preserve">Срок </w:t>
            </w:r>
            <w:r w:rsidRPr="002A5C00">
              <w:rPr>
                <w:b/>
                <w:sz w:val="20"/>
                <w:szCs w:val="20"/>
              </w:rPr>
              <w:br/>
              <w:t xml:space="preserve">хранения </w:t>
            </w:r>
          </w:p>
          <w:p w14:paraId="59898D20" w14:textId="77777777" w:rsidR="006A1E94" w:rsidRPr="002A5C00" w:rsidRDefault="006A1E94" w:rsidP="000A2D1B">
            <w:pPr>
              <w:keepNext/>
              <w:keepLines/>
              <w:jc w:val="center"/>
              <w:rPr>
                <w:b/>
                <w:sz w:val="20"/>
                <w:szCs w:val="20"/>
              </w:rPr>
            </w:pPr>
            <w:r w:rsidRPr="002A5C00">
              <w:rPr>
                <w:b/>
                <w:sz w:val="20"/>
                <w:szCs w:val="20"/>
              </w:rPr>
              <w:t>записи</w:t>
            </w:r>
          </w:p>
        </w:tc>
      </w:tr>
      <w:tr w:rsidR="00FC3B44" w:rsidRPr="002A5C00" w14:paraId="35868140" w14:textId="77777777" w:rsidTr="000A2D1B">
        <w:trPr>
          <w:trHeight w:val="504"/>
          <w:tblHeader/>
        </w:trPr>
        <w:tc>
          <w:tcPr>
            <w:tcW w:w="1187" w:type="pct"/>
          </w:tcPr>
          <w:p w14:paraId="1D6BBDE7" w14:textId="77777777" w:rsidR="00FC3B44" w:rsidRPr="002A5C00" w:rsidRDefault="00FC3B44" w:rsidP="00FC3B44">
            <w:pPr>
              <w:keepNext/>
              <w:keepLines/>
              <w:rPr>
                <w:sz w:val="20"/>
                <w:szCs w:val="20"/>
              </w:rPr>
            </w:pPr>
            <w:r>
              <w:rPr>
                <w:sz w:val="20"/>
                <w:szCs w:val="20"/>
              </w:rPr>
              <w:t>Предложение по освоению</w:t>
            </w:r>
            <w:r w:rsidR="005526E3">
              <w:rPr>
                <w:sz w:val="20"/>
                <w:szCs w:val="20"/>
              </w:rPr>
              <w:t>/расширению</w:t>
            </w:r>
            <w:r>
              <w:rPr>
                <w:sz w:val="20"/>
                <w:szCs w:val="20"/>
              </w:rPr>
              <w:t xml:space="preserve"> схемы аккредитации (БН)</w:t>
            </w:r>
          </w:p>
        </w:tc>
        <w:tc>
          <w:tcPr>
            <w:tcW w:w="913" w:type="pct"/>
          </w:tcPr>
          <w:p w14:paraId="49610EA0" w14:textId="77777777" w:rsidR="005526E3" w:rsidRDefault="00FC3B44" w:rsidP="007D067F">
            <w:pPr>
              <w:keepNext/>
              <w:keepLines/>
              <w:rPr>
                <w:sz w:val="20"/>
                <w:szCs w:val="20"/>
              </w:rPr>
            </w:pPr>
            <w:r>
              <w:rPr>
                <w:sz w:val="20"/>
                <w:szCs w:val="20"/>
              </w:rPr>
              <w:t>ООРА</w:t>
            </w:r>
            <w:r w:rsidRPr="002A5C00">
              <w:rPr>
                <w:sz w:val="20"/>
                <w:szCs w:val="20"/>
              </w:rPr>
              <w:t>/папка «Освоение</w:t>
            </w:r>
            <w:r w:rsidR="005526E3">
              <w:rPr>
                <w:sz w:val="20"/>
                <w:szCs w:val="20"/>
              </w:rPr>
              <w:t>/</w:t>
            </w:r>
          </w:p>
          <w:p w14:paraId="2B7AE372" w14:textId="77777777" w:rsidR="00FC3B44" w:rsidRPr="002A5C00" w:rsidRDefault="005526E3" w:rsidP="007D067F">
            <w:pPr>
              <w:keepNext/>
              <w:keepLines/>
              <w:rPr>
                <w:sz w:val="20"/>
                <w:szCs w:val="20"/>
              </w:rPr>
            </w:pPr>
            <w:r>
              <w:rPr>
                <w:sz w:val="20"/>
                <w:szCs w:val="20"/>
              </w:rPr>
              <w:t>расширение</w:t>
            </w:r>
            <w:r w:rsidR="00FC3B44" w:rsidRPr="002A5C00">
              <w:rPr>
                <w:sz w:val="20"/>
                <w:szCs w:val="20"/>
              </w:rPr>
              <w:t xml:space="preserve"> схем аккредитации»</w:t>
            </w:r>
          </w:p>
        </w:tc>
        <w:tc>
          <w:tcPr>
            <w:tcW w:w="1264" w:type="pct"/>
          </w:tcPr>
          <w:p w14:paraId="247465A8" w14:textId="77777777" w:rsidR="00FC3B44" w:rsidRPr="002A5C00" w:rsidRDefault="00FC3B44" w:rsidP="00FC3B44">
            <w:pPr>
              <w:keepNext/>
              <w:keepLines/>
              <w:rPr>
                <w:sz w:val="20"/>
                <w:szCs w:val="20"/>
              </w:rPr>
            </w:pPr>
            <w:r w:rsidRPr="002A5C00">
              <w:rPr>
                <w:sz w:val="20"/>
                <w:szCs w:val="20"/>
              </w:rPr>
              <w:t xml:space="preserve">Менеджер по качеству/ </w:t>
            </w:r>
            <w:r w:rsidRPr="002A5C00">
              <w:rPr>
                <w:sz w:val="20"/>
                <w:szCs w:val="20"/>
              </w:rPr>
              <w:br/>
            </w:r>
            <w:r w:rsidRPr="006840BE">
              <w:rPr>
                <w:sz w:val="20"/>
                <w:szCs w:val="20"/>
              </w:rPr>
              <w:t>Заинтересованные лица</w:t>
            </w:r>
          </w:p>
        </w:tc>
        <w:tc>
          <w:tcPr>
            <w:tcW w:w="984" w:type="pct"/>
          </w:tcPr>
          <w:p w14:paraId="206C9E52" w14:textId="77777777" w:rsidR="00FC3B44" w:rsidRPr="002A5C00" w:rsidRDefault="00FC3B44" w:rsidP="00FC3B44">
            <w:pPr>
              <w:keepNext/>
              <w:keepLines/>
              <w:rPr>
                <w:sz w:val="20"/>
                <w:szCs w:val="20"/>
              </w:rPr>
            </w:pPr>
            <w:r w:rsidRPr="002A5C00">
              <w:rPr>
                <w:sz w:val="20"/>
                <w:szCs w:val="20"/>
              </w:rPr>
              <w:t>ИПС Стандарт/ Наши документы/</w:t>
            </w:r>
            <w:r w:rsidRPr="002A5C00">
              <w:rPr>
                <w:sz w:val="20"/>
                <w:szCs w:val="20"/>
              </w:rPr>
              <w:br/>
              <w:t>ДП СМ 4.6</w:t>
            </w:r>
            <w:r>
              <w:rPr>
                <w:sz w:val="20"/>
                <w:szCs w:val="20"/>
              </w:rPr>
              <w:t>-02/</w:t>
            </w:r>
            <w:r w:rsidR="00FB7EB3">
              <w:rPr>
                <w:sz w:val="20"/>
                <w:szCs w:val="20"/>
              </w:rPr>
              <w:t xml:space="preserve"> </w:t>
            </w:r>
            <w:r>
              <w:rPr>
                <w:sz w:val="20"/>
                <w:szCs w:val="20"/>
              </w:rPr>
              <w:t>Приложение 2</w:t>
            </w:r>
          </w:p>
        </w:tc>
        <w:tc>
          <w:tcPr>
            <w:tcW w:w="652" w:type="pct"/>
          </w:tcPr>
          <w:p w14:paraId="020283CA" w14:textId="77777777" w:rsidR="00FC3B44" w:rsidRPr="002A5C00" w:rsidRDefault="00F23BF6" w:rsidP="00FC3B44">
            <w:pPr>
              <w:keepNext/>
              <w:keepLines/>
              <w:rPr>
                <w:sz w:val="20"/>
                <w:szCs w:val="20"/>
              </w:rPr>
            </w:pPr>
            <w:r>
              <w:rPr>
                <w:sz w:val="20"/>
                <w:szCs w:val="20"/>
              </w:rPr>
              <w:t>6 лет</w:t>
            </w:r>
          </w:p>
        </w:tc>
      </w:tr>
      <w:tr w:rsidR="00F23BF6" w:rsidRPr="002A5C00" w14:paraId="141062BA" w14:textId="77777777" w:rsidTr="000A2D1B">
        <w:trPr>
          <w:trHeight w:val="504"/>
          <w:tblHeader/>
        </w:trPr>
        <w:tc>
          <w:tcPr>
            <w:tcW w:w="1187" w:type="pct"/>
          </w:tcPr>
          <w:p w14:paraId="041935D2" w14:textId="77777777" w:rsidR="00F23BF6" w:rsidRPr="002A5C00" w:rsidRDefault="00F23BF6" w:rsidP="007D067F">
            <w:pPr>
              <w:keepNext/>
              <w:keepLines/>
              <w:rPr>
                <w:sz w:val="20"/>
                <w:szCs w:val="20"/>
              </w:rPr>
            </w:pPr>
            <w:r>
              <w:rPr>
                <w:sz w:val="20"/>
                <w:szCs w:val="20"/>
              </w:rPr>
              <w:t>Состав координационной группы по освоению/расширению схемы аккредитации (БН)</w:t>
            </w:r>
          </w:p>
        </w:tc>
        <w:tc>
          <w:tcPr>
            <w:tcW w:w="913" w:type="pct"/>
          </w:tcPr>
          <w:p w14:paraId="56325AEE" w14:textId="77777777" w:rsidR="00F23BF6" w:rsidRDefault="00F23BF6" w:rsidP="00F23BF6">
            <w:pPr>
              <w:keepNext/>
              <w:keepLines/>
              <w:rPr>
                <w:sz w:val="20"/>
                <w:szCs w:val="20"/>
              </w:rPr>
            </w:pPr>
            <w:r>
              <w:rPr>
                <w:sz w:val="20"/>
                <w:szCs w:val="20"/>
              </w:rPr>
              <w:t>ООРА</w:t>
            </w:r>
            <w:r w:rsidRPr="002A5C00">
              <w:rPr>
                <w:sz w:val="20"/>
                <w:szCs w:val="20"/>
              </w:rPr>
              <w:t>/папка «Освоение</w:t>
            </w:r>
            <w:r>
              <w:rPr>
                <w:sz w:val="20"/>
                <w:szCs w:val="20"/>
              </w:rPr>
              <w:t>/</w:t>
            </w:r>
          </w:p>
          <w:p w14:paraId="64D74BA7" w14:textId="77777777" w:rsidR="00F23BF6" w:rsidRPr="002A5C00" w:rsidRDefault="00F23BF6" w:rsidP="00F23BF6">
            <w:pPr>
              <w:keepNext/>
              <w:keepLines/>
              <w:rPr>
                <w:sz w:val="20"/>
                <w:szCs w:val="20"/>
              </w:rPr>
            </w:pPr>
            <w:r>
              <w:rPr>
                <w:sz w:val="20"/>
                <w:szCs w:val="20"/>
              </w:rPr>
              <w:t>расширение</w:t>
            </w:r>
            <w:r w:rsidRPr="002A5C00">
              <w:rPr>
                <w:sz w:val="20"/>
                <w:szCs w:val="20"/>
              </w:rPr>
              <w:t xml:space="preserve"> схем аккредитации»</w:t>
            </w:r>
          </w:p>
        </w:tc>
        <w:tc>
          <w:tcPr>
            <w:tcW w:w="1264" w:type="pct"/>
          </w:tcPr>
          <w:p w14:paraId="327E34CA" w14:textId="77777777" w:rsidR="00F23BF6" w:rsidRPr="002A5C00" w:rsidRDefault="00F23BF6" w:rsidP="00F23BF6">
            <w:pPr>
              <w:keepNext/>
              <w:keepLines/>
              <w:rPr>
                <w:sz w:val="20"/>
                <w:szCs w:val="20"/>
              </w:rPr>
            </w:pPr>
            <w:r>
              <w:rPr>
                <w:sz w:val="20"/>
                <w:szCs w:val="20"/>
              </w:rPr>
              <w:t>Менеджер по качеству/лицо, назначенное ответственным исполнителем по освоению новой схемы аккредитации</w:t>
            </w:r>
          </w:p>
        </w:tc>
        <w:tc>
          <w:tcPr>
            <w:tcW w:w="984" w:type="pct"/>
          </w:tcPr>
          <w:p w14:paraId="2EBBEB2C" w14:textId="77777777" w:rsidR="00F23BF6" w:rsidRPr="002A5C00" w:rsidRDefault="00F23BF6" w:rsidP="00F23BF6">
            <w:pPr>
              <w:keepNext/>
              <w:keepLines/>
              <w:rPr>
                <w:sz w:val="20"/>
                <w:szCs w:val="20"/>
              </w:rPr>
            </w:pPr>
            <w:r w:rsidRPr="002A5C00">
              <w:rPr>
                <w:sz w:val="20"/>
                <w:szCs w:val="20"/>
              </w:rPr>
              <w:t>ИПС Стандарт/ Наши документы/</w:t>
            </w:r>
            <w:r w:rsidRPr="002A5C00">
              <w:rPr>
                <w:sz w:val="20"/>
                <w:szCs w:val="20"/>
              </w:rPr>
              <w:br/>
              <w:t>ДП СМ 4.6</w:t>
            </w:r>
            <w:r>
              <w:rPr>
                <w:sz w:val="20"/>
                <w:szCs w:val="20"/>
              </w:rPr>
              <w:t>-02/ Приложение 3</w:t>
            </w:r>
          </w:p>
        </w:tc>
        <w:tc>
          <w:tcPr>
            <w:tcW w:w="652" w:type="pct"/>
          </w:tcPr>
          <w:p w14:paraId="7A39BCE4" w14:textId="77777777" w:rsidR="00F23BF6" w:rsidRPr="002A5C00" w:rsidRDefault="00F23BF6" w:rsidP="00F23BF6">
            <w:pPr>
              <w:keepNext/>
              <w:keepLines/>
              <w:rPr>
                <w:sz w:val="20"/>
                <w:szCs w:val="20"/>
              </w:rPr>
            </w:pPr>
            <w:r>
              <w:rPr>
                <w:sz w:val="20"/>
                <w:szCs w:val="20"/>
              </w:rPr>
              <w:t>6 лет</w:t>
            </w:r>
          </w:p>
        </w:tc>
      </w:tr>
      <w:tr w:rsidR="00F23BF6" w:rsidRPr="002A5C00" w14:paraId="6DB9AB1A" w14:textId="77777777" w:rsidTr="000A2D1B">
        <w:trPr>
          <w:trHeight w:val="504"/>
          <w:tblHeader/>
        </w:trPr>
        <w:tc>
          <w:tcPr>
            <w:tcW w:w="1187" w:type="pct"/>
          </w:tcPr>
          <w:p w14:paraId="53A842A0" w14:textId="77777777" w:rsidR="00F23BF6" w:rsidRDefault="00F23BF6" w:rsidP="00F23BF6">
            <w:pPr>
              <w:keepNext/>
              <w:keepLines/>
              <w:rPr>
                <w:sz w:val="20"/>
                <w:szCs w:val="20"/>
              </w:rPr>
            </w:pPr>
            <w:r>
              <w:rPr>
                <w:sz w:val="20"/>
                <w:szCs w:val="20"/>
              </w:rPr>
              <w:t>Протокол заседания рабочей группы по освоению/расширению схемы аккредитации (БН)</w:t>
            </w:r>
          </w:p>
        </w:tc>
        <w:tc>
          <w:tcPr>
            <w:tcW w:w="913" w:type="pct"/>
          </w:tcPr>
          <w:p w14:paraId="7910D1C8" w14:textId="77777777" w:rsidR="00F23BF6" w:rsidRDefault="00F23BF6" w:rsidP="00F23BF6">
            <w:pPr>
              <w:keepNext/>
              <w:keepLines/>
              <w:rPr>
                <w:sz w:val="20"/>
                <w:szCs w:val="20"/>
              </w:rPr>
            </w:pPr>
            <w:r>
              <w:rPr>
                <w:sz w:val="20"/>
                <w:szCs w:val="20"/>
              </w:rPr>
              <w:t>ООРА</w:t>
            </w:r>
            <w:r w:rsidRPr="002A5C00">
              <w:rPr>
                <w:sz w:val="20"/>
                <w:szCs w:val="20"/>
              </w:rPr>
              <w:t>/папка «Освоение</w:t>
            </w:r>
            <w:r>
              <w:rPr>
                <w:sz w:val="20"/>
                <w:szCs w:val="20"/>
              </w:rPr>
              <w:t>/</w:t>
            </w:r>
          </w:p>
          <w:p w14:paraId="154CE7CF" w14:textId="77777777" w:rsidR="00F23BF6" w:rsidRDefault="00F23BF6" w:rsidP="00F23BF6">
            <w:pPr>
              <w:keepNext/>
              <w:keepLines/>
              <w:rPr>
                <w:sz w:val="20"/>
                <w:szCs w:val="20"/>
              </w:rPr>
            </w:pPr>
            <w:r>
              <w:rPr>
                <w:sz w:val="20"/>
                <w:szCs w:val="20"/>
              </w:rPr>
              <w:t>расширение</w:t>
            </w:r>
            <w:r w:rsidRPr="002A5C00">
              <w:rPr>
                <w:sz w:val="20"/>
                <w:szCs w:val="20"/>
              </w:rPr>
              <w:t xml:space="preserve"> схем аккредитации»</w:t>
            </w:r>
          </w:p>
        </w:tc>
        <w:tc>
          <w:tcPr>
            <w:tcW w:w="1264" w:type="pct"/>
          </w:tcPr>
          <w:p w14:paraId="4265B74E" w14:textId="77777777" w:rsidR="00F23BF6" w:rsidRDefault="00F23BF6" w:rsidP="00F23BF6">
            <w:pPr>
              <w:keepNext/>
              <w:keepLines/>
              <w:rPr>
                <w:sz w:val="20"/>
                <w:szCs w:val="20"/>
              </w:rPr>
            </w:pPr>
            <w:r>
              <w:rPr>
                <w:sz w:val="20"/>
                <w:szCs w:val="20"/>
              </w:rPr>
              <w:t>Менеджер по качеству/лицо, назначенное ответственным исполнителем по освоению новой схемы аккредитации</w:t>
            </w:r>
          </w:p>
        </w:tc>
        <w:tc>
          <w:tcPr>
            <w:tcW w:w="984" w:type="pct"/>
          </w:tcPr>
          <w:p w14:paraId="533613A3" w14:textId="77777777" w:rsidR="00F23BF6" w:rsidRPr="002A5C00" w:rsidRDefault="00F23BF6" w:rsidP="00F23BF6">
            <w:pPr>
              <w:keepNext/>
              <w:keepLines/>
              <w:rPr>
                <w:sz w:val="20"/>
                <w:szCs w:val="20"/>
              </w:rPr>
            </w:pPr>
            <w:r w:rsidRPr="002A5C00">
              <w:rPr>
                <w:sz w:val="20"/>
                <w:szCs w:val="20"/>
              </w:rPr>
              <w:t>ИПС Стандарт/ Наши документы/</w:t>
            </w:r>
            <w:r w:rsidRPr="002A5C00">
              <w:rPr>
                <w:sz w:val="20"/>
                <w:szCs w:val="20"/>
              </w:rPr>
              <w:br/>
              <w:t>ДП СМ 4.6</w:t>
            </w:r>
            <w:r>
              <w:rPr>
                <w:sz w:val="20"/>
                <w:szCs w:val="20"/>
              </w:rPr>
              <w:t>-02/ Приложение 4</w:t>
            </w:r>
          </w:p>
        </w:tc>
        <w:tc>
          <w:tcPr>
            <w:tcW w:w="652" w:type="pct"/>
          </w:tcPr>
          <w:p w14:paraId="5C9C280F" w14:textId="77777777" w:rsidR="00F23BF6" w:rsidRPr="002A5C00" w:rsidRDefault="00F23BF6" w:rsidP="00F23BF6">
            <w:pPr>
              <w:keepNext/>
              <w:keepLines/>
              <w:rPr>
                <w:sz w:val="20"/>
                <w:szCs w:val="20"/>
              </w:rPr>
            </w:pPr>
            <w:r>
              <w:rPr>
                <w:sz w:val="20"/>
                <w:szCs w:val="20"/>
              </w:rPr>
              <w:t>6 лет</w:t>
            </w:r>
          </w:p>
        </w:tc>
      </w:tr>
      <w:tr w:rsidR="00F23BF6" w:rsidRPr="002A5C00" w14:paraId="5361BE0D" w14:textId="77777777" w:rsidTr="000A2D1B">
        <w:trPr>
          <w:trHeight w:val="504"/>
          <w:tblHeader/>
        </w:trPr>
        <w:tc>
          <w:tcPr>
            <w:tcW w:w="1187" w:type="pct"/>
          </w:tcPr>
          <w:p w14:paraId="06E5F49E" w14:textId="77777777" w:rsidR="00F23BF6" w:rsidRPr="002A5C00" w:rsidRDefault="00F23BF6" w:rsidP="007D067F">
            <w:pPr>
              <w:keepNext/>
              <w:keepLines/>
              <w:rPr>
                <w:sz w:val="20"/>
                <w:szCs w:val="20"/>
              </w:rPr>
            </w:pPr>
            <w:r w:rsidRPr="002A5C00">
              <w:rPr>
                <w:sz w:val="20"/>
                <w:szCs w:val="20"/>
              </w:rPr>
              <w:t>План</w:t>
            </w:r>
            <w:r>
              <w:rPr>
                <w:sz w:val="20"/>
                <w:szCs w:val="20"/>
              </w:rPr>
              <w:t>-отчет</w:t>
            </w:r>
            <w:r w:rsidRPr="002A5C00">
              <w:rPr>
                <w:sz w:val="20"/>
                <w:szCs w:val="20"/>
              </w:rPr>
              <w:t xml:space="preserve"> по </w:t>
            </w:r>
            <w:r>
              <w:rPr>
                <w:sz w:val="20"/>
                <w:szCs w:val="20"/>
              </w:rPr>
              <w:t>освоению/расширению</w:t>
            </w:r>
            <w:r w:rsidRPr="002A5C00">
              <w:rPr>
                <w:sz w:val="20"/>
                <w:szCs w:val="20"/>
              </w:rPr>
              <w:t xml:space="preserve"> схемы аккредитации (БН)</w:t>
            </w:r>
          </w:p>
        </w:tc>
        <w:tc>
          <w:tcPr>
            <w:tcW w:w="913" w:type="pct"/>
          </w:tcPr>
          <w:p w14:paraId="3EE601BA" w14:textId="77777777" w:rsidR="00F23BF6" w:rsidRDefault="00F23BF6" w:rsidP="00F23BF6">
            <w:pPr>
              <w:keepNext/>
              <w:keepLines/>
              <w:rPr>
                <w:sz w:val="20"/>
                <w:szCs w:val="20"/>
              </w:rPr>
            </w:pPr>
            <w:r>
              <w:rPr>
                <w:sz w:val="20"/>
                <w:szCs w:val="20"/>
              </w:rPr>
              <w:t>ООРА</w:t>
            </w:r>
            <w:r w:rsidRPr="002A5C00">
              <w:rPr>
                <w:sz w:val="20"/>
                <w:szCs w:val="20"/>
              </w:rPr>
              <w:t>/папка «Освоение</w:t>
            </w:r>
            <w:r>
              <w:rPr>
                <w:sz w:val="20"/>
                <w:szCs w:val="20"/>
              </w:rPr>
              <w:t>/</w:t>
            </w:r>
          </w:p>
          <w:p w14:paraId="18DD1C7B" w14:textId="77777777" w:rsidR="00F23BF6" w:rsidRPr="002A5C00" w:rsidRDefault="00F23BF6" w:rsidP="00F23BF6">
            <w:pPr>
              <w:keepNext/>
              <w:keepLines/>
              <w:rPr>
                <w:sz w:val="20"/>
                <w:szCs w:val="20"/>
              </w:rPr>
            </w:pPr>
            <w:r>
              <w:rPr>
                <w:sz w:val="20"/>
                <w:szCs w:val="20"/>
              </w:rPr>
              <w:t>расширение</w:t>
            </w:r>
            <w:r w:rsidRPr="002A5C00">
              <w:rPr>
                <w:sz w:val="20"/>
                <w:szCs w:val="20"/>
              </w:rPr>
              <w:t xml:space="preserve"> схем аккредитации»</w:t>
            </w:r>
          </w:p>
        </w:tc>
        <w:tc>
          <w:tcPr>
            <w:tcW w:w="1264" w:type="pct"/>
          </w:tcPr>
          <w:p w14:paraId="759A6157" w14:textId="77777777" w:rsidR="00F23BF6" w:rsidRPr="002A5C00" w:rsidRDefault="00F23BF6" w:rsidP="00F23BF6">
            <w:pPr>
              <w:keepNext/>
              <w:keepLines/>
              <w:rPr>
                <w:sz w:val="20"/>
                <w:szCs w:val="20"/>
              </w:rPr>
            </w:pPr>
            <w:r>
              <w:rPr>
                <w:sz w:val="20"/>
                <w:szCs w:val="20"/>
              </w:rPr>
              <w:t>Менеджер по качеству/лицо, назначенное ответственным исполнителем по освоению новой схемы аккредитации</w:t>
            </w:r>
          </w:p>
        </w:tc>
        <w:tc>
          <w:tcPr>
            <w:tcW w:w="984" w:type="pct"/>
          </w:tcPr>
          <w:p w14:paraId="3E952B76" w14:textId="77777777" w:rsidR="00F23BF6" w:rsidRPr="002A5C00" w:rsidRDefault="00F23BF6" w:rsidP="00F23BF6">
            <w:pPr>
              <w:keepNext/>
              <w:keepLines/>
              <w:rPr>
                <w:sz w:val="20"/>
                <w:szCs w:val="20"/>
              </w:rPr>
            </w:pPr>
            <w:r w:rsidRPr="002A5C00">
              <w:rPr>
                <w:sz w:val="20"/>
                <w:szCs w:val="20"/>
              </w:rPr>
              <w:t>ИПС Стандарт/ Наши документы/</w:t>
            </w:r>
            <w:r w:rsidRPr="002A5C00">
              <w:rPr>
                <w:sz w:val="20"/>
                <w:szCs w:val="20"/>
              </w:rPr>
              <w:br/>
              <w:t>ДП СМ 4.6</w:t>
            </w:r>
            <w:r>
              <w:rPr>
                <w:sz w:val="20"/>
                <w:szCs w:val="20"/>
              </w:rPr>
              <w:t>-02/ Приложение 5</w:t>
            </w:r>
          </w:p>
        </w:tc>
        <w:tc>
          <w:tcPr>
            <w:tcW w:w="652" w:type="pct"/>
          </w:tcPr>
          <w:p w14:paraId="7BB11439" w14:textId="77777777" w:rsidR="00F23BF6" w:rsidRPr="002A5C00" w:rsidRDefault="00F23BF6" w:rsidP="00F23BF6">
            <w:pPr>
              <w:keepNext/>
              <w:keepLines/>
              <w:rPr>
                <w:sz w:val="20"/>
                <w:szCs w:val="20"/>
              </w:rPr>
            </w:pPr>
            <w:r>
              <w:rPr>
                <w:sz w:val="20"/>
                <w:szCs w:val="20"/>
              </w:rPr>
              <w:t>6 лет</w:t>
            </w:r>
          </w:p>
        </w:tc>
      </w:tr>
      <w:tr w:rsidR="007513EA" w:rsidRPr="002A5C00" w14:paraId="4D41A44F" w14:textId="77777777" w:rsidTr="000A2D1B">
        <w:trPr>
          <w:trHeight w:val="504"/>
          <w:tblHeader/>
        </w:trPr>
        <w:tc>
          <w:tcPr>
            <w:tcW w:w="5000" w:type="pct"/>
            <w:gridSpan w:val="5"/>
            <w:vAlign w:val="center"/>
          </w:tcPr>
          <w:p w14:paraId="67C4CF90" w14:textId="77777777" w:rsidR="007513EA" w:rsidRPr="002A5C00" w:rsidRDefault="007513EA" w:rsidP="007513EA">
            <w:pPr>
              <w:keepNext/>
              <w:keepLines/>
              <w:rPr>
                <w:sz w:val="20"/>
                <w:szCs w:val="20"/>
              </w:rPr>
            </w:pPr>
            <w:r w:rsidRPr="002A5C00">
              <w:rPr>
                <w:sz w:val="20"/>
                <w:szCs w:val="20"/>
              </w:rPr>
              <w:t>ЭН – документ хранится на электронном носителе;</w:t>
            </w:r>
          </w:p>
          <w:p w14:paraId="045BB529" w14:textId="77777777" w:rsidR="007513EA" w:rsidRPr="002A5C00" w:rsidRDefault="007513EA" w:rsidP="007513EA">
            <w:pPr>
              <w:keepNext/>
              <w:keepLines/>
              <w:jc w:val="both"/>
              <w:rPr>
                <w:sz w:val="20"/>
                <w:szCs w:val="20"/>
              </w:rPr>
            </w:pPr>
            <w:r w:rsidRPr="002A5C00">
              <w:rPr>
                <w:sz w:val="20"/>
                <w:szCs w:val="20"/>
              </w:rPr>
              <w:t>БН – документ хранится на бумажном носителе.</w:t>
            </w:r>
          </w:p>
        </w:tc>
      </w:tr>
    </w:tbl>
    <w:p w14:paraId="6A49504D" w14:textId="77777777" w:rsidR="001D3868" w:rsidRDefault="001D3868" w:rsidP="007D067F"/>
    <w:p w14:paraId="199A7F81" w14:textId="77777777" w:rsidR="001D3868" w:rsidRDefault="001D3868" w:rsidP="007D067F"/>
    <w:p w14:paraId="571A300F" w14:textId="77777777" w:rsidR="001D3868" w:rsidRDefault="001D3868" w:rsidP="001D3868">
      <w:pPr>
        <w:sectPr w:rsidR="001D3868" w:rsidSect="00A52F91">
          <w:headerReference w:type="default" r:id="rId9"/>
          <w:footerReference w:type="default" r:id="rId10"/>
          <w:headerReference w:type="first" r:id="rId11"/>
          <w:footerReference w:type="first" r:id="rId12"/>
          <w:pgSz w:w="11906" w:h="16838" w:code="9"/>
          <w:pgMar w:top="1134" w:right="567" w:bottom="1134" w:left="1701" w:header="1134" w:footer="1134" w:gutter="0"/>
          <w:cols w:space="708"/>
          <w:titlePg/>
          <w:docGrid w:linePitch="360"/>
        </w:sectPr>
      </w:pPr>
    </w:p>
    <w:p w14:paraId="22B29222" w14:textId="77777777" w:rsidR="00CB4479" w:rsidRDefault="003E35E8" w:rsidP="007D067F">
      <w:pPr>
        <w:jc w:val="right"/>
        <w:rPr>
          <w:b/>
        </w:rPr>
      </w:pPr>
      <w:r w:rsidRPr="007D067F">
        <w:rPr>
          <w:b/>
        </w:rPr>
        <w:lastRenderedPageBreak/>
        <w:t>Приложение 1</w:t>
      </w:r>
    </w:p>
    <w:p w14:paraId="379CDE4C" w14:textId="77777777" w:rsidR="001D3868" w:rsidRPr="007D067F" w:rsidRDefault="001D3868" w:rsidP="007D067F">
      <w:pPr>
        <w:jc w:val="right"/>
        <w:rPr>
          <w:b/>
        </w:rPr>
      </w:pPr>
    </w:p>
    <w:p w14:paraId="1808C914" w14:textId="77777777" w:rsidR="00CB4479" w:rsidRPr="00FC3B44" w:rsidRDefault="00CB4479" w:rsidP="007D067F">
      <w:pPr>
        <w:jc w:val="center"/>
      </w:pPr>
      <w:r w:rsidRPr="00FC3B44">
        <w:t>Форма Блок-схемы «Освоение нов</w:t>
      </w:r>
      <w:r w:rsidR="000A2D1B">
        <w:t>ой схемы аккредитации</w:t>
      </w:r>
      <w:r w:rsidRPr="00FC3B44">
        <w:t>»</w:t>
      </w:r>
    </w:p>
    <w:p w14:paraId="2416B1F9" w14:textId="77777777" w:rsidR="00E43AD9" w:rsidRPr="00826E29" w:rsidRDefault="00E43AD9" w:rsidP="007D067F">
      <w:pPr>
        <w:rPr>
          <w:sz w:val="16"/>
          <w:szCs w:val="16"/>
        </w:rPr>
      </w:pPr>
    </w:p>
    <w:tbl>
      <w:tblPr>
        <w:tblStyle w:val="af"/>
        <w:tblW w:w="5000" w:type="pct"/>
        <w:tblLook w:val="04A0" w:firstRow="1" w:lastRow="0" w:firstColumn="1" w:lastColumn="0" w:noHBand="0" w:noVBand="1"/>
      </w:tblPr>
      <w:tblGrid>
        <w:gridCol w:w="504"/>
        <w:gridCol w:w="1603"/>
        <w:gridCol w:w="3473"/>
        <w:gridCol w:w="2538"/>
        <w:gridCol w:w="1736"/>
      </w:tblGrid>
      <w:tr w:rsidR="00E43AD9" w14:paraId="0BC9DEEB" w14:textId="77777777" w:rsidTr="006D3FFE">
        <w:tc>
          <w:tcPr>
            <w:tcW w:w="255" w:type="pct"/>
          </w:tcPr>
          <w:p w14:paraId="15B66FA8" w14:textId="77777777" w:rsidR="00E43AD9" w:rsidRPr="002A0084" w:rsidRDefault="00826E29" w:rsidP="007D067F">
            <w:pPr>
              <w:rPr>
                <w:sz w:val="20"/>
                <w:szCs w:val="20"/>
                <w:lang w:val="en-US"/>
              </w:rPr>
            </w:pPr>
            <w:r w:rsidRPr="002A0084">
              <w:rPr>
                <w:sz w:val="20"/>
                <w:szCs w:val="20"/>
                <w:lang w:val="en-US"/>
              </w:rPr>
              <w:t>1</w:t>
            </w:r>
          </w:p>
        </w:tc>
        <w:tc>
          <w:tcPr>
            <w:tcW w:w="813" w:type="pct"/>
          </w:tcPr>
          <w:p w14:paraId="12E63D7A" w14:textId="77777777" w:rsidR="00E43AD9" w:rsidRPr="002A0084" w:rsidRDefault="00E43AD9" w:rsidP="007D067F">
            <w:pPr>
              <w:rPr>
                <w:sz w:val="20"/>
                <w:szCs w:val="20"/>
              </w:rPr>
            </w:pPr>
            <w:r w:rsidRPr="002A0084">
              <w:rPr>
                <w:sz w:val="20"/>
                <w:szCs w:val="20"/>
              </w:rPr>
              <w:t>Вход</w:t>
            </w:r>
          </w:p>
        </w:tc>
        <w:tc>
          <w:tcPr>
            <w:tcW w:w="1762" w:type="pct"/>
          </w:tcPr>
          <w:p w14:paraId="25D122B3" w14:textId="77777777" w:rsidR="00E43AD9" w:rsidRPr="002A0084" w:rsidRDefault="00E43AD9" w:rsidP="007D067F">
            <w:pPr>
              <w:rPr>
                <w:sz w:val="20"/>
                <w:szCs w:val="20"/>
              </w:rPr>
            </w:pPr>
            <w:r w:rsidRPr="002A0084">
              <w:rPr>
                <w:sz w:val="20"/>
                <w:szCs w:val="20"/>
              </w:rPr>
              <w:t>Блок-схема</w:t>
            </w:r>
          </w:p>
        </w:tc>
        <w:tc>
          <w:tcPr>
            <w:tcW w:w="1288" w:type="pct"/>
          </w:tcPr>
          <w:p w14:paraId="632CFB67" w14:textId="77777777" w:rsidR="00E43AD9" w:rsidRPr="002A0084" w:rsidRDefault="00E43AD9" w:rsidP="007D067F">
            <w:pPr>
              <w:rPr>
                <w:sz w:val="20"/>
                <w:szCs w:val="20"/>
              </w:rPr>
            </w:pPr>
            <w:r w:rsidRPr="002A0084">
              <w:rPr>
                <w:sz w:val="20"/>
                <w:szCs w:val="20"/>
              </w:rPr>
              <w:t>Выход</w:t>
            </w:r>
          </w:p>
        </w:tc>
        <w:tc>
          <w:tcPr>
            <w:tcW w:w="881" w:type="pct"/>
          </w:tcPr>
          <w:p w14:paraId="4FB5781B" w14:textId="77777777" w:rsidR="00E43AD9" w:rsidRPr="002A0084" w:rsidRDefault="00E43AD9" w:rsidP="007D067F">
            <w:pPr>
              <w:rPr>
                <w:sz w:val="20"/>
                <w:szCs w:val="20"/>
              </w:rPr>
            </w:pPr>
            <w:r w:rsidRPr="002A0084">
              <w:rPr>
                <w:sz w:val="20"/>
                <w:szCs w:val="20"/>
              </w:rPr>
              <w:t>Ответственный</w:t>
            </w:r>
          </w:p>
          <w:p w14:paraId="7FCD8DE7" w14:textId="77777777" w:rsidR="00E43AD9" w:rsidRPr="002A0084" w:rsidRDefault="00E43AD9" w:rsidP="007D067F">
            <w:pPr>
              <w:rPr>
                <w:sz w:val="20"/>
                <w:szCs w:val="20"/>
              </w:rPr>
            </w:pPr>
            <w:r w:rsidRPr="002A0084">
              <w:rPr>
                <w:sz w:val="20"/>
                <w:szCs w:val="20"/>
              </w:rPr>
              <w:t>исполнитель</w:t>
            </w:r>
          </w:p>
        </w:tc>
      </w:tr>
      <w:tr w:rsidR="00E43AD9" w14:paraId="0DC769F0" w14:textId="77777777" w:rsidTr="006D3FFE">
        <w:tc>
          <w:tcPr>
            <w:tcW w:w="255" w:type="pct"/>
          </w:tcPr>
          <w:p w14:paraId="5A79848F" w14:textId="77777777" w:rsidR="00E43AD9" w:rsidRDefault="009A33AF" w:rsidP="007D067F">
            <w:pPr>
              <w:rPr>
                <w:rFonts w:asciiTheme="majorHAnsi" w:hAnsiTheme="majorHAnsi"/>
                <w:sz w:val="16"/>
                <w:szCs w:val="16"/>
              </w:rPr>
            </w:pPr>
            <w:r>
              <w:rPr>
                <w:rFonts w:asciiTheme="majorHAnsi" w:hAnsiTheme="majorHAnsi"/>
                <w:sz w:val="16"/>
                <w:szCs w:val="16"/>
              </w:rPr>
              <w:t>1</w:t>
            </w:r>
          </w:p>
          <w:p w14:paraId="02DF3BB8" w14:textId="77777777" w:rsidR="009A33AF" w:rsidRDefault="009A33AF" w:rsidP="007D067F">
            <w:pPr>
              <w:rPr>
                <w:rFonts w:asciiTheme="majorHAnsi" w:hAnsiTheme="majorHAnsi"/>
                <w:sz w:val="16"/>
                <w:szCs w:val="16"/>
              </w:rPr>
            </w:pPr>
          </w:p>
          <w:p w14:paraId="4902A62F" w14:textId="77777777" w:rsidR="009A33AF" w:rsidRDefault="009A33AF" w:rsidP="007D067F">
            <w:pPr>
              <w:rPr>
                <w:rFonts w:asciiTheme="majorHAnsi" w:hAnsiTheme="majorHAnsi"/>
                <w:sz w:val="16"/>
                <w:szCs w:val="16"/>
              </w:rPr>
            </w:pPr>
          </w:p>
          <w:p w14:paraId="05AE3697" w14:textId="77777777" w:rsidR="009A33AF" w:rsidRDefault="009A33AF" w:rsidP="007D067F">
            <w:pPr>
              <w:rPr>
                <w:rFonts w:asciiTheme="majorHAnsi" w:hAnsiTheme="majorHAnsi"/>
                <w:sz w:val="16"/>
                <w:szCs w:val="16"/>
              </w:rPr>
            </w:pPr>
          </w:p>
          <w:p w14:paraId="0770FD59" w14:textId="77777777" w:rsidR="009A33AF" w:rsidRDefault="009A33AF" w:rsidP="007D067F">
            <w:pPr>
              <w:rPr>
                <w:rFonts w:asciiTheme="majorHAnsi" w:hAnsiTheme="majorHAnsi"/>
                <w:sz w:val="16"/>
                <w:szCs w:val="16"/>
              </w:rPr>
            </w:pPr>
          </w:p>
          <w:p w14:paraId="14B4058B" w14:textId="77777777" w:rsidR="009A33AF" w:rsidRPr="003B4FA2" w:rsidRDefault="009A33AF" w:rsidP="007D067F">
            <w:pPr>
              <w:rPr>
                <w:rFonts w:asciiTheme="majorHAnsi" w:hAnsiTheme="majorHAnsi"/>
                <w:sz w:val="16"/>
                <w:szCs w:val="16"/>
              </w:rPr>
            </w:pPr>
            <w:r>
              <w:rPr>
                <w:rFonts w:asciiTheme="majorHAnsi" w:hAnsiTheme="majorHAnsi"/>
                <w:sz w:val="16"/>
                <w:szCs w:val="16"/>
              </w:rPr>
              <w:t>2</w:t>
            </w:r>
          </w:p>
        </w:tc>
        <w:tc>
          <w:tcPr>
            <w:tcW w:w="813" w:type="pct"/>
          </w:tcPr>
          <w:p w14:paraId="5945608A" w14:textId="77777777" w:rsidR="00E43AD9" w:rsidRPr="003B4FA2" w:rsidRDefault="00171289" w:rsidP="007D067F">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734016" behindDoc="0" locked="0" layoutInCell="1" allowOverlap="1" wp14:anchorId="2A684727" wp14:editId="7D7E7463">
                      <wp:simplePos x="0" y="0"/>
                      <wp:positionH relativeFrom="column">
                        <wp:posOffset>45085</wp:posOffset>
                      </wp:positionH>
                      <wp:positionV relativeFrom="paragraph">
                        <wp:posOffset>89535</wp:posOffset>
                      </wp:positionV>
                      <wp:extent cx="914400" cy="833755"/>
                      <wp:effectExtent l="6985" t="5080" r="12065" b="8890"/>
                      <wp:wrapNone/>
                      <wp:docPr id="59"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3755"/>
                              </a:xfrm>
                              <a:prstGeom prst="flowChartMultidocument">
                                <a:avLst/>
                              </a:prstGeom>
                              <a:solidFill>
                                <a:srgbClr val="FFFFFF"/>
                              </a:solidFill>
                              <a:ln w="9525">
                                <a:solidFill>
                                  <a:srgbClr val="000000"/>
                                </a:solidFill>
                                <a:miter lim="800000"/>
                                <a:headEnd/>
                                <a:tailEnd/>
                              </a:ln>
                            </wps:spPr>
                            <wps:txbx>
                              <w:txbxContent>
                                <w:p w14:paraId="13FDBC37" w14:textId="77777777" w:rsidR="00EE54A3" w:rsidRPr="002A0084" w:rsidRDefault="00EE54A3">
                                  <w:pPr>
                                    <w:rPr>
                                      <w:rFonts w:asciiTheme="majorHAnsi" w:hAnsiTheme="majorHAnsi"/>
                                      <w:sz w:val="16"/>
                                      <w:szCs w:val="16"/>
                                    </w:rPr>
                                  </w:pPr>
                                  <w:r w:rsidRPr="002A0084">
                                    <w:rPr>
                                      <w:rFonts w:asciiTheme="majorHAnsi" w:hAnsiTheme="majorHAnsi"/>
                                      <w:sz w:val="16"/>
                                      <w:szCs w:val="16"/>
                                    </w:rPr>
                                    <w:t>Сведения о потенциальных заявителях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84727"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74" o:spid="_x0000_s1026" type="#_x0000_t115" style="position:absolute;margin-left:3.55pt;margin-top:7.05pt;width:1in;height:65.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">
                      <v:textbox>
                        <w:txbxContent>
                          <w:p w14:paraId="13FDBC37" w14:textId="77777777" w:rsidR="00EE54A3" w:rsidRPr="002A0084" w:rsidRDefault="00EE54A3">
                            <w:pPr>
                              <w:rPr>
                                <w:rFonts w:asciiTheme="majorHAnsi" w:hAnsiTheme="majorHAnsi"/>
                                <w:sz w:val="16"/>
                                <w:szCs w:val="16"/>
                              </w:rPr>
                            </w:pPr>
                            <w:r w:rsidRPr="002A0084">
                              <w:rPr>
                                <w:rFonts w:asciiTheme="majorHAnsi" w:hAnsiTheme="majorHAnsi"/>
                                <w:sz w:val="16"/>
                                <w:szCs w:val="16"/>
                              </w:rPr>
                              <w:t>Сведения о потенциальных заявителях</w:t>
                            </w:r>
                          </w:p>
                        </w:txbxContent>
                      </v:textbox>
                    </v:shape>
                  </w:pict>
                </mc:Fallback>
              </mc:AlternateContent>
            </w:r>
          </w:p>
        </w:tc>
        <w:tc>
          <w:tcPr>
            <w:tcW w:w="1762" w:type="pct"/>
          </w:tcPr>
          <w:p w14:paraId="55956D11" w14:textId="77777777" w:rsidR="00E43AD9" w:rsidRDefault="00171289" w:rsidP="007D067F">
            <w:pPr>
              <w:rPr>
                <w:sz w:val="28"/>
                <w:szCs w:val="28"/>
              </w:rPr>
            </w:pPr>
            <w:r>
              <w:rPr>
                <w:noProof/>
                <w:sz w:val="28"/>
                <w:szCs w:val="28"/>
              </w:rPr>
              <mc:AlternateContent>
                <mc:Choice Requires="wps">
                  <w:drawing>
                    <wp:anchor distT="0" distB="0" distL="114300" distR="114300" simplePos="0" relativeHeight="251732992" behindDoc="0" locked="0" layoutInCell="1" allowOverlap="1" wp14:anchorId="7743F645" wp14:editId="054B9C19">
                      <wp:simplePos x="0" y="0"/>
                      <wp:positionH relativeFrom="column">
                        <wp:posOffset>92075</wp:posOffset>
                      </wp:positionH>
                      <wp:positionV relativeFrom="paragraph">
                        <wp:posOffset>37465</wp:posOffset>
                      </wp:positionV>
                      <wp:extent cx="2047875" cy="402590"/>
                      <wp:effectExtent l="24130" t="19685" r="23495" b="15875"/>
                      <wp:wrapNone/>
                      <wp:docPr id="58"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02590"/>
                              </a:xfrm>
                              <a:prstGeom prst="flowChartConnector">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AA39F39" w14:textId="77777777" w:rsidR="00EE54A3" w:rsidRPr="00BE66D6" w:rsidRDefault="00EE54A3" w:rsidP="002A0084">
                                  <w:pPr>
                                    <w:jc w:val="center"/>
                                    <w:rPr>
                                      <w:rFonts w:asciiTheme="majorHAnsi" w:hAnsiTheme="majorHAnsi"/>
                                      <w:sz w:val="16"/>
                                      <w:szCs w:val="16"/>
                                    </w:rPr>
                                  </w:pPr>
                                  <w:r w:rsidRPr="00BE66D6">
                                    <w:rPr>
                                      <w:rFonts w:asciiTheme="majorHAnsi" w:hAnsiTheme="majorHAnsi"/>
                                      <w:sz w:val="16"/>
                                      <w:szCs w:val="16"/>
                                    </w:rPr>
                                    <w:t xml:space="preserve">Начало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3F645" id="_x0000_t120" coordsize="21600,21600" o:spt="120" path="m10800,qx,10800,10800,21600,21600,10800,10800,xe">
                      <v:path gradientshapeok="t" o:connecttype="custom" o:connectlocs="10800,0;3163,3163;0,10800;3163,18437;10800,21600;18437,18437;21600,10800;18437,3163" textboxrect="3163,3163,18437,18437"/>
                    </v:shapetype>
                    <v:shape id="AutoShape 73" o:spid="_x0000_s1027" type="#_x0000_t120" style="position:absolute;margin-left:7.25pt;margin-top:2.95pt;width:161.25pt;height:31.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" fillcolor="white [3201]" strokecolor="#c0504d [3205]" strokeweight="2.5pt">
                      <v:shadow color="#868686"/>
                      <v:textbox>
                        <w:txbxContent>
                          <w:p w14:paraId="5AA39F39" w14:textId="77777777" w:rsidR="00EE54A3" w:rsidRPr="00BE66D6" w:rsidRDefault="00EE54A3" w:rsidP="002A0084">
                            <w:pPr>
                              <w:jc w:val="center"/>
                              <w:rPr>
                                <w:rFonts w:asciiTheme="majorHAnsi" w:hAnsiTheme="majorHAnsi"/>
                                <w:sz w:val="16"/>
                                <w:szCs w:val="16"/>
                              </w:rPr>
                            </w:pPr>
                            <w:r w:rsidRPr="00BE66D6">
                              <w:rPr>
                                <w:rFonts w:asciiTheme="majorHAnsi" w:hAnsiTheme="majorHAnsi"/>
                                <w:sz w:val="16"/>
                                <w:szCs w:val="16"/>
                              </w:rPr>
                              <w:t xml:space="preserve">Начало </w:t>
                            </w:r>
                          </w:p>
                        </w:txbxContent>
                      </v:textbox>
                    </v:shape>
                  </w:pict>
                </mc:Fallback>
              </mc:AlternateContent>
            </w:r>
          </w:p>
          <w:p w14:paraId="60860455" w14:textId="77777777" w:rsidR="00E43AD9" w:rsidRDefault="00E43AD9" w:rsidP="007D067F">
            <w:pPr>
              <w:rPr>
                <w:sz w:val="28"/>
                <w:szCs w:val="28"/>
              </w:rPr>
            </w:pPr>
          </w:p>
          <w:p w14:paraId="106124F2" w14:textId="77777777" w:rsidR="00E43AD9" w:rsidRDefault="00171289" w:rsidP="007D067F">
            <w:pPr>
              <w:rPr>
                <w:sz w:val="28"/>
                <w:szCs w:val="28"/>
              </w:rPr>
            </w:pPr>
            <w:r>
              <w:rPr>
                <w:noProof/>
                <w:sz w:val="28"/>
                <w:szCs w:val="28"/>
              </w:rPr>
              <mc:AlternateContent>
                <mc:Choice Requires="wps">
                  <w:drawing>
                    <wp:anchor distT="0" distB="0" distL="114300" distR="114300" simplePos="0" relativeHeight="251795456" behindDoc="0" locked="0" layoutInCell="1" allowOverlap="1" wp14:anchorId="40B01544" wp14:editId="3E2CB5A8">
                      <wp:simplePos x="0" y="0"/>
                      <wp:positionH relativeFrom="column">
                        <wp:posOffset>48895</wp:posOffset>
                      </wp:positionH>
                      <wp:positionV relativeFrom="paragraph">
                        <wp:posOffset>133985</wp:posOffset>
                      </wp:positionV>
                      <wp:extent cx="2123440" cy="474345"/>
                      <wp:effectExtent l="19050" t="20320" r="19685" b="19685"/>
                      <wp:wrapNone/>
                      <wp:docPr id="5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47434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751EF41" w14:textId="77777777" w:rsidR="00EE54A3" w:rsidRPr="00BE66D6" w:rsidRDefault="00EE54A3" w:rsidP="00BE66D6">
                                  <w:pPr>
                                    <w:rPr>
                                      <w:szCs w:val="16"/>
                                    </w:rPr>
                                  </w:pPr>
                                  <w:r>
                                    <w:rPr>
                                      <w:rFonts w:asciiTheme="majorHAnsi" w:hAnsiTheme="majorHAnsi"/>
                                      <w:sz w:val="16"/>
                                      <w:szCs w:val="16"/>
                                    </w:rPr>
                                    <w:t>Назначение ответственного, утверждение П</w:t>
                                  </w:r>
                                  <w:r w:rsidRPr="00BE66D6">
                                    <w:rPr>
                                      <w:rFonts w:asciiTheme="majorHAnsi" w:hAnsiTheme="majorHAnsi"/>
                                      <w:sz w:val="16"/>
                                      <w:szCs w:val="16"/>
                                    </w:rPr>
                                    <w:t>лана</w:t>
                                  </w:r>
                                  <w:r>
                                    <w:rPr>
                                      <w:rFonts w:asciiTheme="majorHAnsi" w:hAnsiTheme="majorHAnsi"/>
                                      <w:sz w:val="16"/>
                                      <w:szCs w:val="16"/>
                                    </w:rPr>
                                    <w:t xml:space="preserve"> мероприятий по освоению новой схемы аккредитации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01544" id="Rectangle 141" o:spid="_x0000_s1028" style="position:absolute;margin-left:3.85pt;margin-top:10.55pt;width:167.2pt;height:37.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" fillcolor="white [3201]" strokecolor="#4bacc6 [3208]" strokeweight="2.5pt">
                      <v:shadow color="#868686"/>
                      <v:textbox>
                        <w:txbxContent>
                          <w:p w14:paraId="3751EF41" w14:textId="77777777" w:rsidR="00EE54A3" w:rsidRPr="00BE66D6" w:rsidRDefault="00EE54A3" w:rsidP="00BE66D6">
                            <w:pPr>
                              <w:rPr>
                                <w:szCs w:val="16"/>
                              </w:rPr>
                            </w:pPr>
                            <w:r>
                              <w:rPr>
                                <w:rFonts w:asciiTheme="majorHAnsi" w:hAnsiTheme="majorHAnsi"/>
                                <w:sz w:val="16"/>
                                <w:szCs w:val="16"/>
                              </w:rPr>
                              <w:t>Назначение ответственного, утверждение П</w:t>
                            </w:r>
                            <w:r w:rsidRPr="00BE66D6">
                              <w:rPr>
                                <w:rFonts w:asciiTheme="majorHAnsi" w:hAnsiTheme="majorHAnsi"/>
                                <w:sz w:val="16"/>
                                <w:szCs w:val="16"/>
                              </w:rPr>
                              <w:t>лана</w:t>
                            </w:r>
                            <w:r>
                              <w:rPr>
                                <w:rFonts w:asciiTheme="majorHAnsi" w:hAnsiTheme="majorHAnsi"/>
                                <w:sz w:val="16"/>
                                <w:szCs w:val="16"/>
                              </w:rPr>
                              <w:t xml:space="preserve"> мероприятий по освоению новой схемы аккредитации</w:t>
                            </w:r>
                          </w:p>
                        </w:txbxContent>
                      </v:textbox>
                    </v:rect>
                  </w:pict>
                </mc:Fallback>
              </mc:AlternateContent>
            </w:r>
            <w:r>
              <w:rPr>
                <w:noProof/>
                <w:sz w:val="28"/>
                <w:szCs w:val="28"/>
              </w:rPr>
              <mc:AlternateContent>
                <mc:Choice Requires="wps">
                  <w:drawing>
                    <wp:anchor distT="0" distB="0" distL="114300" distR="114300" simplePos="0" relativeHeight="251759616" behindDoc="0" locked="0" layoutInCell="1" allowOverlap="1" wp14:anchorId="5441D3B5" wp14:editId="7C63B33F">
                      <wp:simplePos x="0" y="0"/>
                      <wp:positionH relativeFrom="column">
                        <wp:posOffset>1115060</wp:posOffset>
                      </wp:positionH>
                      <wp:positionV relativeFrom="paragraph">
                        <wp:posOffset>27940</wp:posOffset>
                      </wp:positionV>
                      <wp:extent cx="635" cy="191135"/>
                      <wp:effectExtent l="56515" t="9525" r="57150" b="18415"/>
                      <wp:wrapNone/>
                      <wp:docPr id="56"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C8B1A5" id="_x0000_t32" coordsize="21600,21600" o:spt="32" o:oned="t" path="m,l21600,21600e" filled="f">
                      <v:path arrowok="t" fillok="f" o:connecttype="none"/>
                      <o:lock v:ext="edit" shapetype="t"/>
                    </v:shapetype>
                    <v:shape id="AutoShape 102" o:spid="_x0000_s1026" type="#_x0000_t32" style="position:absolute;margin-left:87.8pt;margin-top:2.2pt;width:.05pt;height:15.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">
                      <v:stroke endarrow="block"/>
                    </v:shape>
                  </w:pict>
                </mc:Fallback>
              </mc:AlternateContent>
            </w:r>
          </w:p>
          <w:p w14:paraId="79D31940" w14:textId="77777777" w:rsidR="00C1798A" w:rsidRPr="00D00F41" w:rsidRDefault="00C1798A" w:rsidP="007D067F">
            <w:pPr>
              <w:rPr>
                <w:sz w:val="28"/>
                <w:szCs w:val="28"/>
              </w:rPr>
            </w:pPr>
          </w:p>
        </w:tc>
        <w:tc>
          <w:tcPr>
            <w:tcW w:w="1288" w:type="pct"/>
          </w:tcPr>
          <w:p w14:paraId="327C9513" w14:textId="77777777" w:rsidR="00E43AD9" w:rsidRPr="003B4FA2" w:rsidRDefault="00D74DA5" w:rsidP="007D067F">
            <w:pPr>
              <w:rPr>
                <w:rFonts w:asciiTheme="majorHAnsi" w:hAnsiTheme="majorHAnsi"/>
                <w:sz w:val="16"/>
                <w:szCs w:val="16"/>
              </w:rPr>
            </w:pPr>
            <w:r>
              <w:rPr>
                <w:rFonts w:asciiTheme="majorHAnsi" w:hAnsiTheme="majorHAnsi"/>
                <w:sz w:val="16"/>
                <w:szCs w:val="16"/>
              </w:rPr>
              <w:t xml:space="preserve">Предложение по освоению </w:t>
            </w:r>
            <w:r w:rsidR="000F63D8">
              <w:rPr>
                <w:rFonts w:asciiTheme="majorHAnsi" w:hAnsiTheme="majorHAnsi"/>
                <w:sz w:val="16"/>
                <w:szCs w:val="16"/>
              </w:rPr>
              <w:t xml:space="preserve">новой схемы аккредитации </w:t>
            </w:r>
            <w:r>
              <w:rPr>
                <w:rFonts w:asciiTheme="majorHAnsi" w:hAnsiTheme="majorHAnsi"/>
                <w:sz w:val="16"/>
                <w:szCs w:val="16"/>
              </w:rPr>
              <w:t>(приложение 2 ДП СМ 4.6)</w:t>
            </w:r>
          </w:p>
        </w:tc>
        <w:tc>
          <w:tcPr>
            <w:tcW w:w="881" w:type="pct"/>
          </w:tcPr>
          <w:p w14:paraId="706FD83C" w14:textId="77777777" w:rsidR="00E43AD9" w:rsidRPr="003B4FA2" w:rsidRDefault="00D74DA5" w:rsidP="007D067F">
            <w:pPr>
              <w:rPr>
                <w:rFonts w:asciiTheme="majorHAnsi" w:hAnsiTheme="majorHAnsi"/>
                <w:sz w:val="16"/>
                <w:szCs w:val="16"/>
              </w:rPr>
            </w:pPr>
            <w:r>
              <w:rPr>
                <w:rFonts w:asciiTheme="majorHAnsi" w:hAnsiTheme="majorHAnsi"/>
                <w:sz w:val="16"/>
                <w:szCs w:val="16"/>
              </w:rPr>
              <w:t>Начальник производственных отделов</w:t>
            </w:r>
            <w:r w:rsidR="00BE66D6">
              <w:rPr>
                <w:rFonts w:asciiTheme="majorHAnsi" w:hAnsiTheme="majorHAnsi"/>
                <w:sz w:val="16"/>
                <w:szCs w:val="16"/>
              </w:rPr>
              <w:t xml:space="preserve"> по требованию заявителей и других заинтересованных сторон</w:t>
            </w:r>
          </w:p>
        </w:tc>
      </w:tr>
      <w:tr w:rsidR="00E43AD9" w:rsidRPr="0043553F" w14:paraId="658D1FA5" w14:textId="77777777" w:rsidTr="006D3FFE">
        <w:tc>
          <w:tcPr>
            <w:tcW w:w="255" w:type="pct"/>
          </w:tcPr>
          <w:p w14:paraId="3637E4A5" w14:textId="77777777" w:rsidR="00E43AD9" w:rsidRDefault="00E43AD9" w:rsidP="007D067F">
            <w:pPr>
              <w:rPr>
                <w:rFonts w:asciiTheme="majorHAnsi" w:hAnsiTheme="majorHAnsi"/>
                <w:sz w:val="16"/>
                <w:szCs w:val="16"/>
              </w:rPr>
            </w:pPr>
          </w:p>
          <w:p w14:paraId="194B5A39" w14:textId="77777777" w:rsidR="009A33AF" w:rsidRDefault="009A33AF" w:rsidP="007D067F">
            <w:pPr>
              <w:rPr>
                <w:rFonts w:asciiTheme="majorHAnsi" w:hAnsiTheme="majorHAnsi"/>
                <w:sz w:val="16"/>
                <w:szCs w:val="16"/>
              </w:rPr>
            </w:pPr>
          </w:p>
          <w:p w14:paraId="7AD0ECBC" w14:textId="77777777" w:rsidR="009A33AF" w:rsidRDefault="009A33AF" w:rsidP="007D067F">
            <w:pPr>
              <w:rPr>
                <w:rFonts w:asciiTheme="majorHAnsi" w:hAnsiTheme="majorHAnsi"/>
                <w:sz w:val="16"/>
                <w:szCs w:val="16"/>
              </w:rPr>
            </w:pPr>
          </w:p>
          <w:p w14:paraId="3C16D2B2" w14:textId="77777777" w:rsidR="009A33AF" w:rsidRPr="003B4FA2" w:rsidRDefault="009A33AF" w:rsidP="007D067F">
            <w:pPr>
              <w:rPr>
                <w:rFonts w:asciiTheme="majorHAnsi" w:hAnsiTheme="majorHAnsi"/>
                <w:sz w:val="16"/>
                <w:szCs w:val="16"/>
              </w:rPr>
            </w:pPr>
            <w:r>
              <w:rPr>
                <w:rFonts w:asciiTheme="majorHAnsi" w:hAnsiTheme="majorHAnsi"/>
                <w:sz w:val="16"/>
                <w:szCs w:val="16"/>
              </w:rPr>
              <w:t>3</w:t>
            </w:r>
          </w:p>
        </w:tc>
        <w:tc>
          <w:tcPr>
            <w:tcW w:w="813" w:type="pct"/>
          </w:tcPr>
          <w:p w14:paraId="529DCDCE" w14:textId="77777777" w:rsidR="00E43AD9" w:rsidRPr="003B4FA2" w:rsidRDefault="00E43AD9" w:rsidP="007D067F">
            <w:pPr>
              <w:rPr>
                <w:rFonts w:asciiTheme="majorHAnsi" w:hAnsiTheme="majorHAnsi"/>
                <w:sz w:val="16"/>
                <w:szCs w:val="16"/>
              </w:rPr>
            </w:pPr>
          </w:p>
        </w:tc>
        <w:tc>
          <w:tcPr>
            <w:tcW w:w="1762" w:type="pct"/>
          </w:tcPr>
          <w:p w14:paraId="0AED3B32" w14:textId="77777777" w:rsidR="00E43AD9" w:rsidRDefault="00E43AD9" w:rsidP="007D067F">
            <w:pPr>
              <w:rPr>
                <w:sz w:val="28"/>
                <w:szCs w:val="28"/>
              </w:rPr>
            </w:pPr>
          </w:p>
          <w:p w14:paraId="4A049B18" w14:textId="77777777" w:rsidR="00BE66D6" w:rsidRDefault="00171289" w:rsidP="007D067F">
            <w:pPr>
              <w:rPr>
                <w:sz w:val="28"/>
                <w:szCs w:val="28"/>
              </w:rPr>
            </w:pPr>
            <w:r>
              <w:rPr>
                <w:noProof/>
                <w:sz w:val="28"/>
                <w:szCs w:val="28"/>
              </w:rPr>
              <mc:AlternateContent>
                <mc:Choice Requires="wps">
                  <w:drawing>
                    <wp:anchor distT="0" distB="0" distL="114300" distR="114300" simplePos="0" relativeHeight="251735040" behindDoc="0" locked="0" layoutInCell="1" allowOverlap="1" wp14:anchorId="17E078B1" wp14:editId="1982DB12">
                      <wp:simplePos x="0" y="0"/>
                      <wp:positionH relativeFrom="column">
                        <wp:posOffset>48895</wp:posOffset>
                      </wp:positionH>
                      <wp:positionV relativeFrom="paragraph">
                        <wp:posOffset>104775</wp:posOffset>
                      </wp:positionV>
                      <wp:extent cx="2123440" cy="472440"/>
                      <wp:effectExtent l="19050" t="17145" r="19685" b="24765"/>
                      <wp:wrapNone/>
                      <wp:docPr id="5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47244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B2B6E51" w14:textId="77777777" w:rsidR="00EE54A3" w:rsidRPr="00CC7ECC" w:rsidRDefault="00EE54A3" w:rsidP="002A0084">
                                  <w:pPr>
                                    <w:jc w:val="center"/>
                                    <w:rPr>
                                      <w:rFonts w:asciiTheme="majorHAnsi" w:hAnsiTheme="majorHAnsi"/>
                                      <w:sz w:val="16"/>
                                      <w:szCs w:val="16"/>
                                    </w:rPr>
                                  </w:pPr>
                                  <w:r w:rsidRPr="00CC7ECC">
                                    <w:rPr>
                                      <w:rFonts w:asciiTheme="majorHAnsi" w:hAnsiTheme="majorHAnsi"/>
                                      <w:sz w:val="16"/>
                                      <w:szCs w:val="16"/>
                                    </w:rPr>
                                    <w:t xml:space="preserve">Анализ стандарта, устанавливающего требования </w:t>
                                  </w:r>
                                  <w:r>
                                    <w:rPr>
                                      <w:rFonts w:asciiTheme="majorHAnsi" w:hAnsiTheme="majorHAnsi"/>
                                      <w:sz w:val="16"/>
                                      <w:szCs w:val="16"/>
                                    </w:rPr>
                                    <w:t>новой схемы аккредитации</w:t>
                                  </w:r>
                                  <w:r w:rsidRPr="00CC7ECC">
                                    <w:rPr>
                                      <w:rFonts w:asciiTheme="majorHAnsi" w:hAnsiTheme="majorHAnsi"/>
                                      <w:sz w:val="16"/>
                                      <w:szCs w:val="16"/>
                                    </w:rPr>
                                    <w:t xml:space="preserve"> и анализ ресурсов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078B1" id="Rectangle 75" o:spid="_x0000_s1029" style="position:absolute;margin-left:3.85pt;margin-top:8.25pt;width:167.2pt;height:37.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" fillcolor="white [3201]" strokecolor="#4bacc6 [3208]" strokeweight="2.5pt">
                      <v:shadow color="#868686"/>
                      <v:textbox>
                        <w:txbxContent>
                          <w:p w14:paraId="0B2B6E51" w14:textId="77777777" w:rsidR="00EE54A3" w:rsidRPr="00CC7ECC" w:rsidRDefault="00EE54A3" w:rsidP="002A0084">
                            <w:pPr>
                              <w:jc w:val="center"/>
                              <w:rPr>
                                <w:rFonts w:asciiTheme="majorHAnsi" w:hAnsiTheme="majorHAnsi"/>
                                <w:sz w:val="16"/>
                                <w:szCs w:val="16"/>
                              </w:rPr>
                            </w:pPr>
                            <w:r w:rsidRPr="00CC7ECC">
                              <w:rPr>
                                <w:rFonts w:asciiTheme="majorHAnsi" w:hAnsiTheme="majorHAnsi"/>
                                <w:sz w:val="16"/>
                                <w:szCs w:val="16"/>
                              </w:rPr>
                              <w:t xml:space="preserve">Анализ стандарта, устанавливающего требования </w:t>
                            </w:r>
                            <w:r>
                              <w:rPr>
                                <w:rFonts w:asciiTheme="majorHAnsi" w:hAnsiTheme="majorHAnsi"/>
                                <w:sz w:val="16"/>
                                <w:szCs w:val="16"/>
                              </w:rPr>
                              <w:t>новой схемы аккредитации</w:t>
                            </w:r>
                            <w:r w:rsidRPr="00CC7ECC">
                              <w:rPr>
                                <w:rFonts w:asciiTheme="majorHAnsi" w:hAnsiTheme="majorHAnsi"/>
                                <w:sz w:val="16"/>
                                <w:szCs w:val="16"/>
                              </w:rPr>
                              <w:t xml:space="preserve"> и анализ ресурсов</w:t>
                            </w:r>
                          </w:p>
                        </w:txbxContent>
                      </v:textbox>
                    </v:rect>
                  </w:pict>
                </mc:Fallback>
              </mc:AlternateContent>
            </w:r>
            <w:r>
              <w:rPr>
                <w:noProof/>
                <w:sz w:val="28"/>
                <w:szCs w:val="28"/>
              </w:rPr>
              <mc:AlternateContent>
                <mc:Choice Requires="wps">
                  <w:drawing>
                    <wp:anchor distT="0" distB="0" distL="114300" distR="114300" simplePos="0" relativeHeight="251796480" behindDoc="0" locked="0" layoutInCell="1" allowOverlap="1" wp14:anchorId="4C1B00EE" wp14:editId="42FF7790">
                      <wp:simplePos x="0" y="0"/>
                      <wp:positionH relativeFrom="column">
                        <wp:posOffset>1100455</wp:posOffset>
                      </wp:positionH>
                      <wp:positionV relativeFrom="paragraph">
                        <wp:posOffset>20955</wp:posOffset>
                      </wp:positionV>
                      <wp:extent cx="635" cy="152400"/>
                      <wp:effectExtent l="60960" t="9525" r="52705" b="19050"/>
                      <wp:wrapNone/>
                      <wp:docPr id="54"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4C079" id="AutoShape 142" o:spid="_x0000_s1026" type="#_x0000_t32" style="position:absolute;margin-left:86.65pt;margin-top:1.65pt;width:.05pt;height:1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">
                      <v:stroke endarrow="block"/>
                    </v:shape>
                  </w:pict>
                </mc:Fallback>
              </mc:AlternateContent>
            </w:r>
          </w:p>
          <w:p w14:paraId="2DBECED2" w14:textId="77777777" w:rsidR="00E43AD9" w:rsidRDefault="00E43AD9" w:rsidP="007D067F">
            <w:pPr>
              <w:rPr>
                <w:sz w:val="28"/>
                <w:szCs w:val="28"/>
              </w:rPr>
            </w:pPr>
          </w:p>
          <w:p w14:paraId="0C1125BC" w14:textId="77777777" w:rsidR="00E43AD9" w:rsidRDefault="00171289" w:rsidP="007D067F">
            <w:pPr>
              <w:rPr>
                <w:sz w:val="28"/>
                <w:szCs w:val="28"/>
              </w:rPr>
            </w:pPr>
            <w:r>
              <w:rPr>
                <w:noProof/>
                <w:sz w:val="28"/>
                <w:szCs w:val="28"/>
              </w:rPr>
              <mc:AlternateContent>
                <mc:Choice Requires="wps">
                  <w:drawing>
                    <wp:anchor distT="0" distB="0" distL="114300" distR="114300" simplePos="0" relativeHeight="251786240" behindDoc="0" locked="0" layoutInCell="1" allowOverlap="1" wp14:anchorId="5D9AA5A1" wp14:editId="10D0F4EC">
                      <wp:simplePos x="0" y="0"/>
                      <wp:positionH relativeFrom="column">
                        <wp:posOffset>1114425</wp:posOffset>
                      </wp:positionH>
                      <wp:positionV relativeFrom="paragraph">
                        <wp:posOffset>168275</wp:posOffset>
                      </wp:positionV>
                      <wp:extent cx="635" cy="152400"/>
                      <wp:effectExtent l="55880" t="13335" r="57785" b="15240"/>
                      <wp:wrapNone/>
                      <wp:docPr id="53"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A8D1F" id="AutoShape 130" o:spid="_x0000_s1026" type="#_x0000_t32" style="position:absolute;margin-left:87.75pt;margin-top:13.25pt;width:.05pt;height:1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">
                      <v:stroke endarrow="block"/>
                    </v:shape>
                  </w:pict>
                </mc:Fallback>
              </mc:AlternateContent>
            </w:r>
          </w:p>
          <w:p w14:paraId="08E14FCD" w14:textId="77777777" w:rsidR="009A1624" w:rsidRPr="00D00F41" w:rsidRDefault="00171289" w:rsidP="007D067F">
            <w:pPr>
              <w:rPr>
                <w:sz w:val="28"/>
                <w:szCs w:val="28"/>
              </w:rPr>
            </w:pPr>
            <w:r>
              <w:rPr>
                <w:noProof/>
                <w:sz w:val="28"/>
                <w:szCs w:val="28"/>
              </w:rPr>
              <mc:AlternateContent>
                <mc:Choice Requires="wps">
                  <w:drawing>
                    <wp:anchor distT="0" distB="0" distL="114300" distR="114300" simplePos="0" relativeHeight="251785216" behindDoc="0" locked="0" layoutInCell="1" allowOverlap="1" wp14:anchorId="3B50B6A2" wp14:editId="227B47D5">
                      <wp:simplePos x="0" y="0"/>
                      <wp:positionH relativeFrom="column">
                        <wp:posOffset>17145</wp:posOffset>
                      </wp:positionH>
                      <wp:positionV relativeFrom="paragraph">
                        <wp:posOffset>95250</wp:posOffset>
                      </wp:positionV>
                      <wp:extent cx="2185035" cy="901700"/>
                      <wp:effectExtent l="63500" t="40005" r="66040" b="39370"/>
                      <wp:wrapNone/>
                      <wp:docPr id="52"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901700"/>
                              </a:xfrm>
                              <a:prstGeom prst="flowChartDecision">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E41BA1" w14:textId="77777777" w:rsidR="00EE54A3" w:rsidRPr="002A0084" w:rsidRDefault="00EE54A3" w:rsidP="002A0084">
                                  <w:pPr>
                                    <w:rPr>
                                      <w:rFonts w:asciiTheme="majorHAnsi" w:hAnsiTheme="majorHAnsi"/>
                                      <w:sz w:val="20"/>
                                      <w:szCs w:val="20"/>
                                    </w:rPr>
                                  </w:pPr>
                                  <w:r w:rsidRPr="00CC7ECC">
                                    <w:rPr>
                                      <w:rFonts w:asciiTheme="majorHAnsi" w:hAnsiTheme="majorHAnsi"/>
                                      <w:sz w:val="16"/>
                                      <w:szCs w:val="16"/>
                                    </w:rPr>
                                    <w:t xml:space="preserve">Наличие </w:t>
                                  </w:r>
                                  <w:r>
                                    <w:rPr>
                                      <w:rFonts w:asciiTheme="majorHAnsi" w:hAnsiTheme="majorHAnsi"/>
                                      <w:sz w:val="16"/>
                                      <w:szCs w:val="16"/>
                                    </w:rPr>
                                    <w:t xml:space="preserve">времени и </w:t>
                                  </w:r>
                                  <w:r w:rsidRPr="00CC7ECC">
                                    <w:rPr>
                                      <w:rFonts w:asciiTheme="majorHAnsi" w:hAnsiTheme="majorHAnsi"/>
                                      <w:sz w:val="16"/>
                                      <w:szCs w:val="16"/>
                                    </w:rPr>
                                    <w:t>персонала соответствующей квалификации</w:t>
                                  </w:r>
                                  <w:r w:rsidRPr="002A0084">
                                    <w:rPr>
                                      <w:rFonts w:asciiTheme="majorHAnsi" w:hAnsiTheme="maj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0B6A2" id="_x0000_t110" coordsize="21600,21600" o:spt="110" path="m10800,l,10800,10800,21600,21600,10800xe">
                      <v:stroke joinstyle="miter"/>
                      <v:path gradientshapeok="t" o:connecttype="rect" textboxrect="5400,5400,16200,16200"/>
                    </v:shapetype>
                    <v:shape id="AutoShape 129" o:spid="_x0000_s1030" type="#_x0000_t110" style="position:absolute;margin-left:1.35pt;margin-top:7.5pt;width:172.05pt;height:7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" fillcolor="white [3201]" strokecolor="#4f81bd [3204]" strokeweight="2.5pt">
                      <v:shadow color="#868686"/>
                      <v:textbox>
                        <w:txbxContent>
                          <w:p w14:paraId="08E41BA1" w14:textId="77777777" w:rsidR="00EE54A3" w:rsidRPr="002A0084" w:rsidRDefault="00EE54A3" w:rsidP="002A0084">
                            <w:pPr>
                              <w:rPr>
                                <w:rFonts w:asciiTheme="majorHAnsi" w:hAnsiTheme="majorHAnsi"/>
                                <w:sz w:val="20"/>
                                <w:szCs w:val="20"/>
                              </w:rPr>
                            </w:pPr>
                            <w:r w:rsidRPr="00CC7ECC">
                              <w:rPr>
                                <w:rFonts w:asciiTheme="majorHAnsi" w:hAnsiTheme="majorHAnsi"/>
                                <w:sz w:val="16"/>
                                <w:szCs w:val="16"/>
                              </w:rPr>
                              <w:t xml:space="preserve">Наличие </w:t>
                            </w:r>
                            <w:r>
                              <w:rPr>
                                <w:rFonts w:asciiTheme="majorHAnsi" w:hAnsiTheme="majorHAnsi"/>
                                <w:sz w:val="16"/>
                                <w:szCs w:val="16"/>
                              </w:rPr>
                              <w:t xml:space="preserve">времени и </w:t>
                            </w:r>
                            <w:r w:rsidRPr="00CC7ECC">
                              <w:rPr>
                                <w:rFonts w:asciiTheme="majorHAnsi" w:hAnsiTheme="majorHAnsi"/>
                                <w:sz w:val="16"/>
                                <w:szCs w:val="16"/>
                              </w:rPr>
                              <w:t>персонала соответствующей квалификации</w:t>
                            </w:r>
                            <w:r w:rsidRPr="002A0084">
                              <w:rPr>
                                <w:rFonts w:asciiTheme="majorHAnsi" w:hAnsiTheme="majorHAnsi"/>
                                <w:sz w:val="20"/>
                                <w:szCs w:val="20"/>
                              </w:rPr>
                              <w:t>?</w:t>
                            </w:r>
                          </w:p>
                        </w:txbxContent>
                      </v:textbox>
                    </v:shape>
                  </w:pict>
                </mc:Fallback>
              </mc:AlternateContent>
            </w:r>
            <w:r>
              <w:rPr>
                <w:noProof/>
                <w:sz w:val="28"/>
                <w:szCs w:val="28"/>
              </w:rPr>
              <mc:AlternateContent>
                <mc:Choice Requires="wps">
                  <w:drawing>
                    <wp:anchor distT="0" distB="0" distL="114300" distR="114300" simplePos="0" relativeHeight="251749376" behindDoc="0" locked="0" layoutInCell="1" allowOverlap="1" wp14:anchorId="6E7F8E31" wp14:editId="2E7EE982">
                      <wp:simplePos x="0" y="0"/>
                      <wp:positionH relativeFrom="column">
                        <wp:posOffset>1114425</wp:posOffset>
                      </wp:positionH>
                      <wp:positionV relativeFrom="paragraph">
                        <wp:posOffset>61595</wp:posOffset>
                      </wp:positionV>
                      <wp:extent cx="0" cy="297815"/>
                      <wp:effectExtent l="55880" t="6350" r="58420" b="19685"/>
                      <wp:wrapNone/>
                      <wp:docPr id="5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311D9" id="AutoShape 90" o:spid="_x0000_s1026" type="#_x0000_t32" style="position:absolute;margin-left:87.75pt;margin-top:4.85pt;width:0;height:23.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">
                      <v:stroke endarrow="block"/>
                    </v:shape>
                  </w:pict>
                </mc:Fallback>
              </mc:AlternateContent>
            </w:r>
          </w:p>
        </w:tc>
        <w:tc>
          <w:tcPr>
            <w:tcW w:w="1288" w:type="pct"/>
          </w:tcPr>
          <w:p w14:paraId="46BF2F48" w14:textId="77777777" w:rsidR="00E43AD9" w:rsidRPr="003B4FA2" w:rsidRDefault="00E43AD9" w:rsidP="007D067F">
            <w:pPr>
              <w:rPr>
                <w:rFonts w:asciiTheme="majorHAnsi" w:hAnsiTheme="majorHAnsi"/>
                <w:sz w:val="16"/>
                <w:szCs w:val="16"/>
              </w:rPr>
            </w:pPr>
          </w:p>
        </w:tc>
        <w:tc>
          <w:tcPr>
            <w:tcW w:w="881" w:type="pct"/>
          </w:tcPr>
          <w:p w14:paraId="2F85C5C2" w14:textId="77777777" w:rsidR="00BE66D6" w:rsidRDefault="00BE66D6" w:rsidP="007D067F">
            <w:pPr>
              <w:rPr>
                <w:rFonts w:asciiTheme="majorHAnsi" w:hAnsiTheme="majorHAnsi"/>
                <w:sz w:val="16"/>
                <w:szCs w:val="16"/>
              </w:rPr>
            </w:pPr>
            <w:r>
              <w:rPr>
                <w:rFonts w:asciiTheme="majorHAnsi" w:hAnsiTheme="majorHAnsi"/>
                <w:sz w:val="16"/>
                <w:szCs w:val="16"/>
              </w:rPr>
              <w:t>Директор</w:t>
            </w:r>
          </w:p>
          <w:p w14:paraId="3A006CD5" w14:textId="77777777" w:rsidR="00BE66D6" w:rsidRDefault="00BE66D6" w:rsidP="007D067F">
            <w:pPr>
              <w:rPr>
                <w:rFonts w:asciiTheme="majorHAnsi" w:hAnsiTheme="majorHAnsi"/>
                <w:sz w:val="16"/>
                <w:szCs w:val="16"/>
              </w:rPr>
            </w:pPr>
          </w:p>
          <w:p w14:paraId="3D5BFA8D" w14:textId="77777777" w:rsidR="00BE66D6" w:rsidRDefault="00BE66D6" w:rsidP="007D067F">
            <w:pPr>
              <w:rPr>
                <w:rFonts w:asciiTheme="majorHAnsi" w:hAnsiTheme="majorHAnsi"/>
                <w:sz w:val="16"/>
                <w:szCs w:val="16"/>
              </w:rPr>
            </w:pPr>
          </w:p>
          <w:p w14:paraId="0CA7BE87" w14:textId="77777777" w:rsidR="00BE66D6" w:rsidRDefault="00BE66D6" w:rsidP="007D067F">
            <w:pPr>
              <w:rPr>
                <w:rFonts w:asciiTheme="majorHAnsi" w:hAnsiTheme="majorHAnsi"/>
                <w:sz w:val="16"/>
                <w:szCs w:val="16"/>
              </w:rPr>
            </w:pPr>
          </w:p>
          <w:p w14:paraId="1A450994" w14:textId="77777777" w:rsidR="00E43AD9" w:rsidRPr="0043553F" w:rsidRDefault="0043553F" w:rsidP="007D067F">
            <w:pPr>
              <w:rPr>
                <w:rFonts w:asciiTheme="majorHAnsi" w:hAnsiTheme="majorHAnsi"/>
                <w:sz w:val="16"/>
                <w:szCs w:val="16"/>
              </w:rPr>
            </w:pPr>
            <w:r w:rsidRPr="0043553F">
              <w:rPr>
                <w:rFonts w:asciiTheme="majorHAnsi" w:hAnsiTheme="majorHAnsi"/>
                <w:sz w:val="16"/>
                <w:szCs w:val="16"/>
              </w:rPr>
              <w:t>Заместитель директора</w:t>
            </w:r>
            <w:r w:rsidR="00BE66D6">
              <w:rPr>
                <w:rFonts w:asciiTheme="majorHAnsi" w:hAnsiTheme="majorHAnsi"/>
                <w:sz w:val="16"/>
                <w:szCs w:val="16"/>
              </w:rPr>
              <w:t>, менеджер по качеству</w:t>
            </w:r>
          </w:p>
        </w:tc>
      </w:tr>
      <w:tr w:rsidR="002A0084" w14:paraId="570DE8A6" w14:textId="77777777" w:rsidTr="006D3FFE">
        <w:tc>
          <w:tcPr>
            <w:tcW w:w="255" w:type="pct"/>
          </w:tcPr>
          <w:p w14:paraId="7203F593" w14:textId="77777777" w:rsidR="002A0084" w:rsidRPr="003B4FA2" w:rsidRDefault="009A33AF" w:rsidP="007D067F">
            <w:pPr>
              <w:rPr>
                <w:rFonts w:asciiTheme="majorHAnsi" w:hAnsiTheme="majorHAnsi"/>
                <w:sz w:val="16"/>
                <w:szCs w:val="16"/>
              </w:rPr>
            </w:pPr>
            <w:r>
              <w:rPr>
                <w:rFonts w:asciiTheme="majorHAnsi" w:hAnsiTheme="majorHAnsi"/>
                <w:sz w:val="16"/>
                <w:szCs w:val="16"/>
              </w:rPr>
              <w:t>4</w:t>
            </w:r>
          </w:p>
        </w:tc>
        <w:tc>
          <w:tcPr>
            <w:tcW w:w="813" w:type="pct"/>
          </w:tcPr>
          <w:p w14:paraId="1CF0F32D" w14:textId="77777777" w:rsidR="002A0084" w:rsidRPr="003B4FA2" w:rsidRDefault="002A0084" w:rsidP="007D067F">
            <w:pPr>
              <w:rPr>
                <w:rFonts w:asciiTheme="majorHAnsi" w:hAnsiTheme="majorHAnsi"/>
                <w:sz w:val="16"/>
                <w:szCs w:val="16"/>
              </w:rPr>
            </w:pPr>
          </w:p>
        </w:tc>
        <w:tc>
          <w:tcPr>
            <w:tcW w:w="1762" w:type="pct"/>
          </w:tcPr>
          <w:p w14:paraId="62ADD90A" w14:textId="77777777" w:rsidR="002A0084" w:rsidRDefault="002A0084" w:rsidP="007D067F">
            <w:pPr>
              <w:rPr>
                <w:noProof/>
                <w:sz w:val="28"/>
                <w:szCs w:val="28"/>
              </w:rPr>
            </w:pPr>
          </w:p>
          <w:p w14:paraId="426C50B7" w14:textId="77777777" w:rsidR="002A0084" w:rsidRDefault="002A0084" w:rsidP="007D067F">
            <w:pPr>
              <w:rPr>
                <w:noProof/>
                <w:sz w:val="28"/>
                <w:szCs w:val="28"/>
              </w:rPr>
            </w:pPr>
          </w:p>
          <w:p w14:paraId="50614E87" w14:textId="77777777" w:rsidR="002A0084" w:rsidRDefault="002A0084" w:rsidP="007D067F">
            <w:pPr>
              <w:rPr>
                <w:noProof/>
                <w:sz w:val="28"/>
                <w:szCs w:val="28"/>
              </w:rPr>
            </w:pPr>
          </w:p>
          <w:p w14:paraId="400E66E9" w14:textId="77777777" w:rsidR="002A0084" w:rsidRDefault="00171289" w:rsidP="007D067F">
            <w:pPr>
              <w:rPr>
                <w:noProof/>
                <w:sz w:val="28"/>
                <w:szCs w:val="28"/>
              </w:rPr>
            </w:pPr>
            <w:r>
              <w:rPr>
                <w:noProof/>
                <w:sz w:val="28"/>
                <w:szCs w:val="28"/>
              </w:rPr>
              <mc:AlternateContent>
                <mc:Choice Requires="wps">
                  <w:drawing>
                    <wp:anchor distT="0" distB="0" distL="114300" distR="114300" simplePos="0" relativeHeight="251787264" behindDoc="0" locked="0" layoutInCell="1" allowOverlap="1" wp14:anchorId="55D0F5DE" wp14:editId="4C753717">
                      <wp:simplePos x="0" y="0"/>
                      <wp:positionH relativeFrom="column">
                        <wp:posOffset>1101090</wp:posOffset>
                      </wp:positionH>
                      <wp:positionV relativeFrom="paragraph">
                        <wp:posOffset>155575</wp:posOffset>
                      </wp:positionV>
                      <wp:extent cx="635" cy="152400"/>
                      <wp:effectExtent l="52070" t="10160" r="61595" b="18415"/>
                      <wp:wrapNone/>
                      <wp:docPr id="48"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CCDF3" id="AutoShape 131" o:spid="_x0000_s1026" type="#_x0000_t32" style="position:absolute;margin-left:86.7pt;margin-top:12.25pt;width:.05pt;height:1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">
                      <v:stroke endarrow="block"/>
                    </v:shape>
                  </w:pict>
                </mc:Fallback>
              </mc:AlternateContent>
            </w:r>
          </w:p>
        </w:tc>
        <w:tc>
          <w:tcPr>
            <w:tcW w:w="1288" w:type="pct"/>
          </w:tcPr>
          <w:p w14:paraId="038ED8A2" w14:textId="77777777" w:rsidR="002A0084" w:rsidRPr="003B4FA2" w:rsidRDefault="002A0084" w:rsidP="007D067F">
            <w:pPr>
              <w:rPr>
                <w:rFonts w:asciiTheme="majorHAnsi" w:hAnsiTheme="majorHAnsi"/>
                <w:sz w:val="16"/>
                <w:szCs w:val="16"/>
              </w:rPr>
            </w:pPr>
          </w:p>
        </w:tc>
        <w:tc>
          <w:tcPr>
            <w:tcW w:w="881" w:type="pct"/>
          </w:tcPr>
          <w:p w14:paraId="1A19661E" w14:textId="77777777" w:rsidR="0043553F" w:rsidRDefault="0043553F" w:rsidP="007D067F">
            <w:pPr>
              <w:rPr>
                <w:rFonts w:asciiTheme="majorHAnsi" w:hAnsiTheme="majorHAnsi"/>
                <w:sz w:val="16"/>
                <w:szCs w:val="16"/>
              </w:rPr>
            </w:pPr>
            <w:r w:rsidRPr="0043553F">
              <w:rPr>
                <w:rFonts w:asciiTheme="majorHAnsi" w:hAnsiTheme="majorHAnsi"/>
                <w:sz w:val="16"/>
                <w:szCs w:val="16"/>
              </w:rPr>
              <w:t xml:space="preserve">Менеджер </w:t>
            </w:r>
          </w:p>
          <w:p w14:paraId="5B6F4744" w14:textId="77777777" w:rsidR="002A0084" w:rsidRPr="0043553F" w:rsidRDefault="0043553F" w:rsidP="007D067F">
            <w:pPr>
              <w:rPr>
                <w:rFonts w:asciiTheme="majorHAnsi" w:hAnsiTheme="majorHAnsi"/>
                <w:sz w:val="16"/>
                <w:szCs w:val="16"/>
              </w:rPr>
            </w:pPr>
            <w:r w:rsidRPr="0043553F">
              <w:rPr>
                <w:rFonts w:asciiTheme="majorHAnsi" w:hAnsiTheme="majorHAnsi"/>
                <w:sz w:val="16"/>
                <w:szCs w:val="16"/>
              </w:rPr>
              <w:t>по качеству</w:t>
            </w:r>
          </w:p>
        </w:tc>
      </w:tr>
      <w:tr w:rsidR="00E43AD9" w14:paraId="024C7B1F" w14:textId="77777777" w:rsidTr="006D3FFE">
        <w:trPr>
          <w:trHeight w:val="2625"/>
        </w:trPr>
        <w:tc>
          <w:tcPr>
            <w:tcW w:w="255" w:type="pct"/>
          </w:tcPr>
          <w:p w14:paraId="4BA30630" w14:textId="77777777" w:rsidR="00E43AD9" w:rsidRPr="003B4FA2" w:rsidRDefault="009A33AF" w:rsidP="007D067F">
            <w:pPr>
              <w:rPr>
                <w:rFonts w:asciiTheme="majorHAnsi" w:hAnsiTheme="majorHAnsi"/>
                <w:sz w:val="16"/>
                <w:szCs w:val="16"/>
              </w:rPr>
            </w:pPr>
            <w:r>
              <w:rPr>
                <w:rFonts w:asciiTheme="majorHAnsi" w:hAnsiTheme="majorHAnsi"/>
                <w:sz w:val="16"/>
                <w:szCs w:val="16"/>
              </w:rPr>
              <w:t>5</w:t>
            </w:r>
          </w:p>
        </w:tc>
        <w:tc>
          <w:tcPr>
            <w:tcW w:w="813" w:type="pct"/>
          </w:tcPr>
          <w:p w14:paraId="48315021" w14:textId="77777777" w:rsidR="00E43AD9" w:rsidRPr="003B4FA2" w:rsidRDefault="00171289" w:rsidP="007D067F">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738112" behindDoc="0" locked="0" layoutInCell="1" allowOverlap="1" wp14:anchorId="47CF4758" wp14:editId="75F0DA93">
                      <wp:simplePos x="0" y="0"/>
                      <wp:positionH relativeFrom="column">
                        <wp:posOffset>45085</wp:posOffset>
                      </wp:positionH>
                      <wp:positionV relativeFrom="paragraph">
                        <wp:posOffset>225425</wp:posOffset>
                      </wp:positionV>
                      <wp:extent cx="831215" cy="1312545"/>
                      <wp:effectExtent l="6985" t="5080" r="9525" b="6350"/>
                      <wp:wrapNone/>
                      <wp:docPr id="4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1312545"/>
                              </a:xfrm>
                              <a:prstGeom prst="flowChartProcess">
                                <a:avLst/>
                              </a:prstGeom>
                              <a:solidFill>
                                <a:srgbClr val="FFFFFF"/>
                              </a:solidFill>
                              <a:ln w="9525">
                                <a:solidFill>
                                  <a:srgbClr val="000000"/>
                                </a:solidFill>
                                <a:miter lim="800000"/>
                                <a:headEnd/>
                                <a:tailEnd/>
                              </a:ln>
                            </wps:spPr>
                            <wps:txbx>
                              <w:txbxContent>
                                <w:p w14:paraId="78B2DAF7" w14:textId="77777777" w:rsidR="00EE54A3" w:rsidRDefault="00EE54A3">
                                  <w:pPr>
                                    <w:rPr>
                                      <w:rFonts w:asciiTheme="majorHAnsi" w:hAnsiTheme="majorHAnsi"/>
                                      <w:sz w:val="16"/>
                                      <w:szCs w:val="16"/>
                                    </w:rPr>
                                  </w:pPr>
                                  <w:r>
                                    <w:rPr>
                                      <w:rFonts w:asciiTheme="majorHAnsi" w:hAnsiTheme="majorHAnsi"/>
                                      <w:sz w:val="16"/>
                                      <w:szCs w:val="16"/>
                                    </w:rPr>
                                    <w:t>Предложения в состав координационной группы и в состав ведущих оценщиков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F4758" id="_x0000_t109" coordsize="21600,21600" o:spt="109" path="m,l,21600r21600,l21600,xe">
                      <v:stroke joinstyle="miter"/>
                      <v:path gradientshapeok="t" o:connecttype="rect"/>
                    </v:shapetype>
                    <v:shape id="AutoShape 78" o:spid="_x0000_s1031" type="#_x0000_t109" style="position:absolute;margin-left:3.55pt;margin-top:17.75pt;width:65.45pt;height:103.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">
                      <v:textbox>
                        <w:txbxContent>
                          <w:p w14:paraId="78B2DAF7" w14:textId="77777777" w:rsidR="00EE54A3" w:rsidRDefault="00EE54A3">
                            <w:pPr>
                              <w:rPr>
                                <w:rFonts w:asciiTheme="majorHAnsi" w:hAnsiTheme="majorHAnsi"/>
                                <w:sz w:val="16"/>
                                <w:szCs w:val="16"/>
                              </w:rPr>
                            </w:pPr>
                            <w:r>
                              <w:rPr>
                                <w:rFonts w:asciiTheme="majorHAnsi" w:hAnsiTheme="majorHAnsi"/>
                                <w:sz w:val="16"/>
                                <w:szCs w:val="16"/>
                              </w:rPr>
                              <w:t>Предложения в состав координационной группы и в состав ведущих оценщиков</w:t>
                            </w:r>
                          </w:p>
                        </w:txbxContent>
                      </v:textbox>
                    </v:shape>
                  </w:pict>
                </mc:Fallback>
              </mc:AlternateContent>
            </w:r>
            <w:r>
              <w:rPr>
                <w:rFonts w:asciiTheme="majorHAnsi" w:hAnsiTheme="majorHAnsi"/>
                <w:noProof/>
                <w:sz w:val="16"/>
                <w:szCs w:val="16"/>
              </w:rPr>
              <mc:AlternateContent>
                <mc:Choice Requires="wps">
                  <w:drawing>
                    <wp:anchor distT="0" distB="0" distL="114300" distR="114300" simplePos="0" relativeHeight="251741184" behindDoc="0" locked="0" layoutInCell="1" allowOverlap="1" wp14:anchorId="33FE30EA" wp14:editId="39A7500F">
                      <wp:simplePos x="0" y="0"/>
                      <wp:positionH relativeFrom="column">
                        <wp:posOffset>436880</wp:posOffset>
                      </wp:positionH>
                      <wp:positionV relativeFrom="paragraph">
                        <wp:posOffset>99060</wp:posOffset>
                      </wp:positionV>
                      <wp:extent cx="0" cy="144145"/>
                      <wp:effectExtent l="8255" t="12065" r="10795" b="5715"/>
                      <wp:wrapNone/>
                      <wp:docPr id="4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4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0AA18" id="AutoShape 82" o:spid="_x0000_s1026" type="#_x0000_t32" style="position:absolute;margin-left:34.4pt;margin-top:7.8pt;width:0;height:11.3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"/>
                  </w:pict>
                </mc:Fallback>
              </mc:AlternateContent>
            </w:r>
            <w:r>
              <w:rPr>
                <w:rFonts w:asciiTheme="majorHAnsi" w:hAnsiTheme="majorHAnsi"/>
                <w:noProof/>
                <w:sz w:val="16"/>
                <w:szCs w:val="16"/>
              </w:rPr>
              <mc:AlternateContent>
                <mc:Choice Requires="wps">
                  <w:drawing>
                    <wp:anchor distT="0" distB="0" distL="114300" distR="114300" simplePos="0" relativeHeight="251740160" behindDoc="0" locked="0" layoutInCell="1" allowOverlap="1" wp14:anchorId="62B71B20" wp14:editId="25988600">
                      <wp:simplePos x="0" y="0"/>
                      <wp:positionH relativeFrom="column">
                        <wp:posOffset>876300</wp:posOffset>
                      </wp:positionH>
                      <wp:positionV relativeFrom="paragraph">
                        <wp:posOffset>789305</wp:posOffset>
                      </wp:positionV>
                      <wp:extent cx="215900" cy="0"/>
                      <wp:effectExtent l="19050" t="54610" r="12700" b="59690"/>
                      <wp:wrapNone/>
                      <wp:docPr id="4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1D775" id="AutoShape 81" o:spid="_x0000_s1026" type="#_x0000_t32" style="position:absolute;margin-left:69pt;margin-top:62.15pt;width:17pt;height:0;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">
                      <v:stroke endarrow="block"/>
                    </v:shape>
                  </w:pict>
                </mc:Fallback>
              </mc:AlternateContent>
            </w:r>
            <w:r>
              <w:rPr>
                <w:rFonts w:asciiTheme="majorHAnsi" w:hAnsiTheme="majorHAnsi"/>
                <w:noProof/>
                <w:sz w:val="16"/>
                <w:szCs w:val="16"/>
              </w:rPr>
              <mc:AlternateContent>
                <mc:Choice Requires="wps">
                  <w:drawing>
                    <wp:anchor distT="0" distB="0" distL="114300" distR="114300" simplePos="0" relativeHeight="251742208" behindDoc="0" locked="0" layoutInCell="1" allowOverlap="1" wp14:anchorId="67596CA3" wp14:editId="6CA9A3B8">
                      <wp:simplePos x="0" y="0"/>
                      <wp:positionH relativeFrom="column">
                        <wp:posOffset>436880</wp:posOffset>
                      </wp:positionH>
                      <wp:positionV relativeFrom="paragraph">
                        <wp:posOffset>99060</wp:posOffset>
                      </wp:positionV>
                      <wp:extent cx="1769745" cy="0"/>
                      <wp:effectExtent l="8255" t="59690" r="22225" b="54610"/>
                      <wp:wrapNone/>
                      <wp:docPr id="44"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9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576AA" id="AutoShape 83" o:spid="_x0000_s1026" type="#_x0000_t32" style="position:absolute;margin-left:34.4pt;margin-top:7.8pt;width:139.3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">
                      <v:stroke endarrow="block"/>
                    </v:shape>
                  </w:pict>
                </mc:Fallback>
              </mc:AlternateContent>
            </w:r>
          </w:p>
        </w:tc>
        <w:tc>
          <w:tcPr>
            <w:tcW w:w="1762" w:type="pct"/>
          </w:tcPr>
          <w:p w14:paraId="26DBE306" w14:textId="77777777" w:rsidR="00C1798A" w:rsidRPr="007E7F65" w:rsidRDefault="00171289" w:rsidP="007D067F">
            <w:r>
              <w:rPr>
                <w:noProof/>
              </w:rPr>
              <mc:AlternateContent>
                <mc:Choice Requires="wps">
                  <w:drawing>
                    <wp:anchor distT="0" distB="0" distL="114300" distR="114300" simplePos="0" relativeHeight="251736064" behindDoc="0" locked="0" layoutInCell="1" allowOverlap="1" wp14:anchorId="42FAC95F" wp14:editId="2A0C2159">
                      <wp:simplePos x="0" y="0"/>
                      <wp:positionH relativeFrom="column">
                        <wp:posOffset>12065</wp:posOffset>
                      </wp:positionH>
                      <wp:positionV relativeFrom="paragraph">
                        <wp:posOffset>99060</wp:posOffset>
                      </wp:positionV>
                      <wp:extent cx="2185035" cy="1370965"/>
                      <wp:effectExtent l="48895" t="40640" r="52070" b="36195"/>
                      <wp:wrapNone/>
                      <wp:docPr id="4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1370965"/>
                              </a:xfrm>
                              <a:prstGeom prst="flowChartDecision">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43E289" w14:textId="77777777" w:rsidR="00EE54A3" w:rsidRPr="002A0084" w:rsidRDefault="00EE54A3" w:rsidP="00C1798A">
                                  <w:pPr>
                                    <w:rPr>
                                      <w:rFonts w:asciiTheme="majorHAnsi" w:hAnsiTheme="majorHAnsi"/>
                                      <w:sz w:val="20"/>
                                      <w:szCs w:val="20"/>
                                    </w:rPr>
                                  </w:pPr>
                                  <w:r w:rsidRPr="0043553F">
                                    <w:rPr>
                                      <w:rFonts w:asciiTheme="majorHAnsi" w:hAnsiTheme="majorHAnsi"/>
                                      <w:sz w:val="16"/>
                                      <w:szCs w:val="16"/>
                                    </w:rPr>
                                    <w:t xml:space="preserve">Уровень компетентности ведущих оценщиков </w:t>
                                  </w:r>
                                  <w:r>
                                    <w:rPr>
                                      <w:rFonts w:asciiTheme="majorHAnsi" w:hAnsiTheme="majorHAnsi"/>
                                      <w:sz w:val="16"/>
                                      <w:szCs w:val="16"/>
                                    </w:rPr>
                                    <w:t xml:space="preserve">и внутренних аудиторов </w:t>
                                  </w:r>
                                  <w:r w:rsidRPr="0043553F">
                                    <w:rPr>
                                      <w:rFonts w:asciiTheme="majorHAnsi" w:hAnsiTheme="majorHAnsi"/>
                                      <w:sz w:val="16"/>
                                      <w:szCs w:val="16"/>
                                    </w:rPr>
                                    <w:t>соответствует</w:t>
                                  </w:r>
                                  <w:r w:rsidRPr="002A0084">
                                    <w:rPr>
                                      <w:rFonts w:asciiTheme="majorHAnsi" w:hAnsiTheme="majorHAnsi"/>
                                      <w:sz w:val="20"/>
                                      <w:szCs w:val="20"/>
                                    </w:rPr>
                                    <w:t>?</w:t>
                                  </w:r>
                                  <w:r w:rsidRPr="00D74DA5">
                                    <w:rPr>
                                      <w:rFonts w:asciiTheme="majorHAnsi" w:hAnsiTheme="majorHAnsi"/>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AC95F" id="AutoShape 76" o:spid="_x0000_s1032" type="#_x0000_t110" style="position:absolute;margin-left:.95pt;margin-top:7.8pt;width:172.05pt;height:107.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" fillcolor="white [3201]" strokecolor="#4f81bd [3204]" strokeweight="2.5pt">
                      <v:shadow color="#868686"/>
                      <v:textbox>
                        <w:txbxContent>
                          <w:p w14:paraId="5E43E289" w14:textId="77777777" w:rsidR="00EE54A3" w:rsidRPr="002A0084" w:rsidRDefault="00EE54A3" w:rsidP="00C1798A">
                            <w:pPr>
                              <w:rPr>
                                <w:rFonts w:asciiTheme="majorHAnsi" w:hAnsiTheme="majorHAnsi"/>
                                <w:sz w:val="20"/>
                                <w:szCs w:val="20"/>
                              </w:rPr>
                            </w:pPr>
                            <w:r w:rsidRPr="0043553F">
                              <w:rPr>
                                <w:rFonts w:asciiTheme="majorHAnsi" w:hAnsiTheme="majorHAnsi"/>
                                <w:sz w:val="16"/>
                                <w:szCs w:val="16"/>
                              </w:rPr>
                              <w:t xml:space="preserve">Уровень компетентности ведущих оценщиков </w:t>
                            </w:r>
                            <w:r>
                              <w:rPr>
                                <w:rFonts w:asciiTheme="majorHAnsi" w:hAnsiTheme="majorHAnsi"/>
                                <w:sz w:val="16"/>
                                <w:szCs w:val="16"/>
                              </w:rPr>
                              <w:t xml:space="preserve">и внутренних аудиторов </w:t>
                            </w:r>
                            <w:r w:rsidRPr="0043553F">
                              <w:rPr>
                                <w:rFonts w:asciiTheme="majorHAnsi" w:hAnsiTheme="majorHAnsi"/>
                                <w:sz w:val="16"/>
                                <w:szCs w:val="16"/>
                              </w:rPr>
                              <w:t>соответствует</w:t>
                            </w:r>
                            <w:r w:rsidRPr="002A0084">
                              <w:rPr>
                                <w:rFonts w:asciiTheme="majorHAnsi" w:hAnsiTheme="majorHAnsi"/>
                                <w:sz w:val="20"/>
                                <w:szCs w:val="20"/>
                              </w:rPr>
                              <w:t>?</w:t>
                            </w:r>
                            <w:r w:rsidRPr="00D74DA5">
                              <w:rPr>
                                <w:rFonts w:asciiTheme="majorHAnsi" w:hAnsiTheme="majorHAnsi"/>
                                <w:sz w:val="16"/>
                                <w:szCs w:val="16"/>
                              </w:rPr>
                              <w:t xml:space="preserve"> </w:t>
                            </w:r>
                          </w:p>
                        </w:txbxContent>
                      </v:textbox>
                    </v:shape>
                  </w:pict>
                </mc:Fallback>
              </mc:AlternateContent>
            </w:r>
          </w:p>
          <w:p w14:paraId="5CA11945" w14:textId="77777777" w:rsidR="00E43AD9" w:rsidRPr="007E7F65" w:rsidRDefault="00C1798A" w:rsidP="007D067F">
            <w:r w:rsidRPr="007E7F65">
              <w:t>Нет</w:t>
            </w:r>
          </w:p>
          <w:p w14:paraId="2B535FD5" w14:textId="77777777" w:rsidR="00E43AD9" w:rsidRPr="007E7F65" w:rsidRDefault="00E43AD9" w:rsidP="007D067F"/>
          <w:p w14:paraId="38903A35" w14:textId="77777777" w:rsidR="00E43AD9" w:rsidRPr="007E7F65" w:rsidRDefault="00E43AD9" w:rsidP="007D067F"/>
          <w:p w14:paraId="1015D634" w14:textId="77777777" w:rsidR="00E43AD9" w:rsidRPr="007E7F65" w:rsidRDefault="00171289" w:rsidP="007D067F">
            <w:r>
              <w:rPr>
                <w:noProof/>
              </w:rPr>
              <mc:AlternateContent>
                <mc:Choice Requires="wps">
                  <w:drawing>
                    <wp:anchor distT="0" distB="0" distL="114300" distR="114300" simplePos="0" relativeHeight="251743232" behindDoc="0" locked="0" layoutInCell="1" allowOverlap="1" wp14:anchorId="2E681306" wp14:editId="69AE8FCA">
                      <wp:simplePos x="0" y="0"/>
                      <wp:positionH relativeFrom="column">
                        <wp:posOffset>2197100</wp:posOffset>
                      </wp:positionH>
                      <wp:positionV relativeFrom="paragraph">
                        <wp:posOffset>83185</wp:posOffset>
                      </wp:positionV>
                      <wp:extent cx="236220" cy="635"/>
                      <wp:effectExtent l="5080" t="58420" r="15875" b="55245"/>
                      <wp:wrapNone/>
                      <wp:docPr id="4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4E425" id="AutoShape 84" o:spid="_x0000_s1026" type="#_x0000_t32" style="position:absolute;margin-left:173pt;margin-top:6.55pt;width:18.6pt;height:.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">
                      <v:stroke endarrow="block"/>
                    </v:shape>
                  </w:pict>
                </mc:Fallback>
              </mc:AlternateContent>
            </w:r>
          </w:p>
          <w:p w14:paraId="30C73F4A" w14:textId="77777777" w:rsidR="00E43AD9" w:rsidRPr="007E7F65" w:rsidRDefault="00E43AD9" w:rsidP="007D067F"/>
          <w:p w14:paraId="66D3CEC6" w14:textId="77777777" w:rsidR="00C1798A" w:rsidRPr="007E7F65" w:rsidRDefault="00C1798A" w:rsidP="007D067F"/>
          <w:p w14:paraId="66B07A6A" w14:textId="77777777" w:rsidR="00C1798A" w:rsidRPr="007E7F65" w:rsidRDefault="00171289" w:rsidP="007D067F">
            <w:r>
              <w:rPr>
                <w:noProof/>
              </w:rPr>
              <mc:AlternateContent>
                <mc:Choice Requires="wps">
                  <w:drawing>
                    <wp:anchor distT="0" distB="0" distL="114300" distR="114300" simplePos="0" relativeHeight="251758592" behindDoc="0" locked="0" layoutInCell="1" allowOverlap="1" wp14:anchorId="68CF2494" wp14:editId="6DBB26B1">
                      <wp:simplePos x="0" y="0"/>
                      <wp:positionH relativeFrom="column">
                        <wp:posOffset>1114425</wp:posOffset>
                      </wp:positionH>
                      <wp:positionV relativeFrom="paragraph">
                        <wp:posOffset>248285</wp:posOffset>
                      </wp:positionV>
                      <wp:extent cx="0" cy="205740"/>
                      <wp:effectExtent l="55880" t="6350" r="58420" b="16510"/>
                      <wp:wrapNone/>
                      <wp:docPr id="41"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7A06D" id="AutoShape 101" o:spid="_x0000_s1026" type="#_x0000_t32" style="position:absolute;margin-left:87.75pt;margin-top:19.55pt;width:0;height:16.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">
                      <v:stroke endarrow="block"/>
                    </v:shape>
                  </w:pict>
                </mc:Fallback>
              </mc:AlternateContent>
            </w:r>
            <w:r w:rsidR="00C1798A" w:rsidRPr="007E7F65">
              <w:t>Да</w:t>
            </w:r>
          </w:p>
        </w:tc>
        <w:tc>
          <w:tcPr>
            <w:tcW w:w="1288" w:type="pct"/>
          </w:tcPr>
          <w:p w14:paraId="1B551159" w14:textId="77777777" w:rsidR="00E43AD9" w:rsidRPr="00E43AD9" w:rsidRDefault="00171289" w:rsidP="007D067F">
            <w:pPr>
              <w:rPr>
                <w:sz w:val="28"/>
                <w:szCs w:val="28"/>
                <w:lang w:val="en-US"/>
              </w:rPr>
            </w:pPr>
            <w:r>
              <w:rPr>
                <w:noProof/>
                <w:sz w:val="28"/>
                <w:szCs w:val="28"/>
              </w:rPr>
              <mc:AlternateContent>
                <mc:Choice Requires="wps">
                  <w:drawing>
                    <wp:anchor distT="0" distB="0" distL="114300" distR="114300" simplePos="0" relativeHeight="251737088" behindDoc="0" locked="0" layoutInCell="1" allowOverlap="1" wp14:anchorId="3FC847D7" wp14:editId="0178E08C">
                      <wp:simplePos x="0" y="0"/>
                      <wp:positionH relativeFrom="column">
                        <wp:posOffset>93345</wp:posOffset>
                      </wp:positionH>
                      <wp:positionV relativeFrom="paragraph">
                        <wp:posOffset>193675</wp:posOffset>
                      </wp:positionV>
                      <wp:extent cx="1449070" cy="1276350"/>
                      <wp:effectExtent l="11430" t="11430" r="6350" b="7620"/>
                      <wp:wrapNone/>
                      <wp:docPr id="4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1276350"/>
                              </a:xfrm>
                              <a:prstGeom prst="flowChartMultidocument">
                                <a:avLst/>
                              </a:prstGeom>
                              <a:solidFill>
                                <a:srgbClr val="FFFFFF"/>
                              </a:solidFill>
                              <a:ln w="9525">
                                <a:solidFill>
                                  <a:srgbClr val="000000"/>
                                </a:solidFill>
                                <a:miter lim="800000"/>
                                <a:headEnd/>
                                <a:tailEnd/>
                              </a:ln>
                            </wps:spPr>
                            <wps:txbx>
                              <w:txbxContent>
                                <w:p w14:paraId="2B99F83F" w14:textId="77777777" w:rsidR="00EE54A3" w:rsidRPr="0043553F" w:rsidRDefault="00EE54A3">
                                  <w:pPr>
                                    <w:rPr>
                                      <w:rFonts w:asciiTheme="majorHAnsi" w:hAnsiTheme="majorHAnsi"/>
                                      <w:sz w:val="16"/>
                                      <w:szCs w:val="16"/>
                                    </w:rPr>
                                  </w:pPr>
                                  <w:r>
                                    <w:rPr>
                                      <w:rFonts w:asciiTheme="majorHAnsi" w:hAnsiTheme="majorHAnsi"/>
                                      <w:sz w:val="16"/>
                                      <w:szCs w:val="16"/>
                                    </w:rPr>
                                    <w:t xml:space="preserve">Приказ о назначении ответственного исполнителя – ведущего оценщика и координационной группы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847D7" id="AutoShape 77" o:spid="_x0000_s1033" type="#_x0000_t115" style="position:absolute;margin-left:7.35pt;margin-top:15.25pt;width:114.1pt;height:10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">
                      <v:textbox>
                        <w:txbxContent>
                          <w:p w14:paraId="2B99F83F" w14:textId="77777777" w:rsidR="00EE54A3" w:rsidRPr="0043553F" w:rsidRDefault="00EE54A3">
                            <w:pPr>
                              <w:rPr>
                                <w:rFonts w:asciiTheme="majorHAnsi" w:hAnsiTheme="majorHAnsi"/>
                                <w:sz w:val="16"/>
                                <w:szCs w:val="16"/>
                              </w:rPr>
                            </w:pPr>
                            <w:r>
                              <w:rPr>
                                <w:rFonts w:asciiTheme="majorHAnsi" w:hAnsiTheme="majorHAnsi"/>
                                <w:sz w:val="16"/>
                                <w:szCs w:val="16"/>
                              </w:rPr>
                              <w:t xml:space="preserve">Приказ о назначении ответственного исполнителя – ведущего оценщика и координационной группы </w:t>
                            </w:r>
                          </w:p>
                        </w:txbxContent>
                      </v:textbox>
                    </v:shape>
                  </w:pict>
                </mc:Fallback>
              </mc:AlternateContent>
            </w:r>
          </w:p>
        </w:tc>
        <w:tc>
          <w:tcPr>
            <w:tcW w:w="881" w:type="pct"/>
          </w:tcPr>
          <w:p w14:paraId="298738D5" w14:textId="77777777" w:rsidR="0043553F" w:rsidRDefault="0043553F" w:rsidP="007D067F">
            <w:pPr>
              <w:rPr>
                <w:rFonts w:asciiTheme="majorHAnsi" w:hAnsiTheme="majorHAnsi"/>
                <w:sz w:val="16"/>
                <w:szCs w:val="16"/>
              </w:rPr>
            </w:pPr>
            <w:r w:rsidRPr="0043553F">
              <w:rPr>
                <w:rFonts w:asciiTheme="majorHAnsi" w:hAnsiTheme="majorHAnsi"/>
                <w:sz w:val="16"/>
                <w:szCs w:val="16"/>
              </w:rPr>
              <w:t xml:space="preserve">Менеджер </w:t>
            </w:r>
          </w:p>
          <w:p w14:paraId="439C1161" w14:textId="77777777" w:rsidR="00E43AD9" w:rsidRDefault="0043553F" w:rsidP="007D067F">
            <w:pPr>
              <w:rPr>
                <w:rFonts w:asciiTheme="majorHAnsi" w:hAnsiTheme="majorHAnsi"/>
                <w:sz w:val="16"/>
                <w:szCs w:val="16"/>
              </w:rPr>
            </w:pPr>
            <w:r w:rsidRPr="0043553F">
              <w:rPr>
                <w:rFonts w:asciiTheme="majorHAnsi" w:hAnsiTheme="majorHAnsi"/>
                <w:sz w:val="16"/>
                <w:szCs w:val="16"/>
              </w:rPr>
              <w:t>по качеству</w:t>
            </w:r>
          </w:p>
          <w:p w14:paraId="55539373" w14:textId="77777777" w:rsidR="00ED6444" w:rsidRPr="00D00F41" w:rsidRDefault="00ED6444" w:rsidP="007D067F">
            <w:pPr>
              <w:rPr>
                <w:sz w:val="28"/>
                <w:szCs w:val="28"/>
              </w:rPr>
            </w:pPr>
          </w:p>
        </w:tc>
      </w:tr>
      <w:tr w:rsidR="00E43AD9" w14:paraId="4D9A482D" w14:textId="77777777" w:rsidTr="006D3FFE">
        <w:tc>
          <w:tcPr>
            <w:tcW w:w="255" w:type="pct"/>
          </w:tcPr>
          <w:p w14:paraId="4B1C0DA8" w14:textId="77777777" w:rsidR="00E43AD9" w:rsidRPr="003B4FA2" w:rsidRDefault="009A33AF" w:rsidP="007D067F">
            <w:pPr>
              <w:rPr>
                <w:rFonts w:asciiTheme="majorHAnsi" w:hAnsiTheme="majorHAnsi"/>
                <w:sz w:val="16"/>
                <w:szCs w:val="16"/>
              </w:rPr>
            </w:pPr>
            <w:r>
              <w:rPr>
                <w:rFonts w:asciiTheme="majorHAnsi" w:hAnsiTheme="majorHAnsi"/>
                <w:sz w:val="16"/>
                <w:szCs w:val="16"/>
              </w:rPr>
              <w:t>6</w:t>
            </w:r>
          </w:p>
        </w:tc>
        <w:tc>
          <w:tcPr>
            <w:tcW w:w="813" w:type="pct"/>
          </w:tcPr>
          <w:p w14:paraId="0E44C51F" w14:textId="77777777" w:rsidR="00E43AD9" w:rsidRPr="003B4FA2" w:rsidRDefault="00171289" w:rsidP="007D067F">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755520" behindDoc="0" locked="0" layoutInCell="1" allowOverlap="1" wp14:anchorId="154AFB62" wp14:editId="789A8BA2">
                      <wp:simplePos x="0" y="0"/>
                      <wp:positionH relativeFrom="column">
                        <wp:posOffset>876300</wp:posOffset>
                      </wp:positionH>
                      <wp:positionV relativeFrom="paragraph">
                        <wp:posOffset>626745</wp:posOffset>
                      </wp:positionV>
                      <wp:extent cx="215900" cy="0"/>
                      <wp:effectExtent l="19050" t="60325" r="12700" b="53975"/>
                      <wp:wrapNone/>
                      <wp:docPr id="3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F5BC6" id="AutoShape 98" o:spid="_x0000_s1026" type="#_x0000_t32" style="position:absolute;margin-left:69pt;margin-top:49.35pt;width:17pt;height:0;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">
                      <v:stroke endarrow="block"/>
                    </v:shape>
                  </w:pict>
                </mc:Fallback>
              </mc:AlternateContent>
            </w:r>
            <w:r>
              <w:rPr>
                <w:rFonts w:asciiTheme="majorHAnsi" w:hAnsiTheme="majorHAnsi"/>
                <w:noProof/>
                <w:sz w:val="16"/>
                <w:szCs w:val="16"/>
              </w:rPr>
              <mc:AlternateContent>
                <mc:Choice Requires="wps">
                  <w:drawing>
                    <wp:anchor distT="0" distB="0" distL="114300" distR="114300" simplePos="0" relativeHeight="251747328" behindDoc="0" locked="0" layoutInCell="1" allowOverlap="1" wp14:anchorId="5BEBB18F" wp14:editId="7C07AC2A">
                      <wp:simplePos x="0" y="0"/>
                      <wp:positionH relativeFrom="column">
                        <wp:posOffset>45085</wp:posOffset>
                      </wp:positionH>
                      <wp:positionV relativeFrom="paragraph">
                        <wp:posOffset>122555</wp:posOffset>
                      </wp:positionV>
                      <wp:extent cx="831215" cy="873125"/>
                      <wp:effectExtent l="6985" t="13335" r="9525" b="8890"/>
                      <wp:wrapNone/>
                      <wp:docPr id="3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873125"/>
                              </a:xfrm>
                              <a:prstGeom prst="flowChartProcess">
                                <a:avLst/>
                              </a:prstGeom>
                              <a:solidFill>
                                <a:srgbClr val="FFFFFF"/>
                              </a:solidFill>
                              <a:ln w="9525">
                                <a:solidFill>
                                  <a:srgbClr val="000000"/>
                                </a:solidFill>
                                <a:miter lim="800000"/>
                                <a:headEnd/>
                                <a:tailEnd/>
                              </a:ln>
                            </wps:spPr>
                            <wps:txbx>
                              <w:txbxContent>
                                <w:p w14:paraId="2F845EE7" w14:textId="77777777" w:rsidR="00EE54A3" w:rsidRPr="0043553F" w:rsidRDefault="00EE54A3" w:rsidP="00E40684">
                                  <w:pPr>
                                    <w:rPr>
                                      <w:rFonts w:asciiTheme="majorHAnsi" w:hAnsiTheme="majorHAnsi"/>
                                      <w:sz w:val="16"/>
                                      <w:szCs w:val="16"/>
                                    </w:rPr>
                                  </w:pPr>
                                  <w:r>
                                    <w:rPr>
                                      <w:rFonts w:asciiTheme="majorHAnsi" w:hAnsiTheme="majorHAnsi"/>
                                      <w:sz w:val="16"/>
                                      <w:szCs w:val="16"/>
                                    </w:rPr>
                                    <w:t>Предложение-заявка в План государственной стандартизации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BB18F" id="AutoShape 87" o:spid="_x0000_s1034" type="#_x0000_t109" style="position:absolute;margin-left:3.55pt;margin-top:9.65pt;width:65.45pt;height:6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">
                      <v:textbox>
                        <w:txbxContent>
                          <w:p w14:paraId="2F845EE7" w14:textId="77777777" w:rsidR="00EE54A3" w:rsidRPr="0043553F" w:rsidRDefault="00EE54A3" w:rsidP="00E40684">
                            <w:pPr>
                              <w:rPr>
                                <w:rFonts w:asciiTheme="majorHAnsi" w:hAnsiTheme="majorHAnsi"/>
                                <w:sz w:val="16"/>
                                <w:szCs w:val="16"/>
                              </w:rPr>
                            </w:pPr>
                            <w:r>
                              <w:rPr>
                                <w:rFonts w:asciiTheme="majorHAnsi" w:hAnsiTheme="majorHAnsi"/>
                                <w:sz w:val="16"/>
                                <w:szCs w:val="16"/>
                              </w:rPr>
                              <w:t>Предложение-заявка в План государственной стандартизации</w:t>
                            </w:r>
                          </w:p>
                        </w:txbxContent>
                      </v:textbox>
                    </v:shape>
                  </w:pict>
                </mc:Fallback>
              </mc:AlternateContent>
            </w:r>
          </w:p>
        </w:tc>
        <w:tc>
          <w:tcPr>
            <w:tcW w:w="1762" w:type="pct"/>
          </w:tcPr>
          <w:p w14:paraId="7F4AEDA1" w14:textId="77777777" w:rsidR="00E43AD9" w:rsidRPr="007E7F65" w:rsidRDefault="00171289" w:rsidP="007D067F">
            <w:r>
              <w:rPr>
                <w:noProof/>
              </w:rPr>
              <mc:AlternateContent>
                <mc:Choice Requires="wps">
                  <w:drawing>
                    <wp:anchor distT="0" distB="0" distL="114300" distR="114300" simplePos="0" relativeHeight="251744256" behindDoc="0" locked="0" layoutInCell="1" allowOverlap="1" wp14:anchorId="4D64B2B4" wp14:editId="2B288F84">
                      <wp:simplePos x="0" y="0"/>
                      <wp:positionH relativeFrom="column">
                        <wp:posOffset>19685</wp:posOffset>
                      </wp:positionH>
                      <wp:positionV relativeFrom="paragraph">
                        <wp:posOffset>2540</wp:posOffset>
                      </wp:positionV>
                      <wp:extent cx="2185035" cy="1272540"/>
                      <wp:effectExtent l="56515" t="36195" r="53975" b="34290"/>
                      <wp:wrapNone/>
                      <wp:docPr id="3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1272540"/>
                              </a:xfrm>
                              <a:prstGeom prst="flowChartDecision">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77DA6A" w14:textId="77777777" w:rsidR="00EE54A3" w:rsidRPr="0043553F" w:rsidRDefault="00EE54A3" w:rsidP="00C1798A">
                                  <w:pPr>
                                    <w:rPr>
                                      <w:rFonts w:asciiTheme="majorHAnsi" w:hAnsiTheme="majorHAnsi"/>
                                      <w:sz w:val="16"/>
                                      <w:szCs w:val="16"/>
                                    </w:rPr>
                                  </w:pPr>
                                  <w:r w:rsidRPr="0043553F">
                                    <w:rPr>
                                      <w:rFonts w:asciiTheme="majorHAnsi" w:hAnsiTheme="majorHAnsi"/>
                                      <w:sz w:val="16"/>
                                      <w:szCs w:val="16"/>
                                    </w:rPr>
                                    <w:t>Разработка</w:t>
                                  </w:r>
                                  <w:r>
                                    <w:rPr>
                                      <w:rFonts w:asciiTheme="majorHAnsi" w:hAnsiTheme="majorHAnsi"/>
                                      <w:sz w:val="16"/>
                                      <w:szCs w:val="16"/>
                                    </w:rPr>
                                    <w:t>/доработка</w:t>
                                  </w:r>
                                  <w:r w:rsidRPr="0043553F">
                                    <w:rPr>
                                      <w:rFonts w:asciiTheme="majorHAnsi" w:hAnsiTheme="majorHAnsi"/>
                                      <w:sz w:val="16"/>
                                      <w:szCs w:val="16"/>
                                    </w:rPr>
                                    <w:t xml:space="preserve"> документов </w:t>
                                  </w:r>
                                  <w:r>
                                    <w:rPr>
                                      <w:rFonts w:asciiTheme="majorHAnsi" w:hAnsiTheme="majorHAnsi"/>
                                      <w:sz w:val="16"/>
                                      <w:szCs w:val="16"/>
                                    </w:rPr>
                                    <w:t xml:space="preserve">(стандартов и порядков аккредитации) </w:t>
                                  </w:r>
                                  <w:r w:rsidRPr="0043553F">
                                    <w:rPr>
                                      <w:rFonts w:asciiTheme="majorHAnsi" w:hAnsiTheme="majorHAnsi"/>
                                      <w:sz w:val="16"/>
                                      <w:szCs w:val="16"/>
                                    </w:rPr>
                                    <w:t>необходима?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4B2B4" id="AutoShape 85" o:spid="_x0000_s1035" type="#_x0000_t110" style="position:absolute;margin-left:1.55pt;margin-top:.2pt;width:172.05pt;height:100.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" fillcolor="white [3201]" strokecolor="#4f81bd [3204]" strokeweight="2.5pt">
                      <v:shadow color="#868686"/>
                      <v:textbox>
                        <w:txbxContent>
                          <w:p w14:paraId="2D77DA6A" w14:textId="77777777" w:rsidR="00EE54A3" w:rsidRPr="0043553F" w:rsidRDefault="00EE54A3" w:rsidP="00C1798A">
                            <w:pPr>
                              <w:rPr>
                                <w:rFonts w:asciiTheme="majorHAnsi" w:hAnsiTheme="majorHAnsi"/>
                                <w:sz w:val="16"/>
                                <w:szCs w:val="16"/>
                              </w:rPr>
                            </w:pPr>
                            <w:r w:rsidRPr="0043553F">
                              <w:rPr>
                                <w:rFonts w:asciiTheme="majorHAnsi" w:hAnsiTheme="majorHAnsi"/>
                                <w:sz w:val="16"/>
                                <w:szCs w:val="16"/>
                              </w:rPr>
                              <w:t>Разработка</w:t>
                            </w:r>
                            <w:r>
                              <w:rPr>
                                <w:rFonts w:asciiTheme="majorHAnsi" w:hAnsiTheme="majorHAnsi"/>
                                <w:sz w:val="16"/>
                                <w:szCs w:val="16"/>
                              </w:rPr>
                              <w:t>/доработка</w:t>
                            </w:r>
                            <w:r w:rsidRPr="0043553F">
                              <w:rPr>
                                <w:rFonts w:asciiTheme="majorHAnsi" w:hAnsiTheme="majorHAnsi"/>
                                <w:sz w:val="16"/>
                                <w:szCs w:val="16"/>
                              </w:rPr>
                              <w:t xml:space="preserve"> документов </w:t>
                            </w:r>
                            <w:r>
                              <w:rPr>
                                <w:rFonts w:asciiTheme="majorHAnsi" w:hAnsiTheme="majorHAnsi"/>
                                <w:sz w:val="16"/>
                                <w:szCs w:val="16"/>
                              </w:rPr>
                              <w:t xml:space="preserve">(стандартов и порядков аккредитации) </w:t>
                            </w:r>
                            <w:r w:rsidRPr="0043553F">
                              <w:rPr>
                                <w:rFonts w:asciiTheme="majorHAnsi" w:hAnsiTheme="majorHAnsi"/>
                                <w:sz w:val="16"/>
                                <w:szCs w:val="16"/>
                              </w:rPr>
                              <w:t>необходима?</w:t>
                            </w:r>
                          </w:p>
                        </w:txbxContent>
                      </v:textbox>
                    </v:shape>
                  </w:pict>
                </mc:Fallback>
              </mc:AlternateContent>
            </w:r>
          </w:p>
          <w:p w14:paraId="788B429B" w14:textId="77777777" w:rsidR="00C1798A" w:rsidRPr="007E7F65" w:rsidRDefault="00E40684" w:rsidP="007D067F">
            <w:r w:rsidRPr="007E7F65">
              <w:t>Да</w:t>
            </w:r>
          </w:p>
          <w:p w14:paraId="11871DBC" w14:textId="77777777" w:rsidR="00C1798A" w:rsidRPr="007E7F65" w:rsidRDefault="00C1798A" w:rsidP="007D067F"/>
          <w:p w14:paraId="078C7EA8" w14:textId="77777777" w:rsidR="00C1798A" w:rsidRPr="007E7F65" w:rsidRDefault="00C1798A" w:rsidP="007D067F"/>
          <w:p w14:paraId="33E39FD7" w14:textId="77777777" w:rsidR="00C1798A" w:rsidRPr="007E7F65" w:rsidRDefault="00C1798A" w:rsidP="007D067F"/>
          <w:p w14:paraId="3E77C669" w14:textId="77777777" w:rsidR="00C1798A" w:rsidRPr="007E7F65" w:rsidRDefault="00C1798A" w:rsidP="007D067F"/>
          <w:p w14:paraId="140372AE" w14:textId="77777777" w:rsidR="00C1798A" w:rsidRPr="007E7F65" w:rsidRDefault="00C1798A" w:rsidP="007D067F"/>
          <w:p w14:paraId="63532A17" w14:textId="77777777" w:rsidR="00E40684" w:rsidRPr="007E7F65" w:rsidRDefault="00171289" w:rsidP="007D067F">
            <w:r>
              <w:rPr>
                <w:noProof/>
              </w:rPr>
              <mc:AlternateContent>
                <mc:Choice Requires="wps">
                  <w:drawing>
                    <wp:anchor distT="0" distB="0" distL="114300" distR="114300" simplePos="0" relativeHeight="251753472" behindDoc="0" locked="0" layoutInCell="1" allowOverlap="1" wp14:anchorId="4E16728D" wp14:editId="4E355C85">
                      <wp:simplePos x="0" y="0"/>
                      <wp:positionH relativeFrom="column">
                        <wp:posOffset>1126490</wp:posOffset>
                      </wp:positionH>
                      <wp:positionV relativeFrom="paragraph">
                        <wp:posOffset>48260</wp:posOffset>
                      </wp:positionV>
                      <wp:extent cx="635" cy="353695"/>
                      <wp:effectExtent l="58420" t="12700" r="55245" b="1460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CCBF6" id="AutoShape 96" o:spid="_x0000_s1026" type="#_x0000_t32" style="position:absolute;margin-left:88.7pt;margin-top:3.8pt;width:.05pt;height:27.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">
                      <v:stroke endarrow="block"/>
                    </v:shape>
                  </w:pict>
                </mc:Fallback>
              </mc:AlternateContent>
            </w:r>
            <w:r w:rsidR="00E40684" w:rsidRPr="007E7F65">
              <w:rPr>
                <w:noProof/>
              </w:rPr>
              <w:t>Нет</w:t>
            </w:r>
          </w:p>
          <w:p w14:paraId="0882ACFE" w14:textId="77777777" w:rsidR="00C1798A" w:rsidRPr="007E7F65" w:rsidRDefault="00C1798A" w:rsidP="007D067F"/>
        </w:tc>
        <w:tc>
          <w:tcPr>
            <w:tcW w:w="1288" w:type="pct"/>
          </w:tcPr>
          <w:p w14:paraId="183350B0" w14:textId="77777777" w:rsidR="00E43AD9" w:rsidRPr="00E40684" w:rsidRDefault="00171289" w:rsidP="007D067F">
            <w:pPr>
              <w:rPr>
                <w:sz w:val="28"/>
                <w:szCs w:val="28"/>
              </w:rPr>
            </w:pPr>
            <w:r>
              <w:rPr>
                <w:rFonts w:asciiTheme="majorHAnsi" w:hAnsiTheme="majorHAnsi"/>
                <w:noProof/>
                <w:sz w:val="16"/>
                <w:szCs w:val="16"/>
              </w:rPr>
              <mc:AlternateContent>
                <mc:Choice Requires="wps">
                  <w:drawing>
                    <wp:anchor distT="0" distB="0" distL="114300" distR="114300" simplePos="0" relativeHeight="251794432" behindDoc="0" locked="0" layoutInCell="1" allowOverlap="1" wp14:anchorId="702B373A" wp14:editId="44F28EE7">
                      <wp:simplePos x="0" y="0"/>
                      <wp:positionH relativeFrom="column">
                        <wp:posOffset>166370</wp:posOffset>
                      </wp:positionH>
                      <wp:positionV relativeFrom="paragraph">
                        <wp:posOffset>122555</wp:posOffset>
                      </wp:positionV>
                      <wp:extent cx="1534795" cy="1367155"/>
                      <wp:effectExtent l="8255" t="13335" r="9525" b="10160"/>
                      <wp:wrapNone/>
                      <wp:docPr id="35"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1367155"/>
                              </a:xfrm>
                              <a:prstGeom prst="flowChartMultidocument">
                                <a:avLst/>
                              </a:prstGeom>
                              <a:solidFill>
                                <a:srgbClr val="FFFFFF"/>
                              </a:solidFill>
                              <a:ln w="9525">
                                <a:solidFill>
                                  <a:srgbClr val="000000"/>
                                </a:solidFill>
                                <a:miter lim="800000"/>
                                <a:headEnd/>
                                <a:tailEnd/>
                              </a:ln>
                            </wps:spPr>
                            <wps:txbx>
                              <w:txbxContent>
                                <w:p w14:paraId="0B1D396D" w14:textId="77777777" w:rsidR="00EE54A3" w:rsidRPr="0043553F" w:rsidRDefault="00EE54A3" w:rsidP="001330AB">
                                  <w:pPr>
                                    <w:rPr>
                                      <w:rFonts w:asciiTheme="majorHAnsi" w:hAnsiTheme="majorHAnsi"/>
                                      <w:sz w:val="16"/>
                                      <w:szCs w:val="16"/>
                                    </w:rPr>
                                  </w:pPr>
                                  <w:r w:rsidRPr="0043553F">
                                    <w:rPr>
                                      <w:rFonts w:asciiTheme="majorHAnsi" w:hAnsiTheme="majorHAnsi"/>
                                      <w:sz w:val="16"/>
                                      <w:szCs w:val="16"/>
                                    </w:rPr>
                                    <w:t>ТНПА</w:t>
                                  </w:r>
                                  <w:r>
                                    <w:rPr>
                                      <w:rFonts w:asciiTheme="majorHAnsi" w:hAnsiTheme="majorHAnsi"/>
                                      <w:sz w:val="16"/>
                                      <w:szCs w:val="16"/>
                                    </w:rPr>
                                    <w:t>:</w:t>
                                  </w:r>
                                  <w:r w:rsidRPr="0043553F">
                                    <w:rPr>
                                      <w:rFonts w:asciiTheme="majorHAnsi" w:hAnsiTheme="majorHAnsi"/>
                                      <w:sz w:val="16"/>
                                      <w:szCs w:val="16"/>
                                    </w:rPr>
                                    <w:t xml:space="preserve"> (Критерии;</w:t>
                                  </w:r>
                                </w:p>
                                <w:p w14:paraId="7B30B4EE" w14:textId="77777777" w:rsidR="00EE54A3" w:rsidRPr="000F63D8" w:rsidRDefault="00EE54A3" w:rsidP="001330AB">
                                  <w:pPr>
                                    <w:rPr>
                                      <w:rFonts w:asciiTheme="majorHAnsi" w:hAnsiTheme="majorHAnsi"/>
                                      <w:bCs/>
                                      <w:iCs/>
                                      <w:sz w:val="16"/>
                                      <w:szCs w:val="16"/>
                                    </w:rPr>
                                  </w:pPr>
                                  <w:r w:rsidRPr="000F63D8">
                                    <w:rPr>
                                      <w:rFonts w:asciiTheme="majorHAnsi" w:hAnsiTheme="majorHAnsi"/>
                                      <w:bCs/>
                                      <w:iCs/>
                                      <w:sz w:val="16"/>
                                      <w:szCs w:val="16"/>
                                    </w:rPr>
                                    <w:t>Правила разработки государственных/ межгосударственных стандартов</w:t>
                                  </w:r>
                                </w:p>
                                <w:p w14:paraId="169A005B" w14:textId="77777777" w:rsidR="00EE54A3" w:rsidRPr="0043553F" w:rsidRDefault="00EE54A3" w:rsidP="001330AB">
                                  <w:pPr>
                                    <w:rPr>
                                      <w:rFonts w:asciiTheme="majorHAnsi" w:hAnsiTheme="majorHAnsi"/>
                                      <w:sz w:val="16"/>
                                      <w:szCs w:val="16"/>
                                    </w:rPr>
                                  </w:pPr>
                                  <w:r w:rsidRPr="0043553F">
                                    <w:rPr>
                                      <w:rFonts w:asciiTheme="majorHAnsi" w:hAnsiTheme="majorHAnsi"/>
                                      <w:sz w:val="16"/>
                                      <w:szCs w:val="16"/>
                                    </w:rPr>
                                    <w:t>Формы, перечни)</w:t>
                                  </w:r>
                                  <w:r>
                                    <w:rPr>
                                      <w:rFonts w:asciiTheme="majorHAnsi" w:hAnsiTheme="majorHAnsi"/>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B373A" id="AutoShape 138" o:spid="_x0000_s1036" type="#_x0000_t115" style="position:absolute;margin-left:13.1pt;margin-top:9.65pt;width:120.85pt;height:107.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">
                      <v:textbox>
                        <w:txbxContent>
                          <w:p w14:paraId="0B1D396D" w14:textId="77777777" w:rsidR="00EE54A3" w:rsidRPr="0043553F" w:rsidRDefault="00EE54A3" w:rsidP="001330AB">
                            <w:pPr>
                              <w:rPr>
                                <w:rFonts w:asciiTheme="majorHAnsi" w:hAnsiTheme="majorHAnsi"/>
                                <w:sz w:val="16"/>
                                <w:szCs w:val="16"/>
                              </w:rPr>
                            </w:pPr>
                            <w:r w:rsidRPr="0043553F">
                              <w:rPr>
                                <w:rFonts w:asciiTheme="majorHAnsi" w:hAnsiTheme="majorHAnsi"/>
                                <w:sz w:val="16"/>
                                <w:szCs w:val="16"/>
                              </w:rPr>
                              <w:t>ТНПА</w:t>
                            </w:r>
                            <w:r>
                              <w:rPr>
                                <w:rFonts w:asciiTheme="majorHAnsi" w:hAnsiTheme="majorHAnsi"/>
                                <w:sz w:val="16"/>
                                <w:szCs w:val="16"/>
                              </w:rPr>
                              <w:t>:</w:t>
                            </w:r>
                            <w:r w:rsidRPr="0043553F">
                              <w:rPr>
                                <w:rFonts w:asciiTheme="majorHAnsi" w:hAnsiTheme="majorHAnsi"/>
                                <w:sz w:val="16"/>
                                <w:szCs w:val="16"/>
                              </w:rPr>
                              <w:t xml:space="preserve"> (Критерии;</w:t>
                            </w:r>
                          </w:p>
                          <w:p w14:paraId="7B30B4EE" w14:textId="77777777" w:rsidR="00EE54A3" w:rsidRPr="000F63D8" w:rsidRDefault="00EE54A3" w:rsidP="001330AB">
                            <w:pPr>
                              <w:rPr>
                                <w:rFonts w:asciiTheme="majorHAnsi" w:hAnsiTheme="majorHAnsi"/>
                                <w:bCs/>
                                <w:iCs/>
                                <w:sz w:val="16"/>
                                <w:szCs w:val="16"/>
                              </w:rPr>
                            </w:pPr>
                            <w:r w:rsidRPr="000F63D8">
                              <w:rPr>
                                <w:rFonts w:asciiTheme="majorHAnsi" w:hAnsiTheme="majorHAnsi"/>
                                <w:bCs/>
                                <w:iCs/>
                                <w:sz w:val="16"/>
                                <w:szCs w:val="16"/>
                              </w:rPr>
                              <w:t>Правила разработки государственных/ межгосударственных стандартов</w:t>
                            </w:r>
                          </w:p>
                          <w:p w14:paraId="169A005B" w14:textId="77777777" w:rsidR="00EE54A3" w:rsidRPr="0043553F" w:rsidRDefault="00EE54A3" w:rsidP="001330AB">
                            <w:pPr>
                              <w:rPr>
                                <w:rFonts w:asciiTheme="majorHAnsi" w:hAnsiTheme="majorHAnsi"/>
                                <w:sz w:val="16"/>
                                <w:szCs w:val="16"/>
                              </w:rPr>
                            </w:pPr>
                            <w:r w:rsidRPr="0043553F">
                              <w:rPr>
                                <w:rFonts w:asciiTheme="majorHAnsi" w:hAnsiTheme="majorHAnsi"/>
                                <w:sz w:val="16"/>
                                <w:szCs w:val="16"/>
                              </w:rPr>
                              <w:t>Формы, перечни)</w:t>
                            </w:r>
                            <w:r>
                              <w:rPr>
                                <w:rFonts w:asciiTheme="majorHAnsi" w:hAnsiTheme="majorHAnsi"/>
                                <w:sz w:val="16"/>
                                <w:szCs w:val="16"/>
                              </w:rPr>
                              <w:t xml:space="preserve"> </w:t>
                            </w:r>
                          </w:p>
                        </w:txbxContent>
                      </v:textbox>
                    </v:shape>
                  </w:pict>
                </mc:Fallback>
              </mc:AlternateContent>
            </w:r>
            <w:r>
              <w:rPr>
                <w:noProof/>
                <w:sz w:val="28"/>
                <w:szCs w:val="28"/>
              </w:rPr>
              <mc:AlternateContent>
                <mc:Choice Requires="wps">
                  <w:drawing>
                    <wp:anchor distT="0" distB="0" distL="114300" distR="114300" simplePos="0" relativeHeight="251748352" behindDoc="0" locked="0" layoutInCell="1" allowOverlap="1" wp14:anchorId="2860FDE0" wp14:editId="2BF83891">
                      <wp:simplePos x="0" y="0"/>
                      <wp:positionH relativeFrom="column">
                        <wp:posOffset>252095</wp:posOffset>
                      </wp:positionH>
                      <wp:positionV relativeFrom="paragraph">
                        <wp:posOffset>1574800</wp:posOffset>
                      </wp:positionV>
                      <wp:extent cx="1449070" cy="712470"/>
                      <wp:effectExtent l="8255" t="8255" r="9525" b="12700"/>
                      <wp:wrapNone/>
                      <wp:docPr id="34"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712470"/>
                              </a:xfrm>
                              <a:prstGeom prst="flowChartMultidocument">
                                <a:avLst/>
                              </a:prstGeom>
                              <a:solidFill>
                                <a:srgbClr val="FFFFFF"/>
                              </a:solidFill>
                              <a:ln w="9525">
                                <a:solidFill>
                                  <a:srgbClr val="000000"/>
                                </a:solidFill>
                                <a:miter lim="800000"/>
                                <a:headEnd/>
                                <a:tailEnd/>
                              </a:ln>
                            </wps:spPr>
                            <wps:txbx>
                              <w:txbxContent>
                                <w:p w14:paraId="4DEA913C" w14:textId="77777777" w:rsidR="00EE54A3" w:rsidRPr="0043553F" w:rsidRDefault="00EE54A3" w:rsidP="00E40684">
                                  <w:pPr>
                                    <w:rPr>
                                      <w:rFonts w:asciiTheme="majorHAnsi" w:hAnsiTheme="majorHAnsi"/>
                                      <w:sz w:val="16"/>
                                      <w:szCs w:val="16"/>
                                    </w:rPr>
                                  </w:pPr>
                                  <w:r>
                                    <w:rPr>
                                      <w:rFonts w:asciiTheme="majorHAnsi" w:hAnsiTheme="majorHAnsi"/>
                                      <w:sz w:val="16"/>
                                      <w:szCs w:val="16"/>
                                    </w:rPr>
                                    <w:t>Информация на сайте БГЦА о начале работ по освоению новой схемы аккредитации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0FDE0" id="AutoShape 88" o:spid="_x0000_s1037" type="#_x0000_t115" style="position:absolute;margin-left:19.85pt;margin-top:124pt;width:114.1pt;height:56.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">
                      <v:textbox>
                        <w:txbxContent>
                          <w:p w14:paraId="4DEA913C" w14:textId="77777777" w:rsidR="00EE54A3" w:rsidRPr="0043553F" w:rsidRDefault="00EE54A3" w:rsidP="00E40684">
                            <w:pPr>
                              <w:rPr>
                                <w:rFonts w:asciiTheme="majorHAnsi" w:hAnsiTheme="majorHAnsi"/>
                                <w:sz w:val="16"/>
                                <w:szCs w:val="16"/>
                              </w:rPr>
                            </w:pPr>
                            <w:r>
                              <w:rPr>
                                <w:rFonts w:asciiTheme="majorHAnsi" w:hAnsiTheme="majorHAnsi"/>
                                <w:sz w:val="16"/>
                                <w:szCs w:val="16"/>
                              </w:rPr>
                              <w:t>Информация на сайте БГЦА о начале работ по освоению новой схемы аккредитации</w:t>
                            </w:r>
                          </w:p>
                        </w:txbxContent>
                      </v:textbox>
                    </v:shape>
                  </w:pict>
                </mc:Fallback>
              </mc:AlternateContent>
            </w:r>
          </w:p>
        </w:tc>
        <w:tc>
          <w:tcPr>
            <w:tcW w:w="881" w:type="pct"/>
          </w:tcPr>
          <w:p w14:paraId="03AB1D33" w14:textId="77777777" w:rsidR="003B4FA2" w:rsidRDefault="003B4FA2" w:rsidP="007D067F">
            <w:pPr>
              <w:rPr>
                <w:rFonts w:asciiTheme="majorHAnsi" w:hAnsiTheme="majorHAnsi"/>
                <w:sz w:val="16"/>
                <w:szCs w:val="16"/>
              </w:rPr>
            </w:pPr>
            <w:r w:rsidRPr="0043553F">
              <w:rPr>
                <w:rFonts w:asciiTheme="majorHAnsi" w:hAnsiTheme="majorHAnsi"/>
                <w:sz w:val="16"/>
                <w:szCs w:val="16"/>
              </w:rPr>
              <w:t xml:space="preserve">Менеджер </w:t>
            </w:r>
          </w:p>
          <w:p w14:paraId="568BD5EA" w14:textId="77777777" w:rsidR="00E43AD9" w:rsidRPr="00D00F41" w:rsidRDefault="003B4FA2" w:rsidP="007D067F">
            <w:pPr>
              <w:rPr>
                <w:sz w:val="28"/>
                <w:szCs w:val="28"/>
              </w:rPr>
            </w:pPr>
            <w:r w:rsidRPr="0043553F">
              <w:rPr>
                <w:rFonts w:asciiTheme="majorHAnsi" w:hAnsiTheme="majorHAnsi"/>
                <w:sz w:val="16"/>
                <w:szCs w:val="16"/>
              </w:rPr>
              <w:t>по качеству</w:t>
            </w:r>
          </w:p>
        </w:tc>
      </w:tr>
      <w:tr w:rsidR="00E43AD9" w14:paraId="55C0C113" w14:textId="77777777" w:rsidTr="006D3FFE">
        <w:tc>
          <w:tcPr>
            <w:tcW w:w="255" w:type="pct"/>
          </w:tcPr>
          <w:p w14:paraId="32CFBBD8" w14:textId="77777777" w:rsidR="00E43AD9" w:rsidRPr="003B4FA2" w:rsidRDefault="009A33AF" w:rsidP="007D067F">
            <w:pPr>
              <w:rPr>
                <w:rFonts w:asciiTheme="majorHAnsi" w:hAnsiTheme="majorHAnsi"/>
                <w:sz w:val="16"/>
                <w:szCs w:val="16"/>
              </w:rPr>
            </w:pPr>
            <w:r>
              <w:rPr>
                <w:rFonts w:asciiTheme="majorHAnsi" w:hAnsiTheme="majorHAnsi"/>
                <w:sz w:val="16"/>
                <w:szCs w:val="16"/>
              </w:rPr>
              <w:t>7</w:t>
            </w:r>
          </w:p>
        </w:tc>
        <w:tc>
          <w:tcPr>
            <w:tcW w:w="813" w:type="pct"/>
          </w:tcPr>
          <w:p w14:paraId="66660A9C" w14:textId="77777777" w:rsidR="00E43AD9" w:rsidRPr="003B4FA2" w:rsidRDefault="00E43AD9" w:rsidP="007D067F">
            <w:pPr>
              <w:rPr>
                <w:rFonts w:asciiTheme="majorHAnsi" w:hAnsiTheme="majorHAnsi"/>
                <w:sz w:val="16"/>
                <w:szCs w:val="16"/>
              </w:rPr>
            </w:pPr>
          </w:p>
        </w:tc>
        <w:tc>
          <w:tcPr>
            <w:tcW w:w="1762" w:type="pct"/>
          </w:tcPr>
          <w:p w14:paraId="73B1E4E6" w14:textId="77777777" w:rsidR="00E43AD9" w:rsidRPr="003B4FA2" w:rsidRDefault="00171289" w:rsidP="007D067F">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751424" behindDoc="0" locked="0" layoutInCell="1" allowOverlap="1" wp14:anchorId="6C9EE35F" wp14:editId="2685A568">
                      <wp:simplePos x="0" y="0"/>
                      <wp:positionH relativeFrom="column">
                        <wp:posOffset>57785</wp:posOffset>
                      </wp:positionH>
                      <wp:positionV relativeFrom="paragraph">
                        <wp:posOffset>45085</wp:posOffset>
                      </wp:positionV>
                      <wp:extent cx="2123440" cy="354330"/>
                      <wp:effectExtent l="18415" t="23495" r="20320" b="22225"/>
                      <wp:wrapNone/>
                      <wp:docPr id="3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35433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3FFE02" w14:textId="77777777" w:rsidR="00EE54A3" w:rsidRPr="003B4FA2" w:rsidRDefault="00EE54A3" w:rsidP="008D6D59">
                                  <w:pPr>
                                    <w:rPr>
                                      <w:rFonts w:asciiTheme="majorHAnsi" w:hAnsiTheme="majorHAnsi"/>
                                      <w:sz w:val="16"/>
                                      <w:szCs w:val="16"/>
                                    </w:rPr>
                                  </w:pPr>
                                  <w:r w:rsidRPr="003B4FA2">
                                    <w:rPr>
                                      <w:rFonts w:asciiTheme="majorHAnsi" w:hAnsiTheme="majorHAnsi"/>
                                      <w:sz w:val="16"/>
                                      <w:szCs w:val="16"/>
                                    </w:rPr>
                                    <w:t>Размещение документов в свободном доступе на сайте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EE35F" id="Rectangle 92" o:spid="_x0000_s1038" style="position:absolute;margin-left:4.55pt;margin-top:3.55pt;width:167.2pt;height:27.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" fillcolor="white [3201]" strokecolor="#4bacc6 [3208]" strokeweight="2.5pt">
                      <v:shadow color="#868686"/>
                      <v:textbox>
                        <w:txbxContent>
                          <w:p w14:paraId="383FFE02" w14:textId="77777777" w:rsidR="00EE54A3" w:rsidRPr="003B4FA2" w:rsidRDefault="00EE54A3" w:rsidP="008D6D59">
                            <w:pPr>
                              <w:rPr>
                                <w:rFonts w:asciiTheme="majorHAnsi" w:hAnsiTheme="majorHAnsi"/>
                                <w:sz w:val="16"/>
                                <w:szCs w:val="16"/>
                              </w:rPr>
                            </w:pPr>
                            <w:r w:rsidRPr="003B4FA2">
                              <w:rPr>
                                <w:rFonts w:asciiTheme="majorHAnsi" w:hAnsiTheme="majorHAnsi"/>
                                <w:sz w:val="16"/>
                                <w:szCs w:val="16"/>
                              </w:rPr>
                              <w:t>Размещение документов в свободном доступе на сайте</w:t>
                            </w:r>
                          </w:p>
                        </w:txbxContent>
                      </v:textbox>
                    </v:rect>
                  </w:pict>
                </mc:Fallback>
              </mc:AlternateContent>
            </w:r>
          </w:p>
          <w:p w14:paraId="0AA750C8" w14:textId="77777777" w:rsidR="008D6D59" w:rsidRPr="003B4FA2" w:rsidRDefault="008D6D59" w:rsidP="007D067F">
            <w:pPr>
              <w:rPr>
                <w:rFonts w:asciiTheme="majorHAnsi" w:hAnsiTheme="majorHAnsi"/>
                <w:sz w:val="16"/>
                <w:szCs w:val="16"/>
              </w:rPr>
            </w:pPr>
          </w:p>
          <w:p w14:paraId="4FD2BAA2" w14:textId="77777777" w:rsidR="008D6D59" w:rsidRPr="003B4FA2" w:rsidRDefault="008D6D59" w:rsidP="007D067F">
            <w:pPr>
              <w:rPr>
                <w:rFonts w:asciiTheme="majorHAnsi" w:hAnsiTheme="majorHAnsi"/>
                <w:sz w:val="16"/>
                <w:szCs w:val="16"/>
              </w:rPr>
            </w:pPr>
          </w:p>
          <w:p w14:paraId="624EB89C" w14:textId="77777777" w:rsidR="008D6D59" w:rsidRPr="003B4FA2" w:rsidRDefault="00171289" w:rsidP="007D067F">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754496" behindDoc="0" locked="0" layoutInCell="1" allowOverlap="1" wp14:anchorId="70273DDA" wp14:editId="2C7CC171">
                      <wp:simplePos x="0" y="0"/>
                      <wp:positionH relativeFrom="column">
                        <wp:posOffset>1115060</wp:posOffset>
                      </wp:positionH>
                      <wp:positionV relativeFrom="paragraph">
                        <wp:posOffset>41910</wp:posOffset>
                      </wp:positionV>
                      <wp:extent cx="12065" cy="258445"/>
                      <wp:effectExtent l="56515" t="6350" r="45720" b="20955"/>
                      <wp:wrapNone/>
                      <wp:docPr id="3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822DB" id="AutoShape 97" o:spid="_x0000_s1026" type="#_x0000_t32" style="position:absolute;margin-left:87.8pt;margin-top:3.3pt;width:.95pt;height:20.35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">
                      <v:stroke endarrow="block"/>
                    </v:shape>
                  </w:pict>
                </mc:Fallback>
              </mc:AlternateContent>
            </w:r>
          </w:p>
        </w:tc>
        <w:tc>
          <w:tcPr>
            <w:tcW w:w="1288" w:type="pct"/>
          </w:tcPr>
          <w:p w14:paraId="010D17C3" w14:textId="77777777" w:rsidR="00E43AD9" w:rsidRPr="003B4FA2" w:rsidRDefault="00E43AD9" w:rsidP="007D067F">
            <w:pPr>
              <w:rPr>
                <w:rFonts w:asciiTheme="majorHAnsi" w:hAnsiTheme="majorHAnsi"/>
                <w:sz w:val="16"/>
                <w:szCs w:val="16"/>
              </w:rPr>
            </w:pPr>
          </w:p>
        </w:tc>
        <w:tc>
          <w:tcPr>
            <w:tcW w:w="881" w:type="pct"/>
          </w:tcPr>
          <w:p w14:paraId="6E553435" w14:textId="77777777" w:rsidR="00E43AD9" w:rsidRPr="003B4FA2" w:rsidRDefault="003B4FA2" w:rsidP="007D067F">
            <w:pPr>
              <w:rPr>
                <w:rFonts w:asciiTheme="majorHAnsi" w:hAnsiTheme="majorHAnsi"/>
                <w:sz w:val="16"/>
                <w:szCs w:val="16"/>
              </w:rPr>
            </w:pPr>
            <w:r w:rsidRPr="003B4FA2">
              <w:rPr>
                <w:rFonts w:asciiTheme="majorHAnsi" w:hAnsiTheme="majorHAnsi"/>
                <w:sz w:val="16"/>
                <w:szCs w:val="16"/>
              </w:rPr>
              <w:t>Начальник ОМС</w:t>
            </w:r>
          </w:p>
        </w:tc>
      </w:tr>
      <w:tr w:rsidR="00E43AD9" w14:paraId="3F66AED2" w14:textId="77777777" w:rsidTr="006D3FFE">
        <w:tc>
          <w:tcPr>
            <w:tcW w:w="255" w:type="pct"/>
          </w:tcPr>
          <w:p w14:paraId="5EBBE9F7" w14:textId="77777777" w:rsidR="00E43AD9" w:rsidRPr="003B4FA2" w:rsidRDefault="009A33AF" w:rsidP="007D067F">
            <w:pPr>
              <w:rPr>
                <w:rFonts w:asciiTheme="majorHAnsi" w:hAnsiTheme="majorHAnsi"/>
                <w:sz w:val="16"/>
                <w:szCs w:val="16"/>
              </w:rPr>
            </w:pPr>
            <w:r>
              <w:rPr>
                <w:rFonts w:asciiTheme="majorHAnsi" w:hAnsiTheme="majorHAnsi"/>
                <w:sz w:val="16"/>
                <w:szCs w:val="16"/>
              </w:rPr>
              <w:t>8</w:t>
            </w:r>
          </w:p>
        </w:tc>
        <w:tc>
          <w:tcPr>
            <w:tcW w:w="813" w:type="pct"/>
          </w:tcPr>
          <w:p w14:paraId="6A0B906E" w14:textId="77777777" w:rsidR="00E43AD9" w:rsidRDefault="00E43AD9" w:rsidP="007D067F">
            <w:pPr>
              <w:rPr>
                <w:rFonts w:asciiTheme="majorHAnsi" w:hAnsiTheme="majorHAnsi"/>
                <w:sz w:val="16"/>
                <w:szCs w:val="16"/>
              </w:rPr>
            </w:pPr>
          </w:p>
          <w:p w14:paraId="58B0B4C9" w14:textId="77777777" w:rsidR="003B4FA2" w:rsidRDefault="003B4FA2" w:rsidP="007D067F">
            <w:pPr>
              <w:rPr>
                <w:rFonts w:asciiTheme="majorHAnsi" w:hAnsiTheme="majorHAnsi"/>
                <w:sz w:val="16"/>
                <w:szCs w:val="16"/>
              </w:rPr>
            </w:pPr>
          </w:p>
          <w:p w14:paraId="0E146148" w14:textId="77777777" w:rsidR="003B4FA2" w:rsidRDefault="003B4FA2" w:rsidP="007D067F">
            <w:pPr>
              <w:rPr>
                <w:rFonts w:asciiTheme="majorHAnsi" w:hAnsiTheme="majorHAnsi"/>
                <w:sz w:val="16"/>
                <w:szCs w:val="16"/>
              </w:rPr>
            </w:pPr>
          </w:p>
          <w:p w14:paraId="3EE4CDF7" w14:textId="77777777" w:rsidR="003B4FA2" w:rsidRDefault="003B4FA2" w:rsidP="007D067F">
            <w:pPr>
              <w:rPr>
                <w:rFonts w:asciiTheme="majorHAnsi" w:hAnsiTheme="majorHAnsi"/>
                <w:sz w:val="16"/>
                <w:szCs w:val="16"/>
              </w:rPr>
            </w:pPr>
          </w:p>
          <w:p w14:paraId="6ABE4928" w14:textId="77777777" w:rsidR="003B4FA2" w:rsidRDefault="003B4FA2" w:rsidP="007D067F">
            <w:pPr>
              <w:rPr>
                <w:rFonts w:asciiTheme="majorHAnsi" w:hAnsiTheme="majorHAnsi"/>
                <w:sz w:val="16"/>
                <w:szCs w:val="16"/>
              </w:rPr>
            </w:pPr>
          </w:p>
          <w:p w14:paraId="210967DD" w14:textId="77777777" w:rsidR="003B4FA2" w:rsidRDefault="003B4FA2" w:rsidP="007D067F">
            <w:pPr>
              <w:rPr>
                <w:rFonts w:asciiTheme="majorHAnsi" w:hAnsiTheme="majorHAnsi"/>
                <w:sz w:val="16"/>
                <w:szCs w:val="16"/>
              </w:rPr>
            </w:pPr>
          </w:p>
          <w:p w14:paraId="00E24515" w14:textId="77777777" w:rsidR="003B4FA2" w:rsidRDefault="003B4FA2" w:rsidP="007D067F">
            <w:pPr>
              <w:rPr>
                <w:rFonts w:asciiTheme="majorHAnsi" w:hAnsiTheme="majorHAnsi"/>
                <w:sz w:val="16"/>
                <w:szCs w:val="16"/>
              </w:rPr>
            </w:pPr>
          </w:p>
          <w:p w14:paraId="0380E829" w14:textId="77777777" w:rsidR="003B4FA2" w:rsidRDefault="003B4FA2" w:rsidP="007D067F">
            <w:pPr>
              <w:rPr>
                <w:rFonts w:asciiTheme="majorHAnsi" w:hAnsiTheme="majorHAnsi"/>
                <w:sz w:val="16"/>
                <w:szCs w:val="16"/>
              </w:rPr>
            </w:pPr>
          </w:p>
          <w:p w14:paraId="035722D9" w14:textId="77777777" w:rsidR="003B4FA2" w:rsidRPr="003B4FA2" w:rsidRDefault="003B4FA2" w:rsidP="007D067F">
            <w:pPr>
              <w:rPr>
                <w:rFonts w:asciiTheme="majorHAnsi" w:hAnsiTheme="majorHAnsi"/>
                <w:sz w:val="16"/>
                <w:szCs w:val="16"/>
              </w:rPr>
            </w:pPr>
          </w:p>
        </w:tc>
        <w:tc>
          <w:tcPr>
            <w:tcW w:w="1762" w:type="pct"/>
          </w:tcPr>
          <w:p w14:paraId="40E0956A" w14:textId="77777777" w:rsidR="008D6D59" w:rsidRPr="003B4FA2" w:rsidRDefault="008D6D59" w:rsidP="007D067F">
            <w:pPr>
              <w:rPr>
                <w:rFonts w:asciiTheme="majorHAnsi" w:hAnsiTheme="majorHAnsi"/>
                <w:sz w:val="16"/>
                <w:szCs w:val="16"/>
              </w:rPr>
            </w:pPr>
          </w:p>
          <w:p w14:paraId="02D0CF04" w14:textId="77777777" w:rsidR="008D6D59" w:rsidRPr="003B4FA2" w:rsidRDefault="00171289" w:rsidP="007D067F">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752448" behindDoc="0" locked="0" layoutInCell="1" allowOverlap="1" wp14:anchorId="4915DF98" wp14:editId="672FB85C">
                      <wp:simplePos x="0" y="0"/>
                      <wp:positionH relativeFrom="column">
                        <wp:posOffset>-6985</wp:posOffset>
                      </wp:positionH>
                      <wp:positionV relativeFrom="paragraph">
                        <wp:posOffset>55880</wp:posOffset>
                      </wp:positionV>
                      <wp:extent cx="2209165" cy="711200"/>
                      <wp:effectExtent l="67945" t="36195" r="75565" b="33655"/>
                      <wp:wrapNone/>
                      <wp:docPr id="3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165" cy="711200"/>
                              </a:xfrm>
                              <a:prstGeom prst="flowChartDecision">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9F3958" w14:textId="77777777" w:rsidR="00EE54A3" w:rsidRPr="003B4FA2" w:rsidRDefault="00EE54A3" w:rsidP="008D6D59">
                                  <w:pPr>
                                    <w:rPr>
                                      <w:rFonts w:asciiTheme="majorHAnsi" w:hAnsiTheme="majorHAnsi"/>
                                      <w:sz w:val="16"/>
                                      <w:szCs w:val="16"/>
                                    </w:rPr>
                                  </w:pPr>
                                  <w:r w:rsidRPr="003B4FA2">
                                    <w:rPr>
                                      <w:rFonts w:asciiTheme="majorHAnsi" w:hAnsiTheme="majorHAnsi"/>
                                      <w:sz w:val="16"/>
                                      <w:szCs w:val="16"/>
                                    </w:rPr>
                                    <w:t>Д</w:t>
                                  </w:r>
                                  <w:r>
                                    <w:rPr>
                                      <w:rFonts w:asciiTheme="majorHAnsi" w:hAnsiTheme="majorHAnsi"/>
                                      <w:sz w:val="16"/>
                                      <w:szCs w:val="16"/>
                                    </w:rPr>
                                    <w:t>окументы</w:t>
                                  </w:r>
                                  <w:r w:rsidRPr="003B4FA2">
                                    <w:rPr>
                                      <w:rFonts w:asciiTheme="majorHAnsi" w:hAnsiTheme="majorHAnsi"/>
                                      <w:sz w:val="16"/>
                                      <w:szCs w:val="16"/>
                                    </w:rPr>
                                    <w:t xml:space="preserve"> СМ БГЦА соответствуют?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5DF98" id="AutoShape 93" o:spid="_x0000_s1039" type="#_x0000_t110" style="position:absolute;margin-left:-.55pt;margin-top:4.4pt;width:173.95pt;height:5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" fillcolor="white [3201]" strokecolor="#4f81bd [3204]" strokeweight="2.5pt">
                      <v:shadow color="#868686"/>
                      <v:textbox>
                        <w:txbxContent>
                          <w:p w14:paraId="4E9F3958" w14:textId="77777777" w:rsidR="00EE54A3" w:rsidRPr="003B4FA2" w:rsidRDefault="00EE54A3" w:rsidP="008D6D59">
                            <w:pPr>
                              <w:rPr>
                                <w:rFonts w:asciiTheme="majorHAnsi" w:hAnsiTheme="majorHAnsi"/>
                                <w:sz w:val="16"/>
                                <w:szCs w:val="16"/>
                              </w:rPr>
                            </w:pPr>
                            <w:r w:rsidRPr="003B4FA2">
                              <w:rPr>
                                <w:rFonts w:asciiTheme="majorHAnsi" w:hAnsiTheme="majorHAnsi"/>
                                <w:sz w:val="16"/>
                                <w:szCs w:val="16"/>
                              </w:rPr>
                              <w:t>Д</w:t>
                            </w:r>
                            <w:r>
                              <w:rPr>
                                <w:rFonts w:asciiTheme="majorHAnsi" w:hAnsiTheme="majorHAnsi"/>
                                <w:sz w:val="16"/>
                                <w:szCs w:val="16"/>
                              </w:rPr>
                              <w:t>окументы</w:t>
                            </w:r>
                            <w:r w:rsidRPr="003B4FA2">
                              <w:rPr>
                                <w:rFonts w:asciiTheme="majorHAnsi" w:hAnsiTheme="majorHAnsi"/>
                                <w:sz w:val="16"/>
                                <w:szCs w:val="16"/>
                              </w:rPr>
                              <w:t xml:space="preserve"> СМ БГЦА соответствуют?</w:t>
                            </w:r>
                          </w:p>
                        </w:txbxContent>
                      </v:textbox>
                    </v:shape>
                  </w:pict>
                </mc:Fallback>
              </mc:AlternateContent>
            </w:r>
          </w:p>
          <w:p w14:paraId="1FA283C1" w14:textId="77777777" w:rsidR="008D6D59" w:rsidRPr="003B4FA2" w:rsidRDefault="008D6D59" w:rsidP="007D067F">
            <w:pPr>
              <w:rPr>
                <w:rFonts w:asciiTheme="majorHAnsi" w:hAnsiTheme="majorHAnsi"/>
                <w:sz w:val="16"/>
                <w:szCs w:val="16"/>
              </w:rPr>
            </w:pPr>
          </w:p>
          <w:p w14:paraId="38A5388A" w14:textId="77777777" w:rsidR="008D6D59" w:rsidRPr="003B4FA2" w:rsidRDefault="00171289" w:rsidP="007D067F">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780096" behindDoc="0" locked="0" layoutInCell="1" allowOverlap="1" wp14:anchorId="2CC0A213" wp14:editId="75168805">
                      <wp:simplePos x="0" y="0"/>
                      <wp:positionH relativeFrom="column">
                        <wp:posOffset>1100455</wp:posOffset>
                      </wp:positionH>
                      <wp:positionV relativeFrom="paragraph">
                        <wp:posOffset>551815</wp:posOffset>
                      </wp:positionV>
                      <wp:extent cx="1905" cy="234315"/>
                      <wp:effectExtent l="60960" t="8255" r="51435" b="24130"/>
                      <wp:wrapNone/>
                      <wp:docPr id="30"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78709" id="AutoShape 122" o:spid="_x0000_s1026" type="#_x0000_t32" style="position:absolute;margin-left:86.65pt;margin-top:43.45pt;width:.15pt;height:18.4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">
                      <v:stroke endarrow="block"/>
                    </v:shape>
                  </w:pict>
                </mc:Fallback>
              </mc:AlternateContent>
            </w:r>
          </w:p>
        </w:tc>
        <w:tc>
          <w:tcPr>
            <w:tcW w:w="1288" w:type="pct"/>
          </w:tcPr>
          <w:p w14:paraId="3576E42B" w14:textId="77777777" w:rsidR="00E43AD9" w:rsidRPr="003B4FA2" w:rsidRDefault="00E43AD9" w:rsidP="007D067F">
            <w:pPr>
              <w:rPr>
                <w:rFonts w:asciiTheme="majorHAnsi" w:hAnsiTheme="majorHAnsi"/>
                <w:sz w:val="16"/>
                <w:szCs w:val="16"/>
              </w:rPr>
            </w:pPr>
          </w:p>
        </w:tc>
        <w:tc>
          <w:tcPr>
            <w:tcW w:w="881" w:type="pct"/>
          </w:tcPr>
          <w:p w14:paraId="2D1C1DE3" w14:textId="77777777" w:rsidR="007F513B" w:rsidRDefault="007F513B" w:rsidP="007D067F">
            <w:pPr>
              <w:rPr>
                <w:rFonts w:asciiTheme="majorHAnsi" w:hAnsiTheme="majorHAnsi"/>
                <w:sz w:val="16"/>
                <w:szCs w:val="16"/>
              </w:rPr>
            </w:pPr>
            <w:r w:rsidRPr="0043553F">
              <w:rPr>
                <w:rFonts w:asciiTheme="majorHAnsi" w:hAnsiTheme="majorHAnsi"/>
                <w:sz w:val="16"/>
                <w:szCs w:val="16"/>
              </w:rPr>
              <w:t xml:space="preserve">Менеджер </w:t>
            </w:r>
          </w:p>
          <w:p w14:paraId="2AB36642" w14:textId="77777777" w:rsidR="00E43AD9" w:rsidRPr="003B4FA2" w:rsidRDefault="007F513B" w:rsidP="007D067F">
            <w:pPr>
              <w:rPr>
                <w:rFonts w:asciiTheme="majorHAnsi" w:hAnsiTheme="majorHAnsi"/>
                <w:sz w:val="16"/>
                <w:szCs w:val="16"/>
              </w:rPr>
            </w:pPr>
            <w:r w:rsidRPr="0043553F">
              <w:rPr>
                <w:rFonts w:asciiTheme="majorHAnsi" w:hAnsiTheme="majorHAnsi"/>
                <w:sz w:val="16"/>
                <w:szCs w:val="16"/>
              </w:rPr>
              <w:t>по качеству</w:t>
            </w:r>
          </w:p>
        </w:tc>
      </w:tr>
    </w:tbl>
    <w:p w14:paraId="614D74A5" w14:textId="77777777" w:rsidR="00826E29" w:rsidRDefault="00171289" w:rsidP="007D067F">
      <w:pPr>
        <w:rPr>
          <w:lang w:val="en-US"/>
        </w:rPr>
      </w:pPr>
      <w:r>
        <w:rPr>
          <w:noProof/>
        </w:rPr>
        <mc:AlternateContent>
          <mc:Choice Requires="wps">
            <w:drawing>
              <wp:anchor distT="0" distB="0" distL="114300" distR="114300" simplePos="0" relativeHeight="251781120" behindDoc="0" locked="0" layoutInCell="1" allowOverlap="1" wp14:anchorId="7C6D0ED7" wp14:editId="7EDF4503">
                <wp:simplePos x="0" y="0"/>
                <wp:positionH relativeFrom="column">
                  <wp:posOffset>2318385</wp:posOffset>
                </wp:positionH>
                <wp:positionV relativeFrom="paragraph">
                  <wp:posOffset>55880</wp:posOffset>
                </wp:positionV>
                <wp:extent cx="392430" cy="367665"/>
                <wp:effectExtent l="7620" t="6985" r="9525" b="6350"/>
                <wp:wrapNone/>
                <wp:docPr id="29"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 cy="367665"/>
                        </a:xfrm>
                        <a:prstGeom prst="ellipse">
                          <a:avLst/>
                        </a:prstGeom>
                        <a:solidFill>
                          <a:srgbClr val="FFFFFF"/>
                        </a:solidFill>
                        <a:ln w="9525">
                          <a:solidFill>
                            <a:srgbClr val="000000"/>
                          </a:solidFill>
                          <a:round/>
                          <a:headEnd/>
                          <a:tailEnd/>
                        </a:ln>
                      </wps:spPr>
                      <wps:txbx>
                        <w:txbxContent>
                          <w:p w14:paraId="2317F9F5" w14:textId="77777777" w:rsidR="00EE54A3" w:rsidRPr="00F13FD9" w:rsidRDefault="00EE54A3">
                            <w:pPr>
                              <w:rPr>
                                <w:lang w:val="en-US"/>
                              </w:rPr>
                            </w:pPr>
                            <w:r>
                              <w:rPr>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6D0ED7" id="Oval 123" o:spid="_x0000_s1040" style="position:absolute;margin-left:182.55pt;margin-top:4.4pt;width:30.9pt;height:28.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">
                <v:textbox>
                  <w:txbxContent>
                    <w:p w14:paraId="2317F9F5" w14:textId="77777777" w:rsidR="00EE54A3" w:rsidRPr="00F13FD9" w:rsidRDefault="00EE54A3">
                      <w:pPr>
                        <w:rPr>
                          <w:lang w:val="en-US"/>
                        </w:rPr>
                      </w:pPr>
                      <w:r>
                        <w:rPr>
                          <w:lang w:val="en-US"/>
                        </w:rPr>
                        <w:t>I</w:t>
                      </w:r>
                    </w:p>
                  </w:txbxContent>
                </v:textbox>
              </v:oval>
            </w:pict>
          </mc:Fallback>
        </mc:AlternateContent>
      </w:r>
    </w:p>
    <w:p w14:paraId="7380CD48" w14:textId="77777777" w:rsidR="00826E29" w:rsidRDefault="00826E29" w:rsidP="007D067F">
      <w:pPr>
        <w:rPr>
          <w:lang w:val="en-US"/>
        </w:rPr>
      </w:pPr>
    </w:p>
    <w:p w14:paraId="2F504037" w14:textId="77777777" w:rsidR="00826E29" w:rsidRDefault="00171289" w:rsidP="007D067F">
      <w:pPr>
        <w:rPr>
          <w:lang w:val="en-US"/>
        </w:rPr>
      </w:pPr>
      <w:r>
        <w:rPr>
          <w:noProof/>
        </w:rPr>
        <w:lastRenderedPageBreak/>
        <mc:AlternateContent>
          <mc:Choice Requires="wps">
            <w:drawing>
              <wp:anchor distT="0" distB="0" distL="114300" distR="114300" simplePos="0" relativeHeight="251782144" behindDoc="0" locked="0" layoutInCell="1" allowOverlap="1" wp14:anchorId="56678E7B" wp14:editId="5DD1F167">
                <wp:simplePos x="0" y="0"/>
                <wp:positionH relativeFrom="column">
                  <wp:posOffset>2581275</wp:posOffset>
                </wp:positionH>
                <wp:positionV relativeFrom="paragraph">
                  <wp:posOffset>43180</wp:posOffset>
                </wp:positionV>
                <wp:extent cx="0" cy="474980"/>
                <wp:effectExtent l="60960" t="11430" r="53340" b="18415"/>
                <wp:wrapNone/>
                <wp:docPr id="28"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4F1FE" id="AutoShape 124" o:spid="_x0000_s1026" type="#_x0000_t32" style="position:absolute;margin-left:203.25pt;margin-top:3.4pt;width:0;height:37.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">
                <v:stroke endarrow="block"/>
              </v:shape>
            </w:pict>
          </mc:Fallback>
        </mc:AlternateContent>
      </w:r>
    </w:p>
    <w:p w14:paraId="34BC379A" w14:textId="77777777" w:rsidR="00826E29" w:rsidRPr="00826E29" w:rsidRDefault="00826E29" w:rsidP="007D067F">
      <w:pPr>
        <w:rPr>
          <w:lang w:val="en-US"/>
        </w:rPr>
      </w:pPr>
    </w:p>
    <w:tbl>
      <w:tblPr>
        <w:tblStyle w:val="af"/>
        <w:tblW w:w="5000" w:type="pct"/>
        <w:tblLook w:val="04A0" w:firstRow="1" w:lastRow="0" w:firstColumn="1" w:lastColumn="0" w:noHBand="0" w:noVBand="1"/>
      </w:tblPr>
      <w:tblGrid>
        <w:gridCol w:w="504"/>
        <w:gridCol w:w="1603"/>
        <w:gridCol w:w="3473"/>
        <w:gridCol w:w="2538"/>
        <w:gridCol w:w="1736"/>
      </w:tblGrid>
      <w:tr w:rsidR="00E43AD9" w14:paraId="6D8D8DC0" w14:textId="77777777" w:rsidTr="006D3FFE">
        <w:tc>
          <w:tcPr>
            <w:tcW w:w="255" w:type="pct"/>
          </w:tcPr>
          <w:p w14:paraId="33ADDC92" w14:textId="77777777" w:rsidR="00E43AD9" w:rsidRPr="009A33AF" w:rsidRDefault="009A33AF" w:rsidP="007D067F">
            <w:pPr>
              <w:rPr>
                <w:sz w:val="20"/>
                <w:szCs w:val="20"/>
              </w:rPr>
            </w:pPr>
            <w:r>
              <w:rPr>
                <w:sz w:val="20"/>
                <w:szCs w:val="20"/>
              </w:rPr>
              <w:t>9</w:t>
            </w:r>
          </w:p>
        </w:tc>
        <w:tc>
          <w:tcPr>
            <w:tcW w:w="813" w:type="pct"/>
          </w:tcPr>
          <w:p w14:paraId="2FF3ADC6" w14:textId="77777777" w:rsidR="00E43AD9" w:rsidRPr="00065158" w:rsidRDefault="00E43AD9" w:rsidP="007D067F">
            <w:pPr>
              <w:rPr>
                <w:sz w:val="20"/>
                <w:szCs w:val="20"/>
              </w:rPr>
            </w:pPr>
          </w:p>
        </w:tc>
        <w:tc>
          <w:tcPr>
            <w:tcW w:w="1762" w:type="pct"/>
          </w:tcPr>
          <w:p w14:paraId="325E4B83" w14:textId="77777777" w:rsidR="00E43AD9" w:rsidRDefault="00171289" w:rsidP="007D067F">
            <w:pPr>
              <w:rPr>
                <w:sz w:val="28"/>
                <w:szCs w:val="28"/>
                <w:lang w:val="en-US"/>
              </w:rPr>
            </w:pPr>
            <w:r>
              <w:rPr>
                <w:noProof/>
                <w:sz w:val="28"/>
                <w:szCs w:val="28"/>
              </w:rPr>
              <mc:AlternateContent>
                <mc:Choice Requires="wps">
                  <w:drawing>
                    <wp:anchor distT="0" distB="0" distL="114300" distR="114300" simplePos="0" relativeHeight="251756544" behindDoc="0" locked="0" layoutInCell="1" allowOverlap="1" wp14:anchorId="5A26EBC3" wp14:editId="222F6E89">
                      <wp:simplePos x="0" y="0"/>
                      <wp:positionH relativeFrom="column">
                        <wp:posOffset>53340</wp:posOffset>
                      </wp:positionH>
                      <wp:positionV relativeFrom="paragraph">
                        <wp:posOffset>173355</wp:posOffset>
                      </wp:positionV>
                      <wp:extent cx="2123440" cy="650875"/>
                      <wp:effectExtent l="23495" t="22225" r="24765" b="22225"/>
                      <wp:wrapNone/>
                      <wp:docPr id="2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5087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5F4464" w14:textId="77777777" w:rsidR="00EE54A3" w:rsidRPr="007F513B" w:rsidRDefault="00EE54A3" w:rsidP="00585B33">
                                  <w:pPr>
                                    <w:rPr>
                                      <w:rFonts w:asciiTheme="majorHAnsi" w:hAnsiTheme="majorHAnsi"/>
                                      <w:sz w:val="16"/>
                                      <w:szCs w:val="16"/>
                                    </w:rPr>
                                  </w:pPr>
                                  <w:r w:rsidRPr="007F513B">
                                    <w:rPr>
                                      <w:rFonts w:asciiTheme="majorHAnsi" w:hAnsiTheme="majorHAnsi"/>
                                      <w:sz w:val="16"/>
                                      <w:szCs w:val="16"/>
                                    </w:rPr>
                                    <w:t xml:space="preserve">Доработка документов СМ БГЦА в связи с освоением </w:t>
                                  </w:r>
                                  <w:r>
                                    <w:rPr>
                                      <w:rFonts w:asciiTheme="majorHAnsi" w:hAnsiTheme="majorHAnsi"/>
                                      <w:sz w:val="16"/>
                                      <w:szCs w:val="16"/>
                                    </w:rPr>
                                    <w:t>новой схемы аккредитации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6EBC3" id="Rectangle 99" o:spid="_x0000_s1041" style="position:absolute;margin-left:4.2pt;margin-top:13.65pt;width:167.2pt;height:5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" fillcolor="white [3201]" strokecolor="#4bacc6 [3208]" strokeweight="2.5pt">
                      <v:shadow color="#868686"/>
                      <v:textbox>
                        <w:txbxContent>
                          <w:p w14:paraId="595F4464" w14:textId="77777777" w:rsidR="00EE54A3" w:rsidRPr="007F513B" w:rsidRDefault="00EE54A3" w:rsidP="00585B33">
                            <w:pPr>
                              <w:rPr>
                                <w:rFonts w:asciiTheme="majorHAnsi" w:hAnsiTheme="majorHAnsi"/>
                                <w:sz w:val="16"/>
                                <w:szCs w:val="16"/>
                              </w:rPr>
                            </w:pPr>
                            <w:r w:rsidRPr="007F513B">
                              <w:rPr>
                                <w:rFonts w:asciiTheme="majorHAnsi" w:hAnsiTheme="majorHAnsi"/>
                                <w:sz w:val="16"/>
                                <w:szCs w:val="16"/>
                              </w:rPr>
                              <w:t xml:space="preserve">Доработка документов СМ БГЦА в связи с освоением </w:t>
                            </w:r>
                            <w:r>
                              <w:rPr>
                                <w:rFonts w:asciiTheme="majorHAnsi" w:hAnsiTheme="majorHAnsi"/>
                                <w:sz w:val="16"/>
                                <w:szCs w:val="16"/>
                              </w:rPr>
                              <w:t>новой схемы аккредитации</w:t>
                            </w:r>
                          </w:p>
                        </w:txbxContent>
                      </v:textbox>
                    </v:rect>
                  </w:pict>
                </mc:Fallback>
              </mc:AlternateContent>
            </w:r>
          </w:p>
          <w:p w14:paraId="6683BE79" w14:textId="77777777" w:rsidR="00826E29" w:rsidRDefault="00826E29" w:rsidP="007D067F">
            <w:pPr>
              <w:rPr>
                <w:sz w:val="28"/>
                <w:szCs w:val="28"/>
                <w:lang w:val="en-US"/>
              </w:rPr>
            </w:pPr>
          </w:p>
          <w:p w14:paraId="672F18A6" w14:textId="77777777" w:rsidR="00826E29" w:rsidRDefault="00826E29" w:rsidP="007D067F">
            <w:pPr>
              <w:rPr>
                <w:sz w:val="28"/>
                <w:szCs w:val="28"/>
                <w:lang w:val="en-US"/>
              </w:rPr>
            </w:pPr>
          </w:p>
          <w:p w14:paraId="14D17957" w14:textId="77777777" w:rsidR="00585B33" w:rsidRDefault="00585B33" w:rsidP="007D067F">
            <w:pPr>
              <w:rPr>
                <w:sz w:val="28"/>
                <w:szCs w:val="28"/>
              </w:rPr>
            </w:pPr>
          </w:p>
          <w:p w14:paraId="4328BAB3" w14:textId="77777777" w:rsidR="00585B33" w:rsidRPr="00585B33" w:rsidRDefault="00171289" w:rsidP="007D067F">
            <w:pPr>
              <w:rPr>
                <w:sz w:val="28"/>
                <w:szCs w:val="28"/>
              </w:rPr>
            </w:pPr>
            <w:r>
              <w:rPr>
                <w:noProof/>
                <w:sz w:val="28"/>
                <w:szCs w:val="28"/>
              </w:rPr>
              <mc:AlternateContent>
                <mc:Choice Requires="wps">
                  <w:drawing>
                    <wp:anchor distT="0" distB="0" distL="114300" distR="114300" simplePos="0" relativeHeight="251768832" behindDoc="0" locked="0" layoutInCell="1" allowOverlap="1" wp14:anchorId="10B03751" wp14:editId="5346E515">
                      <wp:simplePos x="0" y="0"/>
                      <wp:positionH relativeFrom="column">
                        <wp:posOffset>1149985</wp:posOffset>
                      </wp:positionH>
                      <wp:positionV relativeFrom="paragraph">
                        <wp:posOffset>6350</wp:posOffset>
                      </wp:positionV>
                      <wp:extent cx="0" cy="261620"/>
                      <wp:effectExtent l="53340" t="6350" r="60960" b="17780"/>
                      <wp:wrapNone/>
                      <wp:docPr id="26"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A7B96" id="AutoShape 111" o:spid="_x0000_s1026" type="#_x0000_t32" style="position:absolute;margin-left:90.55pt;margin-top:.5pt;width:0;height:20.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">
                      <v:stroke endarrow="block"/>
                    </v:shape>
                  </w:pict>
                </mc:Fallback>
              </mc:AlternateContent>
            </w:r>
          </w:p>
        </w:tc>
        <w:tc>
          <w:tcPr>
            <w:tcW w:w="1288" w:type="pct"/>
          </w:tcPr>
          <w:p w14:paraId="0C8F326F" w14:textId="77777777" w:rsidR="00E43AD9" w:rsidRDefault="00171289" w:rsidP="007D067F">
            <w:pPr>
              <w:rPr>
                <w:sz w:val="28"/>
                <w:szCs w:val="28"/>
              </w:rPr>
            </w:pPr>
            <w:r>
              <w:rPr>
                <w:noProof/>
                <w:sz w:val="28"/>
                <w:szCs w:val="28"/>
              </w:rPr>
              <mc:AlternateContent>
                <mc:Choice Requires="wps">
                  <w:drawing>
                    <wp:anchor distT="0" distB="0" distL="114300" distR="114300" simplePos="0" relativeHeight="251757568" behindDoc="0" locked="0" layoutInCell="1" allowOverlap="1" wp14:anchorId="61CF3B7B" wp14:editId="6629CA41">
                      <wp:simplePos x="0" y="0"/>
                      <wp:positionH relativeFrom="column">
                        <wp:posOffset>91440</wp:posOffset>
                      </wp:positionH>
                      <wp:positionV relativeFrom="paragraph">
                        <wp:posOffset>112395</wp:posOffset>
                      </wp:positionV>
                      <wp:extent cx="1449070" cy="711835"/>
                      <wp:effectExtent l="9525" t="8890" r="8255" b="12700"/>
                      <wp:wrapNone/>
                      <wp:docPr id="2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711835"/>
                              </a:xfrm>
                              <a:prstGeom prst="flowChartMultidocument">
                                <a:avLst/>
                              </a:prstGeom>
                              <a:solidFill>
                                <a:srgbClr val="FFFFFF"/>
                              </a:solidFill>
                              <a:ln w="9525">
                                <a:solidFill>
                                  <a:srgbClr val="000000"/>
                                </a:solidFill>
                                <a:miter lim="800000"/>
                                <a:headEnd/>
                                <a:tailEnd/>
                              </a:ln>
                            </wps:spPr>
                            <wps:txbx>
                              <w:txbxContent>
                                <w:p w14:paraId="52142F61" w14:textId="77777777" w:rsidR="00EE54A3" w:rsidRPr="007F513B" w:rsidRDefault="00EE54A3" w:rsidP="00585B33">
                                  <w:pPr>
                                    <w:rPr>
                                      <w:rFonts w:asciiTheme="majorHAnsi" w:hAnsiTheme="majorHAnsi"/>
                                      <w:sz w:val="16"/>
                                      <w:szCs w:val="16"/>
                                    </w:rPr>
                                  </w:pPr>
                                  <w:r w:rsidRPr="007F513B">
                                    <w:rPr>
                                      <w:rFonts w:asciiTheme="majorHAnsi" w:hAnsiTheme="majorHAnsi"/>
                                      <w:sz w:val="16"/>
                                      <w:szCs w:val="16"/>
                                    </w:rPr>
                                    <w:t xml:space="preserve">Новые редакции </w:t>
                                  </w:r>
                                  <w:r>
                                    <w:rPr>
                                      <w:rFonts w:asciiTheme="majorHAnsi" w:hAnsiTheme="majorHAnsi"/>
                                      <w:sz w:val="16"/>
                                      <w:szCs w:val="16"/>
                                    </w:rPr>
                                    <w:t>документов</w:t>
                                  </w:r>
                                  <w:r w:rsidRPr="007F513B">
                                    <w:rPr>
                                      <w:rFonts w:asciiTheme="majorHAnsi" w:hAnsiTheme="majorHAnsi"/>
                                      <w:sz w:val="16"/>
                                      <w:szCs w:val="16"/>
                                    </w:rPr>
                                    <w:t xml:space="preserve"> СМ БГЦА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F3B7B" id="AutoShape 100" o:spid="_x0000_s1042" type="#_x0000_t115" style="position:absolute;margin-left:7.2pt;margin-top:8.85pt;width:114.1pt;height:56.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">
                      <v:textbox>
                        <w:txbxContent>
                          <w:p w14:paraId="52142F61" w14:textId="77777777" w:rsidR="00EE54A3" w:rsidRPr="007F513B" w:rsidRDefault="00EE54A3" w:rsidP="00585B33">
                            <w:pPr>
                              <w:rPr>
                                <w:rFonts w:asciiTheme="majorHAnsi" w:hAnsiTheme="majorHAnsi"/>
                                <w:sz w:val="16"/>
                                <w:szCs w:val="16"/>
                              </w:rPr>
                            </w:pPr>
                            <w:r w:rsidRPr="007F513B">
                              <w:rPr>
                                <w:rFonts w:asciiTheme="majorHAnsi" w:hAnsiTheme="majorHAnsi"/>
                                <w:sz w:val="16"/>
                                <w:szCs w:val="16"/>
                              </w:rPr>
                              <w:t xml:space="preserve">Новые редакции </w:t>
                            </w:r>
                            <w:r>
                              <w:rPr>
                                <w:rFonts w:asciiTheme="majorHAnsi" w:hAnsiTheme="majorHAnsi"/>
                                <w:sz w:val="16"/>
                                <w:szCs w:val="16"/>
                              </w:rPr>
                              <w:t>документов</w:t>
                            </w:r>
                            <w:r w:rsidRPr="007F513B">
                              <w:rPr>
                                <w:rFonts w:asciiTheme="majorHAnsi" w:hAnsiTheme="majorHAnsi"/>
                                <w:sz w:val="16"/>
                                <w:szCs w:val="16"/>
                              </w:rPr>
                              <w:t xml:space="preserve"> СМ БГЦА</w:t>
                            </w:r>
                          </w:p>
                        </w:txbxContent>
                      </v:textbox>
                    </v:shape>
                  </w:pict>
                </mc:Fallback>
              </mc:AlternateContent>
            </w:r>
          </w:p>
          <w:p w14:paraId="6C8E71C9" w14:textId="77777777" w:rsidR="00585B33" w:rsidRDefault="00585B33" w:rsidP="007D067F">
            <w:pPr>
              <w:rPr>
                <w:sz w:val="28"/>
                <w:szCs w:val="28"/>
              </w:rPr>
            </w:pPr>
          </w:p>
          <w:p w14:paraId="2FB02554" w14:textId="77777777" w:rsidR="00585B33" w:rsidRDefault="00585B33" w:rsidP="007D067F">
            <w:pPr>
              <w:rPr>
                <w:sz w:val="28"/>
                <w:szCs w:val="28"/>
              </w:rPr>
            </w:pPr>
          </w:p>
          <w:p w14:paraId="1394E45B" w14:textId="77777777" w:rsidR="00585B33" w:rsidRDefault="00585B33" w:rsidP="007D067F">
            <w:pPr>
              <w:rPr>
                <w:sz w:val="28"/>
                <w:szCs w:val="28"/>
              </w:rPr>
            </w:pPr>
          </w:p>
          <w:p w14:paraId="52092C8E" w14:textId="77777777" w:rsidR="00585B33" w:rsidRPr="00585B33" w:rsidRDefault="00585B33" w:rsidP="007D067F">
            <w:pPr>
              <w:rPr>
                <w:sz w:val="28"/>
                <w:szCs w:val="28"/>
              </w:rPr>
            </w:pPr>
          </w:p>
        </w:tc>
        <w:tc>
          <w:tcPr>
            <w:tcW w:w="881" w:type="pct"/>
          </w:tcPr>
          <w:p w14:paraId="44FF37F3" w14:textId="77777777" w:rsidR="00065158" w:rsidRDefault="00065158" w:rsidP="007D067F">
            <w:pPr>
              <w:rPr>
                <w:rFonts w:asciiTheme="majorHAnsi" w:hAnsiTheme="majorHAnsi"/>
                <w:sz w:val="16"/>
                <w:szCs w:val="16"/>
              </w:rPr>
            </w:pPr>
            <w:r w:rsidRPr="0043553F">
              <w:rPr>
                <w:rFonts w:asciiTheme="majorHAnsi" w:hAnsiTheme="majorHAnsi"/>
                <w:sz w:val="16"/>
                <w:szCs w:val="16"/>
              </w:rPr>
              <w:t xml:space="preserve">Менеджер </w:t>
            </w:r>
          </w:p>
          <w:p w14:paraId="0E12427E" w14:textId="77777777" w:rsidR="00E43AD9" w:rsidRPr="00D00F41" w:rsidRDefault="00065158" w:rsidP="007D067F">
            <w:pPr>
              <w:rPr>
                <w:sz w:val="28"/>
                <w:szCs w:val="28"/>
              </w:rPr>
            </w:pPr>
            <w:r w:rsidRPr="0043553F">
              <w:rPr>
                <w:rFonts w:asciiTheme="majorHAnsi" w:hAnsiTheme="majorHAnsi"/>
                <w:sz w:val="16"/>
                <w:szCs w:val="16"/>
              </w:rPr>
              <w:t>по качеству</w:t>
            </w:r>
          </w:p>
        </w:tc>
      </w:tr>
      <w:tr w:rsidR="009A33AF" w14:paraId="59FEA743" w14:textId="77777777" w:rsidTr="006D3FFE">
        <w:tc>
          <w:tcPr>
            <w:tcW w:w="255" w:type="pct"/>
          </w:tcPr>
          <w:p w14:paraId="6A83DE82" w14:textId="77777777" w:rsidR="009A33AF" w:rsidRPr="009A33AF" w:rsidRDefault="009A33AF" w:rsidP="007D067F">
            <w:pPr>
              <w:rPr>
                <w:sz w:val="20"/>
                <w:szCs w:val="20"/>
              </w:rPr>
            </w:pPr>
            <w:r>
              <w:rPr>
                <w:sz w:val="20"/>
                <w:szCs w:val="20"/>
              </w:rPr>
              <w:t>10</w:t>
            </w:r>
          </w:p>
        </w:tc>
        <w:tc>
          <w:tcPr>
            <w:tcW w:w="813" w:type="pct"/>
          </w:tcPr>
          <w:p w14:paraId="5FFC0075" w14:textId="77777777" w:rsidR="009A33AF" w:rsidRPr="00065158" w:rsidRDefault="009A33AF" w:rsidP="007D067F">
            <w:pPr>
              <w:rPr>
                <w:sz w:val="20"/>
                <w:szCs w:val="20"/>
              </w:rPr>
            </w:pPr>
          </w:p>
        </w:tc>
        <w:tc>
          <w:tcPr>
            <w:tcW w:w="1762" w:type="pct"/>
          </w:tcPr>
          <w:p w14:paraId="61AA8389" w14:textId="77777777" w:rsidR="009A33AF" w:rsidRDefault="00171289" w:rsidP="007D067F">
            <w:pPr>
              <w:rPr>
                <w:noProof/>
                <w:sz w:val="28"/>
                <w:szCs w:val="28"/>
              </w:rPr>
            </w:pPr>
            <w:r>
              <w:rPr>
                <w:noProof/>
                <w:sz w:val="28"/>
                <w:szCs w:val="28"/>
              </w:rPr>
              <mc:AlternateContent>
                <mc:Choice Requires="wps">
                  <w:drawing>
                    <wp:anchor distT="0" distB="0" distL="114300" distR="114300" simplePos="0" relativeHeight="251762688" behindDoc="0" locked="0" layoutInCell="1" allowOverlap="1" wp14:anchorId="6C410105" wp14:editId="14D0FBC1">
                      <wp:simplePos x="0" y="0"/>
                      <wp:positionH relativeFrom="column">
                        <wp:posOffset>59690</wp:posOffset>
                      </wp:positionH>
                      <wp:positionV relativeFrom="paragraph">
                        <wp:posOffset>57150</wp:posOffset>
                      </wp:positionV>
                      <wp:extent cx="2123440" cy="545465"/>
                      <wp:effectExtent l="20320" t="19685" r="18415" b="15875"/>
                      <wp:wrapNone/>
                      <wp:docPr id="2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54546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5D169F" w14:textId="77777777" w:rsidR="00EE54A3" w:rsidRPr="00065158" w:rsidRDefault="00EE54A3" w:rsidP="00167043">
                                  <w:pPr>
                                    <w:rPr>
                                      <w:rFonts w:asciiTheme="majorHAnsi" w:hAnsiTheme="majorHAnsi"/>
                                      <w:sz w:val="16"/>
                                      <w:szCs w:val="16"/>
                                    </w:rPr>
                                  </w:pPr>
                                  <w:r w:rsidRPr="00065158">
                                    <w:rPr>
                                      <w:rFonts w:asciiTheme="majorHAnsi" w:hAnsiTheme="majorHAnsi"/>
                                      <w:sz w:val="16"/>
                                      <w:szCs w:val="16"/>
                                    </w:rPr>
                                    <w:t xml:space="preserve">Отбор потенциальных кандидатов в технические </w:t>
                                  </w:r>
                                  <w:r w:rsidRPr="00DD5263">
                                    <w:rPr>
                                      <w:rFonts w:asciiTheme="majorHAnsi" w:hAnsiTheme="majorHAnsi"/>
                                      <w:bCs/>
                                      <w:iCs/>
                                      <w:sz w:val="16"/>
                                      <w:szCs w:val="16"/>
                                    </w:rPr>
                                    <w:t xml:space="preserve">эксперты по аккредитации </w:t>
                                  </w:r>
                                </w:p>
                                <w:p w14:paraId="3E39CA2C" w14:textId="77777777" w:rsidR="00EE54A3" w:rsidRDefault="00EE54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10105" id="Rectangle 105" o:spid="_x0000_s1043" style="position:absolute;margin-left:4.7pt;margin-top:4.5pt;width:167.2pt;height:42.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" fillcolor="white [3201]" strokecolor="#4bacc6 [3208]" strokeweight="2.5pt">
                      <v:shadow color="#868686"/>
                      <v:textbox>
                        <w:txbxContent>
                          <w:p w14:paraId="705D169F" w14:textId="77777777" w:rsidR="00EE54A3" w:rsidRPr="00065158" w:rsidRDefault="00EE54A3" w:rsidP="00167043">
                            <w:pPr>
                              <w:rPr>
                                <w:rFonts w:asciiTheme="majorHAnsi" w:hAnsiTheme="majorHAnsi"/>
                                <w:sz w:val="16"/>
                                <w:szCs w:val="16"/>
                              </w:rPr>
                            </w:pPr>
                            <w:r w:rsidRPr="00065158">
                              <w:rPr>
                                <w:rFonts w:asciiTheme="majorHAnsi" w:hAnsiTheme="majorHAnsi"/>
                                <w:sz w:val="16"/>
                                <w:szCs w:val="16"/>
                              </w:rPr>
                              <w:t xml:space="preserve">Отбор потенциальных кандидатов в технические </w:t>
                            </w:r>
                            <w:r w:rsidRPr="00DD5263">
                              <w:rPr>
                                <w:rFonts w:asciiTheme="majorHAnsi" w:hAnsiTheme="majorHAnsi"/>
                                <w:bCs/>
                                <w:iCs/>
                                <w:sz w:val="16"/>
                                <w:szCs w:val="16"/>
                              </w:rPr>
                              <w:t xml:space="preserve">эксперты по аккредитации </w:t>
                            </w:r>
                          </w:p>
                          <w:p w14:paraId="3E39CA2C" w14:textId="77777777" w:rsidR="00EE54A3" w:rsidRDefault="00EE54A3"/>
                        </w:txbxContent>
                      </v:textbox>
                    </v:rect>
                  </w:pict>
                </mc:Fallback>
              </mc:AlternateContent>
            </w:r>
          </w:p>
          <w:p w14:paraId="65850259" w14:textId="77777777" w:rsidR="009A33AF" w:rsidRDefault="009A33AF" w:rsidP="007D067F">
            <w:pPr>
              <w:rPr>
                <w:noProof/>
                <w:sz w:val="28"/>
                <w:szCs w:val="28"/>
              </w:rPr>
            </w:pPr>
          </w:p>
          <w:p w14:paraId="3AB7F988" w14:textId="77777777" w:rsidR="009A33AF" w:rsidRDefault="00171289" w:rsidP="007D067F">
            <w:pPr>
              <w:rPr>
                <w:noProof/>
                <w:sz w:val="28"/>
                <w:szCs w:val="28"/>
              </w:rPr>
            </w:pPr>
            <w:r>
              <w:rPr>
                <w:noProof/>
                <w:sz w:val="28"/>
                <w:szCs w:val="28"/>
              </w:rPr>
              <mc:AlternateContent>
                <mc:Choice Requires="wps">
                  <w:drawing>
                    <wp:anchor distT="0" distB="0" distL="114300" distR="114300" simplePos="0" relativeHeight="251797504" behindDoc="0" locked="0" layoutInCell="1" allowOverlap="1" wp14:anchorId="3056D3FC" wp14:editId="0E0F3F38">
                      <wp:simplePos x="0" y="0"/>
                      <wp:positionH relativeFrom="column">
                        <wp:posOffset>1131570</wp:posOffset>
                      </wp:positionH>
                      <wp:positionV relativeFrom="paragraph">
                        <wp:posOffset>193675</wp:posOffset>
                      </wp:positionV>
                      <wp:extent cx="0" cy="285750"/>
                      <wp:effectExtent l="53975" t="12700" r="60325" b="15875"/>
                      <wp:wrapNone/>
                      <wp:docPr id="23"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A39EC" id="AutoShape 143" o:spid="_x0000_s1026" type="#_x0000_t32" style="position:absolute;margin-left:89.1pt;margin-top:15.25pt;width:0;height:2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">
                      <v:stroke endarrow="block"/>
                    </v:shape>
                  </w:pict>
                </mc:Fallback>
              </mc:AlternateContent>
            </w:r>
          </w:p>
        </w:tc>
        <w:tc>
          <w:tcPr>
            <w:tcW w:w="1288" w:type="pct"/>
          </w:tcPr>
          <w:p w14:paraId="3EECB125" w14:textId="77777777" w:rsidR="009A33AF" w:rsidRDefault="009A33AF" w:rsidP="007D067F">
            <w:pPr>
              <w:rPr>
                <w:noProof/>
                <w:sz w:val="28"/>
                <w:szCs w:val="28"/>
              </w:rPr>
            </w:pPr>
          </w:p>
        </w:tc>
        <w:tc>
          <w:tcPr>
            <w:tcW w:w="881" w:type="pct"/>
          </w:tcPr>
          <w:p w14:paraId="1954B102" w14:textId="77777777" w:rsidR="0051336A" w:rsidRDefault="009A33AF" w:rsidP="007D067F">
            <w:pPr>
              <w:rPr>
                <w:rFonts w:asciiTheme="majorHAnsi" w:hAnsiTheme="majorHAnsi"/>
                <w:i/>
                <w:sz w:val="16"/>
                <w:szCs w:val="16"/>
              </w:rPr>
            </w:pPr>
            <w:r>
              <w:rPr>
                <w:rFonts w:asciiTheme="majorHAnsi" w:hAnsiTheme="majorHAnsi"/>
                <w:sz w:val="16"/>
                <w:szCs w:val="16"/>
              </w:rPr>
              <w:t>Начальники производственных отделов</w:t>
            </w:r>
            <w:r w:rsidR="0051336A" w:rsidRPr="00DD5263">
              <w:rPr>
                <w:rFonts w:asciiTheme="majorHAnsi" w:hAnsiTheme="majorHAnsi"/>
                <w:bCs/>
                <w:iCs/>
                <w:sz w:val="16"/>
                <w:szCs w:val="16"/>
              </w:rPr>
              <w:t xml:space="preserve"> </w:t>
            </w:r>
          </w:p>
          <w:p w14:paraId="61176806" w14:textId="77777777" w:rsidR="009A33AF" w:rsidRPr="003E1144" w:rsidRDefault="009A33AF" w:rsidP="007D067F">
            <w:pPr>
              <w:rPr>
                <w:rFonts w:asciiTheme="majorHAnsi" w:hAnsiTheme="majorHAnsi"/>
                <w:sz w:val="16"/>
                <w:szCs w:val="16"/>
              </w:rPr>
            </w:pPr>
          </w:p>
        </w:tc>
      </w:tr>
      <w:tr w:rsidR="00E43AD9" w14:paraId="11C1CF74" w14:textId="77777777" w:rsidTr="006D3FFE">
        <w:tc>
          <w:tcPr>
            <w:tcW w:w="255" w:type="pct"/>
          </w:tcPr>
          <w:p w14:paraId="1963A390" w14:textId="77777777" w:rsidR="00E43AD9" w:rsidRPr="009A33AF" w:rsidRDefault="009A33AF" w:rsidP="007D067F">
            <w:pPr>
              <w:rPr>
                <w:sz w:val="20"/>
                <w:szCs w:val="20"/>
              </w:rPr>
            </w:pPr>
            <w:r>
              <w:rPr>
                <w:sz w:val="20"/>
                <w:szCs w:val="20"/>
              </w:rPr>
              <w:t>11</w:t>
            </w:r>
          </w:p>
        </w:tc>
        <w:tc>
          <w:tcPr>
            <w:tcW w:w="813" w:type="pct"/>
          </w:tcPr>
          <w:p w14:paraId="1E868635" w14:textId="77777777" w:rsidR="00E43AD9" w:rsidRPr="00065158" w:rsidRDefault="00E43AD9" w:rsidP="007D067F">
            <w:pPr>
              <w:rPr>
                <w:sz w:val="20"/>
                <w:szCs w:val="20"/>
              </w:rPr>
            </w:pPr>
          </w:p>
        </w:tc>
        <w:tc>
          <w:tcPr>
            <w:tcW w:w="1762" w:type="pct"/>
          </w:tcPr>
          <w:p w14:paraId="29D77041" w14:textId="77777777" w:rsidR="00585B33" w:rsidRDefault="00171289" w:rsidP="007D067F">
            <w:pPr>
              <w:rPr>
                <w:sz w:val="28"/>
                <w:szCs w:val="28"/>
              </w:rPr>
            </w:pPr>
            <w:r>
              <w:rPr>
                <w:noProof/>
                <w:sz w:val="28"/>
                <w:szCs w:val="28"/>
              </w:rPr>
              <mc:AlternateContent>
                <mc:Choice Requires="wps">
                  <w:drawing>
                    <wp:anchor distT="0" distB="0" distL="114300" distR="114300" simplePos="0" relativeHeight="251760640" behindDoc="0" locked="0" layoutInCell="1" allowOverlap="1" wp14:anchorId="79F9048F" wp14:editId="6130CB26">
                      <wp:simplePos x="0" y="0"/>
                      <wp:positionH relativeFrom="column">
                        <wp:posOffset>53340</wp:posOffset>
                      </wp:positionH>
                      <wp:positionV relativeFrom="paragraph">
                        <wp:posOffset>132080</wp:posOffset>
                      </wp:positionV>
                      <wp:extent cx="2123440" cy="546735"/>
                      <wp:effectExtent l="23495" t="20955" r="24765" b="22860"/>
                      <wp:wrapNone/>
                      <wp:docPr id="2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54673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EE9E0D" w14:textId="77777777" w:rsidR="00EE54A3" w:rsidRPr="007F513B" w:rsidRDefault="00EE54A3" w:rsidP="00585B33">
                                  <w:pPr>
                                    <w:rPr>
                                      <w:rFonts w:asciiTheme="majorHAnsi" w:hAnsiTheme="majorHAnsi"/>
                                      <w:sz w:val="16"/>
                                      <w:szCs w:val="16"/>
                                    </w:rPr>
                                  </w:pPr>
                                  <w:r w:rsidRPr="007F513B">
                                    <w:rPr>
                                      <w:rFonts w:asciiTheme="majorHAnsi" w:hAnsiTheme="majorHAnsi"/>
                                      <w:sz w:val="16"/>
                                      <w:szCs w:val="16"/>
                                    </w:rPr>
                                    <w:t xml:space="preserve">Подготовка презентаций </w:t>
                                  </w:r>
                                  <w:r>
                                    <w:rPr>
                                      <w:rFonts w:asciiTheme="majorHAnsi" w:hAnsiTheme="majorHAnsi"/>
                                      <w:sz w:val="16"/>
                                      <w:szCs w:val="16"/>
                                    </w:rPr>
                                    <w:t xml:space="preserve">для </w:t>
                                  </w:r>
                                  <w:r w:rsidRPr="007F513B">
                                    <w:rPr>
                                      <w:rFonts w:asciiTheme="majorHAnsi" w:hAnsiTheme="majorHAnsi"/>
                                      <w:sz w:val="16"/>
                                      <w:szCs w:val="16"/>
                                    </w:rPr>
                                    <w:t>тренингов по обучению новым требованиям документов СМ БГЦА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9048F" id="Rectangle 103" o:spid="_x0000_s1044" style="position:absolute;margin-left:4.2pt;margin-top:10.4pt;width:167.2pt;height:43.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" fillcolor="white [3201]" strokecolor="#4bacc6 [3208]" strokeweight="2.5pt">
                      <v:shadow color="#868686"/>
                      <v:textbox>
                        <w:txbxContent>
                          <w:p w14:paraId="0EEE9E0D" w14:textId="77777777" w:rsidR="00EE54A3" w:rsidRPr="007F513B" w:rsidRDefault="00EE54A3" w:rsidP="00585B33">
                            <w:pPr>
                              <w:rPr>
                                <w:rFonts w:asciiTheme="majorHAnsi" w:hAnsiTheme="majorHAnsi"/>
                                <w:sz w:val="16"/>
                                <w:szCs w:val="16"/>
                              </w:rPr>
                            </w:pPr>
                            <w:r w:rsidRPr="007F513B">
                              <w:rPr>
                                <w:rFonts w:asciiTheme="majorHAnsi" w:hAnsiTheme="majorHAnsi"/>
                                <w:sz w:val="16"/>
                                <w:szCs w:val="16"/>
                              </w:rPr>
                              <w:t xml:space="preserve">Подготовка презентаций </w:t>
                            </w:r>
                            <w:r>
                              <w:rPr>
                                <w:rFonts w:asciiTheme="majorHAnsi" w:hAnsiTheme="majorHAnsi"/>
                                <w:sz w:val="16"/>
                                <w:szCs w:val="16"/>
                              </w:rPr>
                              <w:t xml:space="preserve">для </w:t>
                            </w:r>
                            <w:r w:rsidRPr="007F513B">
                              <w:rPr>
                                <w:rFonts w:asciiTheme="majorHAnsi" w:hAnsiTheme="majorHAnsi"/>
                                <w:sz w:val="16"/>
                                <w:szCs w:val="16"/>
                              </w:rPr>
                              <w:t>тренингов по обучению новым требованиям документов СМ БГЦА</w:t>
                            </w:r>
                          </w:p>
                        </w:txbxContent>
                      </v:textbox>
                    </v:rect>
                  </w:pict>
                </mc:Fallback>
              </mc:AlternateContent>
            </w:r>
          </w:p>
          <w:p w14:paraId="48FA2EA7" w14:textId="77777777" w:rsidR="00585B33" w:rsidRDefault="00585B33" w:rsidP="007D067F">
            <w:pPr>
              <w:rPr>
                <w:sz w:val="28"/>
                <w:szCs w:val="28"/>
              </w:rPr>
            </w:pPr>
          </w:p>
          <w:p w14:paraId="40DC899F" w14:textId="77777777" w:rsidR="00585B33" w:rsidRDefault="00585B33" w:rsidP="007D067F">
            <w:pPr>
              <w:rPr>
                <w:sz w:val="28"/>
                <w:szCs w:val="28"/>
              </w:rPr>
            </w:pPr>
          </w:p>
          <w:p w14:paraId="67986124" w14:textId="77777777" w:rsidR="00585B33" w:rsidRPr="00D00F41" w:rsidRDefault="00171289" w:rsidP="007D067F">
            <w:pPr>
              <w:rPr>
                <w:sz w:val="28"/>
                <w:szCs w:val="28"/>
              </w:rPr>
            </w:pPr>
            <w:r>
              <w:rPr>
                <w:noProof/>
                <w:sz w:val="28"/>
                <w:szCs w:val="28"/>
              </w:rPr>
              <mc:AlternateContent>
                <mc:Choice Requires="wps">
                  <w:drawing>
                    <wp:anchor distT="0" distB="0" distL="114300" distR="114300" simplePos="0" relativeHeight="251769856" behindDoc="0" locked="0" layoutInCell="1" allowOverlap="1" wp14:anchorId="27EE4B8B" wp14:editId="7BD4EC0F">
                      <wp:simplePos x="0" y="0"/>
                      <wp:positionH relativeFrom="column">
                        <wp:posOffset>1149350</wp:posOffset>
                      </wp:positionH>
                      <wp:positionV relativeFrom="paragraph">
                        <wp:posOffset>83185</wp:posOffset>
                      </wp:positionV>
                      <wp:extent cx="0" cy="203835"/>
                      <wp:effectExtent l="52705" t="13335" r="61595" b="20955"/>
                      <wp:wrapNone/>
                      <wp:docPr id="21"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A4F40" id="AutoShape 112" o:spid="_x0000_s1026" type="#_x0000_t32" style="position:absolute;margin-left:90.5pt;margin-top:6.55pt;width:0;height:16.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">
                      <v:stroke endarrow="block"/>
                    </v:shape>
                  </w:pict>
                </mc:Fallback>
              </mc:AlternateContent>
            </w:r>
          </w:p>
        </w:tc>
        <w:tc>
          <w:tcPr>
            <w:tcW w:w="1288" w:type="pct"/>
          </w:tcPr>
          <w:p w14:paraId="5BD38DC0" w14:textId="77777777" w:rsidR="00E43AD9" w:rsidRPr="009A33AF" w:rsidRDefault="00E43AD9" w:rsidP="007D067F">
            <w:pPr>
              <w:rPr>
                <w:sz w:val="28"/>
                <w:szCs w:val="28"/>
              </w:rPr>
            </w:pPr>
          </w:p>
        </w:tc>
        <w:tc>
          <w:tcPr>
            <w:tcW w:w="881" w:type="pct"/>
          </w:tcPr>
          <w:p w14:paraId="5DF1D943" w14:textId="77777777" w:rsidR="00065158" w:rsidRDefault="00065158" w:rsidP="007D067F">
            <w:pPr>
              <w:rPr>
                <w:rFonts w:asciiTheme="majorHAnsi" w:hAnsiTheme="majorHAnsi"/>
                <w:sz w:val="16"/>
                <w:szCs w:val="16"/>
              </w:rPr>
            </w:pPr>
            <w:r w:rsidRPr="0043553F">
              <w:rPr>
                <w:rFonts w:asciiTheme="majorHAnsi" w:hAnsiTheme="majorHAnsi"/>
                <w:sz w:val="16"/>
                <w:szCs w:val="16"/>
              </w:rPr>
              <w:t xml:space="preserve">Менеджер </w:t>
            </w:r>
          </w:p>
          <w:p w14:paraId="2228C95E" w14:textId="77777777" w:rsidR="00E43AD9" w:rsidRPr="00D00F41" w:rsidRDefault="00065158" w:rsidP="007D067F">
            <w:pPr>
              <w:rPr>
                <w:sz w:val="28"/>
                <w:szCs w:val="28"/>
              </w:rPr>
            </w:pPr>
            <w:r w:rsidRPr="0043553F">
              <w:rPr>
                <w:rFonts w:asciiTheme="majorHAnsi" w:hAnsiTheme="majorHAnsi"/>
                <w:sz w:val="16"/>
                <w:szCs w:val="16"/>
              </w:rPr>
              <w:t>по качеству</w:t>
            </w:r>
          </w:p>
        </w:tc>
      </w:tr>
      <w:tr w:rsidR="00E43AD9" w14:paraId="5DEA35D3" w14:textId="77777777" w:rsidTr="006D3FFE">
        <w:tc>
          <w:tcPr>
            <w:tcW w:w="255" w:type="pct"/>
          </w:tcPr>
          <w:p w14:paraId="53404060" w14:textId="77777777" w:rsidR="00E43AD9" w:rsidRPr="00065158" w:rsidRDefault="009A33AF" w:rsidP="007D067F">
            <w:pPr>
              <w:rPr>
                <w:sz w:val="20"/>
                <w:szCs w:val="20"/>
              </w:rPr>
            </w:pPr>
            <w:r>
              <w:rPr>
                <w:sz w:val="20"/>
                <w:szCs w:val="20"/>
              </w:rPr>
              <w:t>12</w:t>
            </w:r>
          </w:p>
        </w:tc>
        <w:tc>
          <w:tcPr>
            <w:tcW w:w="813" w:type="pct"/>
          </w:tcPr>
          <w:p w14:paraId="62F2754B" w14:textId="77777777" w:rsidR="00E43AD9" w:rsidRPr="00065158" w:rsidRDefault="00E43AD9" w:rsidP="007D067F">
            <w:pPr>
              <w:rPr>
                <w:sz w:val="20"/>
                <w:szCs w:val="20"/>
              </w:rPr>
            </w:pPr>
          </w:p>
        </w:tc>
        <w:tc>
          <w:tcPr>
            <w:tcW w:w="1762" w:type="pct"/>
          </w:tcPr>
          <w:p w14:paraId="0A8AB6F6" w14:textId="77777777" w:rsidR="00E43AD9" w:rsidRDefault="00171289" w:rsidP="007D067F">
            <w:pPr>
              <w:rPr>
                <w:sz w:val="28"/>
                <w:szCs w:val="28"/>
              </w:rPr>
            </w:pPr>
            <w:r>
              <w:rPr>
                <w:noProof/>
                <w:sz w:val="28"/>
                <w:szCs w:val="28"/>
              </w:rPr>
              <mc:AlternateContent>
                <mc:Choice Requires="wps">
                  <w:drawing>
                    <wp:anchor distT="0" distB="0" distL="114300" distR="114300" simplePos="0" relativeHeight="251761664" behindDoc="0" locked="0" layoutInCell="1" allowOverlap="1" wp14:anchorId="3270F01D" wp14:editId="31B85B55">
                      <wp:simplePos x="0" y="0"/>
                      <wp:positionH relativeFrom="column">
                        <wp:posOffset>53340</wp:posOffset>
                      </wp:positionH>
                      <wp:positionV relativeFrom="paragraph">
                        <wp:posOffset>127000</wp:posOffset>
                      </wp:positionV>
                      <wp:extent cx="2123440" cy="499110"/>
                      <wp:effectExtent l="23495" t="20320" r="24765" b="23495"/>
                      <wp:wrapNone/>
                      <wp:docPr id="20"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49911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57EC2D" w14:textId="77777777" w:rsidR="00EE54A3" w:rsidRPr="00065158" w:rsidRDefault="00EE54A3" w:rsidP="00585B33">
                                  <w:pPr>
                                    <w:rPr>
                                      <w:rFonts w:asciiTheme="majorHAnsi" w:hAnsiTheme="majorHAnsi"/>
                                      <w:sz w:val="16"/>
                                      <w:szCs w:val="16"/>
                                    </w:rPr>
                                  </w:pPr>
                                  <w:r w:rsidRPr="00065158">
                                    <w:rPr>
                                      <w:rFonts w:asciiTheme="majorHAnsi" w:hAnsiTheme="majorHAnsi"/>
                                      <w:sz w:val="16"/>
                                      <w:szCs w:val="16"/>
                                    </w:rPr>
                                    <w:t xml:space="preserve">Проведение тренингов для назначенных для </w:t>
                                  </w:r>
                                  <w:r>
                                    <w:rPr>
                                      <w:rFonts w:asciiTheme="majorHAnsi" w:hAnsiTheme="majorHAnsi"/>
                                      <w:sz w:val="16"/>
                                      <w:szCs w:val="16"/>
                                    </w:rPr>
                                    <w:t>новой схемы аккредитации</w:t>
                                  </w:r>
                                  <w:r w:rsidRPr="00065158">
                                    <w:rPr>
                                      <w:rFonts w:asciiTheme="majorHAnsi" w:hAnsiTheme="majorHAnsi"/>
                                      <w:sz w:val="16"/>
                                      <w:szCs w:val="16"/>
                                    </w:rPr>
                                    <w:t xml:space="preserve"> </w:t>
                                  </w:r>
                                  <w:r>
                                    <w:rPr>
                                      <w:rFonts w:asciiTheme="majorHAnsi" w:hAnsiTheme="majorHAnsi"/>
                                      <w:sz w:val="16"/>
                                      <w:szCs w:val="16"/>
                                    </w:rPr>
                                    <w:t xml:space="preserve">технических </w:t>
                                  </w:r>
                                  <w:r w:rsidRPr="00DD5263">
                                    <w:rPr>
                                      <w:rFonts w:asciiTheme="majorHAnsi" w:hAnsiTheme="majorHAnsi"/>
                                      <w:bCs/>
                                      <w:iCs/>
                                      <w:sz w:val="16"/>
                                      <w:szCs w:val="16"/>
                                    </w:rPr>
                                    <w:t xml:space="preserve">экспертов по аккредитации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F01D" id="Rectangle 104" o:spid="_x0000_s1045" style="position:absolute;margin-left:4.2pt;margin-top:10pt;width:167.2pt;height:39.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" fillcolor="white [3201]" strokecolor="#4bacc6 [3208]" strokeweight="2.5pt">
                      <v:shadow color="#868686"/>
                      <v:textbox>
                        <w:txbxContent>
                          <w:p w14:paraId="6557EC2D" w14:textId="77777777" w:rsidR="00EE54A3" w:rsidRPr="00065158" w:rsidRDefault="00EE54A3" w:rsidP="00585B33">
                            <w:pPr>
                              <w:rPr>
                                <w:rFonts w:asciiTheme="majorHAnsi" w:hAnsiTheme="majorHAnsi"/>
                                <w:sz w:val="16"/>
                                <w:szCs w:val="16"/>
                              </w:rPr>
                            </w:pPr>
                            <w:r w:rsidRPr="00065158">
                              <w:rPr>
                                <w:rFonts w:asciiTheme="majorHAnsi" w:hAnsiTheme="majorHAnsi"/>
                                <w:sz w:val="16"/>
                                <w:szCs w:val="16"/>
                              </w:rPr>
                              <w:t xml:space="preserve">Проведение тренингов для назначенных для </w:t>
                            </w:r>
                            <w:r>
                              <w:rPr>
                                <w:rFonts w:asciiTheme="majorHAnsi" w:hAnsiTheme="majorHAnsi"/>
                                <w:sz w:val="16"/>
                                <w:szCs w:val="16"/>
                              </w:rPr>
                              <w:t>новой схемы аккредитации</w:t>
                            </w:r>
                            <w:r w:rsidRPr="00065158">
                              <w:rPr>
                                <w:rFonts w:asciiTheme="majorHAnsi" w:hAnsiTheme="majorHAnsi"/>
                                <w:sz w:val="16"/>
                                <w:szCs w:val="16"/>
                              </w:rPr>
                              <w:t xml:space="preserve"> </w:t>
                            </w:r>
                            <w:r>
                              <w:rPr>
                                <w:rFonts w:asciiTheme="majorHAnsi" w:hAnsiTheme="majorHAnsi"/>
                                <w:sz w:val="16"/>
                                <w:szCs w:val="16"/>
                              </w:rPr>
                              <w:t xml:space="preserve">технических </w:t>
                            </w:r>
                            <w:r w:rsidRPr="00DD5263">
                              <w:rPr>
                                <w:rFonts w:asciiTheme="majorHAnsi" w:hAnsiTheme="majorHAnsi"/>
                                <w:bCs/>
                                <w:iCs/>
                                <w:sz w:val="16"/>
                                <w:szCs w:val="16"/>
                              </w:rPr>
                              <w:t xml:space="preserve">экспертов по аккредитации </w:t>
                            </w:r>
                          </w:p>
                        </w:txbxContent>
                      </v:textbox>
                    </v:rect>
                  </w:pict>
                </mc:Fallback>
              </mc:AlternateContent>
            </w:r>
          </w:p>
          <w:p w14:paraId="0699A063" w14:textId="77777777" w:rsidR="00585B33" w:rsidRDefault="00585B33" w:rsidP="007D067F">
            <w:pPr>
              <w:rPr>
                <w:sz w:val="28"/>
                <w:szCs w:val="28"/>
              </w:rPr>
            </w:pPr>
          </w:p>
          <w:p w14:paraId="4EAA9F1A" w14:textId="77777777" w:rsidR="00585B33" w:rsidRDefault="00585B33" w:rsidP="007D067F">
            <w:pPr>
              <w:rPr>
                <w:sz w:val="28"/>
                <w:szCs w:val="28"/>
              </w:rPr>
            </w:pPr>
          </w:p>
          <w:p w14:paraId="02A67793" w14:textId="77777777" w:rsidR="00585B33" w:rsidRPr="00D00F41" w:rsidRDefault="00171289" w:rsidP="007D067F">
            <w:pPr>
              <w:rPr>
                <w:sz w:val="28"/>
                <w:szCs w:val="28"/>
              </w:rPr>
            </w:pPr>
            <w:r>
              <w:rPr>
                <w:noProof/>
                <w:sz w:val="28"/>
                <w:szCs w:val="28"/>
              </w:rPr>
              <mc:AlternateContent>
                <mc:Choice Requires="wps">
                  <w:drawing>
                    <wp:anchor distT="0" distB="0" distL="114300" distR="114300" simplePos="0" relativeHeight="251771904" behindDoc="0" locked="0" layoutInCell="1" allowOverlap="1" wp14:anchorId="08949AB5" wp14:editId="47FFC887">
                      <wp:simplePos x="0" y="0"/>
                      <wp:positionH relativeFrom="column">
                        <wp:posOffset>1149985</wp:posOffset>
                      </wp:positionH>
                      <wp:positionV relativeFrom="paragraph">
                        <wp:posOffset>12700</wp:posOffset>
                      </wp:positionV>
                      <wp:extent cx="12065" cy="224790"/>
                      <wp:effectExtent l="43815" t="5080" r="58420" b="17780"/>
                      <wp:wrapNone/>
                      <wp:docPr id="19"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794E8" id="AutoShape 114" o:spid="_x0000_s1026" type="#_x0000_t32" style="position:absolute;margin-left:90.55pt;margin-top:1pt;width:.95pt;height:17.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">
                      <v:stroke endarrow="block"/>
                    </v:shape>
                  </w:pict>
                </mc:Fallback>
              </mc:AlternateContent>
            </w:r>
          </w:p>
        </w:tc>
        <w:tc>
          <w:tcPr>
            <w:tcW w:w="1288" w:type="pct"/>
          </w:tcPr>
          <w:p w14:paraId="4745EEAF" w14:textId="77777777" w:rsidR="00E43AD9" w:rsidRPr="00065158" w:rsidRDefault="00E43AD9" w:rsidP="007D067F">
            <w:pPr>
              <w:rPr>
                <w:sz w:val="28"/>
                <w:szCs w:val="28"/>
              </w:rPr>
            </w:pPr>
          </w:p>
        </w:tc>
        <w:tc>
          <w:tcPr>
            <w:tcW w:w="881" w:type="pct"/>
          </w:tcPr>
          <w:p w14:paraId="60E296D3" w14:textId="77777777" w:rsidR="00065158" w:rsidRDefault="00065158" w:rsidP="007D067F">
            <w:pPr>
              <w:rPr>
                <w:rFonts w:asciiTheme="majorHAnsi" w:hAnsiTheme="majorHAnsi"/>
                <w:sz w:val="16"/>
                <w:szCs w:val="16"/>
              </w:rPr>
            </w:pPr>
            <w:r w:rsidRPr="0043553F">
              <w:rPr>
                <w:rFonts w:asciiTheme="majorHAnsi" w:hAnsiTheme="majorHAnsi"/>
                <w:sz w:val="16"/>
                <w:szCs w:val="16"/>
              </w:rPr>
              <w:t xml:space="preserve">Менеджер </w:t>
            </w:r>
          </w:p>
          <w:p w14:paraId="6FC11908" w14:textId="77777777" w:rsidR="00E43AD9" w:rsidRPr="00D00F41" w:rsidRDefault="00065158" w:rsidP="007D067F">
            <w:pPr>
              <w:rPr>
                <w:sz w:val="28"/>
                <w:szCs w:val="28"/>
              </w:rPr>
            </w:pPr>
            <w:r w:rsidRPr="0043553F">
              <w:rPr>
                <w:rFonts w:asciiTheme="majorHAnsi" w:hAnsiTheme="majorHAnsi"/>
                <w:sz w:val="16"/>
                <w:szCs w:val="16"/>
              </w:rPr>
              <w:t>по качеству</w:t>
            </w:r>
          </w:p>
        </w:tc>
      </w:tr>
      <w:tr w:rsidR="00E43AD9" w:rsidRPr="00065158" w14:paraId="746091C1" w14:textId="77777777" w:rsidTr="006D3FFE">
        <w:tc>
          <w:tcPr>
            <w:tcW w:w="255" w:type="pct"/>
          </w:tcPr>
          <w:p w14:paraId="7D1FCB79" w14:textId="77777777" w:rsidR="00E43AD9" w:rsidRPr="00065158" w:rsidRDefault="009A33AF" w:rsidP="007D067F">
            <w:pPr>
              <w:rPr>
                <w:sz w:val="20"/>
                <w:szCs w:val="20"/>
              </w:rPr>
            </w:pPr>
            <w:r>
              <w:rPr>
                <w:sz w:val="20"/>
                <w:szCs w:val="20"/>
              </w:rPr>
              <w:t>13</w:t>
            </w:r>
          </w:p>
        </w:tc>
        <w:tc>
          <w:tcPr>
            <w:tcW w:w="813" w:type="pct"/>
          </w:tcPr>
          <w:p w14:paraId="47CDC968" w14:textId="77777777" w:rsidR="00E43AD9" w:rsidRPr="00065158" w:rsidRDefault="00E43AD9" w:rsidP="007D067F">
            <w:pPr>
              <w:rPr>
                <w:sz w:val="20"/>
                <w:szCs w:val="20"/>
              </w:rPr>
            </w:pPr>
          </w:p>
        </w:tc>
        <w:tc>
          <w:tcPr>
            <w:tcW w:w="1762" w:type="pct"/>
          </w:tcPr>
          <w:p w14:paraId="3CB47CB7" w14:textId="77777777" w:rsidR="00E43AD9" w:rsidRDefault="00171289" w:rsidP="007D067F">
            <w:pPr>
              <w:rPr>
                <w:sz w:val="28"/>
                <w:szCs w:val="28"/>
              </w:rPr>
            </w:pPr>
            <w:r>
              <w:rPr>
                <w:noProof/>
                <w:sz w:val="28"/>
                <w:szCs w:val="28"/>
              </w:rPr>
              <mc:AlternateContent>
                <mc:Choice Requires="wps">
                  <w:drawing>
                    <wp:anchor distT="0" distB="0" distL="114300" distR="114300" simplePos="0" relativeHeight="251763712" behindDoc="0" locked="0" layoutInCell="1" allowOverlap="1" wp14:anchorId="3ABCB46A" wp14:editId="74622A62">
                      <wp:simplePos x="0" y="0"/>
                      <wp:positionH relativeFrom="column">
                        <wp:posOffset>53340</wp:posOffset>
                      </wp:positionH>
                      <wp:positionV relativeFrom="paragraph">
                        <wp:posOffset>26670</wp:posOffset>
                      </wp:positionV>
                      <wp:extent cx="2123440" cy="411480"/>
                      <wp:effectExtent l="23495" t="20320" r="24765" b="25400"/>
                      <wp:wrapNone/>
                      <wp:docPr id="1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41148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5C6C35" w14:textId="77777777" w:rsidR="00EE54A3" w:rsidRPr="00065158" w:rsidRDefault="00EE54A3" w:rsidP="00167043">
                                  <w:pPr>
                                    <w:rPr>
                                      <w:rFonts w:asciiTheme="majorHAnsi" w:hAnsiTheme="majorHAnsi"/>
                                      <w:sz w:val="16"/>
                                      <w:szCs w:val="16"/>
                                    </w:rPr>
                                  </w:pPr>
                                  <w:r w:rsidRPr="00065158">
                                    <w:rPr>
                                      <w:rFonts w:asciiTheme="majorHAnsi" w:hAnsiTheme="majorHAnsi"/>
                                      <w:sz w:val="16"/>
                                      <w:szCs w:val="16"/>
                                    </w:rPr>
                                    <w:t>Создание нового ТК или внесение изменений в работу  родственного ТК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CB46A" id="Rectangle 106" o:spid="_x0000_s1046" style="position:absolute;margin-left:4.2pt;margin-top:2.1pt;width:167.2pt;height:32.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" fillcolor="white [3201]" strokecolor="#4bacc6 [3208]" strokeweight="2.5pt">
                      <v:shadow color="#868686"/>
                      <v:textbox>
                        <w:txbxContent>
                          <w:p w14:paraId="6B5C6C35" w14:textId="77777777" w:rsidR="00EE54A3" w:rsidRPr="00065158" w:rsidRDefault="00EE54A3" w:rsidP="00167043">
                            <w:pPr>
                              <w:rPr>
                                <w:rFonts w:asciiTheme="majorHAnsi" w:hAnsiTheme="majorHAnsi"/>
                                <w:sz w:val="16"/>
                                <w:szCs w:val="16"/>
                              </w:rPr>
                            </w:pPr>
                            <w:r w:rsidRPr="00065158">
                              <w:rPr>
                                <w:rFonts w:asciiTheme="majorHAnsi" w:hAnsiTheme="majorHAnsi"/>
                                <w:sz w:val="16"/>
                                <w:szCs w:val="16"/>
                              </w:rPr>
                              <w:t>Создание нового ТК или внесение изменений в работу  родственного ТК</w:t>
                            </w:r>
                          </w:p>
                        </w:txbxContent>
                      </v:textbox>
                    </v:rect>
                  </w:pict>
                </mc:Fallback>
              </mc:AlternateContent>
            </w:r>
          </w:p>
          <w:p w14:paraId="73213B77" w14:textId="77777777" w:rsidR="00167043" w:rsidRDefault="00167043" w:rsidP="007D067F">
            <w:pPr>
              <w:rPr>
                <w:sz w:val="28"/>
                <w:szCs w:val="28"/>
              </w:rPr>
            </w:pPr>
          </w:p>
          <w:p w14:paraId="5CF32CE7" w14:textId="77777777" w:rsidR="00167043" w:rsidRPr="00D00F41" w:rsidRDefault="00171289" w:rsidP="007D067F">
            <w:pPr>
              <w:rPr>
                <w:sz w:val="28"/>
                <w:szCs w:val="28"/>
              </w:rPr>
            </w:pPr>
            <w:r>
              <w:rPr>
                <w:noProof/>
                <w:sz w:val="28"/>
                <w:szCs w:val="28"/>
              </w:rPr>
              <mc:AlternateContent>
                <mc:Choice Requires="wps">
                  <w:drawing>
                    <wp:anchor distT="0" distB="0" distL="114300" distR="114300" simplePos="0" relativeHeight="251772928" behindDoc="0" locked="0" layoutInCell="1" allowOverlap="1" wp14:anchorId="7500F6AC" wp14:editId="4104151A">
                      <wp:simplePos x="0" y="0"/>
                      <wp:positionH relativeFrom="column">
                        <wp:posOffset>1149985</wp:posOffset>
                      </wp:positionH>
                      <wp:positionV relativeFrom="paragraph">
                        <wp:posOffset>29210</wp:posOffset>
                      </wp:positionV>
                      <wp:extent cx="7620" cy="233045"/>
                      <wp:effectExtent l="53340" t="12700" r="53340" b="20955"/>
                      <wp:wrapNone/>
                      <wp:docPr id="17"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F5E14" id="AutoShape 115" o:spid="_x0000_s1026" type="#_x0000_t32" style="position:absolute;margin-left:90.55pt;margin-top:2.3pt;width:.6pt;height:18.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">
                      <v:stroke endarrow="block"/>
                    </v:shape>
                  </w:pict>
                </mc:Fallback>
              </mc:AlternateContent>
            </w:r>
          </w:p>
        </w:tc>
        <w:tc>
          <w:tcPr>
            <w:tcW w:w="1288" w:type="pct"/>
          </w:tcPr>
          <w:p w14:paraId="780E90AD" w14:textId="77777777" w:rsidR="00E43AD9" w:rsidRPr="00065158" w:rsidRDefault="00E43AD9" w:rsidP="007D067F">
            <w:pPr>
              <w:rPr>
                <w:rFonts w:asciiTheme="majorHAnsi" w:hAnsiTheme="majorHAnsi"/>
                <w:sz w:val="16"/>
                <w:szCs w:val="16"/>
              </w:rPr>
            </w:pPr>
          </w:p>
          <w:p w14:paraId="61D1393A" w14:textId="77777777" w:rsidR="00167043" w:rsidRPr="00065158" w:rsidRDefault="00167043" w:rsidP="007D067F">
            <w:pPr>
              <w:rPr>
                <w:rFonts w:asciiTheme="majorHAnsi" w:hAnsiTheme="majorHAnsi"/>
                <w:sz w:val="16"/>
                <w:szCs w:val="16"/>
              </w:rPr>
            </w:pPr>
          </w:p>
          <w:p w14:paraId="328D53FE" w14:textId="77777777" w:rsidR="00167043" w:rsidRPr="00065158" w:rsidRDefault="00167043" w:rsidP="007D067F">
            <w:pPr>
              <w:rPr>
                <w:rFonts w:asciiTheme="majorHAnsi" w:hAnsiTheme="majorHAnsi"/>
                <w:sz w:val="16"/>
                <w:szCs w:val="16"/>
              </w:rPr>
            </w:pPr>
          </w:p>
          <w:p w14:paraId="72DBFCA7" w14:textId="77777777" w:rsidR="0030292A" w:rsidRPr="00167043" w:rsidRDefault="0030292A" w:rsidP="007D067F">
            <w:pPr>
              <w:rPr>
                <w:sz w:val="28"/>
                <w:szCs w:val="28"/>
              </w:rPr>
            </w:pPr>
          </w:p>
        </w:tc>
        <w:tc>
          <w:tcPr>
            <w:tcW w:w="881" w:type="pct"/>
          </w:tcPr>
          <w:p w14:paraId="7C789A82" w14:textId="77777777" w:rsidR="00065158" w:rsidRDefault="00065158" w:rsidP="007D067F">
            <w:pPr>
              <w:rPr>
                <w:rFonts w:asciiTheme="majorHAnsi" w:hAnsiTheme="majorHAnsi"/>
                <w:sz w:val="16"/>
                <w:szCs w:val="16"/>
              </w:rPr>
            </w:pPr>
            <w:r w:rsidRPr="00065158">
              <w:rPr>
                <w:rFonts w:asciiTheme="majorHAnsi" w:hAnsiTheme="majorHAnsi"/>
                <w:sz w:val="16"/>
                <w:szCs w:val="16"/>
              </w:rPr>
              <w:t xml:space="preserve">Заместитель </w:t>
            </w:r>
          </w:p>
          <w:p w14:paraId="39CC7991" w14:textId="77777777" w:rsidR="00E43AD9" w:rsidRPr="00065158" w:rsidRDefault="00065158" w:rsidP="007D067F">
            <w:pPr>
              <w:rPr>
                <w:rFonts w:asciiTheme="majorHAnsi" w:hAnsiTheme="majorHAnsi"/>
                <w:sz w:val="16"/>
                <w:szCs w:val="16"/>
              </w:rPr>
            </w:pPr>
            <w:r w:rsidRPr="00065158">
              <w:rPr>
                <w:rFonts w:asciiTheme="majorHAnsi" w:hAnsiTheme="majorHAnsi"/>
                <w:sz w:val="16"/>
                <w:szCs w:val="16"/>
              </w:rPr>
              <w:t>директора</w:t>
            </w:r>
          </w:p>
        </w:tc>
      </w:tr>
      <w:tr w:rsidR="00E43AD9" w14:paraId="2DFF3A13" w14:textId="77777777" w:rsidTr="006D3FFE">
        <w:tc>
          <w:tcPr>
            <w:tcW w:w="255" w:type="pct"/>
          </w:tcPr>
          <w:p w14:paraId="37C49066" w14:textId="77777777" w:rsidR="00E43AD9" w:rsidRPr="00065158" w:rsidRDefault="009A33AF" w:rsidP="007D067F">
            <w:pPr>
              <w:rPr>
                <w:sz w:val="20"/>
                <w:szCs w:val="20"/>
              </w:rPr>
            </w:pPr>
            <w:r>
              <w:rPr>
                <w:sz w:val="20"/>
                <w:szCs w:val="20"/>
              </w:rPr>
              <w:t>14</w:t>
            </w:r>
          </w:p>
        </w:tc>
        <w:tc>
          <w:tcPr>
            <w:tcW w:w="813" w:type="pct"/>
          </w:tcPr>
          <w:p w14:paraId="0AE4797E" w14:textId="77777777" w:rsidR="00E43AD9" w:rsidRPr="00065158" w:rsidRDefault="00E43AD9" w:rsidP="007D067F">
            <w:pPr>
              <w:rPr>
                <w:sz w:val="20"/>
                <w:szCs w:val="20"/>
              </w:rPr>
            </w:pPr>
          </w:p>
        </w:tc>
        <w:tc>
          <w:tcPr>
            <w:tcW w:w="1762" w:type="pct"/>
          </w:tcPr>
          <w:p w14:paraId="7A15817B" w14:textId="77777777" w:rsidR="00167043" w:rsidRDefault="00171289" w:rsidP="007D067F">
            <w:pPr>
              <w:rPr>
                <w:sz w:val="28"/>
                <w:szCs w:val="28"/>
              </w:rPr>
            </w:pPr>
            <w:r>
              <w:rPr>
                <w:noProof/>
                <w:sz w:val="28"/>
                <w:szCs w:val="28"/>
              </w:rPr>
              <mc:AlternateContent>
                <mc:Choice Requires="wps">
                  <w:drawing>
                    <wp:anchor distT="0" distB="0" distL="114300" distR="114300" simplePos="0" relativeHeight="251764736" behindDoc="0" locked="0" layoutInCell="1" allowOverlap="1" wp14:anchorId="54AA6095" wp14:editId="274821AD">
                      <wp:simplePos x="0" y="0"/>
                      <wp:positionH relativeFrom="column">
                        <wp:posOffset>53340</wp:posOffset>
                      </wp:positionH>
                      <wp:positionV relativeFrom="paragraph">
                        <wp:posOffset>83185</wp:posOffset>
                      </wp:positionV>
                      <wp:extent cx="2123440" cy="512445"/>
                      <wp:effectExtent l="23495" t="20320" r="24765" b="19685"/>
                      <wp:wrapNone/>
                      <wp:docPr id="1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51244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C74A88" w14:textId="77777777" w:rsidR="00EE54A3" w:rsidRPr="00065158" w:rsidRDefault="00EE54A3" w:rsidP="00167043">
                                  <w:pPr>
                                    <w:rPr>
                                      <w:rFonts w:asciiTheme="majorHAnsi" w:hAnsiTheme="majorHAnsi"/>
                                      <w:sz w:val="16"/>
                                      <w:szCs w:val="16"/>
                                    </w:rPr>
                                  </w:pPr>
                                  <w:r w:rsidRPr="00065158">
                                    <w:rPr>
                                      <w:rFonts w:asciiTheme="majorHAnsi" w:hAnsiTheme="majorHAnsi"/>
                                      <w:sz w:val="16"/>
                                      <w:szCs w:val="16"/>
                                    </w:rPr>
                                    <w:t xml:space="preserve">Подготовка информации для первого заседания ТК. Проведение первого заседания ТК по </w:t>
                                  </w:r>
                                  <w:r>
                                    <w:rPr>
                                      <w:rFonts w:asciiTheme="majorHAnsi" w:hAnsiTheme="majorHAnsi"/>
                                      <w:sz w:val="16"/>
                                      <w:szCs w:val="16"/>
                                    </w:rPr>
                                    <w:t>новой схеме аккредитации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A6095" id="Rectangle 107" o:spid="_x0000_s1047" style="position:absolute;margin-left:4.2pt;margin-top:6.55pt;width:167.2pt;height:40.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" fillcolor="white [3201]" strokecolor="#4bacc6 [3208]" strokeweight="2.5pt">
                      <v:shadow color="#868686"/>
                      <v:textbox>
                        <w:txbxContent>
                          <w:p w14:paraId="26C74A88" w14:textId="77777777" w:rsidR="00EE54A3" w:rsidRPr="00065158" w:rsidRDefault="00EE54A3" w:rsidP="00167043">
                            <w:pPr>
                              <w:rPr>
                                <w:rFonts w:asciiTheme="majorHAnsi" w:hAnsiTheme="majorHAnsi"/>
                                <w:sz w:val="16"/>
                                <w:szCs w:val="16"/>
                              </w:rPr>
                            </w:pPr>
                            <w:r w:rsidRPr="00065158">
                              <w:rPr>
                                <w:rFonts w:asciiTheme="majorHAnsi" w:hAnsiTheme="majorHAnsi"/>
                                <w:sz w:val="16"/>
                                <w:szCs w:val="16"/>
                              </w:rPr>
                              <w:t xml:space="preserve">Подготовка информации для первого заседания ТК. Проведение первого заседания ТК по </w:t>
                            </w:r>
                            <w:r>
                              <w:rPr>
                                <w:rFonts w:asciiTheme="majorHAnsi" w:hAnsiTheme="majorHAnsi"/>
                                <w:sz w:val="16"/>
                                <w:szCs w:val="16"/>
                              </w:rPr>
                              <w:t>новой схеме аккредитации</w:t>
                            </w:r>
                          </w:p>
                        </w:txbxContent>
                      </v:textbox>
                    </v:rect>
                  </w:pict>
                </mc:Fallback>
              </mc:AlternateContent>
            </w:r>
          </w:p>
          <w:p w14:paraId="26153A0E" w14:textId="77777777" w:rsidR="00167043" w:rsidRDefault="00167043" w:rsidP="007D067F">
            <w:pPr>
              <w:rPr>
                <w:sz w:val="28"/>
                <w:szCs w:val="28"/>
              </w:rPr>
            </w:pPr>
          </w:p>
          <w:p w14:paraId="1760F3FE" w14:textId="77777777" w:rsidR="00167043" w:rsidRDefault="00167043" w:rsidP="007D067F">
            <w:pPr>
              <w:rPr>
                <w:sz w:val="28"/>
                <w:szCs w:val="28"/>
              </w:rPr>
            </w:pPr>
          </w:p>
          <w:p w14:paraId="7D7D26FE" w14:textId="77777777" w:rsidR="0030292A" w:rsidRPr="00D00F41" w:rsidRDefault="00171289" w:rsidP="007D067F">
            <w:pPr>
              <w:rPr>
                <w:sz w:val="28"/>
                <w:szCs w:val="28"/>
              </w:rPr>
            </w:pPr>
            <w:r>
              <w:rPr>
                <w:noProof/>
                <w:sz w:val="28"/>
                <w:szCs w:val="28"/>
              </w:rPr>
              <mc:AlternateContent>
                <mc:Choice Requires="wps">
                  <w:drawing>
                    <wp:anchor distT="0" distB="0" distL="114300" distR="114300" simplePos="0" relativeHeight="251773952" behindDoc="0" locked="0" layoutInCell="1" allowOverlap="1" wp14:anchorId="1540B2C1" wp14:editId="6E1665D6">
                      <wp:simplePos x="0" y="0"/>
                      <wp:positionH relativeFrom="column">
                        <wp:posOffset>1137285</wp:posOffset>
                      </wp:positionH>
                      <wp:positionV relativeFrom="paragraph">
                        <wp:posOffset>6350</wp:posOffset>
                      </wp:positionV>
                      <wp:extent cx="635" cy="332740"/>
                      <wp:effectExtent l="59690" t="13970" r="53975" b="15240"/>
                      <wp:wrapNone/>
                      <wp:docPr id="15"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A31B3" id="AutoShape 116" o:spid="_x0000_s1026" type="#_x0000_t32" style="position:absolute;margin-left:89.55pt;margin-top:.5pt;width:.05pt;height:26.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">
                      <v:stroke endarrow="block"/>
                    </v:shape>
                  </w:pict>
                </mc:Fallback>
              </mc:AlternateContent>
            </w:r>
          </w:p>
        </w:tc>
        <w:tc>
          <w:tcPr>
            <w:tcW w:w="1288" w:type="pct"/>
          </w:tcPr>
          <w:p w14:paraId="454DE8AA" w14:textId="77777777" w:rsidR="00E43AD9" w:rsidRPr="00065158" w:rsidRDefault="00171289" w:rsidP="007D067F">
            <w:pPr>
              <w:rPr>
                <w:sz w:val="28"/>
                <w:szCs w:val="28"/>
              </w:rPr>
            </w:pPr>
            <w:r>
              <w:rPr>
                <w:noProof/>
                <w:sz w:val="28"/>
                <w:szCs w:val="28"/>
              </w:rPr>
              <mc:AlternateContent>
                <mc:Choice Requires="wps">
                  <w:drawing>
                    <wp:anchor distT="0" distB="0" distL="114300" distR="114300" simplePos="0" relativeHeight="251792384" behindDoc="0" locked="0" layoutInCell="1" allowOverlap="1" wp14:anchorId="6C4DA6C5" wp14:editId="7A03C049">
                      <wp:simplePos x="0" y="0"/>
                      <wp:positionH relativeFrom="column">
                        <wp:posOffset>91440</wp:posOffset>
                      </wp:positionH>
                      <wp:positionV relativeFrom="paragraph">
                        <wp:posOffset>51435</wp:posOffset>
                      </wp:positionV>
                      <wp:extent cx="1449070" cy="711835"/>
                      <wp:effectExtent l="9525" t="7620" r="8255" b="13970"/>
                      <wp:wrapNone/>
                      <wp:docPr id="14"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711835"/>
                              </a:xfrm>
                              <a:prstGeom prst="flowChartMultidocument">
                                <a:avLst/>
                              </a:prstGeom>
                              <a:solidFill>
                                <a:srgbClr val="FFFFFF"/>
                              </a:solidFill>
                              <a:ln w="9525">
                                <a:solidFill>
                                  <a:srgbClr val="000000"/>
                                </a:solidFill>
                                <a:miter lim="800000"/>
                                <a:headEnd/>
                                <a:tailEnd/>
                              </a:ln>
                            </wps:spPr>
                            <wps:txbx>
                              <w:txbxContent>
                                <w:p w14:paraId="2C2E8C48" w14:textId="77777777" w:rsidR="00EE54A3" w:rsidRPr="007F513B" w:rsidRDefault="00EE54A3" w:rsidP="007E7F65">
                                  <w:pPr>
                                    <w:rPr>
                                      <w:rFonts w:asciiTheme="majorHAnsi" w:hAnsiTheme="majorHAnsi"/>
                                      <w:sz w:val="16"/>
                                      <w:szCs w:val="16"/>
                                    </w:rPr>
                                  </w:pPr>
                                  <w:r>
                                    <w:rPr>
                                      <w:rFonts w:asciiTheme="majorHAnsi" w:hAnsiTheme="majorHAnsi"/>
                                      <w:sz w:val="16"/>
                                      <w:szCs w:val="16"/>
                                    </w:rPr>
                                    <w:t>Информация для первого заседания ТК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DA6C5" id="AutoShape 136" o:spid="_x0000_s1048" type="#_x0000_t115" style="position:absolute;margin-left:7.2pt;margin-top:4.05pt;width:114.1pt;height:56.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">
                      <v:textbox>
                        <w:txbxContent>
                          <w:p w14:paraId="2C2E8C48" w14:textId="77777777" w:rsidR="00EE54A3" w:rsidRPr="007F513B" w:rsidRDefault="00EE54A3" w:rsidP="007E7F65">
                            <w:pPr>
                              <w:rPr>
                                <w:rFonts w:asciiTheme="majorHAnsi" w:hAnsiTheme="majorHAnsi"/>
                                <w:sz w:val="16"/>
                                <w:szCs w:val="16"/>
                              </w:rPr>
                            </w:pPr>
                            <w:r>
                              <w:rPr>
                                <w:rFonts w:asciiTheme="majorHAnsi" w:hAnsiTheme="majorHAnsi"/>
                                <w:sz w:val="16"/>
                                <w:szCs w:val="16"/>
                              </w:rPr>
                              <w:t>Информация для первого заседания ТК</w:t>
                            </w:r>
                          </w:p>
                        </w:txbxContent>
                      </v:textbox>
                    </v:shape>
                  </w:pict>
                </mc:Fallback>
              </mc:AlternateContent>
            </w:r>
          </w:p>
        </w:tc>
        <w:tc>
          <w:tcPr>
            <w:tcW w:w="881" w:type="pct"/>
          </w:tcPr>
          <w:p w14:paraId="58E3AE7A" w14:textId="77777777" w:rsidR="00065158" w:rsidRDefault="00065158" w:rsidP="007D067F">
            <w:pPr>
              <w:rPr>
                <w:rFonts w:asciiTheme="majorHAnsi" w:hAnsiTheme="majorHAnsi"/>
                <w:sz w:val="16"/>
                <w:szCs w:val="16"/>
              </w:rPr>
            </w:pPr>
            <w:r w:rsidRPr="00065158">
              <w:rPr>
                <w:rFonts w:asciiTheme="majorHAnsi" w:hAnsiTheme="majorHAnsi"/>
                <w:sz w:val="16"/>
                <w:szCs w:val="16"/>
              </w:rPr>
              <w:t xml:space="preserve">Заместитель </w:t>
            </w:r>
          </w:p>
          <w:p w14:paraId="31A96DAA" w14:textId="77777777" w:rsidR="00E43AD9" w:rsidRDefault="009A33AF" w:rsidP="007D067F">
            <w:pPr>
              <w:rPr>
                <w:rFonts w:asciiTheme="majorHAnsi" w:hAnsiTheme="majorHAnsi"/>
                <w:sz w:val="16"/>
                <w:szCs w:val="16"/>
              </w:rPr>
            </w:pPr>
            <w:r w:rsidRPr="00065158">
              <w:rPr>
                <w:rFonts w:asciiTheme="majorHAnsi" w:hAnsiTheme="majorHAnsi"/>
                <w:sz w:val="16"/>
                <w:szCs w:val="16"/>
              </w:rPr>
              <w:t>Д</w:t>
            </w:r>
            <w:r w:rsidR="00065158" w:rsidRPr="00065158">
              <w:rPr>
                <w:rFonts w:asciiTheme="majorHAnsi" w:hAnsiTheme="majorHAnsi"/>
                <w:sz w:val="16"/>
                <w:szCs w:val="16"/>
              </w:rPr>
              <w:t>иректора</w:t>
            </w:r>
            <w:r>
              <w:rPr>
                <w:rFonts w:asciiTheme="majorHAnsi" w:hAnsiTheme="majorHAnsi"/>
                <w:sz w:val="16"/>
                <w:szCs w:val="16"/>
              </w:rPr>
              <w:t>,</w:t>
            </w:r>
          </w:p>
          <w:p w14:paraId="4BE0E973" w14:textId="77777777" w:rsidR="009A33AF" w:rsidRDefault="009A33AF" w:rsidP="007D067F">
            <w:pPr>
              <w:rPr>
                <w:rFonts w:asciiTheme="majorHAnsi" w:hAnsiTheme="majorHAnsi"/>
                <w:sz w:val="16"/>
                <w:szCs w:val="16"/>
              </w:rPr>
            </w:pPr>
          </w:p>
          <w:p w14:paraId="0E68C0B0" w14:textId="77777777" w:rsidR="009A33AF" w:rsidRDefault="009A33AF" w:rsidP="007D067F">
            <w:pPr>
              <w:rPr>
                <w:rFonts w:asciiTheme="majorHAnsi" w:hAnsiTheme="majorHAnsi"/>
                <w:sz w:val="16"/>
                <w:szCs w:val="16"/>
              </w:rPr>
            </w:pPr>
            <w:r>
              <w:rPr>
                <w:rFonts w:asciiTheme="majorHAnsi" w:hAnsiTheme="majorHAnsi"/>
                <w:sz w:val="16"/>
                <w:szCs w:val="16"/>
              </w:rPr>
              <w:t xml:space="preserve">Менеджер </w:t>
            </w:r>
          </w:p>
          <w:p w14:paraId="63B4E698" w14:textId="77777777" w:rsidR="009A33AF" w:rsidRPr="00D00F41" w:rsidRDefault="009A33AF" w:rsidP="007D067F">
            <w:pPr>
              <w:rPr>
                <w:sz w:val="28"/>
                <w:szCs w:val="28"/>
              </w:rPr>
            </w:pPr>
            <w:r>
              <w:rPr>
                <w:rFonts w:asciiTheme="majorHAnsi" w:hAnsiTheme="majorHAnsi"/>
                <w:sz w:val="16"/>
                <w:szCs w:val="16"/>
              </w:rPr>
              <w:t>по качеству</w:t>
            </w:r>
          </w:p>
        </w:tc>
      </w:tr>
      <w:tr w:rsidR="00065158" w14:paraId="67220272" w14:textId="77777777" w:rsidTr="006D3FFE">
        <w:tc>
          <w:tcPr>
            <w:tcW w:w="255" w:type="pct"/>
          </w:tcPr>
          <w:p w14:paraId="3363B11C" w14:textId="77777777" w:rsidR="00065158" w:rsidRDefault="009A33AF" w:rsidP="007D067F">
            <w:pPr>
              <w:rPr>
                <w:sz w:val="20"/>
                <w:szCs w:val="20"/>
              </w:rPr>
            </w:pPr>
            <w:r>
              <w:rPr>
                <w:sz w:val="20"/>
                <w:szCs w:val="20"/>
              </w:rPr>
              <w:t>15</w:t>
            </w:r>
          </w:p>
          <w:p w14:paraId="128E6095" w14:textId="77777777" w:rsidR="00065158" w:rsidRDefault="00065158" w:rsidP="007D067F">
            <w:pPr>
              <w:rPr>
                <w:sz w:val="20"/>
                <w:szCs w:val="20"/>
              </w:rPr>
            </w:pPr>
          </w:p>
          <w:p w14:paraId="7B1BECB2" w14:textId="77777777" w:rsidR="00065158" w:rsidRDefault="00065158" w:rsidP="007D067F">
            <w:pPr>
              <w:rPr>
                <w:sz w:val="20"/>
                <w:szCs w:val="20"/>
              </w:rPr>
            </w:pPr>
          </w:p>
          <w:p w14:paraId="79546E2F" w14:textId="77777777" w:rsidR="00065158" w:rsidRDefault="00065158" w:rsidP="007D067F">
            <w:pPr>
              <w:rPr>
                <w:sz w:val="20"/>
                <w:szCs w:val="20"/>
              </w:rPr>
            </w:pPr>
          </w:p>
          <w:p w14:paraId="3713F54A" w14:textId="77777777" w:rsidR="00065158" w:rsidRPr="00065158" w:rsidRDefault="00065158" w:rsidP="007D067F">
            <w:pPr>
              <w:rPr>
                <w:sz w:val="20"/>
                <w:szCs w:val="20"/>
              </w:rPr>
            </w:pPr>
          </w:p>
        </w:tc>
        <w:tc>
          <w:tcPr>
            <w:tcW w:w="813" w:type="pct"/>
          </w:tcPr>
          <w:p w14:paraId="13B5E73C" w14:textId="77777777" w:rsidR="00065158" w:rsidRPr="00065158" w:rsidRDefault="00065158" w:rsidP="007D067F">
            <w:pPr>
              <w:rPr>
                <w:sz w:val="20"/>
                <w:szCs w:val="20"/>
              </w:rPr>
            </w:pPr>
          </w:p>
        </w:tc>
        <w:tc>
          <w:tcPr>
            <w:tcW w:w="1762" w:type="pct"/>
          </w:tcPr>
          <w:p w14:paraId="4474A9FC" w14:textId="77777777" w:rsidR="00065158" w:rsidRDefault="00171289" w:rsidP="007D067F">
            <w:pPr>
              <w:rPr>
                <w:noProof/>
                <w:sz w:val="28"/>
                <w:szCs w:val="28"/>
              </w:rPr>
            </w:pPr>
            <w:r>
              <w:rPr>
                <w:noProof/>
                <w:sz w:val="28"/>
                <w:szCs w:val="28"/>
              </w:rPr>
              <mc:AlternateContent>
                <mc:Choice Requires="wps">
                  <w:drawing>
                    <wp:anchor distT="0" distB="0" distL="114300" distR="114300" simplePos="0" relativeHeight="251789312" behindDoc="0" locked="0" layoutInCell="1" allowOverlap="1" wp14:anchorId="7CF49FEF" wp14:editId="4FA897EC">
                      <wp:simplePos x="0" y="0"/>
                      <wp:positionH relativeFrom="column">
                        <wp:posOffset>1137285</wp:posOffset>
                      </wp:positionH>
                      <wp:positionV relativeFrom="paragraph">
                        <wp:posOffset>646430</wp:posOffset>
                      </wp:positionV>
                      <wp:extent cx="635" cy="241935"/>
                      <wp:effectExtent l="59690" t="7620" r="53975" b="17145"/>
                      <wp:wrapNone/>
                      <wp:docPr id="13"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3B92D" id="AutoShape 133" o:spid="_x0000_s1026" type="#_x0000_t32" style="position:absolute;margin-left:89.55pt;margin-top:50.9pt;width:.05pt;height:19.05p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">
                      <v:stroke endarrow="block"/>
                    </v:shape>
                  </w:pict>
                </mc:Fallback>
              </mc:AlternateContent>
            </w:r>
            <w:r>
              <w:rPr>
                <w:noProof/>
                <w:sz w:val="28"/>
                <w:szCs w:val="28"/>
              </w:rPr>
              <mc:AlternateContent>
                <mc:Choice Requires="wps">
                  <w:drawing>
                    <wp:anchor distT="0" distB="0" distL="114300" distR="114300" simplePos="0" relativeHeight="251788288" behindDoc="0" locked="0" layoutInCell="1" allowOverlap="1" wp14:anchorId="11D91B91" wp14:editId="5103538E">
                      <wp:simplePos x="0" y="0"/>
                      <wp:positionH relativeFrom="column">
                        <wp:posOffset>66040</wp:posOffset>
                      </wp:positionH>
                      <wp:positionV relativeFrom="paragraph">
                        <wp:posOffset>166370</wp:posOffset>
                      </wp:positionV>
                      <wp:extent cx="2123440" cy="480060"/>
                      <wp:effectExtent l="17145" t="22860" r="21590" b="20955"/>
                      <wp:wrapNone/>
                      <wp:docPr id="1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48006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17C287" w14:textId="77777777" w:rsidR="00EE54A3" w:rsidRPr="00065158" w:rsidRDefault="00EE54A3" w:rsidP="00065158">
                                  <w:pPr>
                                    <w:rPr>
                                      <w:rFonts w:asciiTheme="majorHAnsi" w:hAnsiTheme="majorHAnsi"/>
                                      <w:sz w:val="16"/>
                                      <w:szCs w:val="16"/>
                                    </w:rPr>
                                  </w:pPr>
                                  <w:r>
                                    <w:rPr>
                                      <w:rFonts w:asciiTheme="majorHAnsi" w:hAnsiTheme="majorHAnsi"/>
                                      <w:sz w:val="16"/>
                                      <w:szCs w:val="16"/>
                                    </w:rPr>
                                    <w:t>Доработка документов СМ БГЦА (при необходимости) по результатам заседания</w:t>
                                  </w:r>
                                  <w:r w:rsidRPr="00065158">
                                    <w:rPr>
                                      <w:rFonts w:asciiTheme="majorHAnsi" w:hAnsiTheme="majorHAnsi"/>
                                      <w:sz w:val="16"/>
                                      <w:szCs w:val="16"/>
                                    </w:rPr>
                                    <w:t xml:space="preserve"> </w:t>
                                  </w:r>
                                  <w:r>
                                    <w:rPr>
                                      <w:rFonts w:asciiTheme="majorHAnsi" w:hAnsiTheme="majorHAnsi"/>
                                      <w:sz w:val="16"/>
                                      <w:szCs w:val="16"/>
                                    </w:rPr>
                                    <w:t>ТК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91B91" id="Rectangle 132" o:spid="_x0000_s1049" style="position:absolute;margin-left:5.2pt;margin-top:13.1pt;width:167.2pt;height:37.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" fillcolor="white [3201]" strokecolor="#4bacc6 [3208]" strokeweight="2.5pt">
                      <v:shadow color="#868686"/>
                      <v:textbox>
                        <w:txbxContent>
                          <w:p w14:paraId="7217C287" w14:textId="77777777" w:rsidR="00EE54A3" w:rsidRPr="00065158" w:rsidRDefault="00EE54A3" w:rsidP="00065158">
                            <w:pPr>
                              <w:rPr>
                                <w:rFonts w:asciiTheme="majorHAnsi" w:hAnsiTheme="majorHAnsi"/>
                                <w:sz w:val="16"/>
                                <w:szCs w:val="16"/>
                              </w:rPr>
                            </w:pPr>
                            <w:r>
                              <w:rPr>
                                <w:rFonts w:asciiTheme="majorHAnsi" w:hAnsiTheme="majorHAnsi"/>
                                <w:sz w:val="16"/>
                                <w:szCs w:val="16"/>
                              </w:rPr>
                              <w:t>Доработка документов СМ БГЦА (при необходимости) по результатам заседания</w:t>
                            </w:r>
                            <w:r w:rsidRPr="00065158">
                              <w:rPr>
                                <w:rFonts w:asciiTheme="majorHAnsi" w:hAnsiTheme="majorHAnsi"/>
                                <w:sz w:val="16"/>
                                <w:szCs w:val="16"/>
                              </w:rPr>
                              <w:t xml:space="preserve"> </w:t>
                            </w:r>
                            <w:r>
                              <w:rPr>
                                <w:rFonts w:asciiTheme="majorHAnsi" w:hAnsiTheme="majorHAnsi"/>
                                <w:sz w:val="16"/>
                                <w:szCs w:val="16"/>
                              </w:rPr>
                              <w:t>ТК</w:t>
                            </w:r>
                          </w:p>
                        </w:txbxContent>
                      </v:textbox>
                    </v:rect>
                  </w:pict>
                </mc:Fallback>
              </mc:AlternateContent>
            </w:r>
          </w:p>
        </w:tc>
        <w:tc>
          <w:tcPr>
            <w:tcW w:w="1288" w:type="pct"/>
          </w:tcPr>
          <w:p w14:paraId="4AAA036F" w14:textId="77777777" w:rsidR="00065158" w:rsidRPr="00065158" w:rsidRDefault="00171289" w:rsidP="007D067F">
            <w:pPr>
              <w:rPr>
                <w:sz w:val="28"/>
                <w:szCs w:val="28"/>
              </w:rPr>
            </w:pPr>
            <w:r>
              <w:rPr>
                <w:noProof/>
                <w:sz w:val="28"/>
                <w:szCs w:val="28"/>
              </w:rPr>
              <mc:AlternateContent>
                <mc:Choice Requires="wps">
                  <w:drawing>
                    <wp:anchor distT="0" distB="0" distL="114300" distR="114300" simplePos="0" relativeHeight="251793408" behindDoc="0" locked="0" layoutInCell="1" allowOverlap="1" wp14:anchorId="07A94C2D" wp14:editId="04DC08CF">
                      <wp:simplePos x="0" y="0"/>
                      <wp:positionH relativeFrom="column">
                        <wp:posOffset>91440</wp:posOffset>
                      </wp:positionH>
                      <wp:positionV relativeFrom="paragraph">
                        <wp:posOffset>68580</wp:posOffset>
                      </wp:positionV>
                      <wp:extent cx="1449070" cy="711835"/>
                      <wp:effectExtent l="9525" t="10795" r="8255" b="10795"/>
                      <wp:wrapNone/>
                      <wp:docPr id="11"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711835"/>
                              </a:xfrm>
                              <a:prstGeom prst="flowChartMultidocument">
                                <a:avLst/>
                              </a:prstGeom>
                              <a:solidFill>
                                <a:srgbClr val="FFFFFF"/>
                              </a:solidFill>
                              <a:ln w="9525">
                                <a:solidFill>
                                  <a:srgbClr val="000000"/>
                                </a:solidFill>
                                <a:miter lim="800000"/>
                                <a:headEnd/>
                                <a:tailEnd/>
                              </a:ln>
                            </wps:spPr>
                            <wps:txbx>
                              <w:txbxContent>
                                <w:p w14:paraId="40FA2D26" w14:textId="77777777" w:rsidR="00EE54A3" w:rsidRPr="007F513B" w:rsidRDefault="00EE54A3" w:rsidP="007E7F65">
                                  <w:pPr>
                                    <w:rPr>
                                      <w:rFonts w:asciiTheme="majorHAnsi" w:hAnsiTheme="majorHAnsi"/>
                                      <w:sz w:val="16"/>
                                      <w:szCs w:val="16"/>
                                    </w:rPr>
                                  </w:pPr>
                                  <w:r w:rsidRPr="007F513B">
                                    <w:rPr>
                                      <w:rFonts w:asciiTheme="majorHAnsi" w:hAnsiTheme="majorHAnsi"/>
                                      <w:sz w:val="16"/>
                                      <w:szCs w:val="16"/>
                                    </w:rPr>
                                    <w:t xml:space="preserve">Новые редакции </w:t>
                                  </w:r>
                                  <w:r>
                                    <w:rPr>
                                      <w:rFonts w:asciiTheme="majorHAnsi" w:hAnsiTheme="majorHAnsi"/>
                                      <w:sz w:val="16"/>
                                      <w:szCs w:val="16"/>
                                    </w:rPr>
                                    <w:t>документов</w:t>
                                  </w:r>
                                  <w:r w:rsidRPr="007F513B">
                                    <w:rPr>
                                      <w:rFonts w:asciiTheme="majorHAnsi" w:hAnsiTheme="majorHAnsi"/>
                                      <w:sz w:val="16"/>
                                      <w:szCs w:val="16"/>
                                    </w:rPr>
                                    <w:t xml:space="preserve"> СМ БГЦА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94C2D" id="AutoShape 137" o:spid="_x0000_s1050" type="#_x0000_t115" style="position:absolute;margin-left:7.2pt;margin-top:5.4pt;width:114.1pt;height:56.0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">
                      <v:textbox>
                        <w:txbxContent>
                          <w:p w14:paraId="40FA2D26" w14:textId="77777777" w:rsidR="00EE54A3" w:rsidRPr="007F513B" w:rsidRDefault="00EE54A3" w:rsidP="007E7F65">
                            <w:pPr>
                              <w:rPr>
                                <w:rFonts w:asciiTheme="majorHAnsi" w:hAnsiTheme="majorHAnsi"/>
                                <w:sz w:val="16"/>
                                <w:szCs w:val="16"/>
                              </w:rPr>
                            </w:pPr>
                            <w:r w:rsidRPr="007F513B">
                              <w:rPr>
                                <w:rFonts w:asciiTheme="majorHAnsi" w:hAnsiTheme="majorHAnsi"/>
                                <w:sz w:val="16"/>
                                <w:szCs w:val="16"/>
                              </w:rPr>
                              <w:t xml:space="preserve">Новые редакции </w:t>
                            </w:r>
                            <w:r>
                              <w:rPr>
                                <w:rFonts w:asciiTheme="majorHAnsi" w:hAnsiTheme="majorHAnsi"/>
                                <w:sz w:val="16"/>
                                <w:szCs w:val="16"/>
                              </w:rPr>
                              <w:t>документов</w:t>
                            </w:r>
                            <w:r w:rsidRPr="007F513B">
                              <w:rPr>
                                <w:rFonts w:asciiTheme="majorHAnsi" w:hAnsiTheme="majorHAnsi"/>
                                <w:sz w:val="16"/>
                                <w:szCs w:val="16"/>
                              </w:rPr>
                              <w:t xml:space="preserve"> СМ БГЦА</w:t>
                            </w:r>
                          </w:p>
                        </w:txbxContent>
                      </v:textbox>
                    </v:shape>
                  </w:pict>
                </mc:Fallback>
              </mc:AlternateContent>
            </w:r>
          </w:p>
        </w:tc>
        <w:tc>
          <w:tcPr>
            <w:tcW w:w="881" w:type="pct"/>
          </w:tcPr>
          <w:p w14:paraId="77529FD3" w14:textId="77777777" w:rsidR="007E7F65" w:rsidRDefault="007E7F65" w:rsidP="007D067F">
            <w:pPr>
              <w:rPr>
                <w:rFonts w:asciiTheme="majorHAnsi" w:hAnsiTheme="majorHAnsi"/>
                <w:sz w:val="16"/>
                <w:szCs w:val="16"/>
              </w:rPr>
            </w:pPr>
            <w:r w:rsidRPr="0043553F">
              <w:rPr>
                <w:rFonts w:asciiTheme="majorHAnsi" w:hAnsiTheme="majorHAnsi"/>
                <w:sz w:val="16"/>
                <w:szCs w:val="16"/>
              </w:rPr>
              <w:t xml:space="preserve">Менеджер </w:t>
            </w:r>
          </w:p>
          <w:p w14:paraId="37CA4E13" w14:textId="77777777" w:rsidR="00065158" w:rsidRPr="00065158" w:rsidRDefault="007E7F65" w:rsidP="007D067F">
            <w:pPr>
              <w:rPr>
                <w:rFonts w:asciiTheme="majorHAnsi" w:hAnsiTheme="majorHAnsi"/>
                <w:sz w:val="16"/>
                <w:szCs w:val="16"/>
              </w:rPr>
            </w:pPr>
            <w:r w:rsidRPr="0043553F">
              <w:rPr>
                <w:rFonts w:asciiTheme="majorHAnsi" w:hAnsiTheme="majorHAnsi"/>
                <w:sz w:val="16"/>
                <w:szCs w:val="16"/>
              </w:rPr>
              <w:t>по качеству</w:t>
            </w:r>
          </w:p>
        </w:tc>
      </w:tr>
      <w:tr w:rsidR="00E43AD9" w14:paraId="7D20B3FD" w14:textId="77777777" w:rsidTr="006D3FFE">
        <w:tc>
          <w:tcPr>
            <w:tcW w:w="255" w:type="pct"/>
          </w:tcPr>
          <w:p w14:paraId="1EC4BD90" w14:textId="77777777" w:rsidR="00E43AD9" w:rsidRPr="009A33AF" w:rsidRDefault="009A33AF" w:rsidP="007D067F">
            <w:pPr>
              <w:rPr>
                <w:sz w:val="20"/>
                <w:szCs w:val="20"/>
              </w:rPr>
            </w:pPr>
            <w:r w:rsidRPr="009A33AF">
              <w:rPr>
                <w:sz w:val="20"/>
                <w:szCs w:val="20"/>
              </w:rPr>
              <w:t>16</w:t>
            </w:r>
          </w:p>
        </w:tc>
        <w:tc>
          <w:tcPr>
            <w:tcW w:w="813" w:type="pct"/>
          </w:tcPr>
          <w:p w14:paraId="7CA8F13C" w14:textId="77777777" w:rsidR="00E43AD9" w:rsidRPr="00E43AD9" w:rsidRDefault="00E43AD9" w:rsidP="007D067F">
            <w:pPr>
              <w:rPr>
                <w:sz w:val="28"/>
                <w:szCs w:val="28"/>
              </w:rPr>
            </w:pPr>
          </w:p>
        </w:tc>
        <w:tc>
          <w:tcPr>
            <w:tcW w:w="1762" w:type="pct"/>
          </w:tcPr>
          <w:p w14:paraId="783B8647" w14:textId="77777777" w:rsidR="00E43AD9" w:rsidRDefault="00171289" w:rsidP="007D067F">
            <w:pPr>
              <w:rPr>
                <w:sz w:val="28"/>
                <w:szCs w:val="28"/>
              </w:rPr>
            </w:pPr>
            <w:r>
              <w:rPr>
                <w:noProof/>
                <w:sz w:val="28"/>
                <w:szCs w:val="28"/>
              </w:rPr>
              <mc:AlternateContent>
                <mc:Choice Requires="wps">
                  <w:drawing>
                    <wp:anchor distT="0" distB="0" distL="114300" distR="114300" simplePos="0" relativeHeight="251765760" behindDoc="0" locked="0" layoutInCell="1" allowOverlap="1" wp14:anchorId="084A91FE" wp14:editId="2FCF77DE">
                      <wp:simplePos x="0" y="0"/>
                      <wp:positionH relativeFrom="column">
                        <wp:posOffset>42545</wp:posOffset>
                      </wp:positionH>
                      <wp:positionV relativeFrom="paragraph">
                        <wp:posOffset>142875</wp:posOffset>
                      </wp:positionV>
                      <wp:extent cx="2123440" cy="748030"/>
                      <wp:effectExtent l="22225" t="21590" r="16510" b="20955"/>
                      <wp:wrapNone/>
                      <wp:docPr id="1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74803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46F2CE" w14:textId="77777777" w:rsidR="00EE54A3" w:rsidRPr="00065158" w:rsidRDefault="00EE54A3">
                                  <w:pPr>
                                    <w:rPr>
                                      <w:rFonts w:asciiTheme="majorHAnsi" w:hAnsiTheme="majorHAnsi"/>
                                      <w:sz w:val="16"/>
                                      <w:szCs w:val="16"/>
                                    </w:rPr>
                                  </w:pPr>
                                  <w:r w:rsidRPr="00065158">
                                    <w:rPr>
                                      <w:rFonts w:asciiTheme="majorHAnsi" w:hAnsiTheme="majorHAnsi"/>
                                      <w:sz w:val="16"/>
                                      <w:szCs w:val="16"/>
                                    </w:rPr>
                                    <w:t>Проведение первой совместной оценки в составе представителей:</w:t>
                                  </w:r>
                                </w:p>
                                <w:p w14:paraId="25DDD69A" w14:textId="77777777" w:rsidR="00EE54A3" w:rsidRPr="00065158" w:rsidRDefault="00EE54A3">
                                  <w:pPr>
                                    <w:rPr>
                                      <w:rFonts w:asciiTheme="majorHAnsi" w:hAnsiTheme="majorHAnsi"/>
                                      <w:sz w:val="16"/>
                                      <w:szCs w:val="16"/>
                                    </w:rPr>
                                  </w:pPr>
                                  <w:r w:rsidRPr="00065158">
                                    <w:rPr>
                                      <w:rFonts w:asciiTheme="majorHAnsi" w:hAnsiTheme="majorHAnsi"/>
                                      <w:sz w:val="16"/>
                                      <w:szCs w:val="16"/>
                                    </w:rPr>
                                    <w:t>- НОА;</w:t>
                                  </w:r>
                                </w:p>
                                <w:p w14:paraId="4A7E9EE5" w14:textId="77777777" w:rsidR="00EE54A3" w:rsidRPr="00065158" w:rsidRDefault="00EE54A3">
                                  <w:pPr>
                                    <w:rPr>
                                      <w:rFonts w:asciiTheme="majorHAnsi" w:hAnsiTheme="majorHAnsi"/>
                                      <w:sz w:val="16"/>
                                      <w:szCs w:val="16"/>
                                    </w:rPr>
                                  </w:pPr>
                                  <w:r w:rsidRPr="00065158">
                                    <w:rPr>
                                      <w:rFonts w:asciiTheme="majorHAnsi" w:hAnsiTheme="majorHAnsi"/>
                                      <w:sz w:val="16"/>
                                      <w:szCs w:val="16"/>
                                    </w:rPr>
                                    <w:t>- опытного в этом направлении стороннего ОА.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A91FE" id="Rectangle 108" o:spid="_x0000_s1051" style="position:absolute;margin-left:3.35pt;margin-top:11.25pt;width:167.2pt;height:58.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" fillcolor="white [3201]" strokecolor="#4bacc6 [3208]" strokeweight="2.5pt">
                      <v:shadow color="#868686"/>
                      <v:textbox>
                        <w:txbxContent>
                          <w:p w14:paraId="7D46F2CE" w14:textId="77777777" w:rsidR="00EE54A3" w:rsidRPr="00065158" w:rsidRDefault="00EE54A3">
                            <w:pPr>
                              <w:rPr>
                                <w:rFonts w:asciiTheme="majorHAnsi" w:hAnsiTheme="majorHAnsi"/>
                                <w:sz w:val="16"/>
                                <w:szCs w:val="16"/>
                              </w:rPr>
                            </w:pPr>
                            <w:r w:rsidRPr="00065158">
                              <w:rPr>
                                <w:rFonts w:asciiTheme="majorHAnsi" w:hAnsiTheme="majorHAnsi"/>
                                <w:sz w:val="16"/>
                                <w:szCs w:val="16"/>
                              </w:rPr>
                              <w:t>Проведение первой совместной оценки в составе представителей:</w:t>
                            </w:r>
                          </w:p>
                          <w:p w14:paraId="25DDD69A" w14:textId="77777777" w:rsidR="00EE54A3" w:rsidRPr="00065158" w:rsidRDefault="00EE54A3">
                            <w:pPr>
                              <w:rPr>
                                <w:rFonts w:asciiTheme="majorHAnsi" w:hAnsiTheme="majorHAnsi"/>
                                <w:sz w:val="16"/>
                                <w:szCs w:val="16"/>
                              </w:rPr>
                            </w:pPr>
                            <w:r w:rsidRPr="00065158">
                              <w:rPr>
                                <w:rFonts w:asciiTheme="majorHAnsi" w:hAnsiTheme="majorHAnsi"/>
                                <w:sz w:val="16"/>
                                <w:szCs w:val="16"/>
                              </w:rPr>
                              <w:t>- НОА;</w:t>
                            </w:r>
                          </w:p>
                          <w:p w14:paraId="4A7E9EE5" w14:textId="77777777" w:rsidR="00EE54A3" w:rsidRPr="00065158" w:rsidRDefault="00EE54A3">
                            <w:pPr>
                              <w:rPr>
                                <w:rFonts w:asciiTheme="majorHAnsi" w:hAnsiTheme="majorHAnsi"/>
                                <w:sz w:val="16"/>
                                <w:szCs w:val="16"/>
                              </w:rPr>
                            </w:pPr>
                            <w:r w:rsidRPr="00065158">
                              <w:rPr>
                                <w:rFonts w:asciiTheme="majorHAnsi" w:hAnsiTheme="majorHAnsi"/>
                                <w:sz w:val="16"/>
                                <w:szCs w:val="16"/>
                              </w:rPr>
                              <w:t>- опытного в этом направлении стороннего ОА.</w:t>
                            </w:r>
                          </w:p>
                        </w:txbxContent>
                      </v:textbox>
                    </v:rect>
                  </w:pict>
                </mc:Fallback>
              </mc:AlternateContent>
            </w:r>
          </w:p>
          <w:p w14:paraId="1E9B38D2" w14:textId="77777777" w:rsidR="00167043" w:rsidRDefault="00167043" w:rsidP="007D067F">
            <w:pPr>
              <w:rPr>
                <w:sz w:val="28"/>
                <w:szCs w:val="28"/>
              </w:rPr>
            </w:pPr>
          </w:p>
          <w:p w14:paraId="43DFA0D6" w14:textId="77777777" w:rsidR="00167043" w:rsidRDefault="00167043" w:rsidP="007D067F">
            <w:pPr>
              <w:rPr>
                <w:sz w:val="28"/>
                <w:szCs w:val="28"/>
              </w:rPr>
            </w:pPr>
          </w:p>
          <w:p w14:paraId="752A15B2" w14:textId="77777777" w:rsidR="00167043" w:rsidRDefault="00167043" w:rsidP="007D067F">
            <w:pPr>
              <w:rPr>
                <w:sz w:val="28"/>
                <w:szCs w:val="28"/>
              </w:rPr>
            </w:pPr>
          </w:p>
          <w:p w14:paraId="6A8F3357" w14:textId="77777777" w:rsidR="0030292A" w:rsidRPr="00D00F41" w:rsidRDefault="00171289" w:rsidP="007D067F">
            <w:pPr>
              <w:rPr>
                <w:sz w:val="28"/>
                <w:szCs w:val="28"/>
              </w:rPr>
            </w:pPr>
            <w:r>
              <w:rPr>
                <w:noProof/>
                <w:sz w:val="28"/>
                <w:szCs w:val="28"/>
              </w:rPr>
              <mc:AlternateContent>
                <mc:Choice Requires="wps">
                  <w:drawing>
                    <wp:anchor distT="0" distB="0" distL="114300" distR="114300" simplePos="0" relativeHeight="251774976" behindDoc="0" locked="0" layoutInCell="1" allowOverlap="1" wp14:anchorId="45365B23" wp14:editId="51531F3C">
                      <wp:simplePos x="0" y="0"/>
                      <wp:positionH relativeFrom="column">
                        <wp:posOffset>1149985</wp:posOffset>
                      </wp:positionH>
                      <wp:positionV relativeFrom="paragraph">
                        <wp:posOffset>49530</wp:posOffset>
                      </wp:positionV>
                      <wp:extent cx="0" cy="249555"/>
                      <wp:effectExtent l="53340" t="12700" r="60960" b="23495"/>
                      <wp:wrapNone/>
                      <wp:docPr id="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30B0A" id="AutoShape 117" o:spid="_x0000_s1026" type="#_x0000_t32" style="position:absolute;margin-left:90.55pt;margin-top:3.9pt;width:0;height:19.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">
                      <v:stroke endarrow="block"/>
                    </v:shape>
                  </w:pict>
                </mc:Fallback>
              </mc:AlternateContent>
            </w:r>
          </w:p>
        </w:tc>
        <w:tc>
          <w:tcPr>
            <w:tcW w:w="1288" w:type="pct"/>
          </w:tcPr>
          <w:p w14:paraId="12B17D2E" w14:textId="77777777" w:rsidR="00E43AD9" w:rsidRPr="00065158" w:rsidRDefault="00171289" w:rsidP="007D067F">
            <w:pPr>
              <w:rPr>
                <w:sz w:val="28"/>
                <w:szCs w:val="28"/>
              </w:rPr>
            </w:pPr>
            <w:r>
              <w:rPr>
                <w:noProof/>
                <w:sz w:val="28"/>
                <w:szCs w:val="28"/>
              </w:rPr>
              <mc:AlternateContent>
                <mc:Choice Requires="wps">
                  <w:drawing>
                    <wp:anchor distT="0" distB="0" distL="114300" distR="114300" simplePos="0" relativeHeight="251799552" behindDoc="0" locked="0" layoutInCell="1" allowOverlap="1" wp14:anchorId="7CE2329C" wp14:editId="0CBC8782">
                      <wp:simplePos x="0" y="0"/>
                      <wp:positionH relativeFrom="column">
                        <wp:posOffset>139700</wp:posOffset>
                      </wp:positionH>
                      <wp:positionV relativeFrom="paragraph">
                        <wp:posOffset>867410</wp:posOffset>
                      </wp:positionV>
                      <wp:extent cx="1449070" cy="838835"/>
                      <wp:effectExtent l="10160" t="12700" r="7620" b="5715"/>
                      <wp:wrapNone/>
                      <wp:docPr id="8"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838835"/>
                              </a:xfrm>
                              <a:prstGeom prst="flowChartMultidocument">
                                <a:avLst/>
                              </a:prstGeom>
                              <a:solidFill>
                                <a:srgbClr val="FFFFFF"/>
                              </a:solidFill>
                              <a:ln w="9525">
                                <a:solidFill>
                                  <a:srgbClr val="000000"/>
                                </a:solidFill>
                                <a:miter lim="800000"/>
                                <a:headEnd/>
                                <a:tailEnd/>
                              </a:ln>
                            </wps:spPr>
                            <wps:txbx>
                              <w:txbxContent>
                                <w:p w14:paraId="58C4AD7F" w14:textId="77777777" w:rsidR="00EE54A3" w:rsidRPr="007F513B" w:rsidRDefault="00EE54A3" w:rsidP="009A33AF">
                                  <w:pPr>
                                    <w:rPr>
                                      <w:rFonts w:asciiTheme="majorHAnsi" w:hAnsiTheme="majorHAnsi"/>
                                      <w:sz w:val="16"/>
                                      <w:szCs w:val="16"/>
                                    </w:rPr>
                                  </w:pPr>
                                  <w:r>
                                    <w:rPr>
                                      <w:rFonts w:asciiTheme="majorHAnsi" w:hAnsiTheme="majorHAnsi"/>
                                      <w:sz w:val="16"/>
                                      <w:szCs w:val="16"/>
                                    </w:rPr>
                                    <w:t>Отчетность для директора о выполнении Плана мероприятий по освоению новой схемы аккредитации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2329C" id="AutoShape 145" o:spid="_x0000_s1052" type="#_x0000_t115" style="position:absolute;margin-left:11pt;margin-top:68.3pt;width:114.1pt;height:66.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">
                      <v:textbox>
                        <w:txbxContent>
                          <w:p w14:paraId="58C4AD7F" w14:textId="77777777" w:rsidR="00EE54A3" w:rsidRPr="007F513B" w:rsidRDefault="00EE54A3" w:rsidP="009A33AF">
                            <w:pPr>
                              <w:rPr>
                                <w:rFonts w:asciiTheme="majorHAnsi" w:hAnsiTheme="majorHAnsi"/>
                                <w:sz w:val="16"/>
                                <w:szCs w:val="16"/>
                              </w:rPr>
                            </w:pPr>
                            <w:r>
                              <w:rPr>
                                <w:rFonts w:asciiTheme="majorHAnsi" w:hAnsiTheme="majorHAnsi"/>
                                <w:sz w:val="16"/>
                                <w:szCs w:val="16"/>
                              </w:rPr>
                              <w:t>Отчетность для директора о выполнении Плана мероприятий по освоению новой схемы аккредитации</w:t>
                            </w:r>
                          </w:p>
                        </w:txbxContent>
                      </v:textbox>
                    </v:shape>
                  </w:pict>
                </mc:Fallback>
              </mc:AlternateContent>
            </w:r>
          </w:p>
        </w:tc>
        <w:tc>
          <w:tcPr>
            <w:tcW w:w="881" w:type="pct"/>
          </w:tcPr>
          <w:p w14:paraId="3E1C08C1" w14:textId="77777777" w:rsidR="007E7F65" w:rsidRDefault="007E7F65" w:rsidP="007D067F">
            <w:pPr>
              <w:rPr>
                <w:rFonts w:asciiTheme="majorHAnsi" w:hAnsiTheme="majorHAnsi"/>
                <w:sz w:val="16"/>
                <w:szCs w:val="16"/>
              </w:rPr>
            </w:pPr>
            <w:r w:rsidRPr="0043553F">
              <w:rPr>
                <w:rFonts w:asciiTheme="majorHAnsi" w:hAnsiTheme="majorHAnsi"/>
                <w:sz w:val="16"/>
                <w:szCs w:val="16"/>
              </w:rPr>
              <w:t xml:space="preserve">Менеджер </w:t>
            </w:r>
          </w:p>
          <w:p w14:paraId="5488B30C" w14:textId="77777777" w:rsidR="00E43AD9" w:rsidRDefault="007E7F65" w:rsidP="007D067F">
            <w:pPr>
              <w:rPr>
                <w:rFonts w:asciiTheme="majorHAnsi" w:hAnsiTheme="majorHAnsi"/>
                <w:sz w:val="16"/>
                <w:szCs w:val="16"/>
              </w:rPr>
            </w:pPr>
            <w:r w:rsidRPr="0043553F">
              <w:rPr>
                <w:rFonts w:asciiTheme="majorHAnsi" w:hAnsiTheme="majorHAnsi"/>
                <w:sz w:val="16"/>
                <w:szCs w:val="16"/>
              </w:rPr>
              <w:t>по качеству</w:t>
            </w:r>
            <w:r w:rsidR="009A33AF">
              <w:rPr>
                <w:rFonts w:asciiTheme="majorHAnsi" w:hAnsiTheme="majorHAnsi"/>
                <w:sz w:val="16"/>
                <w:szCs w:val="16"/>
              </w:rPr>
              <w:t>;</w:t>
            </w:r>
          </w:p>
          <w:p w14:paraId="1B49B285" w14:textId="77777777" w:rsidR="009A33AF" w:rsidRDefault="009A33AF" w:rsidP="007D067F">
            <w:pPr>
              <w:rPr>
                <w:rFonts w:asciiTheme="majorHAnsi" w:hAnsiTheme="majorHAnsi"/>
                <w:sz w:val="16"/>
                <w:szCs w:val="16"/>
              </w:rPr>
            </w:pPr>
          </w:p>
          <w:p w14:paraId="75526604" w14:textId="77777777" w:rsidR="009A33AF" w:rsidRDefault="009A33AF" w:rsidP="007D067F">
            <w:pPr>
              <w:rPr>
                <w:rFonts w:asciiTheme="majorHAnsi" w:hAnsiTheme="majorHAnsi"/>
                <w:sz w:val="16"/>
                <w:szCs w:val="16"/>
              </w:rPr>
            </w:pPr>
            <w:r>
              <w:rPr>
                <w:rFonts w:asciiTheme="majorHAnsi" w:hAnsiTheme="majorHAnsi"/>
                <w:sz w:val="16"/>
                <w:szCs w:val="16"/>
              </w:rPr>
              <w:t xml:space="preserve">Ответственный </w:t>
            </w:r>
          </w:p>
          <w:p w14:paraId="75208F27" w14:textId="77777777" w:rsidR="009A33AF" w:rsidRPr="00D00F41" w:rsidRDefault="009A33AF" w:rsidP="007D067F">
            <w:pPr>
              <w:rPr>
                <w:sz w:val="28"/>
                <w:szCs w:val="28"/>
              </w:rPr>
            </w:pPr>
            <w:r>
              <w:rPr>
                <w:rFonts w:asciiTheme="majorHAnsi" w:hAnsiTheme="majorHAnsi"/>
                <w:sz w:val="16"/>
                <w:szCs w:val="16"/>
              </w:rPr>
              <w:t>исполнитель</w:t>
            </w:r>
          </w:p>
        </w:tc>
      </w:tr>
      <w:tr w:rsidR="009A33AF" w14:paraId="73B57A15" w14:textId="77777777" w:rsidTr="006D3FFE">
        <w:tc>
          <w:tcPr>
            <w:tcW w:w="255" w:type="pct"/>
          </w:tcPr>
          <w:p w14:paraId="6AA5F59B" w14:textId="77777777" w:rsidR="009A33AF" w:rsidRPr="009A33AF" w:rsidRDefault="009A33AF" w:rsidP="007D067F">
            <w:pPr>
              <w:rPr>
                <w:sz w:val="20"/>
                <w:szCs w:val="20"/>
              </w:rPr>
            </w:pPr>
            <w:r>
              <w:rPr>
                <w:sz w:val="20"/>
                <w:szCs w:val="20"/>
              </w:rPr>
              <w:t>17</w:t>
            </w:r>
          </w:p>
          <w:p w14:paraId="7BCC2F85" w14:textId="77777777" w:rsidR="009A33AF" w:rsidRPr="009A33AF" w:rsidRDefault="009A33AF" w:rsidP="007D067F">
            <w:pPr>
              <w:rPr>
                <w:sz w:val="20"/>
                <w:szCs w:val="20"/>
              </w:rPr>
            </w:pPr>
          </w:p>
        </w:tc>
        <w:tc>
          <w:tcPr>
            <w:tcW w:w="813" w:type="pct"/>
          </w:tcPr>
          <w:p w14:paraId="6347F6F4" w14:textId="77777777" w:rsidR="009A33AF" w:rsidRPr="00E43AD9" w:rsidRDefault="009A33AF" w:rsidP="007D067F">
            <w:pPr>
              <w:rPr>
                <w:sz w:val="28"/>
                <w:szCs w:val="28"/>
              </w:rPr>
            </w:pPr>
          </w:p>
        </w:tc>
        <w:tc>
          <w:tcPr>
            <w:tcW w:w="1762" w:type="pct"/>
          </w:tcPr>
          <w:p w14:paraId="5AD9CF5F" w14:textId="77777777" w:rsidR="009A33AF" w:rsidRDefault="00171289" w:rsidP="007D067F">
            <w:pPr>
              <w:rPr>
                <w:noProof/>
                <w:sz w:val="28"/>
                <w:szCs w:val="28"/>
              </w:rPr>
            </w:pPr>
            <w:r>
              <w:rPr>
                <w:noProof/>
                <w:sz w:val="28"/>
                <w:szCs w:val="28"/>
              </w:rPr>
              <mc:AlternateContent>
                <mc:Choice Requires="wps">
                  <w:drawing>
                    <wp:anchor distT="0" distB="0" distL="114300" distR="114300" simplePos="0" relativeHeight="251798528" behindDoc="0" locked="0" layoutInCell="1" allowOverlap="1" wp14:anchorId="37A72B04" wp14:editId="232A196A">
                      <wp:simplePos x="0" y="0"/>
                      <wp:positionH relativeFrom="column">
                        <wp:posOffset>42545</wp:posOffset>
                      </wp:positionH>
                      <wp:positionV relativeFrom="paragraph">
                        <wp:posOffset>88265</wp:posOffset>
                      </wp:positionV>
                      <wp:extent cx="2123440" cy="589280"/>
                      <wp:effectExtent l="22225" t="24130" r="16510" b="24765"/>
                      <wp:wrapNone/>
                      <wp:docPr id="7"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58928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6E9933" w14:textId="77777777" w:rsidR="00EE54A3" w:rsidRPr="00065158" w:rsidRDefault="00EE54A3" w:rsidP="009A33AF">
                                  <w:pPr>
                                    <w:rPr>
                                      <w:rFonts w:asciiTheme="majorHAnsi" w:hAnsiTheme="majorHAnsi"/>
                                      <w:sz w:val="16"/>
                                      <w:szCs w:val="16"/>
                                    </w:rPr>
                                  </w:pPr>
                                  <w:r>
                                    <w:rPr>
                                      <w:rFonts w:asciiTheme="majorHAnsi" w:hAnsiTheme="majorHAnsi"/>
                                      <w:sz w:val="16"/>
                                      <w:szCs w:val="16"/>
                                    </w:rPr>
                                    <w:t>Подготовка отчета в соответствующих реквизитах Плана</w:t>
                                  </w:r>
                                  <w:r w:rsidRPr="00065158">
                                    <w:rPr>
                                      <w:rFonts w:asciiTheme="majorHAnsi" w:hAnsiTheme="majorHAnsi"/>
                                      <w:sz w:val="16"/>
                                      <w:szCs w:val="16"/>
                                    </w:rPr>
                                    <w:t xml:space="preserve"> </w:t>
                                  </w:r>
                                  <w:r>
                                    <w:rPr>
                                      <w:rFonts w:asciiTheme="majorHAnsi" w:hAnsiTheme="majorHAnsi"/>
                                      <w:sz w:val="16"/>
                                      <w:szCs w:val="16"/>
                                    </w:rPr>
                                    <w:t>мероприятий по освоению новой схемы аккредитации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72B04" id="Rectangle 144" o:spid="_x0000_s1053" style="position:absolute;margin-left:3.35pt;margin-top:6.95pt;width:167.2pt;height:46.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" fillcolor="white [3201]" strokecolor="#4bacc6 [3208]" strokeweight="2.5pt">
                      <v:shadow color="#868686"/>
                      <v:textbox>
                        <w:txbxContent>
                          <w:p w14:paraId="2A6E9933" w14:textId="77777777" w:rsidR="00EE54A3" w:rsidRPr="00065158" w:rsidRDefault="00EE54A3" w:rsidP="009A33AF">
                            <w:pPr>
                              <w:rPr>
                                <w:rFonts w:asciiTheme="majorHAnsi" w:hAnsiTheme="majorHAnsi"/>
                                <w:sz w:val="16"/>
                                <w:szCs w:val="16"/>
                              </w:rPr>
                            </w:pPr>
                            <w:r>
                              <w:rPr>
                                <w:rFonts w:asciiTheme="majorHAnsi" w:hAnsiTheme="majorHAnsi"/>
                                <w:sz w:val="16"/>
                                <w:szCs w:val="16"/>
                              </w:rPr>
                              <w:t>Подготовка отчета в соответствующих реквизитах Плана</w:t>
                            </w:r>
                            <w:r w:rsidRPr="00065158">
                              <w:rPr>
                                <w:rFonts w:asciiTheme="majorHAnsi" w:hAnsiTheme="majorHAnsi"/>
                                <w:sz w:val="16"/>
                                <w:szCs w:val="16"/>
                              </w:rPr>
                              <w:t xml:space="preserve"> </w:t>
                            </w:r>
                            <w:r>
                              <w:rPr>
                                <w:rFonts w:asciiTheme="majorHAnsi" w:hAnsiTheme="majorHAnsi"/>
                                <w:sz w:val="16"/>
                                <w:szCs w:val="16"/>
                              </w:rPr>
                              <w:t>мероприятий по освоению новой схемы аккредитации</w:t>
                            </w:r>
                          </w:p>
                        </w:txbxContent>
                      </v:textbox>
                    </v:rect>
                  </w:pict>
                </mc:Fallback>
              </mc:AlternateContent>
            </w:r>
          </w:p>
          <w:p w14:paraId="70F55C74" w14:textId="77777777" w:rsidR="009A33AF" w:rsidRDefault="009A33AF" w:rsidP="007D067F">
            <w:pPr>
              <w:rPr>
                <w:noProof/>
                <w:sz w:val="28"/>
                <w:szCs w:val="28"/>
              </w:rPr>
            </w:pPr>
          </w:p>
          <w:p w14:paraId="0FE8D264" w14:textId="77777777" w:rsidR="009A33AF" w:rsidRDefault="009A33AF" w:rsidP="007D067F">
            <w:pPr>
              <w:rPr>
                <w:noProof/>
                <w:sz w:val="28"/>
                <w:szCs w:val="28"/>
              </w:rPr>
            </w:pPr>
          </w:p>
        </w:tc>
        <w:tc>
          <w:tcPr>
            <w:tcW w:w="1288" w:type="pct"/>
          </w:tcPr>
          <w:p w14:paraId="71DC10BB" w14:textId="77777777" w:rsidR="009A33AF" w:rsidRPr="00065158" w:rsidRDefault="009A33AF" w:rsidP="007D067F">
            <w:pPr>
              <w:rPr>
                <w:sz w:val="28"/>
                <w:szCs w:val="28"/>
              </w:rPr>
            </w:pPr>
          </w:p>
        </w:tc>
        <w:tc>
          <w:tcPr>
            <w:tcW w:w="881" w:type="pct"/>
          </w:tcPr>
          <w:p w14:paraId="227ABDF0" w14:textId="77777777" w:rsidR="009A33AF" w:rsidRDefault="009A33AF" w:rsidP="007D067F">
            <w:pPr>
              <w:rPr>
                <w:rFonts w:asciiTheme="majorHAnsi" w:hAnsiTheme="majorHAnsi"/>
                <w:sz w:val="16"/>
                <w:szCs w:val="16"/>
              </w:rPr>
            </w:pPr>
            <w:r>
              <w:rPr>
                <w:rFonts w:asciiTheme="majorHAnsi" w:hAnsiTheme="majorHAnsi"/>
                <w:sz w:val="16"/>
                <w:szCs w:val="16"/>
              </w:rPr>
              <w:t>Ответственный исполнитель;</w:t>
            </w:r>
          </w:p>
          <w:p w14:paraId="59D55828" w14:textId="77777777" w:rsidR="009A33AF" w:rsidRDefault="009A33AF" w:rsidP="007D067F">
            <w:pPr>
              <w:rPr>
                <w:rFonts w:asciiTheme="majorHAnsi" w:hAnsiTheme="majorHAnsi"/>
                <w:sz w:val="16"/>
                <w:szCs w:val="16"/>
              </w:rPr>
            </w:pPr>
          </w:p>
          <w:p w14:paraId="68A3EAAB" w14:textId="77777777" w:rsidR="009A33AF" w:rsidRDefault="009A33AF" w:rsidP="007D067F">
            <w:pPr>
              <w:rPr>
                <w:rFonts w:asciiTheme="majorHAnsi" w:hAnsiTheme="majorHAnsi"/>
                <w:sz w:val="16"/>
                <w:szCs w:val="16"/>
              </w:rPr>
            </w:pPr>
            <w:r>
              <w:rPr>
                <w:rFonts w:asciiTheme="majorHAnsi" w:hAnsiTheme="majorHAnsi"/>
                <w:sz w:val="16"/>
                <w:szCs w:val="16"/>
              </w:rPr>
              <w:t xml:space="preserve">Менеджер </w:t>
            </w:r>
          </w:p>
          <w:p w14:paraId="736E90CA" w14:textId="77777777" w:rsidR="009A33AF" w:rsidRPr="0043553F" w:rsidRDefault="009A33AF" w:rsidP="007D067F">
            <w:pPr>
              <w:rPr>
                <w:rFonts w:asciiTheme="majorHAnsi" w:hAnsiTheme="majorHAnsi"/>
                <w:sz w:val="16"/>
                <w:szCs w:val="16"/>
              </w:rPr>
            </w:pPr>
            <w:r>
              <w:rPr>
                <w:rFonts w:asciiTheme="majorHAnsi" w:hAnsiTheme="majorHAnsi"/>
                <w:sz w:val="16"/>
                <w:szCs w:val="16"/>
              </w:rPr>
              <w:t>по качеству</w:t>
            </w:r>
          </w:p>
        </w:tc>
      </w:tr>
      <w:tr w:rsidR="00E43AD9" w14:paraId="2281B81D" w14:textId="77777777" w:rsidTr="006D3FFE">
        <w:tc>
          <w:tcPr>
            <w:tcW w:w="255" w:type="pct"/>
          </w:tcPr>
          <w:p w14:paraId="14197CA1" w14:textId="77777777" w:rsidR="00E43AD9" w:rsidRPr="009A33AF" w:rsidRDefault="009A33AF" w:rsidP="007D067F">
            <w:pPr>
              <w:rPr>
                <w:sz w:val="20"/>
                <w:szCs w:val="20"/>
              </w:rPr>
            </w:pPr>
            <w:r>
              <w:rPr>
                <w:sz w:val="20"/>
                <w:szCs w:val="20"/>
              </w:rPr>
              <w:t>18</w:t>
            </w:r>
          </w:p>
        </w:tc>
        <w:tc>
          <w:tcPr>
            <w:tcW w:w="813" w:type="pct"/>
          </w:tcPr>
          <w:p w14:paraId="30CEEFDA" w14:textId="77777777" w:rsidR="00E43AD9" w:rsidRPr="00E43AD9" w:rsidRDefault="00E43AD9" w:rsidP="007D067F">
            <w:pPr>
              <w:rPr>
                <w:sz w:val="28"/>
                <w:szCs w:val="28"/>
              </w:rPr>
            </w:pPr>
          </w:p>
        </w:tc>
        <w:tc>
          <w:tcPr>
            <w:tcW w:w="1762" w:type="pct"/>
          </w:tcPr>
          <w:p w14:paraId="0DD43CFD" w14:textId="77777777" w:rsidR="00167043" w:rsidRDefault="00171289" w:rsidP="007D067F">
            <w:pPr>
              <w:rPr>
                <w:sz w:val="28"/>
                <w:szCs w:val="28"/>
              </w:rPr>
            </w:pPr>
            <w:r>
              <w:rPr>
                <w:noProof/>
                <w:sz w:val="28"/>
                <w:szCs w:val="28"/>
              </w:rPr>
              <mc:AlternateContent>
                <mc:Choice Requires="wps">
                  <w:drawing>
                    <wp:anchor distT="0" distB="0" distL="114300" distR="114300" simplePos="0" relativeHeight="251766784" behindDoc="0" locked="0" layoutInCell="1" allowOverlap="1" wp14:anchorId="211DACA2" wp14:editId="0A749461">
                      <wp:simplePos x="0" y="0"/>
                      <wp:positionH relativeFrom="column">
                        <wp:posOffset>53340</wp:posOffset>
                      </wp:positionH>
                      <wp:positionV relativeFrom="paragraph">
                        <wp:posOffset>105410</wp:posOffset>
                      </wp:positionV>
                      <wp:extent cx="2123440" cy="600710"/>
                      <wp:effectExtent l="23495" t="22860" r="24765" b="24130"/>
                      <wp:wrapNone/>
                      <wp:docPr id="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0071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8D5483" w14:textId="77777777" w:rsidR="00EE54A3" w:rsidRPr="00065158" w:rsidRDefault="00EE54A3" w:rsidP="00167043">
                                  <w:pPr>
                                    <w:rPr>
                                      <w:rFonts w:asciiTheme="majorHAnsi" w:hAnsiTheme="majorHAnsi"/>
                                      <w:sz w:val="16"/>
                                      <w:szCs w:val="16"/>
                                    </w:rPr>
                                  </w:pPr>
                                  <w:r>
                                    <w:rPr>
                                      <w:rFonts w:asciiTheme="majorHAnsi" w:hAnsiTheme="majorHAnsi"/>
                                      <w:sz w:val="16"/>
                                      <w:szCs w:val="16"/>
                                    </w:rPr>
                                    <w:t xml:space="preserve">Подготовка информации для </w:t>
                                  </w:r>
                                  <w:r>
                                    <w:rPr>
                                      <w:bCs/>
                                      <w:iCs/>
                                      <w:sz w:val="16"/>
                                      <w:szCs w:val="16"/>
                                    </w:rPr>
                                    <w:t>Комитета</w:t>
                                  </w:r>
                                  <w:r w:rsidRPr="00DD5263">
                                    <w:rPr>
                                      <w:bCs/>
                                      <w:iCs/>
                                      <w:sz w:val="16"/>
                                      <w:szCs w:val="16"/>
                                    </w:rPr>
                                    <w:t xml:space="preserve"> по обеспечению беспристрастности</w:t>
                                  </w:r>
                                  <w:r>
                                    <w:rPr>
                                      <w:b/>
                                      <w:i/>
                                      <w:sz w:val="16"/>
                                      <w:szCs w:val="16"/>
                                    </w:rPr>
                                    <w:t xml:space="preserve"> </w:t>
                                  </w:r>
                                  <w:r w:rsidRPr="003E1144">
                                    <w:rPr>
                                      <w:rFonts w:asciiTheme="majorHAnsi" w:hAnsiTheme="majorHAnsi"/>
                                      <w:sz w:val="16"/>
                                      <w:szCs w:val="16"/>
                                    </w:rPr>
                                    <w:t>об</w:t>
                                  </w:r>
                                  <w:r>
                                    <w:rPr>
                                      <w:rFonts w:asciiTheme="majorHAnsi" w:hAnsiTheme="majorHAnsi"/>
                                      <w:sz w:val="16"/>
                                      <w:szCs w:val="16"/>
                                    </w:rPr>
                                    <w:t xml:space="preserve"> освоении новой схемы аккредитации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DACA2" id="Rectangle 109" o:spid="_x0000_s1054" style="position:absolute;margin-left:4.2pt;margin-top:8.3pt;width:167.2pt;height:47.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" fillcolor="white [3201]" strokecolor="#4bacc6 [3208]" strokeweight="2.5pt">
                      <v:shadow color="#868686"/>
                      <v:textbox>
                        <w:txbxContent>
                          <w:p w14:paraId="1A8D5483" w14:textId="77777777" w:rsidR="00EE54A3" w:rsidRPr="00065158" w:rsidRDefault="00EE54A3" w:rsidP="00167043">
                            <w:pPr>
                              <w:rPr>
                                <w:rFonts w:asciiTheme="majorHAnsi" w:hAnsiTheme="majorHAnsi"/>
                                <w:sz w:val="16"/>
                                <w:szCs w:val="16"/>
                              </w:rPr>
                            </w:pPr>
                            <w:r>
                              <w:rPr>
                                <w:rFonts w:asciiTheme="majorHAnsi" w:hAnsiTheme="majorHAnsi"/>
                                <w:sz w:val="16"/>
                                <w:szCs w:val="16"/>
                              </w:rPr>
                              <w:t xml:space="preserve">Подготовка информации для </w:t>
                            </w:r>
                            <w:r>
                              <w:rPr>
                                <w:bCs/>
                                <w:iCs/>
                                <w:sz w:val="16"/>
                                <w:szCs w:val="16"/>
                              </w:rPr>
                              <w:t>Комитета</w:t>
                            </w:r>
                            <w:r w:rsidRPr="00DD5263">
                              <w:rPr>
                                <w:bCs/>
                                <w:iCs/>
                                <w:sz w:val="16"/>
                                <w:szCs w:val="16"/>
                              </w:rPr>
                              <w:t xml:space="preserve"> по обеспечению беспристрастности</w:t>
                            </w:r>
                            <w:r>
                              <w:rPr>
                                <w:b/>
                                <w:i/>
                                <w:sz w:val="16"/>
                                <w:szCs w:val="16"/>
                              </w:rPr>
                              <w:t xml:space="preserve"> </w:t>
                            </w:r>
                            <w:r w:rsidRPr="003E1144">
                              <w:rPr>
                                <w:rFonts w:asciiTheme="majorHAnsi" w:hAnsiTheme="majorHAnsi"/>
                                <w:sz w:val="16"/>
                                <w:szCs w:val="16"/>
                              </w:rPr>
                              <w:t>об</w:t>
                            </w:r>
                            <w:r>
                              <w:rPr>
                                <w:rFonts w:asciiTheme="majorHAnsi" w:hAnsiTheme="majorHAnsi"/>
                                <w:sz w:val="16"/>
                                <w:szCs w:val="16"/>
                              </w:rPr>
                              <w:t xml:space="preserve"> освоении новой схемы аккредитации </w:t>
                            </w:r>
                          </w:p>
                        </w:txbxContent>
                      </v:textbox>
                    </v:rect>
                  </w:pict>
                </mc:Fallback>
              </mc:AlternateContent>
            </w:r>
          </w:p>
          <w:p w14:paraId="223471A1" w14:textId="77777777" w:rsidR="00167043" w:rsidRDefault="00167043" w:rsidP="007D067F">
            <w:pPr>
              <w:rPr>
                <w:sz w:val="28"/>
                <w:szCs w:val="28"/>
              </w:rPr>
            </w:pPr>
          </w:p>
          <w:p w14:paraId="50F7FE69" w14:textId="77777777" w:rsidR="00167043" w:rsidRPr="00D00F41" w:rsidRDefault="00167043" w:rsidP="007D067F">
            <w:pPr>
              <w:rPr>
                <w:sz w:val="28"/>
                <w:szCs w:val="28"/>
              </w:rPr>
            </w:pPr>
          </w:p>
        </w:tc>
        <w:tc>
          <w:tcPr>
            <w:tcW w:w="1288" w:type="pct"/>
          </w:tcPr>
          <w:p w14:paraId="54E7E294" w14:textId="77777777" w:rsidR="00E43AD9" w:rsidRPr="00065158" w:rsidRDefault="00171289" w:rsidP="007D067F">
            <w:pPr>
              <w:rPr>
                <w:sz w:val="28"/>
                <w:szCs w:val="28"/>
              </w:rPr>
            </w:pPr>
            <w:r>
              <w:rPr>
                <w:noProof/>
                <w:sz w:val="28"/>
                <w:szCs w:val="28"/>
              </w:rPr>
              <mc:AlternateContent>
                <mc:Choice Requires="wps">
                  <w:drawing>
                    <wp:anchor distT="0" distB="0" distL="114300" distR="114300" simplePos="0" relativeHeight="251791360" behindDoc="0" locked="0" layoutInCell="1" allowOverlap="1" wp14:anchorId="356CF254" wp14:editId="2F9956FC">
                      <wp:simplePos x="0" y="0"/>
                      <wp:positionH relativeFrom="column">
                        <wp:posOffset>139700</wp:posOffset>
                      </wp:positionH>
                      <wp:positionV relativeFrom="paragraph">
                        <wp:posOffset>118110</wp:posOffset>
                      </wp:positionV>
                      <wp:extent cx="1449070" cy="906780"/>
                      <wp:effectExtent l="10160" t="6985" r="7620" b="10160"/>
                      <wp:wrapNone/>
                      <wp:docPr id="5"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906780"/>
                              </a:xfrm>
                              <a:prstGeom prst="flowChartMultidocument">
                                <a:avLst/>
                              </a:prstGeom>
                              <a:solidFill>
                                <a:srgbClr val="FFFFFF"/>
                              </a:solidFill>
                              <a:ln w="9525">
                                <a:solidFill>
                                  <a:srgbClr val="000000"/>
                                </a:solidFill>
                                <a:miter lim="800000"/>
                                <a:headEnd/>
                                <a:tailEnd/>
                              </a:ln>
                            </wps:spPr>
                            <wps:txbx>
                              <w:txbxContent>
                                <w:p w14:paraId="22890342" w14:textId="77777777" w:rsidR="00EE54A3" w:rsidRPr="007F513B" w:rsidRDefault="00EE54A3" w:rsidP="007E7F65">
                                  <w:pPr>
                                    <w:rPr>
                                      <w:rFonts w:asciiTheme="majorHAnsi" w:hAnsiTheme="majorHAnsi"/>
                                      <w:sz w:val="16"/>
                                      <w:szCs w:val="16"/>
                                    </w:rPr>
                                  </w:pPr>
                                  <w:r>
                                    <w:rPr>
                                      <w:rFonts w:asciiTheme="majorHAnsi" w:hAnsiTheme="majorHAnsi"/>
                                      <w:sz w:val="16"/>
                                      <w:szCs w:val="16"/>
                                    </w:rPr>
                                    <w:t xml:space="preserve">Информация (отчет) для </w:t>
                                  </w:r>
                                  <w:r>
                                    <w:rPr>
                                      <w:bCs/>
                                      <w:iCs/>
                                      <w:sz w:val="16"/>
                                      <w:szCs w:val="16"/>
                                    </w:rPr>
                                    <w:t>Комитета</w:t>
                                  </w:r>
                                  <w:r w:rsidRPr="00DD5263">
                                    <w:rPr>
                                      <w:bCs/>
                                      <w:iCs/>
                                      <w:sz w:val="16"/>
                                      <w:szCs w:val="16"/>
                                    </w:rPr>
                                    <w:t xml:space="preserve"> по обеспечению беспристрастности</w:t>
                                  </w:r>
                                  <w:r>
                                    <w:rPr>
                                      <w:rFonts w:asciiTheme="majorHAnsi" w:hAnsiTheme="majorHAnsi"/>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CF254" id="AutoShape 135" o:spid="_x0000_s1055" type="#_x0000_t115" style="position:absolute;margin-left:11pt;margin-top:9.3pt;width:114.1pt;height:71.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">
                      <v:textbox>
                        <w:txbxContent>
                          <w:p w14:paraId="22890342" w14:textId="77777777" w:rsidR="00EE54A3" w:rsidRPr="007F513B" w:rsidRDefault="00EE54A3" w:rsidP="007E7F65">
                            <w:pPr>
                              <w:rPr>
                                <w:rFonts w:asciiTheme="majorHAnsi" w:hAnsiTheme="majorHAnsi"/>
                                <w:sz w:val="16"/>
                                <w:szCs w:val="16"/>
                              </w:rPr>
                            </w:pPr>
                            <w:r>
                              <w:rPr>
                                <w:rFonts w:asciiTheme="majorHAnsi" w:hAnsiTheme="majorHAnsi"/>
                                <w:sz w:val="16"/>
                                <w:szCs w:val="16"/>
                              </w:rPr>
                              <w:t xml:space="preserve">Информация (отчет) для </w:t>
                            </w:r>
                            <w:r>
                              <w:rPr>
                                <w:bCs/>
                                <w:iCs/>
                                <w:sz w:val="16"/>
                                <w:szCs w:val="16"/>
                              </w:rPr>
                              <w:t>Комитета</w:t>
                            </w:r>
                            <w:r w:rsidRPr="00DD5263">
                              <w:rPr>
                                <w:bCs/>
                                <w:iCs/>
                                <w:sz w:val="16"/>
                                <w:szCs w:val="16"/>
                              </w:rPr>
                              <w:t xml:space="preserve"> по обеспечению беспристрастности</w:t>
                            </w:r>
                            <w:r>
                              <w:rPr>
                                <w:rFonts w:asciiTheme="majorHAnsi" w:hAnsiTheme="majorHAnsi"/>
                                <w:sz w:val="16"/>
                                <w:szCs w:val="16"/>
                              </w:rPr>
                              <w:t xml:space="preserve"> </w:t>
                            </w:r>
                          </w:p>
                        </w:txbxContent>
                      </v:textbox>
                    </v:shape>
                  </w:pict>
                </mc:Fallback>
              </mc:AlternateContent>
            </w:r>
          </w:p>
        </w:tc>
        <w:tc>
          <w:tcPr>
            <w:tcW w:w="881" w:type="pct"/>
          </w:tcPr>
          <w:p w14:paraId="5EEC18D6" w14:textId="77777777" w:rsidR="00E43AD9" w:rsidRPr="00D00F41" w:rsidRDefault="009A33AF" w:rsidP="007D067F">
            <w:pPr>
              <w:rPr>
                <w:sz w:val="28"/>
                <w:szCs w:val="28"/>
              </w:rPr>
            </w:pPr>
            <w:r>
              <w:rPr>
                <w:rFonts w:asciiTheme="majorHAnsi" w:hAnsiTheme="majorHAnsi"/>
                <w:sz w:val="16"/>
                <w:szCs w:val="16"/>
              </w:rPr>
              <w:t>Директор</w:t>
            </w:r>
          </w:p>
        </w:tc>
      </w:tr>
    </w:tbl>
    <w:p w14:paraId="6580F95D" w14:textId="77777777" w:rsidR="007F513B" w:rsidRDefault="00171289" w:rsidP="007D067F">
      <w:r>
        <w:rPr>
          <w:noProof/>
          <w:sz w:val="28"/>
          <w:szCs w:val="28"/>
        </w:rPr>
        <mc:AlternateContent>
          <mc:Choice Requires="wps">
            <w:drawing>
              <wp:anchor distT="0" distB="0" distL="114300" distR="114300" simplePos="0" relativeHeight="251790336" behindDoc="0" locked="0" layoutInCell="1" allowOverlap="1" wp14:anchorId="28AACC8D" wp14:editId="3B76103E">
                <wp:simplePos x="0" y="0"/>
                <wp:positionH relativeFrom="column">
                  <wp:posOffset>1821180</wp:posOffset>
                </wp:positionH>
                <wp:positionV relativeFrom="paragraph">
                  <wp:posOffset>335280</wp:posOffset>
                </wp:positionV>
                <wp:extent cx="1339215" cy="297180"/>
                <wp:effectExtent l="24765" t="19050" r="17145" b="17145"/>
                <wp:wrapNone/>
                <wp:docPr id="4" name="Oval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29718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280B8D" w14:textId="77777777" w:rsidR="00EE54A3" w:rsidRPr="007E7F65" w:rsidRDefault="00EE54A3" w:rsidP="007E7F65">
                            <w:pPr>
                              <w:jc w:val="center"/>
                              <w:rPr>
                                <w:rFonts w:asciiTheme="majorHAnsi" w:hAnsiTheme="majorHAnsi"/>
                                <w:sz w:val="16"/>
                                <w:szCs w:val="16"/>
                              </w:rPr>
                            </w:pPr>
                            <w:r w:rsidRPr="007E7F65">
                              <w:rPr>
                                <w:rFonts w:asciiTheme="majorHAnsi" w:hAnsiTheme="majorHAnsi"/>
                                <w:sz w:val="16"/>
                                <w:szCs w:val="16"/>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AACC8D" id="Oval 134" o:spid="_x0000_s1056" style="position:absolute;margin-left:143.4pt;margin-top:26.4pt;width:105.45pt;height:23.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" fillcolor="white [3201]" strokecolor="#c0504d [3205]" strokeweight="2.5pt">
                <v:shadow color="#868686"/>
                <v:textbox>
                  <w:txbxContent>
                    <w:p w14:paraId="51280B8D" w14:textId="77777777" w:rsidR="00EE54A3" w:rsidRPr="007E7F65" w:rsidRDefault="00EE54A3" w:rsidP="007E7F65">
                      <w:pPr>
                        <w:jc w:val="center"/>
                        <w:rPr>
                          <w:rFonts w:asciiTheme="majorHAnsi" w:hAnsiTheme="majorHAnsi"/>
                          <w:sz w:val="16"/>
                          <w:szCs w:val="16"/>
                        </w:rPr>
                      </w:pPr>
                      <w:r w:rsidRPr="007E7F65">
                        <w:rPr>
                          <w:rFonts w:asciiTheme="majorHAnsi" w:hAnsiTheme="majorHAnsi"/>
                          <w:sz w:val="16"/>
                          <w:szCs w:val="16"/>
                        </w:rPr>
                        <w:t>Конец</w:t>
                      </w:r>
                    </w:p>
                  </w:txbxContent>
                </v:textbox>
              </v:oval>
            </w:pict>
          </mc:Fallback>
        </mc:AlternateContent>
      </w:r>
      <w:r>
        <w:rPr>
          <w:noProof/>
          <w:sz w:val="28"/>
          <w:szCs w:val="28"/>
        </w:rPr>
        <mc:AlternateContent>
          <mc:Choice Requires="wps">
            <w:drawing>
              <wp:anchor distT="0" distB="0" distL="114300" distR="114300" simplePos="0" relativeHeight="251776000" behindDoc="0" locked="0" layoutInCell="1" allowOverlap="1" wp14:anchorId="3B59FE41" wp14:editId="067BD464">
                <wp:simplePos x="0" y="0"/>
                <wp:positionH relativeFrom="column">
                  <wp:posOffset>2494915</wp:posOffset>
                </wp:positionH>
                <wp:positionV relativeFrom="paragraph">
                  <wp:posOffset>86360</wp:posOffset>
                </wp:positionV>
                <wp:extent cx="635" cy="233045"/>
                <wp:effectExtent l="60325" t="8255" r="53340" b="15875"/>
                <wp:wrapNone/>
                <wp:docPr id="3"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43627" id="AutoShape 118" o:spid="_x0000_s1026" type="#_x0000_t32" style="position:absolute;margin-left:196.45pt;margin-top:6.8pt;width:.05pt;height:18.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">
                <v:stroke endarrow="block"/>
              </v:shape>
            </w:pict>
          </mc:Fallback>
        </mc:AlternateContent>
      </w:r>
    </w:p>
    <w:p w14:paraId="1FEB53E8" w14:textId="77777777" w:rsidR="00E43AD9" w:rsidRDefault="00E43AD9" w:rsidP="007D067F">
      <w:pPr>
        <w:rPr>
          <w:sz w:val="28"/>
          <w:szCs w:val="28"/>
        </w:rPr>
      </w:pPr>
    </w:p>
    <w:p w14:paraId="21FEAD12" w14:textId="77777777" w:rsidR="00B13CD4" w:rsidRDefault="00B13CD4" w:rsidP="007D067F">
      <w:pPr>
        <w:rPr>
          <w:sz w:val="28"/>
          <w:szCs w:val="28"/>
        </w:rPr>
      </w:pPr>
    </w:p>
    <w:p w14:paraId="42425173" w14:textId="77777777" w:rsidR="00B13CD4" w:rsidRDefault="00B13CD4" w:rsidP="007D067F">
      <w:pPr>
        <w:rPr>
          <w:sz w:val="28"/>
          <w:szCs w:val="28"/>
        </w:rPr>
      </w:pPr>
    </w:p>
    <w:p w14:paraId="053B6E51" w14:textId="77777777" w:rsidR="00B13CD4" w:rsidRDefault="00B13CD4" w:rsidP="001D3868">
      <w:pPr>
        <w:rPr>
          <w:sz w:val="28"/>
          <w:szCs w:val="28"/>
        </w:rPr>
        <w:sectPr w:rsidR="00B13CD4" w:rsidSect="007D067F">
          <w:headerReference w:type="first" r:id="rId13"/>
          <w:footerReference w:type="first" r:id="rId14"/>
          <w:pgSz w:w="11906" w:h="16838" w:code="9"/>
          <w:pgMar w:top="1134" w:right="567" w:bottom="1134" w:left="1701" w:header="851" w:footer="851" w:gutter="0"/>
          <w:cols w:space="708"/>
          <w:titlePg/>
          <w:docGrid w:linePitch="360"/>
        </w:sectPr>
      </w:pPr>
    </w:p>
    <w:p w14:paraId="5403BC1E" w14:textId="77777777" w:rsidR="003A543D" w:rsidRPr="000A2D1B" w:rsidRDefault="003A543D" w:rsidP="000A2D1B">
      <w:pPr>
        <w:keepNext/>
        <w:keepLines/>
        <w:spacing w:after="240"/>
        <w:ind w:firstLine="397"/>
        <w:jc w:val="right"/>
        <w:rPr>
          <w:b/>
        </w:rPr>
      </w:pPr>
      <w:r>
        <w:rPr>
          <w:b/>
        </w:rPr>
        <w:lastRenderedPageBreak/>
        <w:t>Прил</w:t>
      </w:r>
      <w:r w:rsidR="003E35E8">
        <w:rPr>
          <w:b/>
        </w:rPr>
        <w:t>ожение 2</w:t>
      </w:r>
    </w:p>
    <w:p w14:paraId="2E54A88F" w14:textId="77777777" w:rsidR="00272214" w:rsidRPr="000A2D1B" w:rsidRDefault="00272214" w:rsidP="00ED6444">
      <w:pPr>
        <w:keepNext/>
        <w:keepLines/>
        <w:ind w:firstLine="30"/>
        <w:jc w:val="center"/>
        <w:rPr>
          <w:b/>
        </w:rPr>
      </w:pPr>
      <w:r w:rsidRPr="000A2D1B">
        <w:rPr>
          <w:b/>
        </w:rPr>
        <w:t>Форма предложения по освоению</w:t>
      </w:r>
      <w:r w:rsidR="006445DB">
        <w:rPr>
          <w:b/>
        </w:rPr>
        <w:t>/расширению</w:t>
      </w:r>
      <w:r w:rsidR="000A2D1B">
        <w:rPr>
          <w:b/>
        </w:rPr>
        <w:t xml:space="preserve"> схемы аккредитации</w:t>
      </w:r>
    </w:p>
    <w:p w14:paraId="00D351BE" w14:textId="77777777" w:rsidR="00272214" w:rsidRDefault="00272214" w:rsidP="00ED6444">
      <w:pPr>
        <w:keepNext/>
        <w:keepLines/>
        <w:ind w:firstLine="30"/>
        <w:jc w:val="center"/>
        <w:rPr>
          <w:b/>
          <w:sz w:val="28"/>
          <w:szCs w:val="28"/>
        </w:rPr>
      </w:pPr>
    </w:p>
    <w:p w14:paraId="45F386B1" w14:textId="77777777" w:rsidR="003A543D" w:rsidRPr="000A2D1B" w:rsidRDefault="003A543D" w:rsidP="00ED6444">
      <w:pPr>
        <w:keepNext/>
        <w:keepLines/>
        <w:ind w:firstLine="30"/>
        <w:jc w:val="center"/>
      </w:pPr>
      <w:r w:rsidRPr="000A2D1B">
        <w:t>Предложение по освоению</w:t>
      </w:r>
      <w:r w:rsidR="006445DB">
        <w:t>/расширению</w:t>
      </w:r>
      <w:r w:rsidR="000A2D1B">
        <w:t xml:space="preserve"> схемы аккредитации</w:t>
      </w:r>
    </w:p>
    <w:p w14:paraId="2A8315A3" w14:textId="77777777" w:rsidR="003A543D" w:rsidRPr="00F542FB" w:rsidRDefault="003A543D" w:rsidP="00ED6444">
      <w:pPr>
        <w:keepNext/>
        <w:keepLines/>
        <w:ind w:firstLine="30"/>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5315"/>
      </w:tblGrid>
      <w:tr w:rsidR="003A543D" w:rsidRPr="00A1648A" w14:paraId="17593FDB" w14:textId="77777777" w:rsidTr="00947F56">
        <w:tc>
          <w:tcPr>
            <w:tcW w:w="2303" w:type="pct"/>
          </w:tcPr>
          <w:p w14:paraId="01E1CB49" w14:textId="77777777" w:rsidR="003A543D" w:rsidRPr="00947F56" w:rsidRDefault="00947F56" w:rsidP="00ED6444">
            <w:pPr>
              <w:keepNext/>
              <w:keepLines/>
            </w:pPr>
            <w:r w:rsidRPr="00947F56">
              <w:rPr>
                <w:rStyle w:val="hps"/>
              </w:rPr>
              <w:t>Наименование организации/Ф.И.О. физического лица, от которого поступает предложение</w:t>
            </w:r>
            <w:r>
              <w:rPr>
                <w:rStyle w:val="hps"/>
              </w:rPr>
              <w:t>:</w:t>
            </w:r>
          </w:p>
        </w:tc>
        <w:tc>
          <w:tcPr>
            <w:tcW w:w="2697" w:type="pct"/>
          </w:tcPr>
          <w:p w14:paraId="4E40646B" w14:textId="77777777" w:rsidR="003A543D" w:rsidRPr="00D10035" w:rsidRDefault="003A543D" w:rsidP="00ED6444">
            <w:pPr>
              <w:keepNext/>
              <w:keepLines/>
              <w:rPr>
                <w:sz w:val="28"/>
                <w:szCs w:val="28"/>
              </w:rPr>
            </w:pPr>
          </w:p>
        </w:tc>
      </w:tr>
      <w:tr w:rsidR="00947F56" w:rsidRPr="00A1648A" w14:paraId="6E7AB253" w14:textId="77777777" w:rsidTr="00947F56">
        <w:tc>
          <w:tcPr>
            <w:tcW w:w="2303" w:type="pct"/>
          </w:tcPr>
          <w:p w14:paraId="55F37D03" w14:textId="77777777" w:rsidR="00947F56" w:rsidRPr="00947F56" w:rsidRDefault="00947F56" w:rsidP="00ED6444">
            <w:pPr>
              <w:keepNext/>
              <w:keepLines/>
              <w:rPr>
                <w:rStyle w:val="hps"/>
              </w:rPr>
            </w:pPr>
            <w:r>
              <w:rPr>
                <w:rStyle w:val="hps"/>
              </w:rPr>
              <w:t>А</w:t>
            </w:r>
            <w:r w:rsidRPr="00947F56">
              <w:rPr>
                <w:rStyle w:val="hps"/>
              </w:rPr>
              <w:t>дрес, телефон, факс, e-mail</w:t>
            </w:r>
            <w:r>
              <w:rPr>
                <w:rStyle w:val="hps"/>
              </w:rPr>
              <w:t>:</w:t>
            </w:r>
          </w:p>
        </w:tc>
        <w:tc>
          <w:tcPr>
            <w:tcW w:w="2697" w:type="pct"/>
          </w:tcPr>
          <w:p w14:paraId="790FCEBA" w14:textId="77777777" w:rsidR="00947F56" w:rsidRPr="00D10035" w:rsidRDefault="00947F56" w:rsidP="00ED6444">
            <w:pPr>
              <w:keepNext/>
              <w:keepLines/>
              <w:rPr>
                <w:sz w:val="28"/>
                <w:szCs w:val="28"/>
              </w:rPr>
            </w:pPr>
          </w:p>
        </w:tc>
      </w:tr>
      <w:tr w:rsidR="00947F56" w:rsidRPr="00A1648A" w14:paraId="4D5A58FA" w14:textId="77777777" w:rsidTr="00947F56">
        <w:tc>
          <w:tcPr>
            <w:tcW w:w="2303" w:type="pct"/>
          </w:tcPr>
          <w:p w14:paraId="7418049F" w14:textId="77777777" w:rsidR="00947F56" w:rsidRPr="00947F56" w:rsidRDefault="000A2D1B" w:rsidP="00ED6444">
            <w:pPr>
              <w:keepNext/>
              <w:keepLines/>
              <w:rPr>
                <w:rStyle w:val="hps"/>
              </w:rPr>
            </w:pPr>
            <w:r>
              <w:rPr>
                <w:rStyle w:val="hps"/>
              </w:rPr>
              <w:t>Схема аккредитации</w:t>
            </w:r>
            <w:r w:rsidR="00947F56">
              <w:rPr>
                <w:rStyle w:val="hps"/>
              </w:rPr>
              <w:t xml:space="preserve">, </w:t>
            </w:r>
            <w:r>
              <w:rPr>
                <w:rStyle w:val="hps"/>
              </w:rPr>
              <w:t xml:space="preserve">предлагаемая </w:t>
            </w:r>
            <w:r w:rsidR="00947F56">
              <w:rPr>
                <w:rStyle w:val="hps"/>
              </w:rPr>
              <w:t>для освоения</w:t>
            </w:r>
          </w:p>
        </w:tc>
        <w:tc>
          <w:tcPr>
            <w:tcW w:w="2697" w:type="pct"/>
          </w:tcPr>
          <w:p w14:paraId="58764C4F" w14:textId="77777777" w:rsidR="00947F56" w:rsidRPr="00D10035" w:rsidRDefault="00947F56" w:rsidP="00ED6444">
            <w:pPr>
              <w:keepNext/>
              <w:keepLines/>
              <w:rPr>
                <w:sz w:val="28"/>
                <w:szCs w:val="28"/>
              </w:rPr>
            </w:pPr>
          </w:p>
        </w:tc>
      </w:tr>
      <w:tr w:rsidR="003A543D" w:rsidRPr="00A1648A" w14:paraId="15F68BF5" w14:textId="77777777" w:rsidTr="00947F56">
        <w:tc>
          <w:tcPr>
            <w:tcW w:w="2303" w:type="pct"/>
          </w:tcPr>
          <w:p w14:paraId="1E144657" w14:textId="77777777" w:rsidR="003A543D" w:rsidRPr="00947F56" w:rsidRDefault="00947F56" w:rsidP="00ED6444">
            <w:pPr>
              <w:keepNext/>
              <w:keepLines/>
            </w:pPr>
            <w:r>
              <w:rPr>
                <w:rStyle w:val="hps"/>
              </w:rPr>
              <w:t>Стандарт</w:t>
            </w:r>
            <w:r w:rsidR="003A543D" w:rsidRPr="00947F56">
              <w:rPr>
                <w:rStyle w:val="hps"/>
              </w:rPr>
              <w:t xml:space="preserve">, устанавливающий требования к </w:t>
            </w:r>
            <w:r w:rsidRPr="00947F56">
              <w:rPr>
                <w:rStyle w:val="hps"/>
              </w:rPr>
              <w:t>субъекту</w:t>
            </w:r>
            <w:r>
              <w:rPr>
                <w:rStyle w:val="hps"/>
              </w:rPr>
              <w:t xml:space="preserve"> аккредитации</w:t>
            </w:r>
          </w:p>
        </w:tc>
        <w:tc>
          <w:tcPr>
            <w:tcW w:w="2697" w:type="pct"/>
          </w:tcPr>
          <w:p w14:paraId="0ADB3114" w14:textId="77777777" w:rsidR="003A543D" w:rsidRPr="00D10035" w:rsidRDefault="003A543D" w:rsidP="00ED6444">
            <w:pPr>
              <w:keepNext/>
              <w:keepLines/>
              <w:rPr>
                <w:i/>
                <w:sz w:val="28"/>
                <w:szCs w:val="28"/>
              </w:rPr>
            </w:pPr>
          </w:p>
        </w:tc>
      </w:tr>
      <w:tr w:rsidR="003A543D" w:rsidRPr="00A1648A" w14:paraId="22FB3B5D" w14:textId="77777777" w:rsidTr="00947F56">
        <w:tc>
          <w:tcPr>
            <w:tcW w:w="2303" w:type="pct"/>
          </w:tcPr>
          <w:p w14:paraId="2E63F89E" w14:textId="77777777" w:rsidR="003A543D" w:rsidRPr="00947F56" w:rsidRDefault="00947F56" w:rsidP="00ED6444">
            <w:pPr>
              <w:keepNext/>
              <w:keepLines/>
            </w:pPr>
            <w:r>
              <w:t>ТНПА, устанавливающий порядок аккредитации</w:t>
            </w:r>
          </w:p>
        </w:tc>
        <w:tc>
          <w:tcPr>
            <w:tcW w:w="2697" w:type="pct"/>
            <w:shd w:val="clear" w:color="auto" w:fill="auto"/>
          </w:tcPr>
          <w:p w14:paraId="4C458B3B" w14:textId="77777777" w:rsidR="003A543D" w:rsidRPr="00D10035" w:rsidRDefault="003A543D" w:rsidP="00ED6444">
            <w:pPr>
              <w:keepNext/>
              <w:keepLines/>
              <w:rPr>
                <w:sz w:val="28"/>
                <w:szCs w:val="28"/>
              </w:rPr>
            </w:pPr>
          </w:p>
        </w:tc>
      </w:tr>
      <w:tr w:rsidR="00947F56" w:rsidRPr="00A1648A" w14:paraId="3C9C3AFA" w14:textId="77777777" w:rsidTr="00947F56">
        <w:tc>
          <w:tcPr>
            <w:tcW w:w="2303" w:type="pct"/>
          </w:tcPr>
          <w:p w14:paraId="1B212BF7" w14:textId="77777777" w:rsidR="00947F56" w:rsidRPr="00947F56" w:rsidRDefault="00947F56" w:rsidP="00ED6444">
            <w:pPr>
              <w:keepNext/>
              <w:keepLines/>
              <w:rPr>
                <w:rStyle w:val="hps"/>
              </w:rPr>
            </w:pPr>
          </w:p>
        </w:tc>
        <w:tc>
          <w:tcPr>
            <w:tcW w:w="2697" w:type="pct"/>
            <w:shd w:val="clear" w:color="auto" w:fill="auto"/>
          </w:tcPr>
          <w:p w14:paraId="62A059A7" w14:textId="77777777" w:rsidR="00947F56" w:rsidRPr="00D10035" w:rsidRDefault="00947F56" w:rsidP="00ED6444">
            <w:pPr>
              <w:keepNext/>
              <w:keepLines/>
              <w:rPr>
                <w:sz w:val="28"/>
                <w:szCs w:val="28"/>
              </w:rPr>
            </w:pPr>
          </w:p>
        </w:tc>
      </w:tr>
      <w:tr w:rsidR="003A543D" w:rsidRPr="00A1648A" w14:paraId="31F0B5F1" w14:textId="77777777" w:rsidTr="00947F56">
        <w:tc>
          <w:tcPr>
            <w:tcW w:w="2303" w:type="pct"/>
          </w:tcPr>
          <w:p w14:paraId="508F6475" w14:textId="77777777" w:rsidR="003A543D" w:rsidRPr="00947F56" w:rsidRDefault="00947F56" w:rsidP="00ED6444">
            <w:pPr>
              <w:keepNext/>
              <w:keepLines/>
              <w:rPr>
                <w:rStyle w:val="hps"/>
              </w:rPr>
            </w:pPr>
            <w:r w:rsidRPr="00947F56">
              <w:t>Дата, подпись</w:t>
            </w:r>
          </w:p>
        </w:tc>
        <w:tc>
          <w:tcPr>
            <w:tcW w:w="2697" w:type="pct"/>
            <w:shd w:val="clear" w:color="auto" w:fill="auto"/>
          </w:tcPr>
          <w:p w14:paraId="280DBBF7" w14:textId="77777777" w:rsidR="003A543D" w:rsidRPr="00D10035" w:rsidRDefault="003A543D" w:rsidP="00ED6444">
            <w:pPr>
              <w:keepNext/>
              <w:keepLines/>
              <w:rPr>
                <w:sz w:val="28"/>
                <w:szCs w:val="28"/>
              </w:rPr>
            </w:pPr>
          </w:p>
        </w:tc>
      </w:tr>
      <w:tr w:rsidR="003A543D" w:rsidRPr="00A1648A" w14:paraId="0002AD4C" w14:textId="77777777" w:rsidTr="00947F56">
        <w:tc>
          <w:tcPr>
            <w:tcW w:w="2303" w:type="pct"/>
            <w:tcBorders>
              <w:bottom w:val="single" w:sz="4" w:space="0" w:color="auto"/>
            </w:tcBorders>
          </w:tcPr>
          <w:p w14:paraId="7A80B5C4" w14:textId="77777777" w:rsidR="003A543D" w:rsidRPr="00D10035" w:rsidRDefault="003A543D" w:rsidP="00ED6444">
            <w:pPr>
              <w:pStyle w:val="a3"/>
              <w:keepNext/>
              <w:keepLines/>
              <w:rPr>
                <w:sz w:val="28"/>
                <w:szCs w:val="28"/>
              </w:rPr>
            </w:pPr>
          </w:p>
        </w:tc>
        <w:tc>
          <w:tcPr>
            <w:tcW w:w="2697" w:type="pct"/>
            <w:tcBorders>
              <w:bottom w:val="single" w:sz="4" w:space="0" w:color="auto"/>
            </w:tcBorders>
            <w:shd w:val="clear" w:color="auto" w:fill="auto"/>
          </w:tcPr>
          <w:p w14:paraId="36CA0A87" w14:textId="77777777" w:rsidR="003A543D" w:rsidRPr="00D10035" w:rsidRDefault="003A543D" w:rsidP="00ED6444">
            <w:pPr>
              <w:keepNext/>
              <w:keepLines/>
              <w:rPr>
                <w:sz w:val="28"/>
                <w:szCs w:val="28"/>
              </w:rPr>
            </w:pPr>
          </w:p>
        </w:tc>
      </w:tr>
    </w:tbl>
    <w:p w14:paraId="01BEDE55" w14:textId="77777777" w:rsidR="003A543D" w:rsidRDefault="003A543D" w:rsidP="00ED6444">
      <w:pPr>
        <w:keepNext/>
        <w:keepLines/>
      </w:pPr>
    </w:p>
    <w:p w14:paraId="12640C52" w14:textId="77777777" w:rsidR="000A2D1B" w:rsidRDefault="000A2D1B" w:rsidP="000A2D1B">
      <w:pPr>
        <w:keepNext/>
        <w:keepLines/>
        <w:ind w:firstLine="30"/>
        <w:jc w:val="right"/>
        <w:rPr>
          <w:b/>
        </w:rPr>
      </w:pPr>
    </w:p>
    <w:p w14:paraId="233951E6" w14:textId="77777777" w:rsidR="000A2D1B" w:rsidRDefault="000A2D1B" w:rsidP="000A2D1B">
      <w:pPr>
        <w:keepNext/>
        <w:keepLines/>
        <w:ind w:firstLine="30"/>
        <w:jc w:val="right"/>
        <w:rPr>
          <w:b/>
        </w:rPr>
      </w:pPr>
    </w:p>
    <w:p w14:paraId="6907A717" w14:textId="77777777" w:rsidR="000A2D1B" w:rsidRDefault="000A2D1B" w:rsidP="000A2D1B">
      <w:pPr>
        <w:keepNext/>
        <w:keepLines/>
        <w:ind w:firstLine="30"/>
        <w:jc w:val="right"/>
        <w:rPr>
          <w:b/>
        </w:rPr>
      </w:pPr>
    </w:p>
    <w:p w14:paraId="65A20295" w14:textId="77777777" w:rsidR="000A2D1B" w:rsidRDefault="000A2D1B" w:rsidP="000A2D1B">
      <w:pPr>
        <w:keepNext/>
        <w:keepLines/>
        <w:ind w:firstLine="30"/>
        <w:jc w:val="right"/>
        <w:rPr>
          <w:b/>
        </w:rPr>
      </w:pPr>
    </w:p>
    <w:p w14:paraId="1349F72E" w14:textId="77777777" w:rsidR="000A2D1B" w:rsidRDefault="000A2D1B" w:rsidP="000A2D1B">
      <w:pPr>
        <w:keepNext/>
        <w:keepLines/>
        <w:ind w:firstLine="30"/>
        <w:jc w:val="right"/>
        <w:rPr>
          <w:b/>
        </w:rPr>
      </w:pPr>
    </w:p>
    <w:p w14:paraId="179C6C84" w14:textId="77777777" w:rsidR="000A2D1B" w:rsidRDefault="000A2D1B" w:rsidP="000A2D1B">
      <w:pPr>
        <w:keepNext/>
        <w:keepLines/>
        <w:ind w:firstLine="30"/>
        <w:jc w:val="right"/>
        <w:rPr>
          <w:b/>
        </w:rPr>
      </w:pPr>
    </w:p>
    <w:p w14:paraId="66FBBE65" w14:textId="77777777" w:rsidR="000A2D1B" w:rsidRDefault="000A2D1B" w:rsidP="000A2D1B">
      <w:pPr>
        <w:keepNext/>
        <w:keepLines/>
        <w:ind w:firstLine="30"/>
        <w:jc w:val="right"/>
        <w:rPr>
          <w:b/>
        </w:rPr>
      </w:pPr>
    </w:p>
    <w:p w14:paraId="62C41C9B" w14:textId="77777777" w:rsidR="000A2D1B" w:rsidRDefault="000A2D1B" w:rsidP="000A2D1B">
      <w:pPr>
        <w:keepNext/>
        <w:keepLines/>
        <w:ind w:firstLine="30"/>
        <w:jc w:val="right"/>
        <w:rPr>
          <w:b/>
        </w:rPr>
      </w:pPr>
    </w:p>
    <w:p w14:paraId="188A4013" w14:textId="77777777" w:rsidR="000A2D1B" w:rsidRDefault="000A2D1B" w:rsidP="000A2D1B">
      <w:pPr>
        <w:keepNext/>
        <w:keepLines/>
        <w:ind w:firstLine="30"/>
        <w:jc w:val="right"/>
        <w:rPr>
          <w:b/>
        </w:rPr>
      </w:pPr>
    </w:p>
    <w:p w14:paraId="0AC8E39C" w14:textId="77777777" w:rsidR="000A2D1B" w:rsidRDefault="000A2D1B" w:rsidP="000A2D1B">
      <w:pPr>
        <w:keepNext/>
        <w:keepLines/>
        <w:ind w:firstLine="30"/>
        <w:jc w:val="right"/>
        <w:rPr>
          <w:b/>
        </w:rPr>
      </w:pPr>
    </w:p>
    <w:p w14:paraId="57D08ED1" w14:textId="77777777" w:rsidR="000A2D1B" w:rsidRDefault="000A2D1B" w:rsidP="000A2D1B">
      <w:pPr>
        <w:keepNext/>
        <w:keepLines/>
        <w:ind w:firstLine="30"/>
        <w:jc w:val="right"/>
        <w:rPr>
          <w:b/>
        </w:rPr>
      </w:pPr>
    </w:p>
    <w:p w14:paraId="7703DC23" w14:textId="77777777" w:rsidR="000A2D1B" w:rsidRDefault="000A2D1B" w:rsidP="000A2D1B">
      <w:pPr>
        <w:keepNext/>
        <w:keepLines/>
        <w:ind w:firstLine="30"/>
        <w:jc w:val="right"/>
        <w:rPr>
          <w:b/>
        </w:rPr>
      </w:pPr>
    </w:p>
    <w:p w14:paraId="6A21205A" w14:textId="77777777" w:rsidR="000A2D1B" w:rsidRDefault="000A2D1B" w:rsidP="000A2D1B">
      <w:pPr>
        <w:keepNext/>
        <w:keepLines/>
        <w:ind w:firstLine="30"/>
        <w:jc w:val="right"/>
        <w:rPr>
          <w:b/>
        </w:rPr>
      </w:pPr>
    </w:p>
    <w:p w14:paraId="13E2FD6E" w14:textId="77777777" w:rsidR="000A2D1B" w:rsidRDefault="000A2D1B" w:rsidP="000A2D1B">
      <w:pPr>
        <w:keepNext/>
        <w:keepLines/>
        <w:ind w:firstLine="30"/>
        <w:jc w:val="right"/>
        <w:rPr>
          <w:b/>
        </w:rPr>
      </w:pPr>
    </w:p>
    <w:p w14:paraId="06212B8C" w14:textId="77777777" w:rsidR="000A2D1B" w:rsidRDefault="000A2D1B" w:rsidP="000A2D1B">
      <w:pPr>
        <w:keepNext/>
        <w:keepLines/>
        <w:ind w:firstLine="30"/>
        <w:jc w:val="right"/>
        <w:rPr>
          <w:b/>
        </w:rPr>
      </w:pPr>
    </w:p>
    <w:p w14:paraId="41905162" w14:textId="77777777" w:rsidR="000A2D1B" w:rsidRDefault="000A2D1B" w:rsidP="000A2D1B">
      <w:pPr>
        <w:keepNext/>
        <w:keepLines/>
        <w:ind w:firstLine="30"/>
        <w:jc w:val="right"/>
        <w:rPr>
          <w:b/>
        </w:rPr>
      </w:pPr>
    </w:p>
    <w:p w14:paraId="588EE6EE" w14:textId="77777777" w:rsidR="000A2D1B" w:rsidRDefault="000A2D1B" w:rsidP="000A2D1B">
      <w:pPr>
        <w:keepNext/>
        <w:keepLines/>
        <w:ind w:firstLine="30"/>
        <w:jc w:val="right"/>
        <w:rPr>
          <w:b/>
        </w:rPr>
      </w:pPr>
    </w:p>
    <w:p w14:paraId="7D3E197D" w14:textId="77777777" w:rsidR="000A2D1B" w:rsidRDefault="000A2D1B" w:rsidP="000A2D1B">
      <w:pPr>
        <w:keepNext/>
        <w:keepLines/>
        <w:ind w:firstLine="30"/>
        <w:jc w:val="right"/>
        <w:rPr>
          <w:b/>
        </w:rPr>
      </w:pPr>
    </w:p>
    <w:p w14:paraId="5264D93A" w14:textId="77777777" w:rsidR="000A2D1B" w:rsidRDefault="000A2D1B" w:rsidP="000A2D1B">
      <w:pPr>
        <w:keepNext/>
        <w:keepLines/>
        <w:ind w:firstLine="30"/>
        <w:jc w:val="right"/>
        <w:rPr>
          <w:b/>
        </w:rPr>
      </w:pPr>
    </w:p>
    <w:p w14:paraId="01EE79FD" w14:textId="77777777" w:rsidR="000A2D1B" w:rsidRDefault="000A2D1B" w:rsidP="000A2D1B">
      <w:pPr>
        <w:keepNext/>
        <w:keepLines/>
        <w:ind w:firstLine="30"/>
        <w:jc w:val="right"/>
        <w:rPr>
          <w:b/>
        </w:rPr>
      </w:pPr>
    </w:p>
    <w:p w14:paraId="34CA9250" w14:textId="77777777" w:rsidR="000A2D1B" w:rsidRDefault="000A2D1B" w:rsidP="000A2D1B">
      <w:pPr>
        <w:keepNext/>
        <w:keepLines/>
        <w:ind w:firstLine="30"/>
        <w:jc w:val="right"/>
        <w:rPr>
          <w:b/>
        </w:rPr>
      </w:pPr>
    </w:p>
    <w:p w14:paraId="5A5BD1C4" w14:textId="77777777" w:rsidR="000A2D1B" w:rsidRDefault="000A2D1B" w:rsidP="000A2D1B">
      <w:pPr>
        <w:keepNext/>
        <w:keepLines/>
        <w:ind w:firstLine="30"/>
        <w:jc w:val="right"/>
        <w:rPr>
          <w:b/>
        </w:rPr>
      </w:pPr>
    </w:p>
    <w:p w14:paraId="0F8B40B8" w14:textId="77777777" w:rsidR="000A2D1B" w:rsidRDefault="000A2D1B" w:rsidP="000A2D1B">
      <w:pPr>
        <w:keepNext/>
        <w:keepLines/>
        <w:ind w:firstLine="30"/>
        <w:jc w:val="right"/>
        <w:rPr>
          <w:b/>
        </w:rPr>
      </w:pPr>
    </w:p>
    <w:p w14:paraId="6C3E97A0" w14:textId="77777777" w:rsidR="000A2D1B" w:rsidRDefault="000A2D1B" w:rsidP="000A2D1B">
      <w:pPr>
        <w:keepNext/>
        <w:keepLines/>
        <w:ind w:firstLine="30"/>
        <w:jc w:val="right"/>
        <w:rPr>
          <w:b/>
        </w:rPr>
      </w:pPr>
    </w:p>
    <w:p w14:paraId="384BCB96" w14:textId="77777777" w:rsidR="000A2D1B" w:rsidRDefault="000A2D1B" w:rsidP="000A2D1B">
      <w:pPr>
        <w:keepNext/>
        <w:keepLines/>
        <w:ind w:firstLine="30"/>
        <w:jc w:val="right"/>
        <w:rPr>
          <w:b/>
        </w:rPr>
      </w:pPr>
    </w:p>
    <w:p w14:paraId="4ECE1A13" w14:textId="77777777" w:rsidR="000A2D1B" w:rsidRDefault="000A2D1B" w:rsidP="000A2D1B">
      <w:pPr>
        <w:keepNext/>
        <w:keepLines/>
        <w:ind w:firstLine="30"/>
        <w:jc w:val="right"/>
        <w:rPr>
          <w:b/>
        </w:rPr>
      </w:pPr>
    </w:p>
    <w:p w14:paraId="53CB29E9" w14:textId="77777777" w:rsidR="000A2D1B" w:rsidRDefault="000A2D1B" w:rsidP="000A2D1B">
      <w:pPr>
        <w:keepNext/>
        <w:keepLines/>
        <w:ind w:firstLine="30"/>
        <w:jc w:val="right"/>
        <w:rPr>
          <w:b/>
        </w:rPr>
      </w:pPr>
    </w:p>
    <w:p w14:paraId="3413B5C6" w14:textId="77777777" w:rsidR="00272214" w:rsidRPr="000A2D1B" w:rsidRDefault="00272214" w:rsidP="000A2D1B">
      <w:pPr>
        <w:keepNext/>
        <w:keepLines/>
        <w:ind w:firstLine="30"/>
        <w:jc w:val="right"/>
        <w:rPr>
          <w:b/>
        </w:rPr>
      </w:pPr>
      <w:r w:rsidRPr="000A2D1B">
        <w:rPr>
          <w:b/>
        </w:rPr>
        <w:lastRenderedPageBreak/>
        <w:t>П</w:t>
      </w:r>
      <w:r w:rsidR="003E35E8" w:rsidRPr="000A2D1B">
        <w:rPr>
          <w:b/>
        </w:rPr>
        <w:t>риложение 3</w:t>
      </w:r>
    </w:p>
    <w:p w14:paraId="73313682" w14:textId="77777777" w:rsidR="00272214" w:rsidRDefault="00272214" w:rsidP="00ED6444">
      <w:pPr>
        <w:keepNext/>
        <w:keepLines/>
        <w:ind w:firstLine="30"/>
        <w:jc w:val="center"/>
        <w:rPr>
          <w:b/>
          <w:sz w:val="28"/>
          <w:szCs w:val="28"/>
        </w:rPr>
      </w:pPr>
    </w:p>
    <w:p w14:paraId="4205014D" w14:textId="77777777" w:rsidR="006445DB" w:rsidRDefault="00272214" w:rsidP="00ED6444">
      <w:pPr>
        <w:keepNext/>
        <w:keepLines/>
        <w:ind w:firstLine="30"/>
        <w:jc w:val="center"/>
        <w:rPr>
          <w:b/>
        </w:rPr>
      </w:pPr>
      <w:r w:rsidRPr="000A2D1B">
        <w:rPr>
          <w:b/>
        </w:rPr>
        <w:t xml:space="preserve">Форма </w:t>
      </w:r>
      <w:r w:rsidR="00F23BF6">
        <w:rPr>
          <w:b/>
        </w:rPr>
        <w:t>с</w:t>
      </w:r>
      <w:r w:rsidR="00F23BF6" w:rsidRPr="000A2D1B">
        <w:rPr>
          <w:b/>
        </w:rPr>
        <w:t xml:space="preserve">остава </w:t>
      </w:r>
      <w:r w:rsidR="00252868" w:rsidRPr="000A2D1B">
        <w:rPr>
          <w:b/>
        </w:rPr>
        <w:t>координационной</w:t>
      </w:r>
      <w:r w:rsidRPr="000A2D1B">
        <w:rPr>
          <w:b/>
        </w:rPr>
        <w:t xml:space="preserve"> групп</w:t>
      </w:r>
      <w:r w:rsidR="00252868" w:rsidRPr="000A2D1B">
        <w:rPr>
          <w:b/>
        </w:rPr>
        <w:t>ы</w:t>
      </w:r>
      <w:r w:rsidRPr="000A2D1B">
        <w:rPr>
          <w:b/>
        </w:rPr>
        <w:t xml:space="preserve"> по освоению</w:t>
      </w:r>
      <w:r w:rsidR="006445DB">
        <w:rPr>
          <w:b/>
        </w:rPr>
        <w:t>/расширению</w:t>
      </w:r>
    </w:p>
    <w:p w14:paraId="550FCC5A" w14:textId="77777777" w:rsidR="00272214" w:rsidRPr="000A2D1B" w:rsidRDefault="000A2D1B" w:rsidP="00ED6444">
      <w:pPr>
        <w:keepNext/>
        <w:keepLines/>
        <w:ind w:firstLine="30"/>
        <w:jc w:val="center"/>
        <w:rPr>
          <w:b/>
        </w:rPr>
      </w:pPr>
      <w:r>
        <w:rPr>
          <w:b/>
        </w:rPr>
        <w:t>схемы аккредитации</w:t>
      </w:r>
    </w:p>
    <w:p w14:paraId="5A1F6951" w14:textId="77777777" w:rsidR="00272214" w:rsidRDefault="00272214" w:rsidP="00ED6444">
      <w:pPr>
        <w:keepNext/>
        <w:keepLines/>
        <w:ind w:firstLine="30"/>
        <w:jc w:val="center"/>
        <w:rPr>
          <w:b/>
          <w:sz w:val="28"/>
          <w:szCs w:val="28"/>
        </w:rPr>
      </w:pPr>
    </w:p>
    <w:p w14:paraId="0218335A" w14:textId="77777777" w:rsidR="00947F56" w:rsidRPr="007D067F" w:rsidRDefault="00252868">
      <w:pPr>
        <w:keepNext/>
        <w:keepLines/>
        <w:ind w:firstLine="30"/>
        <w:jc w:val="center"/>
        <w:rPr>
          <w:b/>
        </w:rPr>
      </w:pPr>
      <w:r w:rsidRPr="007D067F">
        <w:rPr>
          <w:b/>
        </w:rPr>
        <w:t>Состав координационной</w:t>
      </w:r>
      <w:r w:rsidR="00272214" w:rsidRPr="007D067F">
        <w:rPr>
          <w:b/>
        </w:rPr>
        <w:t xml:space="preserve"> групп</w:t>
      </w:r>
      <w:r w:rsidRPr="007D067F">
        <w:rPr>
          <w:b/>
        </w:rPr>
        <w:t>ы</w:t>
      </w:r>
      <w:r w:rsidR="00272214" w:rsidRPr="007D067F">
        <w:rPr>
          <w:b/>
        </w:rPr>
        <w:t xml:space="preserve"> по освоению</w:t>
      </w:r>
      <w:r w:rsidR="006445DB">
        <w:rPr>
          <w:b/>
        </w:rPr>
        <w:t>/расширению</w:t>
      </w:r>
      <w:r w:rsidR="000A2D1B" w:rsidRPr="007D067F">
        <w:rPr>
          <w:b/>
        </w:rPr>
        <w:t xml:space="preserve"> схемы аккредитации</w:t>
      </w:r>
    </w:p>
    <w:p w14:paraId="7576BEE3" w14:textId="77777777" w:rsidR="00272214" w:rsidRPr="007D067F" w:rsidRDefault="00947F56" w:rsidP="00ED6444">
      <w:pPr>
        <w:keepNext/>
        <w:keepLines/>
        <w:ind w:firstLine="30"/>
        <w:jc w:val="center"/>
        <w:rPr>
          <w:sz w:val="20"/>
          <w:szCs w:val="20"/>
        </w:rPr>
      </w:pPr>
      <w:r w:rsidRPr="007D067F">
        <w:rPr>
          <w:sz w:val="20"/>
          <w:szCs w:val="20"/>
        </w:rPr>
        <w:t>(прилагается к Протоколу заседания координационной группы</w:t>
      </w:r>
      <w:r w:rsidR="008B24E7" w:rsidRPr="007D067F">
        <w:rPr>
          <w:sz w:val="20"/>
          <w:szCs w:val="20"/>
        </w:rPr>
        <w:t xml:space="preserve"> № …. от ……</w:t>
      </w:r>
      <w:r w:rsidRPr="007D067F">
        <w:rPr>
          <w:sz w:val="20"/>
          <w:szCs w:val="20"/>
        </w:rPr>
        <w:t>)</w:t>
      </w:r>
    </w:p>
    <w:p w14:paraId="6785F756" w14:textId="77777777" w:rsidR="00272214" w:rsidRPr="001B6052" w:rsidRDefault="00272214" w:rsidP="00ED6444">
      <w:pPr>
        <w:keepNext/>
        <w:keepLines/>
        <w:jc w:val="center"/>
        <w:rPr>
          <w:rFonts w:ascii="Cambria" w:hAnsi="Cambri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813"/>
        <w:gridCol w:w="1987"/>
        <w:gridCol w:w="2410"/>
        <w:gridCol w:w="3082"/>
      </w:tblGrid>
      <w:tr w:rsidR="00272214" w:rsidRPr="006445DB" w14:paraId="4724975F" w14:textId="77777777" w:rsidTr="007D067F">
        <w:tc>
          <w:tcPr>
            <w:tcW w:w="285" w:type="pct"/>
            <w:vAlign w:val="center"/>
          </w:tcPr>
          <w:p w14:paraId="196E8C2A" w14:textId="77777777" w:rsidR="00272214" w:rsidRPr="007D067F" w:rsidRDefault="00272214">
            <w:pPr>
              <w:keepNext/>
              <w:keepLines/>
              <w:tabs>
                <w:tab w:val="center" w:pos="4677"/>
                <w:tab w:val="right" w:pos="9355"/>
              </w:tabs>
              <w:jc w:val="center"/>
              <w:rPr>
                <w:sz w:val="20"/>
                <w:szCs w:val="20"/>
              </w:rPr>
            </w:pPr>
            <w:r w:rsidRPr="007D067F">
              <w:rPr>
                <w:sz w:val="20"/>
                <w:szCs w:val="20"/>
              </w:rPr>
              <w:t>№ п/п</w:t>
            </w:r>
          </w:p>
        </w:tc>
        <w:tc>
          <w:tcPr>
            <w:tcW w:w="920" w:type="pct"/>
            <w:vAlign w:val="center"/>
          </w:tcPr>
          <w:p w14:paraId="4103ECA4" w14:textId="77777777" w:rsidR="00272214" w:rsidRPr="007D067F" w:rsidRDefault="00272214">
            <w:pPr>
              <w:keepNext/>
              <w:keepLines/>
              <w:tabs>
                <w:tab w:val="center" w:pos="4677"/>
                <w:tab w:val="right" w:pos="9355"/>
              </w:tabs>
              <w:jc w:val="center"/>
              <w:rPr>
                <w:sz w:val="20"/>
                <w:szCs w:val="20"/>
              </w:rPr>
            </w:pPr>
            <w:r w:rsidRPr="007D067F">
              <w:rPr>
                <w:sz w:val="20"/>
                <w:szCs w:val="20"/>
              </w:rPr>
              <w:t>Ф.И.О.</w:t>
            </w:r>
          </w:p>
        </w:tc>
        <w:tc>
          <w:tcPr>
            <w:tcW w:w="1008" w:type="pct"/>
            <w:vAlign w:val="center"/>
          </w:tcPr>
          <w:p w14:paraId="4E9A310F" w14:textId="77777777" w:rsidR="00272214" w:rsidRPr="007D067F" w:rsidRDefault="00272214">
            <w:pPr>
              <w:keepNext/>
              <w:keepLines/>
              <w:tabs>
                <w:tab w:val="center" w:pos="4677"/>
                <w:tab w:val="right" w:pos="9355"/>
              </w:tabs>
              <w:jc w:val="center"/>
              <w:rPr>
                <w:sz w:val="20"/>
                <w:szCs w:val="20"/>
              </w:rPr>
            </w:pPr>
            <w:r w:rsidRPr="007D067F">
              <w:rPr>
                <w:sz w:val="20"/>
                <w:szCs w:val="20"/>
              </w:rPr>
              <w:t>Должность</w:t>
            </w:r>
          </w:p>
        </w:tc>
        <w:tc>
          <w:tcPr>
            <w:tcW w:w="1223" w:type="pct"/>
            <w:vAlign w:val="center"/>
          </w:tcPr>
          <w:p w14:paraId="0C58F25B" w14:textId="77777777" w:rsidR="00272214" w:rsidRPr="007D067F" w:rsidRDefault="00272214">
            <w:pPr>
              <w:keepNext/>
              <w:keepLines/>
              <w:tabs>
                <w:tab w:val="center" w:pos="4677"/>
                <w:tab w:val="right" w:pos="9355"/>
              </w:tabs>
              <w:jc w:val="center"/>
              <w:rPr>
                <w:sz w:val="20"/>
                <w:szCs w:val="20"/>
              </w:rPr>
            </w:pPr>
            <w:r w:rsidRPr="007D067F">
              <w:rPr>
                <w:sz w:val="20"/>
                <w:szCs w:val="20"/>
              </w:rPr>
              <w:t>Образование, специализация и квалификация по диплому</w:t>
            </w:r>
          </w:p>
        </w:tc>
        <w:tc>
          <w:tcPr>
            <w:tcW w:w="1564" w:type="pct"/>
            <w:vAlign w:val="center"/>
          </w:tcPr>
          <w:p w14:paraId="4B5641BC" w14:textId="77777777" w:rsidR="00272214" w:rsidRPr="007D067F" w:rsidRDefault="00272214">
            <w:pPr>
              <w:keepNext/>
              <w:keepLines/>
              <w:tabs>
                <w:tab w:val="center" w:pos="4677"/>
                <w:tab w:val="right" w:pos="9355"/>
              </w:tabs>
              <w:jc w:val="center"/>
              <w:rPr>
                <w:sz w:val="20"/>
                <w:szCs w:val="20"/>
              </w:rPr>
            </w:pPr>
            <w:r w:rsidRPr="007D067F">
              <w:rPr>
                <w:sz w:val="20"/>
                <w:szCs w:val="20"/>
              </w:rPr>
              <w:t>Сфера деятельности</w:t>
            </w:r>
          </w:p>
        </w:tc>
      </w:tr>
      <w:tr w:rsidR="00272214" w:rsidRPr="000676E4" w14:paraId="02F78986" w14:textId="77777777" w:rsidTr="00B156F5">
        <w:tc>
          <w:tcPr>
            <w:tcW w:w="5000" w:type="pct"/>
            <w:gridSpan w:val="5"/>
          </w:tcPr>
          <w:p w14:paraId="61CFFBB0" w14:textId="77777777" w:rsidR="00272214" w:rsidRPr="00947F56" w:rsidRDefault="00272214" w:rsidP="00ED6444">
            <w:pPr>
              <w:keepNext/>
              <w:keepLines/>
              <w:tabs>
                <w:tab w:val="center" w:pos="4677"/>
                <w:tab w:val="right" w:pos="9355"/>
              </w:tabs>
              <w:jc w:val="center"/>
              <w:rPr>
                <w:sz w:val="20"/>
                <w:szCs w:val="20"/>
              </w:rPr>
            </w:pPr>
          </w:p>
        </w:tc>
      </w:tr>
      <w:tr w:rsidR="00272214" w:rsidRPr="000676E4" w14:paraId="10BD8400" w14:textId="77777777" w:rsidTr="00B156F5">
        <w:tc>
          <w:tcPr>
            <w:tcW w:w="285" w:type="pct"/>
          </w:tcPr>
          <w:p w14:paraId="6D639372" w14:textId="77777777" w:rsidR="00272214" w:rsidRPr="00947F56" w:rsidRDefault="00272214" w:rsidP="00ED6444">
            <w:pPr>
              <w:keepNext/>
              <w:keepLines/>
              <w:tabs>
                <w:tab w:val="center" w:pos="4677"/>
                <w:tab w:val="right" w:pos="9355"/>
              </w:tabs>
              <w:rPr>
                <w:sz w:val="20"/>
                <w:szCs w:val="20"/>
              </w:rPr>
            </w:pPr>
          </w:p>
        </w:tc>
        <w:tc>
          <w:tcPr>
            <w:tcW w:w="920" w:type="pct"/>
          </w:tcPr>
          <w:p w14:paraId="201C7E58" w14:textId="77777777" w:rsidR="00272214" w:rsidRPr="00947F56" w:rsidRDefault="00272214" w:rsidP="00ED6444">
            <w:pPr>
              <w:keepNext/>
              <w:keepLines/>
              <w:tabs>
                <w:tab w:val="center" w:pos="4677"/>
                <w:tab w:val="right" w:pos="9355"/>
              </w:tabs>
              <w:rPr>
                <w:sz w:val="20"/>
                <w:szCs w:val="20"/>
              </w:rPr>
            </w:pPr>
          </w:p>
        </w:tc>
        <w:tc>
          <w:tcPr>
            <w:tcW w:w="1008" w:type="pct"/>
          </w:tcPr>
          <w:p w14:paraId="0027BF2E" w14:textId="77777777" w:rsidR="00272214" w:rsidRPr="00947F56" w:rsidRDefault="00272214" w:rsidP="00ED6444">
            <w:pPr>
              <w:keepNext/>
              <w:keepLines/>
              <w:tabs>
                <w:tab w:val="center" w:pos="4677"/>
                <w:tab w:val="right" w:pos="9355"/>
              </w:tabs>
              <w:rPr>
                <w:sz w:val="20"/>
                <w:szCs w:val="20"/>
              </w:rPr>
            </w:pPr>
          </w:p>
        </w:tc>
        <w:tc>
          <w:tcPr>
            <w:tcW w:w="1223" w:type="pct"/>
          </w:tcPr>
          <w:p w14:paraId="0FDDE696" w14:textId="77777777" w:rsidR="00272214" w:rsidRPr="00947F56" w:rsidRDefault="00272214" w:rsidP="00ED6444">
            <w:pPr>
              <w:keepNext/>
              <w:keepLines/>
              <w:tabs>
                <w:tab w:val="center" w:pos="4677"/>
                <w:tab w:val="right" w:pos="9355"/>
              </w:tabs>
              <w:rPr>
                <w:sz w:val="20"/>
                <w:szCs w:val="20"/>
              </w:rPr>
            </w:pPr>
          </w:p>
        </w:tc>
        <w:tc>
          <w:tcPr>
            <w:tcW w:w="1564" w:type="pct"/>
          </w:tcPr>
          <w:p w14:paraId="4EE3B5AD" w14:textId="77777777" w:rsidR="00272214" w:rsidRPr="00947F56" w:rsidRDefault="00272214" w:rsidP="00ED6444">
            <w:pPr>
              <w:keepNext/>
              <w:keepLines/>
              <w:tabs>
                <w:tab w:val="center" w:pos="4677"/>
                <w:tab w:val="right" w:pos="9355"/>
              </w:tabs>
              <w:rPr>
                <w:sz w:val="20"/>
                <w:szCs w:val="20"/>
              </w:rPr>
            </w:pPr>
          </w:p>
        </w:tc>
      </w:tr>
      <w:tr w:rsidR="00272214" w:rsidRPr="000676E4" w14:paraId="2F5FE1B4" w14:textId="77777777" w:rsidTr="00B156F5">
        <w:tc>
          <w:tcPr>
            <w:tcW w:w="285" w:type="pct"/>
          </w:tcPr>
          <w:p w14:paraId="517DAAFF" w14:textId="77777777" w:rsidR="00272214" w:rsidRPr="00947F56" w:rsidRDefault="00272214" w:rsidP="00ED6444">
            <w:pPr>
              <w:keepNext/>
              <w:keepLines/>
              <w:tabs>
                <w:tab w:val="center" w:pos="4677"/>
                <w:tab w:val="right" w:pos="9355"/>
              </w:tabs>
              <w:rPr>
                <w:sz w:val="20"/>
                <w:szCs w:val="20"/>
              </w:rPr>
            </w:pPr>
          </w:p>
        </w:tc>
        <w:tc>
          <w:tcPr>
            <w:tcW w:w="920" w:type="pct"/>
          </w:tcPr>
          <w:p w14:paraId="5D15DEEA" w14:textId="77777777" w:rsidR="00272214" w:rsidRPr="00947F56" w:rsidRDefault="00272214" w:rsidP="00ED6444">
            <w:pPr>
              <w:keepNext/>
              <w:keepLines/>
              <w:tabs>
                <w:tab w:val="center" w:pos="4677"/>
                <w:tab w:val="right" w:pos="9355"/>
              </w:tabs>
              <w:rPr>
                <w:sz w:val="20"/>
                <w:szCs w:val="20"/>
              </w:rPr>
            </w:pPr>
          </w:p>
        </w:tc>
        <w:tc>
          <w:tcPr>
            <w:tcW w:w="1008" w:type="pct"/>
          </w:tcPr>
          <w:p w14:paraId="2B158E87" w14:textId="77777777" w:rsidR="00272214" w:rsidRPr="00947F56" w:rsidRDefault="00272214" w:rsidP="00ED6444">
            <w:pPr>
              <w:keepNext/>
              <w:keepLines/>
              <w:tabs>
                <w:tab w:val="center" w:pos="4677"/>
                <w:tab w:val="right" w:pos="9355"/>
              </w:tabs>
              <w:rPr>
                <w:sz w:val="20"/>
                <w:szCs w:val="20"/>
              </w:rPr>
            </w:pPr>
          </w:p>
        </w:tc>
        <w:tc>
          <w:tcPr>
            <w:tcW w:w="1223" w:type="pct"/>
          </w:tcPr>
          <w:p w14:paraId="75098A83" w14:textId="77777777" w:rsidR="00272214" w:rsidRPr="00947F56" w:rsidRDefault="00272214" w:rsidP="00ED6444">
            <w:pPr>
              <w:keepNext/>
              <w:keepLines/>
              <w:tabs>
                <w:tab w:val="center" w:pos="4677"/>
                <w:tab w:val="right" w:pos="9355"/>
              </w:tabs>
              <w:rPr>
                <w:sz w:val="20"/>
                <w:szCs w:val="20"/>
              </w:rPr>
            </w:pPr>
          </w:p>
        </w:tc>
        <w:tc>
          <w:tcPr>
            <w:tcW w:w="1564" w:type="pct"/>
          </w:tcPr>
          <w:p w14:paraId="0A13A9A5" w14:textId="77777777" w:rsidR="00272214" w:rsidRPr="00947F56" w:rsidRDefault="00272214" w:rsidP="00ED6444">
            <w:pPr>
              <w:keepNext/>
              <w:keepLines/>
              <w:tabs>
                <w:tab w:val="center" w:pos="4677"/>
                <w:tab w:val="right" w:pos="9355"/>
              </w:tabs>
              <w:rPr>
                <w:sz w:val="20"/>
                <w:szCs w:val="20"/>
              </w:rPr>
            </w:pPr>
          </w:p>
        </w:tc>
      </w:tr>
      <w:tr w:rsidR="00272214" w:rsidRPr="000676E4" w14:paraId="5145A434" w14:textId="77777777" w:rsidTr="00B156F5">
        <w:tc>
          <w:tcPr>
            <w:tcW w:w="285" w:type="pct"/>
          </w:tcPr>
          <w:p w14:paraId="0C628A2A" w14:textId="77777777" w:rsidR="00272214" w:rsidRPr="00947F56" w:rsidRDefault="00272214" w:rsidP="00ED6444">
            <w:pPr>
              <w:keepNext/>
              <w:keepLines/>
              <w:tabs>
                <w:tab w:val="center" w:pos="4677"/>
                <w:tab w:val="right" w:pos="9355"/>
              </w:tabs>
              <w:rPr>
                <w:sz w:val="20"/>
                <w:szCs w:val="20"/>
              </w:rPr>
            </w:pPr>
          </w:p>
        </w:tc>
        <w:tc>
          <w:tcPr>
            <w:tcW w:w="920" w:type="pct"/>
          </w:tcPr>
          <w:p w14:paraId="3B5B2395" w14:textId="77777777" w:rsidR="00272214" w:rsidRPr="00947F56" w:rsidRDefault="00272214" w:rsidP="00ED6444">
            <w:pPr>
              <w:keepNext/>
              <w:keepLines/>
              <w:tabs>
                <w:tab w:val="center" w:pos="4677"/>
                <w:tab w:val="right" w:pos="9355"/>
              </w:tabs>
              <w:rPr>
                <w:sz w:val="20"/>
                <w:szCs w:val="20"/>
              </w:rPr>
            </w:pPr>
          </w:p>
        </w:tc>
        <w:tc>
          <w:tcPr>
            <w:tcW w:w="1008" w:type="pct"/>
          </w:tcPr>
          <w:p w14:paraId="3270D90E" w14:textId="77777777" w:rsidR="00272214" w:rsidRPr="00947F56" w:rsidRDefault="00272214" w:rsidP="00ED6444">
            <w:pPr>
              <w:keepNext/>
              <w:keepLines/>
              <w:tabs>
                <w:tab w:val="center" w:pos="4677"/>
                <w:tab w:val="right" w:pos="9355"/>
              </w:tabs>
              <w:rPr>
                <w:sz w:val="20"/>
                <w:szCs w:val="20"/>
              </w:rPr>
            </w:pPr>
          </w:p>
        </w:tc>
        <w:tc>
          <w:tcPr>
            <w:tcW w:w="1223" w:type="pct"/>
          </w:tcPr>
          <w:p w14:paraId="2E43C454" w14:textId="77777777" w:rsidR="00272214" w:rsidRPr="00947F56" w:rsidRDefault="00272214" w:rsidP="00ED6444">
            <w:pPr>
              <w:keepNext/>
              <w:keepLines/>
              <w:tabs>
                <w:tab w:val="center" w:pos="4677"/>
                <w:tab w:val="right" w:pos="9355"/>
              </w:tabs>
              <w:rPr>
                <w:sz w:val="20"/>
                <w:szCs w:val="20"/>
              </w:rPr>
            </w:pPr>
          </w:p>
        </w:tc>
        <w:tc>
          <w:tcPr>
            <w:tcW w:w="1564" w:type="pct"/>
          </w:tcPr>
          <w:p w14:paraId="78CFA6F9" w14:textId="77777777" w:rsidR="00272214" w:rsidRPr="00947F56" w:rsidRDefault="00272214" w:rsidP="00ED6444">
            <w:pPr>
              <w:keepNext/>
              <w:keepLines/>
              <w:tabs>
                <w:tab w:val="center" w:pos="4677"/>
                <w:tab w:val="right" w:pos="9355"/>
              </w:tabs>
              <w:rPr>
                <w:sz w:val="20"/>
                <w:szCs w:val="20"/>
              </w:rPr>
            </w:pPr>
          </w:p>
        </w:tc>
      </w:tr>
      <w:tr w:rsidR="00272214" w:rsidRPr="000676E4" w14:paraId="22BBA52A" w14:textId="77777777" w:rsidTr="00B156F5">
        <w:tc>
          <w:tcPr>
            <w:tcW w:w="285" w:type="pct"/>
          </w:tcPr>
          <w:p w14:paraId="77B94191" w14:textId="77777777" w:rsidR="00272214" w:rsidRPr="00947F56" w:rsidRDefault="00272214" w:rsidP="00ED6444">
            <w:pPr>
              <w:keepNext/>
              <w:keepLines/>
              <w:tabs>
                <w:tab w:val="center" w:pos="4677"/>
                <w:tab w:val="right" w:pos="9355"/>
              </w:tabs>
              <w:rPr>
                <w:sz w:val="20"/>
                <w:szCs w:val="20"/>
              </w:rPr>
            </w:pPr>
          </w:p>
        </w:tc>
        <w:tc>
          <w:tcPr>
            <w:tcW w:w="920" w:type="pct"/>
          </w:tcPr>
          <w:p w14:paraId="19156059" w14:textId="77777777" w:rsidR="00272214" w:rsidRPr="00947F56" w:rsidRDefault="00272214" w:rsidP="00ED6444">
            <w:pPr>
              <w:keepNext/>
              <w:keepLines/>
              <w:tabs>
                <w:tab w:val="center" w:pos="4677"/>
                <w:tab w:val="right" w:pos="9355"/>
              </w:tabs>
              <w:rPr>
                <w:sz w:val="20"/>
                <w:szCs w:val="20"/>
              </w:rPr>
            </w:pPr>
          </w:p>
        </w:tc>
        <w:tc>
          <w:tcPr>
            <w:tcW w:w="1008" w:type="pct"/>
          </w:tcPr>
          <w:p w14:paraId="641DF5CB" w14:textId="77777777" w:rsidR="00272214" w:rsidRPr="00947F56" w:rsidRDefault="00272214" w:rsidP="00ED6444">
            <w:pPr>
              <w:keepNext/>
              <w:keepLines/>
              <w:tabs>
                <w:tab w:val="center" w:pos="4677"/>
                <w:tab w:val="right" w:pos="9355"/>
              </w:tabs>
              <w:rPr>
                <w:sz w:val="20"/>
                <w:szCs w:val="20"/>
              </w:rPr>
            </w:pPr>
          </w:p>
        </w:tc>
        <w:tc>
          <w:tcPr>
            <w:tcW w:w="1223" w:type="pct"/>
          </w:tcPr>
          <w:p w14:paraId="6C6B672D" w14:textId="77777777" w:rsidR="00272214" w:rsidRPr="00947F56" w:rsidRDefault="00272214" w:rsidP="00ED6444">
            <w:pPr>
              <w:keepNext/>
              <w:keepLines/>
              <w:tabs>
                <w:tab w:val="center" w:pos="4677"/>
                <w:tab w:val="right" w:pos="9355"/>
              </w:tabs>
              <w:rPr>
                <w:sz w:val="20"/>
                <w:szCs w:val="20"/>
              </w:rPr>
            </w:pPr>
          </w:p>
        </w:tc>
        <w:tc>
          <w:tcPr>
            <w:tcW w:w="1564" w:type="pct"/>
          </w:tcPr>
          <w:p w14:paraId="6F6221E8" w14:textId="77777777" w:rsidR="00272214" w:rsidRPr="00947F56" w:rsidRDefault="00272214" w:rsidP="00ED6444">
            <w:pPr>
              <w:keepNext/>
              <w:keepLines/>
              <w:tabs>
                <w:tab w:val="center" w:pos="4677"/>
                <w:tab w:val="right" w:pos="9355"/>
              </w:tabs>
              <w:rPr>
                <w:sz w:val="20"/>
                <w:szCs w:val="20"/>
              </w:rPr>
            </w:pPr>
          </w:p>
        </w:tc>
      </w:tr>
      <w:tr w:rsidR="00272214" w:rsidRPr="000676E4" w14:paraId="2CA6886F" w14:textId="77777777" w:rsidTr="00B156F5">
        <w:tc>
          <w:tcPr>
            <w:tcW w:w="5000" w:type="pct"/>
            <w:gridSpan w:val="5"/>
          </w:tcPr>
          <w:p w14:paraId="13BBF4AF" w14:textId="77777777" w:rsidR="00272214" w:rsidRPr="00947F56" w:rsidRDefault="00272214" w:rsidP="00ED6444">
            <w:pPr>
              <w:keepNext/>
              <w:keepLines/>
              <w:tabs>
                <w:tab w:val="center" w:pos="4677"/>
                <w:tab w:val="right" w:pos="9355"/>
              </w:tabs>
              <w:rPr>
                <w:color w:val="FF0000"/>
                <w:sz w:val="20"/>
                <w:szCs w:val="20"/>
              </w:rPr>
            </w:pPr>
          </w:p>
        </w:tc>
      </w:tr>
    </w:tbl>
    <w:p w14:paraId="0BCCE045" w14:textId="77777777" w:rsidR="00272214" w:rsidRDefault="00272214" w:rsidP="00ED6444">
      <w:pPr>
        <w:keepNext/>
        <w:keepLines/>
        <w:rPr>
          <w:b/>
          <w:sz w:val="16"/>
          <w:szCs w:val="16"/>
        </w:rPr>
      </w:pPr>
    </w:p>
    <w:p w14:paraId="4DC477A7" w14:textId="77777777" w:rsidR="00623B4D" w:rsidRPr="00947F56" w:rsidRDefault="00623B4D" w:rsidP="00ED6444">
      <w:pPr>
        <w:keepNext/>
        <w:keepLines/>
        <w:rPr>
          <w:b/>
          <w:sz w:val="16"/>
          <w:szCs w:val="16"/>
        </w:rPr>
      </w:pPr>
    </w:p>
    <w:p w14:paraId="052F318A" w14:textId="77777777" w:rsidR="00272214" w:rsidRPr="00947F56" w:rsidRDefault="00272214" w:rsidP="00ED6444">
      <w:pPr>
        <w:keepNext/>
        <w:keepLines/>
        <w:rPr>
          <w:sz w:val="22"/>
          <w:szCs w:val="22"/>
        </w:rPr>
      </w:pPr>
      <w:r w:rsidRPr="00947F56">
        <w:rPr>
          <w:sz w:val="22"/>
          <w:szCs w:val="22"/>
        </w:rPr>
        <w:t>Разработал:</w:t>
      </w:r>
    </w:p>
    <w:p w14:paraId="7E8C35E0" w14:textId="77777777" w:rsidR="00272214" w:rsidRPr="00947F56" w:rsidRDefault="00272214" w:rsidP="00ED6444">
      <w:pPr>
        <w:keepNext/>
        <w:keepLines/>
        <w:rPr>
          <w:sz w:val="22"/>
          <w:szCs w:val="22"/>
        </w:rPr>
      </w:pPr>
      <w:r w:rsidRPr="00947F56">
        <w:rPr>
          <w:sz w:val="22"/>
          <w:szCs w:val="22"/>
        </w:rPr>
        <w:t>Ответственный исполнитель</w:t>
      </w:r>
      <w:r w:rsidRPr="00947F56">
        <w:rPr>
          <w:sz w:val="22"/>
          <w:szCs w:val="22"/>
        </w:rPr>
        <w:tab/>
      </w:r>
      <w:r w:rsidRPr="00947F56">
        <w:rPr>
          <w:sz w:val="22"/>
          <w:szCs w:val="22"/>
        </w:rPr>
        <w:tab/>
      </w:r>
      <w:r w:rsidR="00947F56">
        <w:rPr>
          <w:sz w:val="22"/>
          <w:szCs w:val="22"/>
        </w:rPr>
        <w:t xml:space="preserve">              </w:t>
      </w:r>
      <w:r w:rsidRPr="00947F56">
        <w:rPr>
          <w:sz w:val="22"/>
          <w:szCs w:val="22"/>
        </w:rPr>
        <w:t xml:space="preserve">_______ </w:t>
      </w:r>
      <w:r w:rsidRPr="00947F56">
        <w:rPr>
          <w:sz w:val="22"/>
          <w:szCs w:val="22"/>
        </w:rPr>
        <w:tab/>
      </w:r>
      <w:r w:rsidRPr="00947F56">
        <w:rPr>
          <w:sz w:val="22"/>
          <w:szCs w:val="22"/>
        </w:rPr>
        <w:tab/>
      </w:r>
      <w:r w:rsidR="00947F56">
        <w:rPr>
          <w:sz w:val="22"/>
          <w:szCs w:val="22"/>
        </w:rPr>
        <w:t xml:space="preserve">     </w:t>
      </w:r>
      <w:r w:rsidRPr="00947F56">
        <w:rPr>
          <w:sz w:val="22"/>
          <w:szCs w:val="22"/>
        </w:rPr>
        <w:t>_____________</w:t>
      </w:r>
      <w:r w:rsidRPr="00947F56">
        <w:rPr>
          <w:i/>
          <w:sz w:val="22"/>
          <w:szCs w:val="22"/>
        </w:rPr>
        <w:t>_</w:t>
      </w:r>
      <w:r w:rsidR="00947F56">
        <w:rPr>
          <w:sz w:val="22"/>
          <w:szCs w:val="22"/>
        </w:rPr>
        <w:t>_______</w:t>
      </w:r>
    </w:p>
    <w:p w14:paraId="63FBBBCC" w14:textId="77777777" w:rsidR="00272214" w:rsidRPr="00947F56" w:rsidRDefault="00272214" w:rsidP="00ED6444">
      <w:pPr>
        <w:keepNext/>
        <w:keepLines/>
        <w:rPr>
          <w:sz w:val="18"/>
          <w:szCs w:val="18"/>
        </w:rPr>
      </w:pPr>
      <w:r w:rsidRPr="00947F56">
        <w:rPr>
          <w:sz w:val="22"/>
          <w:szCs w:val="22"/>
        </w:rPr>
        <w:tab/>
      </w:r>
      <w:r w:rsidRPr="00947F56">
        <w:rPr>
          <w:sz w:val="22"/>
          <w:szCs w:val="22"/>
        </w:rPr>
        <w:tab/>
      </w:r>
      <w:r w:rsidRPr="00947F56">
        <w:rPr>
          <w:sz w:val="22"/>
          <w:szCs w:val="22"/>
        </w:rPr>
        <w:tab/>
      </w:r>
      <w:r w:rsidRPr="00947F56">
        <w:rPr>
          <w:sz w:val="22"/>
          <w:szCs w:val="22"/>
        </w:rPr>
        <w:tab/>
      </w:r>
      <w:r w:rsidRPr="00947F56">
        <w:rPr>
          <w:sz w:val="22"/>
          <w:szCs w:val="22"/>
        </w:rPr>
        <w:tab/>
      </w:r>
      <w:r w:rsidRPr="00947F56">
        <w:rPr>
          <w:sz w:val="22"/>
          <w:szCs w:val="22"/>
        </w:rPr>
        <w:tab/>
      </w:r>
      <w:r w:rsidRPr="00947F56">
        <w:rPr>
          <w:sz w:val="18"/>
          <w:szCs w:val="18"/>
        </w:rPr>
        <w:t>(подпись)</w:t>
      </w:r>
      <w:r w:rsidRPr="00947F56">
        <w:rPr>
          <w:sz w:val="18"/>
          <w:szCs w:val="18"/>
        </w:rPr>
        <w:tab/>
      </w:r>
      <w:r w:rsidRPr="00947F56">
        <w:rPr>
          <w:sz w:val="18"/>
          <w:szCs w:val="18"/>
        </w:rPr>
        <w:tab/>
      </w:r>
      <w:r w:rsidRPr="00947F56">
        <w:rPr>
          <w:sz w:val="18"/>
          <w:szCs w:val="18"/>
        </w:rPr>
        <w:tab/>
        <w:t>(инициалы, фамилия)</w:t>
      </w:r>
    </w:p>
    <w:p w14:paraId="4B6070D4" w14:textId="77777777" w:rsidR="00272214" w:rsidRDefault="00272214" w:rsidP="00ED6444">
      <w:pPr>
        <w:keepNext/>
        <w:keepLines/>
        <w:jc w:val="center"/>
        <w:rPr>
          <w:sz w:val="28"/>
          <w:szCs w:val="28"/>
        </w:rPr>
      </w:pPr>
    </w:p>
    <w:p w14:paraId="4DD5482F" w14:textId="77777777" w:rsidR="000A2D1B" w:rsidRDefault="000A2D1B" w:rsidP="00ED6444">
      <w:pPr>
        <w:keepNext/>
        <w:keepLines/>
        <w:jc w:val="center"/>
        <w:rPr>
          <w:b/>
          <w:sz w:val="28"/>
          <w:szCs w:val="28"/>
        </w:rPr>
      </w:pPr>
    </w:p>
    <w:p w14:paraId="0A3F24BE" w14:textId="77777777" w:rsidR="000A2D1B" w:rsidRDefault="000A2D1B" w:rsidP="00ED6444">
      <w:pPr>
        <w:keepNext/>
        <w:keepLines/>
        <w:jc w:val="center"/>
        <w:rPr>
          <w:b/>
          <w:sz w:val="28"/>
          <w:szCs w:val="28"/>
        </w:rPr>
      </w:pPr>
    </w:p>
    <w:p w14:paraId="3371558E" w14:textId="77777777" w:rsidR="000A2D1B" w:rsidRDefault="000A2D1B" w:rsidP="00ED6444">
      <w:pPr>
        <w:keepNext/>
        <w:keepLines/>
        <w:jc w:val="center"/>
        <w:rPr>
          <w:b/>
          <w:sz w:val="28"/>
          <w:szCs w:val="28"/>
        </w:rPr>
      </w:pPr>
    </w:p>
    <w:p w14:paraId="1DEBFBD5" w14:textId="77777777" w:rsidR="000A2D1B" w:rsidRDefault="000A2D1B" w:rsidP="00ED6444">
      <w:pPr>
        <w:keepNext/>
        <w:keepLines/>
        <w:jc w:val="center"/>
        <w:rPr>
          <w:b/>
          <w:sz w:val="28"/>
          <w:szCs w:val="28"/>
        </w:rPr>
      </w:pPr>
    </w:p>
    <w:p w14:paraId="0128ECA8" w14:textId="77777777" w:rsidR="000A2D1B" w:rsidRDefault="000A2D1B" w:rsidP="00ED6444">
      <w:pPr>
        <w:keepNext/>
        <w:keepLines/>
        <w:jc w:val="center"/>
        <w:rPr>
          <w:b/>
          <w:sz w:val="28"/>
          <w:szCs w:val="28"/>
        </w:rPr>
      </w:pPr>
    </w:p>
    <w:p w14:paraId="1A0B8715" w14:textId="77777777" w:rsidR="000A2D1B" w:rsidRDefault="000A2D1B" w:rsidP="00ED6444">
      <w:pPr>
        <w:keepNext/>
        <w:keepLines/>
        <w:jc w:val="center"/>
        <w:rPr>
          <w:b/>
          <w:sz w:val="28"/>
          <w:szCs w:val="28"/>
        </w:rPr>
      </w:pPr>
    </w:p>
    <w:p w14:paraId="4749DDE3" w14:textId="77777777" w:rsidR="000A2D1B" w:rsidRDefault="000A2D1B" w:rsidP="00ED6444">
      <w:pPr>
        <w:keepNext/>
        <w:keepLines/>
        <w:jc w:val="center"/>
        <w:rPr>
          <w:b/>
          <w:sz w:val="28"/>
          <w:szCs w:val="28"/>
        </w:rPr>
      </w:pPr>
    </w:p>
    <w:p w14:paraId="77D227B7" w14:textId="77777777" w:rsidR="000A2D1B" w:rsidRDefault="000A2D1B" w:rsidP="00ED6444">
      <w:pPr>
        <w:keepNext/>
        <w:keepLines/>
        <w:jc w:val="center"/>
        <w:rPr>
          <w:b/>
          <w:sz w:val="28"/>
          <w:szCs w:val="28"/>
        </w:rPr>
      </w:pPr>
    </w:p>
    <w:p w14:paraId="544A7C55" w14:textId="77777777" w:rsidR="000A2D1B" w:rsidRDefault="000A2D1B" w:rsidP="00ED6444">
      <w:pPr>
        <w:keepNext/>
        <w:keepLines/>
        <w:jc w:val="center"/>
        <w:rPr>
          <w:b/>
          <w:sz w:val="28"/>
          <w:szCs w:val="28"/>
        </w:rPr>
      </w:pPr>
    </w:p>
    <w:p w14:paraId="4890B59A" w14:textId="77777777" w:rsidR="000A2D1B" w:rsidRDefault="000A2D1B" w:rsidP="00ED6444">
      <w:pPr>
        <w:keepNext/>
        <w:keepLines/>
        <w:jc w:val="center"/>
        <w:rPr>
          <w:b/>
          <w:sz w:val="28"/>
          <w:szCs w:val="28"/>
        </w:rPr>
      </w:pPr>
    </w:p>
    <w:p w14:paraId="72939DEC" w14:textId="77777777" w:rsidR="000A2D1B" w:rsidRDefault="000A2D1B" w:rsidP="00ED6444">
      <w:pPr>
        <w:keepNext/>
        <w:keepLines/>
        <w:jc w:val="center"/>
        <w:rPr>
          <w:b/>
          <w:sz w:val="28"/>
          <w:szCs w:val="28"/>
        </w:rPr>
      </w:pPr>
    </w:p>
    <w:p w14:paraId="241E63CB" w14:textId="77777777" w:rsidR="000A2D1B" w:rsidRDefault="000A2D1B" w:rsidP="00ED6444">
      <w:pPr>
        <w:keepNext/>
        <w:keepLines/>
        <w:jc w:val="center"/>
        <w:rPr>
          <w:b/>
          <w:sz w:val="28"/>
          <w:szCs w:val="28"/>
        </w:rPr>
      </w:pPr>
    </w:p>
    <w:p w14:paraId="3CE71C5E" w14:textId="77777777" w:rsidR="000A2D1B" w:rsidRDefault="000A2D1B" w:rsidP="00ED6444">
      <w:pPr>
        <w:keepNext/>
        <w:keepLines/>
        <w:jc w:val="center"/>
        <w:rPr>
          <w:b/>
          <w:sz w:val="28"/>
          <w:szCs w:val="28"/>
        </w:rPr>
      </w:pPr>
    </w:p>
    <w:p w14:paraId="09380FC7" w14:textId="77777777" w:rsidR="000A2D1B" w:rsidRDefault="000A2D1B" w:rsidP="00ED6444">
      <w:pPr>
        <w:keepNext/>
        <w:keepLines/>
        <w:jc w:val="center"/>
        <w:rPr>
          <w:b/>
          <w:sz w:val="28"/>
          <w:szCs w:val="28"/>
        </w:rPr>
      </w:pPr>
    </w:p>
    <w:p w14:paraId="46C1FFA9" w14:textId="77777777" w:rsidR="000A2D1B" w:rsidRDefault="000A2D1B" w:rsidP="00ED6444">
      <w:pPr>
        <w:keepNext/>
        <w:keepLines/>
        <w:jc w:val="center"/>
        <w:rPr>
          <w:b/>
          <w:sz w:val="28"/>
          <w:szCs w:val="28"/>
        </w:rPr>
      </w:pPr>
    </w:p>
    <w:p w14:paraId="1B79E358" w14:textId="77777777" w:rsidR="000A2D1B" w:rsidRDefault="000A2D1B" w:rsidP="00ED6444">
      <w:pPr>
        <w:keepNext/>
        <w:keepLines/>
        <w:jc w:val="center"/>
        <w:rPr>
          <w:b/>
          <w:sz w:val="28"/>
          <w:szCs w:val="28"/>
        </w:rPr>
      </w:pPr>
    </w:p>
    <w:p w14:paraId="2E135E7E" w14:textId="77777777" w:rsidR="000A2D1B" w:rsidRDefault="000A2D1B" w:rsidP="00ED6444">
      <w:pPr>
        <w:keepNext/>
        <w:keepLines/>
        <w:jc w:val="center"/>
        <w:rPr>
          <w:b/>
          <w:sz w:val="28"/>
          <w:szCs w:val="28"/>
        </w:rPr>
      </w:pPr>
    </w:p>
    <w:p w14:paraId="381CD21A" w14:textId="77777777" w:rsidR="000A2D1B" w:rsidRDefault="000A2D1B" w:rsidP="00ED6444">
      <w:pPr>
        <w:keepNext/>
        <w:keepLines/>
        <w:jc w:val="center"/>
        <w:rPr>
          <w:b/>
          <w:sz w:val="28"/>
          <w:szCs w:val="28"/>
        </w:rPr>
      </w:pPr>
    </w:p>
    <w:p w14:paraId="44B5107A" w14:textId="77777777" w:rsidR="000A2D1B" w:rsidRDefault="000A2D1B" w:rsidP="00ED6444">
      <w:pPr>
        <w:keepNext/>
        <w:keepLines/>
        <w:jc w:val="center"/>
        <w:rPr>
          <w:b/>
          <w:sz w:val="28"/>
          <w:szCs w:val="28"/>
        </w:rPr>
      </w:pPr>
    </w:p>
    <w:p w14:paraId="7145FAC6" w14:textId="77777777" w:rsidR="000A2D1B" w:rsidRDefault="000A2D1B" w:rsidP="00ED6444">
      <w:pPr>
        <w:keepNext/>
        <w:keepLines/>
        <w:jc w:val="center"/>
        <w:rPr>
          <w:b/>
          <w:sz w:val="28"/>
          <w:szCs w:val="28"/>
        </w:rPr>
      </w:pPr>
    </w:p>
    <w:p w14:paraId="24B271B2" w14:textId="77777777" w:rsidR="000A2D1B" w:rsidRDefault="000A2D1B" w:rsidP="00ED6444">
      <w:pPr>
        <w:keepNext/>
        <w:keepLines/>
        <w:jc w:val="center"/>
        <w:rPr>
          <w:b/>
          <w:sz w:val="28"/>
          <w:szCs w:val="28"/>
        </w:rPr>
      </w:pPr>
    </w:p>
    <w:p w14:paraId="6CC08590" w14:textId="77777777" w:rsidR="000A2D1B" w:rsidRDefault="000A2D1B" w:rsidP="00ED6444">
      <w:pPr>
        <w:keepNext/>
        <w:keepLines/>
        <w:jc w:val="center"/>
        <w:rPr>
          <w:b/>
          <w:sz w:val="28"/>
          <w:szCs w:val="28"/>
        </w:rPr>
      </w:pPr>
    </w:p>
    <w:p w14:paraId="30D0E597" w14:textId="77777777" w:rsidR="000A2D1B" w:rsidRDefault="000A2D1B" w:rsidP="00ED6444">
      <w:pPr>
        <w:keepNext/>
        <w:keepLines/>
        <w:jc w:val="center"/>
        <w:rPr>
          <w:b/>
          <w:sz w:val="28"/>
          <w:szCs w:val="28"/>
        </w:rPr>
      </w:pPr>
    </w:p>
    <w:p w14:paraId="5904AA7F" w14:textId="77777777" w:rsidR="00272214" w:rsidRPr="000A2D1B" w:rsidRDefault="00272214" w:rsidP="000A2D1B">
      <w:pPr>
        <w:keepNext/>
        <w:keepLines/>
        <w:jc w:val="right"/>
        <w:rPr>
          <w:b/>
        </w:rPr>
      </w:pPr>
      <w:r w:rsidRPr="000A2D1B">
        <w:rPr>
          <w:b/>
        </w:rPr>
        <w:lastRenderedPageBreak/>
        <w:t xml:space="preserve">Приложение </w:t>
      </w:r>
      <w:r w:rsidR="003E35E8" w:rsidRPr="000A2D1B">
        <w:rPr>
          <w:b/>
        </w:rPr>
        <w:t>4</w:t>
      </w:r>
    </w:p>
    <w:p w14:paraId="230D9F68" w14:textId="77777777" w:rsidR="00272214" w:rsidRPr="000A2D1B" w:rsidRDefault="00272214" w:rsidP="00ED6444">
      <w:pPr>
        <w:keepNext/>
        <w:keepLines/>
        <w:jc w:val="center"/>
        <w:rPr>
          <w:b/>
        </w:rPr>
      </w:pPr>
    </w:p>
    <w:p w14:paraId="5CA92761" w14:textId="77777777" w:rsidR="006445DB" w:rsidRDefault="00272214" w:rsidP="00ED6444">
      <w:pPr>
        <w:keepNext/>
        <w:keepLines/>
        <w:jc w:val="center"/>
        <w:rPr>
          <w:b/>
        </w:rPr>
      </w:pPr>
      <w:r w:rsidRPr="000A2D1B">
        <w:rPr>
          <w:b/>
        </w:rPr>
        <w:t xml:space="preserve">Форма протокола заседания </w:t>
      </w:r>
      <w:r w:rsidR="00E1033D" w:rsidRPr="000A2D1B">
        <w:rPr>
          <w:b/>
        </w:rPr>
        <w:t>координационной</w:t>
      </w:r>
      <w:r w:rsidRPr="000A2D1B">
        <w:rPr>
          <w:b/>
        </w:rPr>
        <w:t xml:space="preserve"> группы </w:t>
      </w:r>
    </w:p>
    <w:p w14:paraId="6058A2D5" w14:textId="77777777" w:rsidR="00272214" w:rsidRPr="000A2D1B" w:rsidRDefault="00272214" w:rsidP="00ED6444">
      <w:pPr>
        <w:keepNext/>
        <w:keepLines/>
        <w:jc w:val="center"/>
        <w:rPr>
          <w:b/>
        </w:rPr>
      </w:pPr>
      <w:r w:rsidRPr="000A2D1B">
        <w:rPr>
          <w:b/>
        </w:rPr>
        <w:t>по освоению</w:t>
      </w:r>
      <w:r w:rsidR="004B6DAD">
        <w:rPr>
          <w:b/>
        </w:rPr>
        <w:t>/расширению</w:t>
      </w:r>
      <w:r w:rsidR="00B30D14">
        <w:rPr>
          <w:b/>
        </w:rPr>
        <w:t xml:space="preserve"> схемы аккредитации</w:t>
      </w:r>
    </w:p>
    <w:p w14:paraId="436BA31D" w14:textId="77777777" w:rsidR="00272214" w:rsidRPr="00272214" w:rsidRDefault="00272214" w:rsidP="00ED6444">
      <w:pPr>
        <w:keepNext/>
        <w:keepLines/>
        <w:jc w:val="center"/>
        <w:rPr>
          <w:b/>
          <w:sz w:val="28"/>
          <w:szCs w:val="28"/>
        </w:rPr>
      </w:pPr>
    </w:p>
    <w:p w14:paraId="135D724B" w14:textId="77777777" w:rsidR="00272214" w:rsidRDefault="00272214" w:rsidP="00ED6444">
      <w:pPr>
        <w:keepNext/>
        <w:keepLines/>
        <w:jc w:val="center"/>
        <w:rPr>
          <w:sz w:val="28"/>
          <w:szCs w:val="28"/>
        </w:rPr>
      </w:pPr>
    </w:p>
    <w:p w14:paraId="02F66A29" w14:textId="77777777" w:rsidR="00272214" w:rsidRPr="006C23F3" w:rsidRDefault="00272214" w:rsidP="00ED6444">
      <w:pPr>
        <w:keepNext/>
        <w:keepLines/>
        <w:jc w:val="center"/>
      </w:pPr>
      <w:r w:rsidRPr="006C23F3">
        <w:t>ПРОТОКОЛ</w:t>
      </w:r>
    </w:p>
    <w:p w14:paraId="4253623D" w14:textId="77777777" w:rsidR="00272214" w:rsidRPr="006C23F3" w:rsidRDefault="00272214" w:rsidP="00ED6444">
      <w:pPr>
        <w:keepNext/>
        <w:keepLines/>
        <w:jc w:val="center"/>
      </w:pPr>
      <w:r w:rsidRPr="006C23F3">
        <w:t xml:space="preserve">заседания </w:t>
      </w:r>
      <w:r w:rsidR="00E1033D" w:rsidRPr="006C23F3">
        <w:t>координационной</w:t>
      </w:r>
      <w:r w:rsidRPr="006C23F3">
        <w:t xml:space="preserve"> группы по освоению</w:t>
      </w:r>
      <w:r w:rsidR="004B6DAD">
        <w:t>/расширению</w:t>
      </w:r>
      <w:r w:rsidR="00B30D14">
        <w:t xml:space="preserve"> схемы аккредитации</w:t>
      </w:r>
    </w:p>
    <w:p w14:paraId="13EC929C" w14:textId="77777777" w:rsidR="00272214" w:rsidRPr="006C23F3" w:rsidRDefault="00272214" w:rsidP="00ED6444">
      <w:pPr>
        <w:keepNext/>
        <w:keepLines/>
        <w:jc w:val="center"/>
      </w:pPr>
      <w:r w:rsidRPr="006C23F3">
        <w:t>__.__.20__</w:t>
      </w:r>
    </w:p>
    <w:p w14:paraId="75C129FC" w14:textId="77777777" w:rsidR="00272214" w:rsidRPr="006C23F3" w:rsidRDefault="00272214" w:rsidP="00ED6444">
      <w:pPr>
        <w:keepNext/>
        <w:keepLines/>
      </w:pPr>
    </w:p>
    <w:p w14:paraId="0E74950C" w14:textId="77777777" w:rsidR="00272214" w:rsidRPr="006C23F3" w:rsidRDefault="00272214" w:rsidP="00ED6444">
      <w:pPr>
        <w:keepNext/>
        <w:keepLines/>
        <w:rPr>
          <w:b/>
        </w:rPr>
      </w:pPr>
      <w:r w:rsidRPr="006C23F3">
        <w:rPr>
          <w:b/>
        </w:rPr>
        <w:t>ПРИСУТСТВОВАЛИ:</w:t>
      </w:r>
    </w:p>
    <w:p w14:paraId="2986A170" w14:textId="77777777" w:rsidR="00272214" w:rsidRPr="006C23F3" w:rsidRDefault="00E1033D" w:rsidP="00ED6444">
      <w:pPr>
        <w:keepNext/>
        <w:keepLines/>
        <w:jc w:val="both"/>
      </w:pPr>
      <w:r w:rsidRPr="006C23F3">
        <w:t>Председатель – заместитель директора</w:t>
      </w:r>
      <w:r w:rsidR="00C257CC" w:rsidRPr="006C23F3">
        <w:t xml:space="preserve"> (Ф.И.О)</w:t>
      </w:r>
      <w:r w:rsidRPr="006C23F3">
        <w:t>;</w:t>
      </w:r>
    </w:p>
    <w:p w14:paraId="2CEC0262" w14:textId="77777777" w:rsidR="00272214" w:rsidRPr="006C23F3" w:rsidRDefault="00E1033D" w:rsidP="00ED6444">
      <w:pPr>
        <w:keepNext/>
        <w:keepLines/>
        <w:jc w:val="both"/>
      </w:pPr>
      <w:r w:rsidRPr="006C23F3">
        <w:t>Ч</w:t>
      </w:r>
      <w:r w:rsidR="00272214" w:rsidRPr="006C23F3">
        <w:t xml:space="preserve">лены </w:t>
      </w:r>
      <w:r w:rsidR="00CE4F06" w:rsidRPr="006C23F3">
        <w:t>координационной</w:t>
      </w:r>
      <w:r w:rsidR="00272214" w:rsidRPr="006C23F3">
        <w:t xml:space="preserve"> группы</w:t>
      </w:r>
      <w:r w:rsidRPr="006C23F3">
        <w:t>:</w:t>
      </w:r>
    </w:p>
    <w:p w14:paraId="75242205" w14:textId="77777777" w:rsidR="00C257CC" w:rsidRPr="006C23F3" w:rsidRDefault="00C257CC" w:rsidP="00ED6444">
      <w:pPr>
        <w:keepNext/>
        <w:keepLines/>
        <w:jc w:val="both"/>
      </w:pPr>
      <w:r w:rsidRPr="006C23F3">
        <w:t>- менеджер по качеству - (Ф.И.О);</w:t>
      </w:r>
    </w:p>
    <w:p w14:paraId="063A1168" w14:textId="77777777" w:rsidR="00E1033D" w:rsidRPr="006C23F3" w:rsidRDefault="00E1033D" w:rsidP="00ED6444">
      <w:pPr>
        <w:keepNext/>
        <w:keepLines/>
        <w:jc w:val="both"/>
      </w:pPr>
      <w:r w:rsidRPr="006C23F3">
        <w:t>- начальники производственных подразделений</w:t>
      </w:r>
      <w:r w:rsidR="00C257CC" w:rsidRPr="006C23F3">
        <w:t>:(должность, Ф.И.О)</w:t>
      </w:r>
      <w:r w:rsidRPr="006C23F3">
        <w:t>;</w:t>
      </w:r>
    </w:p>
    <w:p w14:paraId="7CBA725B" w14:textId="77777777" w:rsidR="00272214" w:rsidRPr="006C23F3" w:rsidRDefault="00E1033D" w:rsidP="00ED6444">
      <w:pPr>
        <w:keepNext/>
        <w:keepLines/>
        <w:jc w:val="both"/>
      </w:pPr>
      <w:r w:rsidRPr="006C23F3">
        <w:t>- ответственный исполнитель</w:t>
      </w:r>
      <w:r w:rsidR="00C257CC" w:rsidRPr="006C23F3">
        <w:t xml:space="preserve"> - (должность, Ф.И.О.)</w:t>
      </w:r>
      <w:r w:rsidRPr="006C23F3">
        <w:t>;</w:t>
      </w:r>
    </w:p>
    <w:p w14:paraId="17C21A60" w14:textId="77777777" w:rsidR="00272214" w:rsidRPr="006C23F3" w:rsidRDefault="00272214" w:rsidP="00ED6444">
      <w:pPr>
        <w:keepNext/>
        <w:keepLines/>
        <w:jc w:val="both"/>
      </w:pPr>
    </w:p>
    <w:p w14:paraId="0C7A9E88" w14:textId="77777777" w:rsidR="00272214" w:rsidRPr="006C23F3" w:rsidRDefault="00272214" w:rsidP="00ED6444">
      <w:pPr>
        <w:keepNext/>
        <w:keepLines/>
        <w:jc w:val="both"/>
        <w:rPr>
          <w:b/>
        </w:rPr>
      </w:pPr>
      <w:r w:rsidRPr="006C23F3">
        <w:rPr>
          <w:b/>
        </w:rPr>
        <w:t>ПОВЕСТКА ДНЯ:</w:t>
      </w:r>
    </w:p>
    <w:p w14:paraId="57209016" w14:textId="77777777" w:rsidR="00272214" w:rsidRPr="006C23F3" w:rsidRDefault="00272214" w:rsidP="00ED6444">
      <w:pPr>
        <w:keepNext/>
        <w:keepLines/>
        <w:jc w:val="both"/>
      </w:pPr>
      <w:r w:rsidRPr="006C23F3">
        <w:t>_____________________________________________</w:t>
      </w:r>
    </w:p>
    <w:p w14:paraId="17447D2D" w14:textId="77777777" w:rsidR="00272214" w:rsidRPr="006C23F3" w:rsidRDefault="00272214" w:rsidP="00ED6444">
      <w:pPr>
        <w:keepNext/>
        <w:keepLines/>
        <w:jc w:val="both"/>
        <w:rPr>
          <w:b/>
        </w:rPr>
      </w:pPr>
    </w:p>
    <w:p w14:paraId="3982F161" w14:textId="77777777" w:rsidR="00CE4F06" w:rsidRPr="006C23F3" w:rsidRDefault="006C23F3" w:rsidP="00ED6444">
      <w:pPr>
        <w:keepNext/>
        <w:keepLines/>
        <w:jc w:val="both"/>
      </w:pPr>
      <w:r w:rsidRPr="006C23F3">
        <w:rPr>
          <w:b/>
        </w:rPr>
        <w:t>ПРИНЯТО</w:t>
      </w:r>
      <w:r w:rsidR="00CE4F06" w:rsidRPr="006C23F3">
        <w:rPr>
          <w:b/>
        </w:rPr>
        <w:t xml:space="preserve"> РЕШЕНИЕ</w:t>
      </w:r>
      <w:r w:rsidR="00E1033D" w:rsidRPr="006C23F3">
        <w:rPr>
          <w:b/>
        </w:rPr>
        <w:t xml:space="preserve"> ПО</w:t>
      </w:r>
      <w:r w:rsidR="00CE4F06" w:rsidRPr="006C23F3">
        <w:rPr>
          <w:b/>
        </w:rPr>
        <w:t>:</w:t>
      </w:r>
      <w:r w:rsidR="00CE4F06" w:rsidRPr="006C23F3">
        <w:t xml:space="preserve"> </w:t>
      </w:r>
    </w:p>
    <w:p w14:paraId="6F72DB65" w14:textId="77777777" w:rsidR="00CE4F06" w:rsidRPr="006C23F3" w:rsidRDefault="00C257CC" w:rsidP="00ED6444">
      <w:pPr>
        <w:keepNext/>
        <w:keepLines/>
        <w:jc w:val="both"/>
      </w:pPr>
      <w:r w:rsidRPr="006C23F3">
        <w:t xml:space="preserve">- кандидатуре (ам) ведущего (их) </w:t>
      </w:r>
      <w:r w:rsidR="003E1144" w:rsidRPr="00B30D14">
        <w:rPr>
          <w:bCs/>
          <w:iCs/>
        </w:rPr>
        <w:t xml:space="preserve">эксперта </w:t>
      </w:r>
      <w:r w:rsidRPr="00B30D14">
        <w:rPr>
          <w:bCs/>
          <w:iCs/>
        </w:rPr>
        <w:t>(</w:t>
      </w:r>
      <w:r w:rsidR="003E1144" w:rsidRPr="00B30D14">
        <w:rPr>
          <w:bCs/>
          <w:iCs/>
        </w:rPr>
        <w:t>ов</w:t>
      </w:r>
      <w:r w:rsidRPr="00B30D14">
        <w:rPr>
          <w:bCs/>
          <w:iCs/>
        </w:rPr>
        <w:t>)</w:t>
      </w:r>
      <w:r w:rsidR="003E1144" w:rsidRPr="00B30D14">
        <w:rPr>
          <w:bCs/>
          <w:iCs/>
        </w:rPr>
        <w:t xml:space="preserve"> по аккредитации</w:t>
      </w:r>
      <w:r w:rsidRPr="00B30D14">
        <w:rPr>
          <w:bCs/>
          <w:iCs/>
        </w:rPr>
        <w:t xml:space="preserve">, техническим </w:t>
      </w:r>
      <w:r w:rsidR="00B30D14" w:rsidRPr="00B30D14">
        <w:rPr>
          <w:bCs/>
          <w:iCs/>
        </w:rPr>
        <w:t>экспертам по</w:t>
      </w:r>
      <w:r w:rsidR="003E1144" w:rsidRPr="00B30D14">
        <w:rPr>
          <w:bCs/>
          <w:iCs/>
        </w:rPr>
        <w:t xml:space="preserve"> аккредитации</w:t>
      </w:r>
      <w:r w:rsidR="003E1144" w:rsidRPr="006C23F3">
        <w:t xml:space="preserve"> </w:t>
      </w:r>
      <w:r w:rsidRPr="006C23F3">
        <w:t>для ново</w:t>
      </w:r>
      <w:r w:rsidR="00B30D14">
        <w:t>й схемы аккредитации;</w:t>
      </w:r>
    </w:p>
    <w:p w14:paraId="2457A4A2" w14:textId="77777777" w:rsidR="00C257CC" w:rsidRPr="006C23F3" w:rsidRDefault="00C257CC" w:rsidP="00ED6444">
      <w:pPr>
        <w:keepNext/>
        <w:keepLines/>
        <w:jc w:val="both"/>
      </w:pPr>
      <w:r w:rsidRPr="006C23F3">
        <w:t xml:space="preserve">- организации проведения работ по освоению </w:t>
      </w:r>
      <w:r w:rsidR="00B30D14">
        <w:t>новой схемы аккредитации</w:t>
      </w:r>
      <w:r w:rsidRPr="006C23F3">
        <w:t>;</w:t>
      </w:r>
    </w:p>
    <w:p w14:paraId="5153A6E7" w14:textId="77777777" w:rsidR="00C257CC" w:rsidRPr="006C23F3" w:rsidRDefault="00C257CC" w:rsidP="00ED6444">
      <w:pPr>
        <w:keepNext/>
        <w:keepLines/>
        <w:jc w:val="both"/>
      </w:pPr>
      <w:r w:rsidRPr="006C23F3">
        <w:t>- прочее</w:t>
      </w:r>
    </w:p>
    <w:p w14:paraId="1136D3C6" w14:textId="77777777" w:rsidR="00272214" w:rsidRPr="006C23F3" w:rsidRDefault="00272214" w:rsidP="00ED6444">
      <w:pPr>
        <w:keepNext/>
        <w:keepLines/>
        <w:jc w:val="both"/>
      </w:pPr>
    </w:p>
    <w:p w14:paraId="7F66FCF6" w14:textId="77777777" w:rsidR="00272214" w:rsidRPr="006C23F3" w:rsidRDefault="00272214" w:rsidP="00ED6444">
      <w:pPr>
        <w:keepNext/>
        <w:keepLines/>
        <w:jc w:val="both"/>
      </w:pPr>
      <w:r w:rsidRPr="006C23F3">
        <w:t>_____________________________________________________________________________________________________________________________________</w:t>
      </w:r>
      <w:r w:rsidR="003E1144">
        <w:t>________________________</w:t>
      </w:r>
      <w:r w:rsidRPr="006C23F3">
        <w:t>___</w:t>
      </w:r>
    </w:p>
    <w:p w14:paraId="2D0365C0" w14:textId="77777777" w:rsidR="00272214" w:rsidRPr="006C23F3" w:rsidRDefault="00272214" w:rsidP="00ED6444">
      <w:pPr>
        <w:keepNext/>
        <w:keepLines/>
      </w:pPr>
      <w:r w:rsidRPr="006C23F3">
        <w:t>______________________________________</w:t>
      </w:r>
      <w:r w:rsidR="00E1033D" w:rsidRPr="006C23F3">
        <w:t>_____________________________</w:t>
      </w:r>
      <w:r w:rsidRPr="006C23F3">
        <w:t>_</w:t>
      </w:r>
      <w:r w:rsidR="003E1144">
        <w:t>____________</w:t>
      </w:r>
    </w:p>
    <w:p w14:paraId="76633E4E" w14:textId="77777777" w:rsidR="00272214" w:rsidRPr="006C23F3" w:rsidRDefault="00272214" w:rsidP="00ED6444">
      <w:pPr>
        <w:keepNext/>
        <w:keepLines/>
      </w:pPr>
    </w:p>
    <w:p w14:paraId="585A2215" w14:textId="77777777" w:rsidR="00272214" w:rsidRPr="006C23F3" w:rsidRDefault="00272214" w:rsidP="00ED6444">
      <w:pPr>
        <w:keepNext/>
        <w:keepLines/>
      </w:pPr>
      <w:r w:rsidRPr="006C23F3">
        <w:t>Члены рабочей группы:</w:t>
      </w:r>
    </w:p>
    <w:p w14:paraId="14DA6143" w14:textId="77777777" w:rsidR="00272214" w:rsidRDefault="00272214" w:rsidP="00ED6444">
      <w:pPr>
        <w:keepNext/>
        <w:keepLines/>
        <w:rPr>
          <w:sz w:val="28"/>
          <w:szCs w:val="28"/>
        </w:rPr>
      </w:pPr>
      <w:r>
        <w:rPr>
          <w:sz w:val="28"/>
          <w:szCs w:val="28"/>
        </w:rPr>
        <w:t>____________________</w:t>
      </w:r>
      <w:r>
        <w:rPr>
          <w:sz w:val="28"/>
          <w:szCs w:val="28"/>
        </w:rPr>
        <w:tab/>
      </w:r>
      <w:r>
        <w:rPr>
          <w:sz w:val="28"/>
          <w:szCs w:val="28"/>
        </w:rPr>
        <w:tab/>
        <w:t>___________</w:t>
      </w:r>
      <w:r>
        <w:rPr>
          <w:sz w:val="28"/>
          <w:szCs w:val="28"/>
        </w:rPr>
        <w:tab/>
      </w:r>
      <w:r>
        <w:rPr>
          <w:sz w:val="28"/>
          <w:szCs w:val="28"/>
        </w:rPr>
        <w:tab/>
        <w:t>___________________</w:t>
      </w:r>
    </w:p>
    <w:p w14:paraId="18D214D2" w14:textId="77777777" w:rsidR="00272214" w:rsidRDefault="00272214" w:rsidP="00ED6444">
      <w:pPr>
        <w:keepNext/>
        <w:keepLines/>
        <w:ind w:firstLine="708"/>
        <w:rPr>
          <w:sz w:val="18"/>
          <w:szCs w:val="18"/>
        </w:rPr>
      </w:pPr>
      <w:r w:rsidRPr="0004507A">
        <w:rPr>
          <w:sz w:val="18"/>
          <w:szCs w:val="18"/>
        </w:rPr>
        <w:t>(должность)</w:t>
      </w:r>
      <w:r w:rsidRPr="0004507A">
        <w:rPr>
          <w:sz w:val="18"/>
          <w:szCs w:val="18"/>
        </w:rPr>
        <w:tab/>
      </w:r>
      <w:r w:rsidRPr="0004507A">
        <w:rPr>
          <w:sz w:val="18"/>
          <w:szCs w:val="18"/>
        </w:rPr>
        <w:tab/>
      </w:r>
      <w:r w:rsidRPr="0004507A">
        <w:rPr>
          <w:sz w:val="18"/>
          <w:szCs w:val="18"/>
        </w:rPr>
        <w:tab/>
      </w:r>
      <w:r w:rsidRPr="0004507A">
        <w:rPr>
          <w:sz w:val="18"/>
          <w:szCs w:val="18"/>
        </w:rPr>
        <w:tab/>
        <w:t>(подпись)</w:t>
      </w:r>
      <w:r w:rsidRPr="0004507A">
        <w:rPr>
          <w:sz w:val="18"/>
          <w:szCs w:val="18"/>
        </w:rPr>
        <w:tab/>
      </w:r>
      <w:r w:rsidRPr="0004507A">
        <w:rPr>
          <w:sz w:val="18"/>
          <w:szCs w:val="18"/>
        </w:rPr>
        <w:tab/>
      </w:r>
      <w:r w:rsidRPr="0004507A">
        <w:rPr>
          <w:sz w:val="18"/>
          <w:szCs w:val="18"/>
        </w:rPr>
        <w:tab/>
        <w:t>(инициалы, фамилия)</w:t>
      </w:r>
    </w:p>
    <w:p w14:paraId="4E7568B9" w14:textId="77777777" w:rsidR="00272214" w:rsidRDefault="00272214" w:rsidP="00ED6444">
      <w:pPr>
        <w:keepNext/>
        <w:keepLines/>
        <w:rPr>
          <w:sz w:val="28"/>
          <w:szCs w:val="28"/>
        </w:rPr>
      </w:pPr>
      <w:r>
        <w:rPr>
          <w:sz w:val="28"/>
          <w:szCs w:val="28"/>
        </w:rPr>
        <w:t>____________________</w:t>
      </w:r>
      <w:r>
        <w:rPr>
          <w:sz w:val="28"/>
          <w:szCs w:val="28"/>
        </w:rPr>
        <w:tab/>
      </w:r>
      <w:r>
        <w:rPr>
          <w:sz w:val="28"/>
          <w:szCs w:val="28"/>
        </w:rPr>
        <w:tab/>
        <w:t>___________</w:t>
      </w:r>
      <w:r>
        <w:rPr>
          <w:sz w:val="28"/>
          <w:szCs w:val="28"/>
        </w:rPr>
        <w:tab/>
      </w:r>
      <w:r>
        <w:rPr>
          <w:sz w:val="28"/>
          <w:szCs w:val="28"/>
        </w:rPr>
        <w:tab/>
        <w:t>___________________</w:t>
      </w:r>
    </w:p>
    <w:p w14:paraId="093F5009" w14:textId="77777777" w:rsidR="00272214" w:rsidRPr="0004507A" w:rsidRDefault="00272214" w:rsidP="00ED6444">
      <w:pPr>
        <w:keepNext/>
        <w:keepLines/>
        <w:ind w:firstLine="708"/>
        <w:rPr>
          <w:sz w:val="18"/>
          <w:szCs w:val="18"/>
        </w:rPr>
      </w:pPr>
      <w:r w:rsidRPr="0004507A">
        <w:rPr>
          <w:sz w:val="18"/>
          <w:szCs w:val="18"/>
        </w:rPr>
        <w:t>(должность)</w:t>
      </w:r>
      <w:r w:rsidRPr="0004507A">
        <w:rPr>
          <w:sz w:val="18"/>
          <w:szCs w:val="18"/>
        </w:rPr>
        <w:tab/>
      </w:r>
      <w:r w:rsidRPr="0004507A">
        <w:rPr>
          <w:sz w:val="18"/>
          <w:szCs w:val="18"/>
        </w:rPr>
        <w:tab/>
      </w:r>
      <w:r w:rsidRPr="0004507A">
        <w:rPr>
          <w:sz w:val="18"/>
          <w:szCs w:val="18"/>
        </w:rPr>
        <w:tab/>
      </w:r>
      <w:r w:rsidRPr="0004507A">
        <w:rPr>
          <w:sz w:val="18"/>
          <w:szCs w:val="18"/>
        </w:rPr>
        <w:tab/>
        <w:t>(подпись)</w:t>
      </w:r>
      <w:r w:rsidRPr="0004507A">
        <w:rPr>
          <w:sz w:val="18"/>
          <w:szCs w:val="18"/>
        </w:rPr>
        <w:tab/>
      </w:r>
      <w:r w:rsidRPr="0004507A">
        <w:rPr>
          <w:sz w:val="18"/>
          <w:szCs w:val="18"/>
        </w:rPr>
        <w:tab/>
      </w:r>
      <w:r w:rsidRPr="0004507A">
        <w:rPr>
          <w:sz w:val="18"/>
          <w:szCs w:val="18"/>
        </w:rPr>
        <w:tab/>
        <w:t>(инициалы, фамилия)</w:t>
      </w:r>
    </w:p>
    <w:p w14:paraId="5CEE200A" w14:textId="77777777" w:rsidR="00272214" w:rsidRDefault="00272214" w:rsidP="00ED6444">
      <w:pPr>
        <w:keepNext/>
        <w:keepLines/>
        <w:rPr>
          <w:sz w:val="28"/>
          <w:szCs w:val="28"/>
        </w:rPr>
      </w:pPr>
      <w:r>
        <w:rPr>
          <w:sz w:val="28"/>
          <w:szCs w:val="28"/>
        </w:rPr>
        <w:t>____________________</w:t>
      </w:r>
      <w:r>
        <w:rPr>
          <w:sz w:val="28"/>
          <w:szCs w:val="28"/>
        </w:rPr>
        <w:tab/>
      </w:r>
      <w:r>
        <w:rPr>
          <w:sz w:val="28"/>
          <w:szCs w:val="28"/>
        </w:rPr>
        <w:tab/>
        <w:t>___________</w:t>
      </w:r>
      <w:r>
        <w:rPr>
          <w:sz w:val="28"/>
          <w:szCs w:val="28"/>
        </w:rPr>
        <w:tab/>
      </w:r>
      <w:r>
        <w:rPr>
          <w:sz w:val="28"/>
          <w:szCs w:val="28"/>
        </w:rPr>
        <w:tab/>
        <w:t>___________________</w:t>
      </w:r>
    </w:p>
    <w:p w14:paraId="3650175E" w14:textId="77777777" w:rsidR="00272214" w:rsidRPr="0004507A" w:rsidRDefault="00272214" w:rsidP="00ED6444">
      <w:pPr>
        <w:keepNext/>
        <w:keepLines/>
        <w:ind w:firstLine="708"/>
        <w:rPr>
          <w:sz w:val="18"/>
          <w:szCs w:val="18"/>
        </w:rPr>
      </w:pPr>
      <w:r w:rsidRPr="0004507A">
        <w:rPr>
          <w:sz w:val="18"/>
          <w:szCs w:val="18"/>
        </w:rPr>
        <w:t>(должность)</w:t>
      </w:r>
      <w:r w:rsidRPr="0004507A">
        <w:rPr>
          <w:sz w:val="18"/>
          <w:szCs w:val="18"/>
        </w:rPr>
        <w:tab/>
      </w:r>
      <w:r w:rsidRPr="0004507A">
        <w:rPr>
          <w:sz w:val="18"/>
          <w:szCs w:val="18"/>
        </w:rPr>
        <w:tab/>
      </w:r>
      <w:r w:rsidRPr="0004507A">
        <w:rPr>
          <w:sz w:val="18"/>
          <w:szCs w:val="18"/>
        </w:rPr>
        <w:tab/>
      </w:r>
      <w:r w:rsidRPr="0004507A">
        <w:rPr>
          <w:sz w:val="18"/>
          <w:szCs w:val="18"/>
        </w:rPr>
        <w:tab/>
        <w:t>(подпись)</w:t>
      </w:r>
      <w:r w:rsidRPr="0004507A">
        <w:rPr>
          <w:sz w:val="18"/>
          <w:szCs w:val="18"/>
        </w:rPr>
        <w:tab/>
      </w:r>
      <w:r w:rsidRPr="0004507A">
        <w:rPr>
          <w:sz w:val="18"/>
          <w:szCs w:val="18"/>
        </w:rPr>
        <w:tab/>
      </w:r>
      <w:r w:rsidRPr="0004507A">
        <w:rPr>
          <w:sz w:val="18"/>
          <w:szCs w:val="18"/>
        </w:rPr>
        <w:tab/>
        <w:t>(инициалы, фамилия)</w:t>
      </w:r>
    </w:p>
    <w:p w14:paraId="399D5507" w14:textId="77777777" w:rsidR="00272214" w:rsidRPr="0004507A" w:rsidRDefault="00272214" w:rsidP="00ED6444">
      <w:pPr>
        <w:keepNext/>
        <w:keepLines/>
        <w:ind w:firstLine="708"/>
        <w:rPr>
          <w:sz w:val="18"/>
          <w:szCs w:val="18"/>
        </w:rPr>
      </w:pPr>
    </w:p>
    <w:p w14:paraId="63D3CC40" w14:textId="77777777" w:rsidR="00272214" w:rsidRPr="006C23F3" w:rsidRDefault="00272214" w:rsidP="00ED6444">
      <w:pPr>
        <w:keepNext/>
        <w:keepLines/>
      </w:pPr>
      <w:r w:rsidRPr="006C23F3">
        <w:t>Ответственный исполнитель:</w:t>
      </w:r>
    </w:p>
    <w:p w14:paraId="4F4FA3DE" w14:textId="77777777" w:rsidR="00272214" w:rsidRDefault="00272214" w:rsidP="00ED6444">
      <w:pPr>
        <w:keepNext/>
        <w:keepLines/>
        <w:rPr>
          <w:sz w:val="28"/>
          <w:szCs w:val="28"/>
        </w:rPr>
      </w:pPr>
      <w:r>
        <w:rPr>
          <w:sz w:val="28"/>
          <w:szCs w:val="28"/>
        </w:rPr>
        <w:t>____________________</w:t>
      </w:r>
      <w:r>
        <w:rPr>
          <w:sz w:val="28"/>
          <w:szCs w:val="28"/>
        </w:rPr>
        <w:tab/>
      </w:r>
      <w:r>
        <w:rPr>
          <w:sz w:val="28"/>
          <w:szCs w:val="28"/>
        </w:rPr>
        <w:tab/>
        <w:t>___________</w:t>
      </w:r>
      <w:r>
        <w:rPr>
          <w:sz w:val="28"/>
          <w:szCs w:val="28"/>
        </w:rPr>
        <w:tab/>
      </w:r>
      <w:r>
        <w:rPr>
          <w:sz w:val="28"/>
          <w:szCs w:val="28"/>
        </w:rPr>
        <w:tab/>
        <w:t>___________________</w:t>
      </w:r>
    </w:p>
    <w:p w14:paraId="3D4E55B6" w14:textId="77777777" w:rsidR="00272214" w:rsidRPr="0004507A" w:rsidRDefault="00272214" w:rsidP="00ED6444">
      <w:pPr>
        <w:keepNext/>
        <w:keepLines/>
        <w:ind w:firstLine="708"/>
        <w:rPr>
          <w:sz w:val="18"/>
          <w:szCs w:val="18"/>
        </w:rPr>
      </w:pPr>
      <w:r w:rsidRPr="0004507A">
        <w:rPr>
          <w:sz w:val="18"/>
          <w:szCs w:val="18"/>
        </w:rPr>
        <w:t>(должность)</w:t>
      </w:r>
      <w:r w:rsidRPr="0004507A">
        <w:rPr>
          <w:sz w:val="18"/>
          <w:szCs w:val="18"/>
        </w:rPr>
        <w:tab/>
      </w:r>
      <w:r w:rsidRPr="0004507A">
        <w:rPr>
          <w:sz w:val="18"/>
          <w:szCs w:val="18"/>
        </w:rPr>
        <w:tab/>
      </w:r>
      <w:r w:rsidRPr="0004507A">
        <w:rPr>
          <w:sz w:val="18"/>
          <w:szCs w:val="18"/>
        </w:rPr>
        <w:tab/>
      </w:r>
      <w:r w:rsidRPr="0004507A">
        <w:rPr>
          <w:sz w:val="18"/>
          <w:szCs w:val="18"/>
        </w:rPr>
        <w:tab/>
        <w:t>(подпись)</w:t>
      </w:r>
      <w:r w:rsidRPr="0004507A">
        <w:rPr>
          <w:sz w:val="18"/>
          <w:szCs w:val="18"/>
        </w:rPr>
        <w:tab/>
      </w:r>
      <w:r w:rsidRPr="0004507A">
        <w:rPr>
          <w:sz w:val="18"/>
          <w:szCs w:val="18"/>
        </w:rPr>
        <w:tab/>
      </w:r>
      <w:r w:rsidRPr="0004507A">
        <w:rPr>
          <w:sz w:val="18"/>
          <w:szCs w:val="18"/>
        </w:rPr>
        <w:tab/>
        <w:t>(инициалы, фамилия)</w:t>
      </w:r>
    </w:p>
    <w:p w14:paraId="013B0DB3" w14:textId="77777777" w:rsidR="00272214" w:rsidRDefault="00272214" w:rsidP="00ED6444">
      <w:pPr>
        <w:keepNext/>
        <w:keepLines/>
      </w:pPr>
    </w:p>
    <w:p w14:paraId="518932B1" w14:textId="77777777" w:rsidR="00272214" w:rsidRDefault="00272214" w:rsidP="00ED6444">
      <w:pPr>
        <w:keepNext/>
        <w:keepLines/>
        <w:rPr>
          <w:b/>
        </w:rPr>
      </w:pPr>
    </w:p>
    <w:p w14:paraId="176A7FA7" w14:textId="77777777" w:rsidR="003A543D" w:rsidRDefault="003A543D" w:rsidP="00ED6444">
      <w:pPr>
        <w:keepNext/>
        <w:keepLines/>
        <w:rPr>
          <w:b/>
        </w:rPr>
      </w:pPr>
    </w:p>
    <w:p w14:paraId="6BAFF651" w14:textId="77777777" w:rsidR="00B30D14" w:rsidRDefault="00B30D14" w:rsidP="00ED6444">
      <w:pPr>
        <w:keepNext/>
        <w:keepLines/>
        <w:ind w:firstLine="30"/>
        <w:jc w:val="center"/>
        <w:rPr>
          <w:b/>
          <w:sz w:val="28"/>
          <w:szCs w:val="28"/>
        </w:rPr>
      </w:pPr>
    </w:p>
    <w:p w14:paraId="58897AA9" w14:textId="77777777" w:rsidR="00B30D14" w:rsidRDefault="00B30D14" w:rsidP="00ED6444">
      <w:pPr>
        <w:keepNext/>
        <w:keepLines/>
        <w:ind w:firstLine="30"/>
        <w:jc w:val="center"/>
        <w:rPr>
          <w:b/>
          <w:sz w:val="28"/>
          <w:szCs w:val="28"/>
        </w:rPr>
      </w:pPr>
    </w:p>
    <w:p w14:paraId="2D337B57" w14:textId="77777777" w:rsidR="00B30D14" w:rsidRDefault="00B30D14" w:rsidP="00ED6444">
      <w:pPr>
        <w:keepNext/>
        <w:keepLines/>
        <w:ind w:firstLine="30"/>
        <w:jc w:val="center"/>
        <w:rPr>
          <w:b/>
          <w:sz w:val="28"/>
          <w:szCs w:val="28"/>
        </w:rPr>
      </w:pPr>
    </w:p>
    <w:p w14:paraId="2B0F7932" w14:textId="77777777" w:rsidR="00B30D14" w:rsidRDefault="00B30D14" w:rsidP="00ED6444">
      <w:pPr>
        <w:keepNext/>
        <w:keepLines/>
        <w:ind w:firstLine="30"/>
        <w:jc w:val="center"/>
        <w:rPr>
          <w:b/>
          <w:sz w:val="28"/>
          <w:szCs w:val="28"/>
        </w:rPr>
      </w:pPr>
    </w:p>
    <w:p w14:paraId="0BA93CAC" w14:textId="77777777" w:rsidR="00272214" w:rsidRPr="00B30D14" w:rsidRDefault="00272214" w:rsidP="00B30D14">
      <w:pPr>
        <w:keepNext/>
        <w:keepLines/>
        <w:ind w:firstLine="30"/>
        <w:jc w:val="right"/>
        <w:rPr>
          <w:b/>
        </w:rPr>
      </w:pPr>
      <w:r w:rsidRPr="00B30D14">
        <w:rPr>
          <w:b/>
        </w:rPr>
        <w:lastRenderedPageBreak/>
        <w:t xml:space="preserve">Приложение </w:t>
      </w:r>
      <w:r w:rsidR="003E35E8" w:rsidRPr="00B30D14">
        <w:rPr>
          <w:b/>
        </w:rPr>
        <w:t>5</w:t>
      </w:r>
    </w:p>
    <w:p w14:paraId="76894D3A" w14:textId="77777777" w:rsidR="00272214" w:rsidRPr="00B30D14" w:rsidRDefault="00272214">
      <w:pPr>
        <w:keepNext/>
        <w:keepLines/>
        <w:ind w:firstLine="30"/>
        <w:jc w:val="center"/>
        <w:rPr>
          <w:b/>
        </w:rPr>
      </w:pPr>
      <w:r w:rsidRPr="00B30D14">
        <w:rPr>
          <w:b/>
        </w:rPr>
        <w:t xml:space="preserve">Форма плана </w:t>
      </w:r>
      <w:r w:rsidR="00B13CD4">
        <w:rPr>
          <w:b/>
        </w:rPr>
        <w:t xml:space="preserve">– отчета </w:t>
      </w:r>
      <w:r w:rsidRPr="00B30D14">
        <w:rPr>
          <w:b/>
        </w:rPr>
        <w:t>по освоению</w:t>
      </w:r>
      <w:r w:rsidR="004B6DAD">
        <w:rPr>
          <w:b/>
        </w:rPr>
        <w:t>/расширению</w:t>
      </w:r>
      <w:r w:rsidR="00B30D14">
        <w:rPr>
          <w:b/>
        </w:rPr>
        <w:t xml:space="preserve"> схемы аккредитации</w:t>
      </w:r>
    </w:p>
    <w:tbl>
      <w:tblPr>
        <w:tblW w:w="3969" w:type="dxa"/>
        <w:tblInd w:w="5778" w:type="dxa"/>
        <w:tblLook w:val="00A0" w:firstRow="1" w:lastRow="0" w:firstColumn="1" w:lastColumn="0" w:noHBand="0" w:noVBand="0"/>
      </w:tblPr>
      <w:tblGrid>
        <w:gridCol w:w="3969"/>
      </w:tblGrid>
      <w:tr w:rsidR="00C257CC" w:rsidRPr="00EF5C4B" w14:paraId="097B387F" w14:textId="77777777" w:rsidTr="006C23F3">
        <w:tc>
          <w:tcPr>
            <w:tcW w:w="3969" w:type="dxa"/>
          </w:tcPr>
          <w:p w14:paraId="0C64937F" w14:textId="77777777" w:rsidR="00C257CC" w:rsidRPr="00EF5C4B" w:rsidRDefault="00C257CC" w:rsidP="00ED6444">
            <w:pPr>
              <w:pStyle w:val="af7"/>
              <w:keepNext/>
              <w:keepLines/>
            </w:pPr>
            <w:r w:rsidRPr="00EF5C4B">
              <w:t>УТВЕРЖДАЮ</w:t>
            </w:r>
          </w:p>
        </w:tc>
      </w:tr>
      <w:tr w:rsidR="00C257CC" w:rsidRPr="00EF5C4B" w14:paraId="5C846B37" w14:textId="77777777" w:rsidTr="006C23F3">
        <w:tc>
          <w:tcPr>
            <w:tcW w:w="3969" w:type="dxa"/>
          </w:tcPr>
          <w:p w14:paraId="57330CF1" w14:textId="77777777" w:rsidR="00C257CC" w:rsidRPr="00EF5C4B" w:rsidRDefault="00C257CC" w:rsidP="00ED6444">
            <w:pPr>
              <w:pStyle w:val="af7"/>
              <w:keepNext/>
              <w:keepLines/>
              <w:jc w:val="left"/>
            </w:pPr>
            <w:r w:rsidRPr="00EF5C4B">
              <w:t xml:space="preserve">Директор Государственного </w:t>
            </w:r>
            <w:r w:rsidR="00CD7F64">
              <w:br/>
            </w:r>
            <w:r w:rsidRPr="00EF5C4B">
              <w:t>предприятия «БГЦА»</w:t>
            </w:r>
          </w:p>
        </w:tc>
      </w:tr>
      <w:tr w:rsidR="00C257CC" w:rsidRPr="00EF5C4B" w14:paraId="525E639F" w14:textId="77777777" w:rsidTr="006C23F3">
        <w:tc>
          <w:tcPr>
            <w:tcW w:w="3969" w:type="dxa"/>
          </w:tcPr>
          <w:p w14:paraId="5F120BDF" w14:textId="77777777" w:rsidR="00C257CC" w:rsidRPr="00EF5C4B" w:rsidRDefault="00C257CC" w:rsidP="00ED6444">
            <w:pPr>
              <w:pStyle w:val="af7"/>
              <w:keepNext/>
              <w:keepLines/>
            </w:pPr>
            <w:r w:rsidRPr="00EF5C4B">
              <w:t xml:space="preserve">____________ </w:t>
            </w:r>
            <w:r>
              <w:t>__________________</w:t>
            </w:r>
          </w:p>
        </w:tc>
      </w:tr>
      <w:tr w:rsidR="00C257CC" w:rsidRPr="00EF5C4B" w14:paraId="203526AE" w14:textId="77777777" w:rsidTr="006C23F3">
        <w:tc>
          <w:tcPr>
            <w:tcW w:w="3969" w:type="dxa"/>
          </w:tcPr>
          <w:p w14:paraId="0A209D09" w14:textId="77777777" w:rsidR="00C257CC" w:rsidRPr="00EF5C4B" w:rsidRDefault="00C257CC" w:rsidP="00ED6444">
            <w:pPr>
              <w:pStyle w:val="af7"/>
              <w:keepNext/>
              <w:keepLines/>
              <w:jc w:val="left"/>
            </w:pPr>
            <w:r w:rsidRPr="00EF5C4B">
              <w:t>«____»  ___________ 20__</w:t>
            </w:r>
          </w:p>
        </w:tc>
      </w:tr>
      <w:tr w:rsidR="00C257CC" w:rsidRPr="00EF5C4B" w14:paraId="1F3B1E22" w14:textId="77777777" w:rsidTr="006C23F3">
        <w:tc>
          <w:tcPr>
            <w:tcW w:w="3969" w:type="dxa"/>
          </w:tcPr>
          <w:p w14:paraId="3219B4D5" w14:textId="77777777" w:rsidR="00C257CC" w:rsidRPr="00EF5C4B" w:rsidRDefault="00C257CC" w:rsidP="00ED6444">
            <w:pPr>
              <w:pStyle w:val="af7"/>
              <w:keepNext/>
              <w:keepLines/>
            </w:pPr>
          </w:p>
        </w:tc>
      </w:tr>
    </w:tbl>
    <w:p w14:paraId="39FFAE28" w14:textId="77777777" w:rsidR="00C257CC" w:rsidRDefault="00C257CC" w:rsidP="00B30D14">
      <w:pPr>
        <w:keepNext/>
        <w:keepLines/>
        <w:ind w:firstLine="30"/>
        <w:jc w:val="center"/>
        <w:rPr>
          <w:b/>
          <w:sz w:val="28"/>
          <w:szCs w:val="28"/>
        </w:rPr>
      </w:pPr>
      <w:r w:rsidRPr="00745867">
        <w:rPr>
          <w:b/>
        </w:rPr>
        <w:t xml:space="preserve">План </w:t>
      </w:r>
      <w:r w:rsidR="00B13CD4">
        <w:rPr>
          <w:b/>
        </w:rPr>
        <w:t xml:space="preserve">– отчет </w:t>
      </w:r>
      <w:r w:rsidRPr="00745867">
        <w:rPr>
          <w:b/>
        </w:rPr>
        <w:t>по освоению</w:t>
      </w:r>
      <w:r w:rsidR="004B6DAD">
        <w:rPr>
          <w:b/>
        </w:rPr>
        <w:t>/расширению</w:t>
      </w:r>
      <w:r w:rsidR="00B30D14" w:rsidRPr="00745867">
        <w:rPr>
          <w:b/>
        </w:rPr>
        <w:t xml:space="preserve"> схемы аккредитации</w:t>
      </w:r>
    </w:p>
    <w:p w14:paraId="20C90A07" w14:textId="77777777" w:rsidR="00B30D14" w:rsidRPr="00EF5C4B" w:rsidRDefault="00B30D14" w:rsidP="00B30D14">
      <w:pPr>
        <w:keepNext/>
        <w:keepLines/>
        <w:ind w:firstLine="30"/>
        <w:jc w:val="center"/>
        <w:rPr>
          <w:b/>
          <w:sz w:val="28"/>
          <w:szCs w:val="28"/>
        </w:rPr>
      </w:pPr>
    </w:p>
    <w:p w14:paraId="5B926BAF" w14:textId="77777777" w:rsidR="00C257CC" w:rsidRDefault="00B30D14" w:rsidP="00B30D14">
      <w:pPr>
        <w:keepNext/>
        <w:keepLines/>
        <w:pBdr>
          <w:top w:val="single" w:sz="4" w:space="1" w:color="auto"/>
        </w:pBdr>
        <w:jc w:val="center"/>
        <w:rPr>
          <w:sz w:val="16"/>
          <w:szCs w:val="16"/>
        </w:rPr>
      </w:pPr>
      <w:r>
        <w:rPr>
          <w:sz w:val="16"/>
          <w:szCs w:val="16"/>
        </w:rPr>
        <w:t xml:space="preserve"> </w:t>
      </w:r>
      <w:r w:rsidR="00C257CC">
        <w:rPr>
          <w:sz w:val="16"/>
          <w:szCs w:val="16"/>
        </w:rPr>
        <w:t>(наименование ново</w:t>
      </w:r>
      <w:r>
        <w:rPr>
          <w:sz w:val="16"/>
          <w:szCs w:val="16"/>
        </w:rPr>
        <w:t>й</w:t>
      </w:r>
      <w:r w:rsidR="004B6DAD">
        <w:rPr>
          <w:sz w:val="16"/>
          <w:szCs w:val="16"/>
        </w:rPr>
        <w:t>/расширяемой схемы</w:t>
      </w:r>
      <w:r>
        <w:rPr>
          <w:sz w:val="16"/>
          <w:szCs w:val="16"/>
        </w:rPr>
        <w:t xml:space="preserve"> аккредитации</w:t>
      </w:r>
      <w:r w:rsidR="00C257CC">
        <w:rPr>
          <w:sz w:val="16"/>
          <w:szCs w:val="16"/>
        </w:rPr>
        <w:t>)</w:t>
      </w:r>
    </w:p>
    <w:p w14:paraId="1B39FACF" w14:textId="77777777" w:rsidR="00C257CC" w:rsidRDefault="00C257CC" w:rsidP="00ED6444">
      <w:pPr>
        <w:keepNext/>
        <w:keepLines/>
        <w:jc w:val="center"/>
        <w:rPr>
          <w:sz w:val="16"/>
          <w:szCs w:val="16"/>
        </w:rPr>
      </w:pPr>
    </w:p>
    <w:tbl>
      <w:tblPr>
        <w:tblStyle w:val="af"/>
        <w:tblW w:w="0" w:type="auto"/>
        <w:tblLook w:val="04A0" w:firstRow="1" w:lastRow="0" w:firstColumn="1" w:lastColumn="0" w:noHBand="0" w:noVBand="1"/>
      </w:tblPr>
      <w:tblGrid>
        <w:gridCol w:w="534"/>
        <w:gridCol w:w="2747"/>
        <w:gridCol w:w="1651"/>
        <w:gridCol w:w="1642"/>
        <w:gridCol w:w="1640"/>
        <w:gridCol w:w="1640"/>
      </w:tblGrid>
      <w:tr w:rsidR="005638DD" w:rsidRPr="005638DD" w14:paraId="67359734" w14:textId="77777777" w:rsidTr="007D067F">
        <w:tc>
          <w:tcPr>
            <w:tcW w:w="534" w:type="dxa"/>
            <w:vAlign w:val="center"/>
          </w:tcPr>
          <w:p w14:paraId="1A578FB3" w14:textId="77777777" w:rsidR="005638DD" w:rsidRPr="005638DD" w:rsidRDefault="005638DD">
            <w:pPr>
              <w:keepNext/>
              <w:keepLines/>
              <w:jc w:val="center"/>
              <w:rPr>
                <w:sz w:val="16"/>
                <w:szCs w:val="16"/>
              </w:rPr>
            </w:pPr>
            <w:r w:rsidRPr="007D067F">
              <w:rPr>
                <w:sz w:val="20"/>
                <w:szCs w:val="20"/>
              </w:rPr>
              <w:t>№ п/п</w:t>
            </w:r>
          </w:p>
        </w:tc>
        <w:tc>
          <w:tcPr>
            <w:tcW w:w="2747" w:type="dxa"/>
            <w:vAlign w:val="center"/>
          </w:tcPr>
          <w:p w14:paraId="2C3077DB" w14:textId="77777777" w:rsidR="005638DD" w:rsidRPr="005638DD" w:rsidRDefault="005638DD">
            <w:pPr>
              <w:keepNext/>
              <w:keepLines/>
              <w:jc w:val="center"/>
              <w:rPr>
                <w:sz w:val="16"/>
                <w:szCs w:val="16"/>
              </w:rPr>
            </w:pPr>
            <w:r w:rsidRPr="007D067F">
              <w:rPr>
                <w:sz w:val="20"/>
                <w:szCs w:val="20"/>
              </w:rPr>
              <w:t xml:space="preserve">Наименование </w:t>
            </w:r>
            <w:r w:rsidRPr="007D067F">
              <w:rPr>
                <w:sz w:val="20"/>
                <w:szCs w:val="20"/>
              </w:rPr>
              <w:br/>
              <w:t>мероприятия</w:t>
            </w:r>
          </w:p>
        </w:tc>
        <w:tc>
          <w:tcPr>
            <w:tcW w:w="1651" w:type="dxa"/>
            <w:vAlign w:val="center"/>
          </w:tcPr>
          <w:p w14:paraId="5A72DE61" w14:textId="77777777" w:rsidR="005638DD" w:rsidRPr="007D067F" w:rsidRDefault="005638DD">
            <w:pPr>
              <w:keepNext/>
              <w:keepLines/>
              <w:tabs>
                <w:tab w:val="center" w:pos="4677"/>
                <w:tab w:val="right" w:pos="9355"/>
              </w:tabs>
              <w:jc w:val="center"/>
              <w:rPr>
                <w:sz w:val="20"/>
                <w:szCs w:val="20"/>
              </w:rPr>
            </w:pPr>
            <w:r w:rsidRPr="007D067F">
              <w:rPr>
                <w:sz w:val="20"/>
                <w:szCs w:val="20"/>
              </w:rPr>
              <w:t>Ответственный исполнитель,</w:t>
            </w:r>
          </w:p>
          <w:p w14:paraId="03CA1692" w14:textId="77777777" w:rsidR="005638DD" w:rsidRPr="005638DD" w:rsidRDefault="005638DD">
            <w:pPr>
              <w:keepNext/>
              <w:keepLines/>
              <w:jc w:val="center"/>
              <w:rPr>
                <w:sz w:val="16"/>
                <w:szCs w:val="16"/>
              </w:rPr>
            </w:pPr>
            <w:r w:rsidRPr="007D067F">
              <w:rPr>
                <w:sz w:val="20"/>
                <w:szCs w:val="20"/>
              </w:rPr>
              <w:t>соисполнители</w:t>
            </w:r>
          </w:p>
        </w:tc>
        <w:tc>
          <w:tcPr>
            <w:tcW w:w="1642" w:type="dxa"/>
            <w:vAlign w:val="center"/>
          </w:tcPr>
          <w:p w14:paraId="7AD07EA8" w14:textId="77777777" w:rsidR="005638DD" w:rsidRPr="007D067F" w:rsidRDefault="005638DD">
            <w:pPr>
              <w:keepNext/>
              <w:keepLines/>
              <w:tabs>
                <w:tab w:val="center" w:pos="4677"/>
                <w:tab w:val="right" w:pos="9355"/>
              </w:tabs>
              <w:jc w:val="center"/>
              <w:rPr>
                <w:sz w:val="20"/>
                <w:szCs w:val="20"/>
              </w:rPr>
            </w:pPr>
            <w:r w:rsidRPr="007D067F">
              <w:rPr>
                <w:sz w:val="20"/>
                <w:szCs w:val="20"/>
              </w:rPr>
              <w:t>Планируемая дата</w:t>
            </w:r>
          </w:p>
          <w:p w14:paraId="2B97E5E6" w14:textId="77777777" w:rsidR="005638DD" w:rsidRPr="005638DD" w:rsidRDefault="005638DD">
            <w:pPr>
              <w:keepNext/>
              <w:keepLines/>
              <w:jc w:val="center"/>
              <w:rPr>
                <w:sz w:val="16"/>
                <w:szCs w:val="16"/>
              </w:rPr>
            </w:pPr>
            <w:r w:rsidRPr="007D067F">
              <w:rPr>
                <w:sz w:val="20"/>
                <w:szCs w:val="20"/>
              </w:rPr>
              <w:t>выполнения</w:t>
            </w:r>
          </w:p>
        </w:tc>
        <w:tc>
          <w:tcPr>
            <w:tcW w:w="1640" w:type="dxa"/>
            <w:vAlign w:val="center"/>
          </w:tcPr>
          <w:p w14:paraId="7D5B6D8F" w14:textId="77777777" w:rsidR="005638DD" w:rsidRPr="007D067F" w:rsidRDefault="005638DD">
            <w:pPr>
              <w:keepNext/>
              <w:keepLines/>
              <w:jc w:val="center"/>
              <w:rPr>
                <w:sz w:val="20"/>
                <w:szCs w:val="20"/>
              </w:rPr>
            </w:pPr>
            <w:r w:rsidRPr="007D067F">
              <w:rPr>
                <w:sz w:val="20"/>
                <w:szCs w:val="20"/>
              </w:rPr>
              <w:t>Фактическая</w:t>
            </w:r>
          </w:p>
          <w:p w14:paraId="37871251" w14:textId="77777777" w:rsidR="005638DD" w:rsidRPr="005638DD" w:rsidRDefault="005638DD">
            <w:pPr>
              <w:keepNext/>
              <w:keepLines/>
              <w:jc w:val="center"/>
              <w:rPr>
                <w:sz w:val="16"/>
                <w:szCs w:val="16"/>
              </w:rPr>
            </w:pPr>
            <w:r w:rsidRPr="007D067F">
              <w:rPr>
                <w:sz w:val="20"/>
                <w:szCs w:val="20"/>
              </w:rPr>
              <w:t>дата выполнения</w:t>
            </w:r>
          </w:p>
        </w:tc>
        <w:tc>
          <w:tcPr>
            <w:tcW w:w="1640" w:type="dxa"/>
            <w:vAlign w:val="center"/>
          </w:tcPr>
          <w:p w14:paraId="53D68192" w14:textId="77777777" w:rsidR="005638DD" w:rsidRPr="005638DD" w:rsidRDefault="005638DD">
            <w:pPr>
              <w:keepNext/>
              <w:keepLines/>
              <w:jc w:val="center"/>
              <w:rPr>
                <w:sz w:val="16"/>
                <w:szCs w:val="16"/>
              </w:rPr>
            </w:pPr>
            <w:r w:rsidRPr="007D067F">
              <w:rPr>
                <w:sz w:val="20"/>
                <w:szCs w:val="20"/>
              </w:rPr>
              <w:t>Свидетельства выполнения</w:t>
            </w:r>
          </w:p>
        </w:tc>
      </w:tr>
      <w:tr w:rsidR="005638DD" w14:paraId="3126FD8E" w14:textId="77777777" w:rsidTr="005638DD">
        <w:tc>
          <w:tcPr>
            <w:tcW w:w="534" w:type="dxa"/>
          </w:tcPr>
          <w:p w14:paraId="0DF68594" w14:textId="77777777" w:rsidR="005638DD" w:rsidRPr="00F1030E" w:rsidRDefault="005638DD" w:rsidP="00ED6444">
            <w:pPr>
              <w:keepNext/>
              <w:keepLines/>
              <w:jc w:val="center"/>
              <w:rPr>
                <w:b/>
                <w:sz w:val="20"/>
                <w:szCs w:val="20"/>
              </w:rPr>
            </w:pPr>
            <w:r w:rsidRPr="00ED0945">
              <w:rPr>
                <w:sz w:val="20"/>
                <w:szCs w:val="20"/>
              </w:rPr>
              <w:t>1</w:t>
            </w:r>
          </w:p>
        </w:tc>
        <w:tc>
          <w:tcPr>
            <w:tcW w:w="2747" w:type="dxa"/>
          </w:tcPr>
          <w:p w14:paraId="456F3085" w14:textId="77777777" w:rsidR="005638DD" w:rsidRPr="00F1030E" w:rsidRDefault="005638DD" w:rsidP="007D067F">
            <w:pPr>
              <w:keepNext/>
              <w:keepLines/>
              <w:ind w:right="-54"/>
              <w:rPr>
                <w:b/>
                <w:sz w:val="20"/>
                <w:szCs w:val="20"/>
              </w:rPr>
            </w:pPr>
            <w:r w:rsidRPr="00ED0945">
              <w:rPr>
                <w:sz w:val="20"/>
                <w:szCs w:val="20"/>
              </w:rPr>
              <w:t>Анализ требований стандарта, устанавливающего требования схемы аккредитации, органом по аккредитации с привлечением представителей органов по аккредитации других стран, компетентных в выполнении работ по аккредитации по данной схеме аккредитации</w:t>
            </w:r>
          </w:p>
        </w:tc>
        <w:tc>
          <w:tcPr>
            <w:tcW w:w="1651" w:type="dxa"/>
          </w:tcPr>
          <w:p w14:paraId="55A5292B" w14:textId="77777777" w:rsidR="005638DD" w:rsidRPr="00F1030E" w:rsidRDefault="005638DD" w:rsidP="005638DD">
            <w:pPr>
              <w:keepNext/>
              <w:keepLines/>
              <w:tabs>
                <w:tab w:val="center" w:pos="4677"/>
                <w:tab w:val="right" w:pos="9355"/>
              </w:tabs>
              <w:jc w:val="center"/>
              <w:rPr>
                <w:b/>
                <w:sz w:val="20"/>
                <w:szCs w:val="20"/>
              </w:rPr>
            </w:pPr>
          </w:p>
        </w:tc>
        <w:tc>
          <w:tcPr>
            <w:tcW w:w="1642" w:type="dxa"/>
          </w:tcPr>
          <w:p w14:paraId="3C294212" w14:textId="77777777" w:rsidR="005638DD" w:rsidRPr="00F1030E" w:rsidRDefault="005638DD" w:rsidP="005638DD">
            <w:pPr>
              <w:keepNext/>
              <w:keepLines/>
              <w:tabs>
                <w:tab w:val="center" w:pos="4677"/>
                <w:tab w:val="right" w:pos="9355"/>
              </w:tabs>
              <w:jc w:val="center"/>
              <w:rPr>
                <w:b/>
                <w:sz w:val="20"/>
                <w:szCs w:val="20"/>
              </w:rPr>
            </w:pPr>
          </w:p>
        </w:tc>
        <w:tc>
          <w:tcPr>
            <w:tcW w:w="1640" w:type="dxa"/>
          </w:tcPr>
          <w:p w14:paraId="15D87226" w14:textId="77777777" w:rsidR="005638DD" w:rsidRDefault="005638DD" w:rsidP="00ED6444">
            <w:pPr>
              <w:keepNext/>
              <w:keepLines/>
              <w:jc w:val="center"/>
              <w:rPr>
                <w:b/>
                <w:sz w:val="20"/>
                <w:szCs w:val="20"/>
              </w:rPr>
            </w:pPr>
          </w:p>
        </w:tc>
        <w:tc>
          <w:tcPr>
            <w:tcW w:w="1640" w:type="dxa"/>
            <w:vAlign w:val="center"/>
          </w:tcPr>
          <w:p w14:paraId="2B9FEBD4" w14:textId="77777777" w:rsidR="005638DD" w:rsidRPr="005638DD" w:rsidRDefault="005638DD" w:rsidP="005638DD">
            <w:pPr>
              <w:keepNext/>
              <w:keepLines/>
              <w:jc w:val="center"/>
              <w:rPr>
                <w:b/>
                <w:sz w:val="20"/>
                <w:szCs w:val="20"/>
              </w:rPr>
            </w:pPr>
          </w:p>
        </w:tc>
      </w:tr>
      <w:tr w:rsidR="005638DD" w14:paraId="3EBAE1AE" w14:textId="77777777" w:rsidTr="005638DD">
        <w:tc>
          <w:tcPr>
            <w:tcW w:w="534" w:type="dxa"/>
          </w:tcPr>
          <w:p w14:paraId="3FDA0CC0" w14:textId="77777777" w:rsidR="005638DD" w:rsidRPr="00F1030E" w:rsidRDefault="005638DD" w:rsidP="00ED6444">
            <w:pPr>
              <w:keepNext/>
              <w:keepLines/>
              <w:jc w:val="center"/>
              <w:rPr>
                <w:b/>
                <w:sz w:val="20"/>
                <w:szCs w:val="20"/>
              </w:rPr>
            </w:pPr>
            <w:r w:rsidRPr="00ED0945">
              <w:rPr>
                <w:sz w:val="20"/>
                <w:szCs w:val="20"/>
              </w:rPr>
              <w:t>2</w:t>
            </w:r>
          </w:p>
        </w:tc>
        <w:tc>
          <w:tcPr>
            <w:tcW w:w="2747" w:type="dxa"/>
          </w:tcPr>
          <w:p w14:paraId="2B27E543" w14:textId="77777777" w:rsidR="005638DD" w:rsidRPr="00F1030E" w:rsidRDefault="005638DD" w:rsidP="007D067F">
            <w:pPr>
              <w:keepNext/>
              <w:keepLines/>
              <w:rPr>
                <w:b/>
                <w:sz w:val="20"/>
                <w:szCs w:val="20"/>
              </w:rPr>
            </w:pPr>
            <w:r w:rsidRPr="00ED0945">
              <w:rPr>
                <w:sz w:val="20"/>
                <w:szCs w:val="20"/>
              </w:rPr>
              <w:t>Анализ пригодности новой схемы аккредитации</w:t>
            </w:r>
          </w:p>
        </w:tc>
        <w:tc>
          <w:tcPr>
            <w:tcW w:w="1651" w:type="dxa"/>
          </w:tcPr>
          <w:p w14:paraId="34930811" w14:textId="77777777" w:rsidR="005638DD" w:rsidRPr="00F1030E" w:rsidRDefault="005638DD" w:rsidP="005638DD">
            <w:pPr>
              <w:keepNext/>
              <w:keepLines/>
              <w:tabs>
                <w:tab w:val="center" w:pos="4677"/>
                <w:tab w:val="right" w:pos="9355"/>
              </w:tabs>
              <w:jc w:val="center"/>
              <w:rPr>
                <w:b/>
                <w:sz w:val="20"/>
                <w:szCs w:val="20"/>
              </w:rPr>
            </w:pPr>
          </w:p>
        </w:tc>
        <w:tc>
          <w:tcPr>
            <w:tcW w:w="1642" w:type="dxa"/>
          </w:tcPr>
          <w:p w14:paraId="07A94E05" w14:textId="77777777" w:rsidR="005638DD" w:rsidRPr="00F1030E" w:rsidRDefault="005638DD" w:rsidP="005638DD">
            <w:pPr>
              <w:keepNext/>
              <w:keepLines/>
              <w:tabs>
                <w:tab w:val="center" w:pos="4677"/>
                <w:tab w:val="right" w:pos="9355"/>
              </w:tabs>
              <w:jc w:val="center"/>
              <w:rPr>
                <w:b/>
                <w:sz w:val="20"/>
                <w:szCs w:val="20"/>
              </w:rPr>
            </w:pPr>
          </w:p>
        </w:tc>
        <w:tc>
          <w:tcPr>
            <w:tcW w:w="1640" w:type="dxa"/>
          </w:tcPr>
          <w:p w14:paraId="0522C121" w14:textId="77777777" w:rsidR="005638DD" w:rsidRDefault="005638DD" w:rsidP="00ED6444">
            <w:pPr>
              <w:keepNext/>
              <w:keepLines/>
              <w:jc w:val="center"/>
              <w:rPr>
                <w:b/>
                <w:sz w:val="20"/>
                <w:szCs w:val="20"/>
              </w:rPr>
            </w:pPr>
          </w:p>
        </w:tc>
        <w:tc>
          <w:tcPr>
            <w:tcW w:w="1640" w:type="dxa"/>
            <w:vAlign w:val="center"/>
          </w:tcPr>
          <w:p w14:paraId="2157C204" w14:textId="77777777" w:rsidR="005638DD" w:rsidRPr="005638DD" w:rsidRDefault="005638DD" w:rsidP="005638DD">
            <w:pPr>
              <w:keepNext/>
              <w:keepLines/>
              <w:jc w:val="center"/>
              <w:rPr>
                <w:b/>
                <w:sz w:val="20"/>
                <w:szCs w:val="20"/>
              </w:rPr>
            </w:pPr>
          </w:p>
        </w:tc>
      </w:tr>
      <w:tr w:rsidR="005638DD" w14:paraId="6482167A" w14:textId="77777777" w:rsidTr="005638DD">
        <w:tc>
          <w:tcPr>
            <w:tcW w:w="534" w:type="dxa"/>
          </w:tcPr>
          <w:p w14:paraId="22709BF7" w14:textId="77777777" w:rsidR="005638DD" w:rsidRPr="00F1030E" w:rsidRDefault="005638DD" w:rsidP="00ED6444">
            <w:pPr>
              <w:keepNext/>
              <w:keepLines/>
              <w:jc w:val="center"/>
              <w:rPr>
                <w:b/>
                <w:sz w:val="20"/>
                <w:szCs w:val="20"/>
              </w:rPr>
            </w:pPr>
            <w:r w:rsidRPr="00ED0945">
              <w:rPr>
                <w:sz w:val="20"/>
                <w:szCs w:val="20"/>
              </w:rPr>
              <w:t>3</w:t>
            </w:r>
          </w:p>
        </w:tc>
        <w:tc>
          <w:tcPr>
            <w:tcW w:w="2747" w:type="dxa"/>
          </w:tcPr>
          <w:p w14:paraId="551C1EB5" w14:textId="77777777" w:rsidR="005638DD" w:rsidRPr="00F1030E" w:rsidRDefault="005638DD" w:rsidP="007D067F">
            <w:pPr>
              <w:keepNext/>
              <w:keepLines/>
              <w:rPr>
                <w:b/>
                <w:sz w:val="20"/>
                <w:szCs w:val="20"/>
              </w:rPr>
            </w:pPr>
            <w:r w:rsidRPr="00ED0945">
              <w:rPr>
                <w:sz w:val="20"/>
                <w:szCs w:val="20"/>
              </w:rPr>
              <w:t xml:space="preserve">Анализ имеющегося уровня компетентности персонала и ресурсов органа по аккредитации, в т.ч. привлекаемых технических экспертов по аккредитации  </w:t>
            </w:r>
          </w:p>
        </w:tc>
        <w:tc>
          <w:tcPr>
            <w:tcW w:w="1651" w:type="dxa"/>
          </w:tcPr>
          <w:p w14:paraId="32D2E6A3" w14:textId="77777777" w:rsidR="005638DD" w:rsidRPr="00F1030E" w:rsidRDefault="005638DD" w:rsidP="005638DD">
            <w:pPr>
              <w:keepNext/>
              <w:keepLines/>
              <w:tabs>
                <w:tab w:val="center" w:pos="4677"/>
                <w:tab w:val="right" w:pos="9355"/>
              </w:tabs>
              <w:jc w:val="center"/>
              <w:rPr>
                <w:b/>
                <w:sz w:val="20"/>
                <w:szCs w:val="20"/>
              </w:rPr>
            </w:pPr>
          </w:p>
        </w:tc>
        <w:tc>
          <w:tcPr>
            <w:tcW w:w="1642" w:type="dxa"/>
          </w:tcPr>
          <w:p w14:paraId="5FE6CFBB" w14:textId="77777777" w:rsidR="005638DD" w:rsidRPr="00F1030E" w:rsidRDefault="005638DD" w:rsidP="005638DD">
            <w:pPr>
              <w:keepNext/>
              <w:keepLines/>
              <w:tabs>
                <w:tab w:val="center" w:pos="4677"/>
                <w:tab w:val="right" w:pos="9355"/>
              </w:tabs>
              <w:jc w:val="center"/>
              <w:rPr>
                <w:b/>
                <w:sz w:val="20"/>
                <w:szCs w:val="20"/>
              </w:rPr>
            </w:pPr>
          </w:p>
        </w:tc>
        <w:tc>
          <w:tcPr>
            <w:tcW w:w="1640" w:type="dxa"/>
          </w:tcPr>
          <w:p w14:paraId="34BC34F1" w14:textId="77777777" w:rsidR="005638DD" w:rsidRDefault="005638DD" w:rsidP="00ED6444">
            <w:pPr>
              <w:keepNext/>
              <w:keepLines/>
              <w:jc w:val="center"/>
              <w:rPr>
                <w:b/>
                <w:sz w:val="20"/>
                <w:szCs w:val="20"/>
              </w:rPr>
            </w:pPr>
          </w:p>
        </w:tc>
        <w:tc>
          <w:tcPr>
            <w:tcW w:w="1640" w:type="dxa"/>
            <w:vAlign w:val="center"/>
          </w:tcPr>
          <w:p w14:paraId="3347CCA1" w14:textId="77777777" w:rsidR="005638DD" w:rsidRPr="005638DD" w:rsidRDefault="005638DD" w:rsidP="005638DD">
            <w:pPr>
              <w:keepNext/>
              <w:keepLines/>
              <w:jc w:val="center"/>
              <w:rPr>
                <w:b/>
                <w:sz w:val="20"/>
                <w:szCs w:val="20"/>
              </w:rPr>
            </w:pPr>
          </w:p>
        </w:tc>
      </w:tr>
      <w:tr w:rsidR="005638DD" w:rsidRPr="005638DD" w14:paraId="7B8C6FC9" w14:textId="77777777" w:rsidTr="005638DD">
        <w:tc>
          <w:tcPr>
            <w:tcW w:w="534" w:type="dxa"/>
          </w:tcPr>
          <w:p w14:paraId="6DA525ED" w14:textId="77777777" w:rsidR="005638DD" w:rsidRPr="007D067F" w:rsidRDefault="005638DD" w:rsidP="007D067F">
            <w:pPr>
              <w:rPr>
                <w:sz w:val="20"/>
                <w:szCs w:val="20"/>
              </w:rPr>
            </w:pPr>
            <w:r w:rsidRPr="007D067F">
              <w:rPr>
                <w:sz w:val="20"/>
                <w:szCs w:val="20"/>
              </w:rPr>
              <w:t>4</w:t>
            </w:r>
          </w:p>
        </w:tc>
        <w:tc>
          <w:tcPr>
            <w:tcW w:w="2747" w:type="dxa"/>
          </w:tcPr>
          <w:p w14:paraId="73ACEC9B" w14:textId="77777777" w:rsidR="005638DD" w:rsidRPr="007D067F" w:rsidRDefault="005638DD" w:rsidP="007D067F">
            <w:pPr>
              <w:rPr>
                <w:sz w:val="20"/>
                <w:szCs w:val="20"/>
              </w:rPr>
            </w:pPr>
            <w:r w:rsidRPr="007D067F">
              <w:rPr>
                <w:sz w:val="20"/>
                <w:szCs w:val="20"/>
              </w:rPr>
              <w:t xml:space="preserve">Подготовка презентаций и проведение тренингов для персонала БГЦА, планируемого в качестве ведущих </w:t>
            </w:r>
            <w:r w:rsidRPr="007D067F">
              <w:rPr>
                <w:bCs/>
                <w:iCs/>
                <w:sz w:val="20"/>
                <w:szCs w:val="20"/>
              </w:rPr>
              <w:t>экспертов по аккредитации</w:t>
            </w:r>
          </w:p>
        </w:tc>
        <w:tc>
          <w:tcPr>
            <w:tcW w:w="1651" w:type="dxa"/>
          </w:tcPr>
          <w:p w14:paraId="4BFDEBB9" w14:textId="77777777" w:rsidR="005638DD" w:rsidRPr="007D067F" w:rsidRDefault="005638DD" w:rsidP="007D067F">
            <w:pPr>
              <w:rPr>
                <w:sz w:val="20"/>
                <w:szCs w:val="20"/>
              </w:rPr>
            </w:pPr>
          </w:p>
        </w:tc>
        <w:tc>
          <w:tcPr>
            <w:tcW w:w="1642" w:type="dxa"/>
          </w:tcPr>
          <w:p w14:paraId="6748E3F5" w14:textId="77777777" w:rsidR="005638DD" w:rsidRPr="007D067F" w:rsidRDefault="005638DD" w:rsidP="007D067F">
            <w:pPr>
              <w:rPr>
                <w:sz w:val="20"/>
                <w:szCs w:val="20"/>
              </w:rPr>
            </w:pPr>
          </w:p>
        </w:tc>
        <w:tc>
          <w:tcPr>
            <w:tcW w:w="1640" w:type="dxa"/>
          </w:tcPr>
          <w:p w14:paraId="725E2057" w14:textId="77777777" w:rsidR="005638DD" w:rsidRPr="007D067F" w:rsidRDefault="005638DD" w:rsidP="007D067F">
            <w:pPr>
              <w:rPr>
                <w:sz w:val="20"/>
                <w:szCs w:val="20"/>
              </w:rPr>
            </w:pPr>
          </w:p>
        </w:tc>
        <w:tc>
          <w:tcPr>
            <w:tcW w:w="1640" w:type="dxa"/>
            <w:vAlign w:val="center"/>
          </w:tcPr>
          <w:p w14:paraId="200BB0DA" w14:textId="77777777" w:rsidR="005638DD" w:rsidRPr="007D067F" w:rsidRDefault="005638DD" w:rsidP="007D067F">
            <w:pPr>
              <w:rPr>
                <w:sz w:val="20"/>
                <w:szCs w:val="20"/>
              </w:rPr>
            </w:pPr>
          </w:p>
        </w:tc>
      </w:tr>
      <w:tr w:rsidR="005638DD" w:rsidRPr="005638DD" w14:paraId="45267170" w14:textId="77777777" w:rsidTr="005638DD">
        <w:tc>
          <w:tcPr>
            <w:tcW w:w="534" w:type="dxa"/>
          </w:tcPr>
          <w:p w14:paraId="55A974FE" w14:textId="77777777" w:rsidR="005638DD" w:rsidRPr="007D067F" w:rsidRDefault="005638DD" w:rsidP="007D067F">
            <w:pPr>
              <w:rPr>
                <w:sz w:val="20"/>
                <w:szCs w:val="20"/>
              </w:rPr>
            </w:pPr>
            <w:r w:rsidRPr="00AA4B32">
              <w:rPr>
                <w:sz w:val="20"/>
                <w:szCs w:val="20"/>
              </w:rPr>
              <w:t>5</w:t>
            </w:r>
          </w:p>
        </w:tc>
        <w:tc>
          <w:tcPr>
            <w:tcW w:w="2747" w:type="dxa"/>
          </w:tcPr>
          <w:p w14:paraId="60FA2198" w14:textId="77777777" w:rsidR="005638DD" w:rsidRDefault="005638DD" w:rsidP="007D067F">
            <w:pPr>
              <w:ind w:right="-54"/>
              <w:rPr>
                <w:sz w:val="20"/>
                <w:szCs w:val="20"/>
              </w:rPr>
            </w:pPr>
            <w:r w:rsidRPr="00AA4B32">
              <w:rPr>
                <w:sz w:val="20"/>
                <w:szCs w:val="20"/>
              </w:rPr>
              <w:t>Подготовка и утверждение плана по разработке/</w:t>
            </w:r>
          </w:p>
          <w:p w14:paraId="76E79E94" w14:textId="77777777" w:rsidR="005638DD" w:rsidRPr="007D067F" w:rsidRDefault="005638DD" w:rsidP="007D067F">
            <w:pPr>
              <w:ind w:right="-54"/>
              <w:rPr>
                <w:sz w:val="20"/>
                <w:szCs w:val="20"/>
              </w:rPr>
            </w:pPr>
            <w:r w:rsidRPr="00AA4B32">
              <w:rPr>
                <w:sz w:val="20"/>
                <w:szCs w:val="20"/>
              </w:rPr>
              <w:t>переработке документов, необходимых для проведения работ по аккредитации по новой схеме аккредитации и направление заявки о включении в План государственной стандартизации (при необходимости)</w:t>
            </w:r>
          </w:p>
        </w:tc>
        <w:tc>
          <w:tcPr>
            <w:tcW w:w="1651" w:type="dxa"/>
          </w:tcPr>
          <w:p w14:paraId="2EBB9638" w14:textId="77777777" w:rsidR="005638DD" w:rsidRPr="007D067F" w:rsidRDefault="005638DD" w:rsidP="007D067F">
            <w:pPr>
              <w:rPr>
                <w:sz w:val="20"/>
                <w:szCs w:val="20"/>
              </w:rPr>
            </w:pPr>
          </w:p>
        </w:tc>
        <w:tc>
          <w:tcPr>
            <w:tcW w:w="1642" w:type="dxa"/>
          </w:tcPr>
          <w:p w14:paraId="6D7E9EF5" w14:textId="77777777" w:rsidR="005638DD" w:rsidRPr="007D067F" w:rsidRDefault="005638DD" w:rsidP="007D067F">
            <w:pPr>
              <w:rPr>
                <w:sz w:val="20"/>
                <w:szCs w:val="20"/>
              </w:rPr>
            </w:pPr>
          </w:p>
        </w:tc>
        <w:tc>
          <w:tcPr>
            <w:tcW w:w="1640" w:type="dxa"/>
          </w:tcPr>
          <w:p w14:paraId="2DA51B2F" w14:textId="77777777" w:rsidR="005638DD" w:rsidRPr="007D067F" w:rsidRDefault="005638DD" w:rsidP="007D067F">
            <w:pPr>
              <w:rPr>
                <w:sz w:val="20"/>
                <w:szCs w:val="20"/>
              </w:rPr>
            </w:pPr>
          </w:p>
        </w:tc>
        <w:tc>
          <w:tcPr>
            <w:tcW w:w="1640" w:type="dxa"/>
            <w:vAlign w:val="center"/>
          </w:tcPr>
          <w:p w14:paraId="3210AF6B" w14:textId="77777777" w:rsidR="005638DD" w:rsidRPr="007D067F" w:rsidRDefault="005638DD" w:rsidP="007D067F">
            <w:pPr>
              <w:rPr>
                <w:sz w:val="20"/>
                <w:szCs w:val="20"/>
              </w:rPr>
            </w:pPr>
          </w:p>
        </w:tc>
      </w:tr>
    </w:tbl>
    <w:p w14:paraId="6EDAC028" w14:textId="77777777" w:rsidR="005638DD" w:rsidRDefault="005638DD"/>
    <w:p w14:paraId="590AC301" w14:textId="77777777" w:rsidR="005638DD" w:rsidRDefault="005638DD"/>
    <w:tbl>
      <w:tblPr>
        <w:tblStyle w:val="af"/>
        <w:tblW w:w="0" w:type="auto"/>
        <w:tblLook w:val="04A0" w:firstRow="1" w:lastRow="0" w:firstColumn="1" w:lastColumn="0" w:noHBand="0" w:noVBand="1"/>
      </w:tblPr>
      <w:tblGrid>
        <w:gridCol w:w="534"/>
        <w:gridCol w:w="2747"/>
        <w:gridCol w:w="1651"/>
        <w:gridCol w:w="1642"/>
        <w:gridCol w:w="1640"/>
        <w:gridCol w:w="1640"/>
      </w:tblGrid>
      <w:tr w:rsidR="005638DD" w:rsidRPr="00AA4B32" w14:paraId="79C7A2A9" w14:textId="77777777" w:rsidTr="005638DD">
        <w:tc>
          <w:tcPr>
            <w:tcW w:w="534" w:type="dxa"/>
            <w:vAlign w:val="center"/>
          </w:tcPr>
          <w:p w14:paraId="0CE7DC9A" w14:textId="77777777" w:rsidR="005638DD" w:rsidRPr="00AA4B32" w:rsidRDefault="005638DD" w:rsidP="005638DD">
            <w:pPr>
              <w:keepNext/>
              <w:keepLines/>
              <w:jc w:val="center"/>
              <w:rPr>
                <w:sz w:val="16"/>
                <w:szCs w:val="16"/>
              </w:rPr>
            </w:pPr>
            <w:r w:rsidRPr="00AA4B32">
              <w:rPr>
                <w:sz w:val="20"/>
                <w:szCs w:val="20"/>
              </w:rPr>
              <w:t>№ п/п</w:t>
            </w:r>
          </w:p>
        </w:tc>
        <w:tc>
          <w:tcPr>
            <w:tcW w:w="2747" w:type="dxa"/>
            <w:vAlign w:val="center"/>
          </w:tcPr>
          <w:p w14:paraId="3606AE40" w14:textId="77777777" w:rsidR="005638DD" w:rsidRPr="00AA4B32" w:rsidRDefault="005638DD" w:rsidP="005638DD">
            <w:pPr>
              <w:keepNext/>
              <w:keepLines/>
              <w:jc w:val="center"/>
              <w:rPr>
                <w:sz w:val="16"/>
                <w:szCs w:val="16"/>
              </w:rPr>
            </w:pPr>
            <w:r w:rsidRPr="00AA4B32">
              <w:rPr>
                <w:sz w:val="20"/>
                <w:szCs w:val="20"/>
              </w:rPr>
              <w:t xml:space="preserve">Наименование </w:t>
            </w:r>
            <w:r w:rsidRPr="00AA4B32">
              <w:rPr>
                <w:sz w:val="20"/>
                <w:szCs w:val="20"/>
              </w:rPr>
              <w:br/>
              <w:t>мероприятия</w:t>
            </w:r>
          </w:p>
        </w:tc>
        <w:tc>
          <w:tcPr>
            <w:tcW w:w="1651" w:type="dxa"/>
            <w:vAlign w:val="center"/>
          </w:tcPr>
          <w:p w14:paraId="3957B0D5" w14:textId="77777777" w:rsidR="005638DD" w:rsidRPr="00AA4B32" w:rsidRDefault="005638DD" w:rsidP="005638DD">
            <w:pPr>
              <w:keepNext/>
              <w:keepLines/>
              <w:tabs>
                <w:tab w:val="center" w:pos="4677"/>
                <w:tab w:val="right" w:pos="9355"/>
              </w:tabs>
              <w:jc w:val="center"/>
              <w:rPr>
                <w:sz w:val="20"/>
                <w:szCs w:val="20"/>
              </w:rPr>
            </w:pPr>
            <w:r w:rsidRPr="00AA4B32">
              <w:rPr>
                <w:sz w:val="20"/>
                <w:szCs w:val="20"/>
              </w:rPr>
              <w:t>Ответственный исполнитель,</w:t>
            </w:r>
          </w:p>
          <w:p w14:paraId="74279E36" w14:textId="77777777" w:rsidR="005638DD" w:rsidRPr="00AA4B32" w:rsidRDefault="005638DD" w:rsidP="005638DD">
            <w:pPr>
              <w:keepNext/>
              <w:keepLines/>
              <w:jc w:val="center"/>
              <w:rPr>
                <w:sz w:val="16"/>
                <w:szCs w:val="16"/>
              </w:rPr>
            </w:pPr>
            <w:r w:rsidRPr="00AA4B32">
              <w:rPr>
                <w:sz w:val="20"/>
                <w:szCs w:val="20"/>
              </w:rPr>
              <w:t>соисполнители</w:t>
            </w:r>
          </w:p>
        </w:tc>
        <w:tc>
          <w:tcPr>
            <w:tcW w:w="1642" w:type="dxa"/>
            <w:vAlign w:val="center"/>
          </w:tcPr>
          <w:p w14:paraId="2EED7EB8" w14:textId="77777777" w:rsidR="005638DD" w:rsidRPr="00AA4B32" w:rsidRDefault="005638DD" w:rsidP="005638DD">
            <w:pPr>
              <w:keepNext/>
              <w:keepLines/>
              <w:tabs>
                <w:tab w:val="center" w:pos="4677"/>
                <w:tab w:val="right" w:pos="9355"/>
              </w:tabs>
              <w:jc w:val="center"/>
              <w:rPr>
                <w:sz w:val="20"/>
                <w:szCs w:val="20"/>
              </w:rPr>
            </w:pPr>
            <w:r w:rsidRPr="00AA4B32">
              <w:rPr>
                <w:sz w:val="20"/>
                <w:szCs w:val="20"/>
              </w:rPr>
              <w:t>Планируемая дата</w:t>
            </w:r>
          </w:p>
          <w:p w14:paraId="6823317B" w14:textId="77777777" w:rsidR="005638DD" w:rsidRPr="00AA4B32" w:rsidRDefault="005638DD" w:rsidP="005638DD">
            <w:pPr>
              <w:keepNext/>
              <w:keepLines/>
              <w:jc w:val="center"/>
              <w:rPr>
                <w:sz w:val="16"/>
                <w:szCs w:val="16"/>
              </w:rPr>
            </w:pPr>
            <w:r w:rsidRPr="00AA4B32">
              <w:rPr>
                <w:sz w:val="20"/>
                <w:szCs w:val="20"/>
              </w:rPr>
              <w:t>выполнения</w:t>
            </w:r>
          </w:p>
        </w:tc>
        <w:tc>
          <w:tcPr>
            <w:tcW w:w="1640" w:type="dxa"/>
            <w:vAlign w:val="center"/>
          </w:tcPr>
          <w:p w14:paraId="292E3751" w14:textId="77777777" w:rsidR="005638DD" w:rsidRPr="00AA4B32" w:rsidRDefault="005638DD" w:rsidP="005638DD">
            <w:pPr>
              <w:keepNext/>
              <w:keepLines/>
              <w:jc w:val="center"/>
              <w:rPr>
                <w:sz w:val="20"/>
                <w:szCs w:val="20"/>
              </w:rPr>
            </w:pPr>
            <w:r w:rsidRPr="00AA4B32">
              <w:rPr>
                <w:sz w:val="20"/>
                <w:szCs w:val="20"/>
              </w:rPr>
              <w:t>Фактическая</w:t>
            </w:r>
          </w:p>
          <w:p w14:paraId="6D0CED06" w14:textId="77777777" w:rsidR="005638DD" w:rsidRPr="00AA4B32" w:rsidRDefault="005638DD" w:rsidP="005638DD">
            <w:pPr>
              <w:keepNext/>
              <w:keepLines/>
              <w:jc w:val="center"/>
              <w:rPr>
                <w:sz w:val="16"/>
                <w:szCs w:val="16"/>
              </w:rPr>
            </w:pPr>
            <w:r w:rsidRPr="00AA4B32">
              <w:rPr>
                <w:sz w:val="20"/>
                <w:szCs w:val="20"/>
              </w:rPr>
              <w:t>дата выполнения</w:t>
            </w:r>
          </w:p>
        </w:tc>
        <w:tc>
          <w:tcPr>
            <w:tcW w:w="1640" w:type="dxa"/>
            <w:vAlign w:val="center"/>
          </w:tcPr>
          <w:p w14:paraId="23EDEDC7" w14:textId="77777777" w:rsidR="005638DD" w:rsidRPr="00AA4B32" w:rsidRDefault="005638DD" w:rsidP="005638DD">
            <w:pPr>
              <w:keepNext/>
              <w:keepLines/>
              <w:jc w:val="center"/>
              <w:rPr>
                <w:sz w:val="16"/>
                <w:szCs w:val="16"/>
              </w:rPr>
            </w:pPr>
            <w:r w:rsidRPr="00AA4B32">
              <w:rPr>
                <w:sz w:val="20"/>
                <w:szCs w:val="20"/>
              </w:rPr>
              <w:t>Свидетельства выполнения</w:t>
            </w:r>
          </w:p>
        </w:tc>
      </w:tr>
      <w:tr w:rsidR="005638DD" w:rsidRPr="005638DD" w14:paraId="066A9862" w14:textId="77777777" w:rsidTr="005638DD">
        <w:tc>
          <w:tcPr>
            <w:tcW w:w="534" w:type="dxa"/>
          </w:tcPr>
          <w:p w14:paraId="7AB83683" w14:textId="77777777" w:rsidR="005638DD" w:rsidRPr="007D067F" w:rsidRDefault="005638DD" w:rsidP="007D067F">
            <w:pPr>
              <w:jc w:val="center"/>
              <w:rPr>
                <w:sz w:val="20"/>
                <w:szCs w:val="20"/>
              </w:rPr>
            </w:pPr>
            <w:r w:rsidRPr="00AA4B32">
              <w:rPr>
                <w:sz w:val="20"/>
                <w:szCs w:val="20"/>
              </w:rPr>
              <w:t>6</w:t>
            </w:r>
          </w:p>
        </w:tc>
        <w:tc>
          <w:tcPr>
            <w:tcW w:w="2747" w:type="dxa"/>
          </w:tcPr>
          <w:p w14:paraId="08102905" w14:textId="77777777" w:rsidR="005638DD" w:rsidRPr="00AA4B32" w:rsidRDefault="005638DD" w:rsidP="005638DD">
            <w:pPr>
              <w:rPr>
                <w:sz w:val="20"/>
                <w:szCs w:val="20"/>
              </w:rPr>
            </w:pPr>
            <w:r w:rsidRPr="00AA4B32">
              <w:rPr>
                <w:sz w:val="20"/>
                <w:szCs w:val="20"/>
              </w:rPr>
              <w:t xml:space="preserve">Доработка существующих </w:t>
            </w:r>
            <w:r w:rsidRPr="00AA4B32">
              <w:rPr>
                <w:sz w:val="20"/>
                <w:szCs w:val="20"/>
              </w:rPr>
              <w:lastRenderedPageBreak/>
              <w:t>или разработка новых документов, применяемых для новой схемы аккредитации в качестве:</w:t>
            </w:r>
          </w:p>
          <w:p w14:paraId="6F0247CE" w14:textId="77777777" w:rsidR="005638DD" w:rsidRPr="00AA4B32" w:rsidRDefault="005638DD" w:rsidP="005638DD">
            <w:pPr>
              <w:rPr>
                <w:sz w:val="20"/>
                <w:szCs w:val="20"/>
              </w:rPr>
            </w:pPr>
            <w:r w:rsidRPr="00AA4B32">
              <w:rPr>
                <w:sz w:val="20"/>
                <w:szCs w:val="20"/>
              </w:rPr>
              <w:t>- критериев;</w:t>
            </w:r>
          </w:p>
          <w:p w14:paraId="4589A35F" w14:textId="77777777" w:rsidR="005638DD" w:rsidRPr="00AA4B32" w:rsidRDefault="005638DD" w:rsidP="005638DD">
            <w:pPr>
              <w:rPr>
                <w:sz w:val="20"/>
                <w:szCs w:val="20"/>
              </w:rPr>
            </w:pPr>
            <w:r w:rsidRPr="00AA4B32">
              <w:rPr>
                <w:sz w:val="20"/>
                <w:szCs w:val="20"/>
              </w:rPr>
              <w:t>- порядка аккредитации;</w:t>
            </w:r>
          </w:p>
          <w:p w14:paraId="4C4D3EF7" w14:textId="77777777" w:rsidR="005638DD" w:rsidRPr="00AA4B32" w:rsidRDefault="005638DD" w:rsidP="005638DD">
            <w:pPr>
              <w:rPr>
                <w:sz w:val="20"/>
                <w:szCs w:val="20"/>
              </w:rPr>
            </w:pPr>
            <w:r w:rsidRPr="00AA4B32">
              <w:rPr>
                <w:sz w:val="20"/>
                <w:szCs w:val="20"/>
              </w:rPr>
              <w:t>- формы заявки;</w:t>
            </w:r>
          </w:p>
          <w:p w14:paraId="4A756033" w14:textId="77777777" w:rsidR="005638DD" w:rsidRPr="007D067F" w:rsidRDefault="005638DD" w:rsidP="007D067F">
            <w:pPr>
              <w:rPr>
                <w:sz w:val="20"/>
                <w:szCs w:val="20"/>
              </w:rPr>
            </w:pPr>
            <w:r w:rsidRPr="00AA4B32">
              <w:rPr>
                <w:sz w:val="20"/>
                <w:szCs w:val="20"/>
              </w:rPr>
              <w:t>- перечень прилагаемых к заявке документов…</w:t>
            </w:r>
          </w:p>
        </w:tc>
        <w:tc>
          <w:tcPr>
            <w:tcW w:w="1651" w:type="dxa"/>
          </w:tcPr>
          <w:p w14:paraId="13F84F89" w14:textId="77777777" w:rsidR="005638DD" w:rsidRPr="007D067F" w:rsidRDefault="005638DD" w:rsidP="007D067F">
            <w:pPr>
              <w:rPr>
                <w:sz w:val="20"/>
                <w:szCs w:val="20"/>
              </w:rPr>
            </w:pPr>
          </w:p>
        </w:tc>
        <w:tc>
          <w:tcPr>
            <w:tcW w:w="1642" w:type="dxa"/>
          </w:tcPr>
          <w:p w14:paraId="380FE76D" w14:textId="77777777" w:rsidR="005638DD" w:rsidRPr="007D067F" w:rsidRDefault="005638DD" w:rsidP="007D067F">
            <w:pPr>
              <w:rPr>
                <w:sz w:val="20"/>
                <w:szCs w:val="20"/>
              </w:rPr>
            </w:pPr>
          </w:p>
        </w:tc>
        <w:tc>
          <w:tcPr>
            <w:tcW w:w="1640" w:type="dxa"/>
          </w:tcPr>
          <w:p w14:paraId="552E2454" w14:textId="77777777" w:rsidR="005638DD" w:rsidRPr="007D067F" w:rsidRDefault="005638DD" w:rsidP="007D067F">
            <w:pPr>
              <w:rPr>
                <w:sz w:val="20"/>
                <w:szCs w:val="20"/>
              </w:rPr>
            </w:pPr>
          </w:p>
        </w:tc>
        <w:tc>
          <w:tcPr>
            <w:tcW w:w="1640" w:type="dxa"/>
            <w:vAlign w:val="center"/>
          </w:tcPr>
          <w:p w14:paraId="66347B49" w14:textId="77777777" w:rsidR="005638DD" w:rsidRPr="007D067F" w:rsidRDefault="005638DD" w:rsidP="007D067F">
            <w:pPr>
              <w:rPr>
                <w:sz w:val="20"/>
                <w:szCs w:val="20"/>
              </w:rPr>
            </w:pPr>
          </w:p>
        </w:tc>
      </w:tr>
      <w:tr w:rsidR="005638DD" w:rsidRPr="005638DD" w14:paraId="09792C32" w14:textId="77777777" w:rsidTr="005638DD">
        <w:tc>
          <w:tcPr>
            <w:tcW w:w="534" w:type="dxa"/>
          </w:tcPr>
          <w:p w14:paraId="42649A8E" w14:textId="77777777" w:rsidR="005638DD" w:rsidRPr="007D067F" w:rsidRDefault="005638DD" w:rsidP="007D067F">
            <w:pPr>
              <w:jc w:val="center"/>
              <w:rPr>
                <w:sz w:val="20"/>
                <w:szCs w:val="20"/>
              </w:rPr>
            </w:pPr>
            <w:r w:rsidRPr="003F6484">
              <w:rPr>
                <w:sz w:val="20"/>
                <w:szCs w:val="20"/>
              </w:rPr>
              <w:t>7</w:t>
            </w:r>
          </w:p>
        </w:tc>
        <w:tc>
          <w:tcPr>
            <w:tcW w:w="2747" w:type="dxa"/>
          </w:tcPr>
          <w:p w14:paraId="288A00D8" w14:textId="77777777" w:rsidR="005638DD" w:rsidRPr="007D067F" w:rsidRDefault="005638DD" w:rsidP="007D067F">
            <w:pPr>
              <w:rPr>
                <w:sz w:val="20"/>
                <w:szCs w:val="20"/>
              </w:rPr>
            </w:pPr>
            <w:r w:rsidRPr="003F6484">
              <w:rPr>
                <w:sz w:val="20"/>
                <w:szCs w:val="20"/>
              </w:rPr>
              <w:t>Размещение в свободном доступе на веб-сайте БГЦА: информации о начале работ по освоению новой схемы аккредитации, необходимых ТНПА и форм для заявителей</w:t>
            </w:r>
          </w:p>
        </w:tc>
        <w:tc>
          <w:tcPr>
            <w:tcW w:w="1651" w:type="dxa"/>
          </w:tcPr>
          <w:p w14:paraId="514F2E57" w14:textId="77777777" w:rsidR="005638DD" w:rsidRPr="007D067F" w:rsidRDefault="005638DD" w:rsidP="007D067F">
            <w:pPr>
              <w:rPr>
                <w:sz w:val="20"/>
                <w:szCs w:val="20"/>
              </w:rPr>
            </w:pPr>
          </w:p>
        </w:tc>
        <w:tc>
          <w:tcPr>
            <w:tcW w:w="1642" w:type="dxa"/>
          </w:tcPr>
          <w:p w14:paraId="65B1B192" w14:textId="77777777" w:rsidR="005638DD" w:rsidRPr="007D067F" w:rsidRDefault="005638DD" w:rsidP="007D067F">
            <w:pPr>
              <w:rPr>
                <w:sz w:val="20"/>
                <w:szCs w:val="20"/>
              </w:rPr>
            </w:pPr>
          </w:p>
        </w:tc>
        <w:tc>
          <w:tcPr>
            <w:tcW w:w="1640" w:type="dxa"/>
          </w:tcPr>
          <w:p w14:paraId="6CF61271" w14:textId="77777777" w:rsidR="005638DD" w:rsidRPr="007D067F" w:rsidRDefault="005638DD" w:rsidP="007D067F">
            <w:pPr>
              <w:rPr>
                <w:sz w:val="20"/>
                <w:szCs w:val="20"/>
              </w:rPr>
            </w:pPr>
          </w:p>
        </w:tc>
        <w:tc>
          <w:tcPr>
            <w:tcW w:w="1640" w:type="dxa"/>
            <w:vAlign w:val="center"/>
          </w:tcPr>
          <w:p w14:paraId="372E622D" w14:textId="77777777" w:rsidR="005638DD" w:rsidRPr="007D067F" w:rsidRDefault="005638DD" w:rsidP="007D067F">
            <w:pPr>
              <w:rPr>
                <w:sz w:val="20"/>
                <w:szCs w:val="20"/>
              </w:rPr>
            </w:pPr>
          </w:p>
        </w:tc>
      </w:tr>
      <w:tr w:rsidR="005638DD" w:rsidRPr="005638DD" w14:paraId="5A7DD13C" w14:textId="77777777" w:rsidTr="005638DD">
        <w:tc>
          <w:tcPr>
            <w:tcW w:w="534" w:type="dxa"/>
          </w:tcPr>
          <w:p w14:paraId="08A13776" w14:textId="77777777" w:rsidR="005638DD" w:rsidRPr="007D067F" w:rsidRDefault="005638DD" w:rsidP="007D067F">
            <w:pPr>
              <w:jc w:val="center"/>
              <w:rPr>
                <w:sz w:val="20"/>
                <w:szCs w:val="20"/>
              </w:rPr>
            </w:pPr>
            <w:r w:rsidRPr="00AA4B32">
              <w:rPr>
                <w:sz w:val="20"/>
                <w:szCs w:val="20"/>
              </w:rPr>
              <w:t>8</w:t>
            </w:r>
          </w:p>
        </w:tc>
        <w:tc>
          <w:tcPr>
            <w:tcW w:w="2747" w:type="dxa"/>
          </w:tcPr>
          <w:p w14:paraId="2BD94D4F" w14:textId="77777777" w:rsidR="005638DD" w:rsidRPr="007D067F" w:rsidRDefault="005638DD" w:rsidP="007D067F">
            <w:pPr>
              <w:rPr>
                <w:sz w:val="20"/>
                <w:szCs w:val="20"/>
              </w:rPr>
            </w:pPr>
            <w:r w:rsidRPr="00AA4B32">
              <w:rPr>
                <w:sz w:val="20"/>
                <w:szCs w:val="20"/>
              </w:rPr>
              <w:t xml:space="preserve">Анализ соответствия документов СМ БГЦА требованиям ТНПА, устанавливающих критерии, порядок аккредитации и документам международных организаций по аккредитации </w:t>
            </w:r>
          </w:p>
        </w:tc>
        <w:tc>
          <w:tcPr>
            <w:tcW w:w="1651" w:type="dxa"/>
          </w:tcPr>
          <w:p w14:paraId="4A77A651" w14:textId="77777777" w:rsidR="005638DD" w:rsidRPr="007D067F" w:rsidRDefault="005638DD" w:rsidP="007D067F">
            <w:pPr>
              <w:rPr>
                <w:sz w:val="20"/>
                <w:szCs w:val="20"/>
              </w:rPr>
            </w:pPr>
          </w:p>
        </w:tc>
        <w:tc>
          <w:tcPr>
            <w:tcW w:w="1642" w:type="dxa"/>
          </w:tcPr>
          <w:p w14:paraId="6B344A5D" w14:textId="77777777" w:rsidR="005638DD" w:rsidRPr="007D067F" w:rsidRDefault="005638DD" w:rsidP="007D067F">
            <w:pPr>
              <w:rPr>
                <w:sz w:val="20"/>
                <w:szCs w:val="20"/>
              </w:rPr>
            </w:pPr>
          </w:p>
        </w:tc>
        <w:tc>
          <w:tcPr>
            <w:tcW w:w="1640" w:type="dxa"/>
          </w:tcPr>
          <w:p w14:paraId="5015C2ED" w14:textId="77777777" w:rsidR="005638DD" w:rsidRPr="007D067F" w:rsidRDefault="005638DD" w:rsidP="007D067F">
            <w:pPr>
              <w:rPr>
                <w:sz w:val="20"/>
                <w:szCs w:val="20"/>
              </w:rPr>
            </w:pPr>
          </w:p>
        </w:tc>
        <w:tc>
          <w:tcPr>
            <w:tcW w:w="1640" w:type="dxa"/>
            <w:vAlign w:val="center"/>
          </w:tcPr>
          <w:p w14:paraId="6DE3E2B9" w14:textId="77777777" w:rsidR="005638DD" w:rsidRPr="007D067F" w:rsidRDefault="005638DD" w:rsidP="007D067F">
            <w:pPr>
              <w:rPr>
                <w:sz w:val="20"/>
                <w:szCs w:val="20"/>
              </w:rPr>
            </w:pPr>
          </w:p>
        </w:tc>
      </w:tr>
      <w:tr w:rsidR="005638DD" w:rsidRPr="005638DD" w14:paraId="0BA7A32C" w14:textId="77777777" w:rsidTr="005638DD">
        <w:tc>
          <w:tcPr>
            <w:tcW w:w="534" w:type="dxa"/>
          </w:tcPr>
          <w:p w14:paraId="27D0D8B8" w14:textId="77777777" w:rsidR="005638DD" w:rsidRPr="007D067F" w:rsidRDefault="005638DD" w:rsidP="007D067F">
            <w:pPr>
              <w:jc w:val="center"/>
              <w:rPr>
                <w:sz w:val="20"/>
                <w:szCs w:val="20"/>
              </w:rPr>
            </w:pPr>
            <w:r w:rsidRPr="00AA4B32">
              <w:rPr>
                <w:sz w:val="20"/>
                <w:szCs w:val="20"/>
              </w:rPr>
              <w:t>9</w:t>
            </w:r>
          </w:p>
        </w:tc>
        <w:tc>
          <w:tcPr>
            <w:tcW w:w="2747" w:type="dxa"/>
          </w:tcPr>
          <w:p w14:paraId="1216D03B" w14:textId="77777777" w:rsidR="005638DD" w:rsidRPr="00AA4B32" w:rsidRDefault="005638DD" w:rsidP="005638DD">
            <w:pPr>
              <w:rPr>
                <w:sz w:val="20"/>
                <w:szCs w:val="20"/>
              </w:rPr>
            </w:pPr>
            <w:r w:rsidRPr="00AA4B32">
              <w:rPr>
                <w:sz w:val="20"/>
                <w:szCs w:val="20"/>
              </w:rPr>
              <w:t xml:space="preserve">Подготовка новых форм ведения записей при проведении оценки на соответствие </w:t>
            </w:r>
          </w:p>
          <w:p w14:paraId="103F228E" w14:textId="77777777" w:rsidR="005638DD" w:rsidRPr="007D067F" w:rsidRDefault="005638DD" w:rsidP="007D067F">
            <w:pPr>
              <w:rPr>
                <w:sz w:val="20"/>
                <w:szCs w:val="20"/>
              </w:rPr>
            </w:pPr>
            <w:r w:rsidRPr="00AA4B32">
              <w:rPr>
                <w:sz w:val="20"/>
                <w:szCs w:val="20"/>
              </w:rPr>
              <w:t>требованиям новой схемы аккредитации</w:t>
            </w:r>
          </w:p>
        </w:tc>
        <w:tc>
          <w:tcPr>
            <w:tcW w:w="1651" w:type="dxa"/>
          </w:tcPr>
          <w:p w14:paraId="611D6120" w14:textId="77777777" w:rsidR="005638DD" w:rsidRPr="007D067F" w:rsidRDefault="005638DD" w:rsidP="007D067F">
            <w:pPr>
              <w:rPr>
                <w:sz w:val="20"/>
                <w:szCs w:val="20"/>
              </w:rPr>
            </w:pPr>
          </w:p>
        </w:tc>
        <w:tc>
          <w:tcPr>
            <w:tcW w:w="1642" w:type="dxa"/>
          </w:tcPr>
          <w:p w14:paraId="3F23E3AA" w14:textId="77777777" w:rsidR="005638DD" w:rsidRPr="007D067F" w:rsidRDefault="005638DD" w:rsidP="007D067F">
            <w:pPr>
              <w:rPr>
                <w:sz w:val="20"/>
                <w:szCs w:val="20"/>
              </w:rPr>
            </w:pPr>
          </w:p>
        </w:tc>
        <w:tc>
          <w:tcPr>
            <w:tcW w:w="1640" w:type="dxa"/>
          </w:tcPr>
          <w:p w14:paraId="5EE1BED5" w14:textId="77777777" w:rsidR="005638DD" w:rsidRPr="007D067F" w:rsidRDefault="005638DD" w:rsidP="007D067F">
            <w:pPr>
              <w:rPr>
                <w:sz w:val="20"/>
                <w:szCs w:val="20"/>
              </w:rPr>
            </w:pPr>
          </w:p>
        </w:tc>
        <w:tc>
          <w:tcPr>
            <w:tcW w:w="1640" w:type="dxa"/>
            <w:vAlign w:val="center"/>
          </w:tcPr>
          <w:p w14:paraId="1562D590" w14:textId="77777777" w:rsidR="005638DD" w:rsidRPr="007D067F" w:rsidRDefault="005638DD" w:rsidP="007D067F">
            <w:pPr>
              <w:rPr>
                <w:sz w:val="20"/>
                <w:szCs w:val="20"/>
              </w:rPr>
            </w:pPr>
          </w:p>
        </w:tc>
      </w:tr>
      <w:tr w:rsidR="005638DD" w:rsidRPr="005638DD" w14:paraId="4D2FB2BE" w14:textId="77777777" w:rsidTr="005638DD">
        <w:tc>
          <w:tcPr>
            <w:tcW w:w="534" w:type="dxa"/>
          </w:tcPr>
          <w:p w14:paraId="392B88C1" w14:textId="77777777" w:rsidR="005638DD" w:rsidRPr="005638DD" w:rsidRDefault="005638DD" w:rsidP="007D067F">
            <w:pPr>
              <w:jc w:val="center"/>
              <w:rPr>
                <w:sz w:val="20"/>
                <w:szCs w:val="20"/>
              </w:rPr>
            </w:pPr>
            <w:r w:rsidRPr="00AA4B32">
              <w:rPr>
                <w:sz w:val="20"/>
                <w:szCs w:val="20"/>
              </w:rPr>
              <w:t>10</w:t>
            </w:r>
          </w:p>
        </w:tc>
        <w:tc>
          <w:tcPr>
            <w:tcW w:w="2747" w:type="dxa"/>
          </w:tcPr>
          <w:p w14:paraId="562A2FAD" w14:textId="77777777" w:rsidR="005638DD" w:rsidRPr="005638DD" w:rsidRDefault="005638DD" w:rsidP="005638DD">
            <w:pPr>
              <w:rPr>
                <w:sz w:val="20"/>
                <w:szCs w:val="20"/>
              </w:rPr>
            </w:pPr>
            <w:r w:rsidRPr="00AA4B32">
              <w:rPr>
                <w:sz w:val="20"/>
                <w:szCs w:val="20"/>
              </w:rPr>
              <w:t>Отбор потенциальных кандидатов в эксперты по аккредитации, технические эксперты по аккредитации для новой схемы аккредитации</w:t>
            </w:r>
          </w:p>
        </w:tc>
        <w:tc>
          <w:tcPr>
            <w:tcW w:w="1651" w:type="dxa"/>
          </w:tcPr>
          <w:p w14:paraId="2B73D857" w14:textId="77777777" w:rsidR="005638DD" w:rsidRPr="005638DD" w:rsidRDefault="005638DD" w:rsidP="005638DD">
            <w:pPr>
              <w:rPr>
                <w:sz w:val="20"/>
                <w:szCs w:val="20"/>
              </w:rPr>
            </w:pPr>
          </w:p>
        </w:tc>
        <w:tc>
          <w:tcPr>
            <w:tcW w:w="1642" w:type="dxa"/>
          </w:tcPr>
          <w:p w14:paraId="163F48F1" w14:textId="77777777" w:rsidR="005638DD" w:rsidRPr="005638DD" w:rsidRDefault="005638DD" w:rsidP="005638DD">
            <w:pPr>
              <w:rPr>
                <w:sz w:val="20"/>
                <w:szCs w:val="20"/>
              </w:rPr>
            </w:pPr>
          </w:p>
        </w:tc>
        <w:tc>
          <w:tcPr>
            <w:tcW w:w="1640" w:type="dxa"/>
          </w:tcPr>
          <w:p w14:paraId="14DDF608" w14:textId="77777777" w:rsidR="005638DD" w:rsidRPr="005638DD" w:rsidRDefault="005638DD" w:rsidP="005638DD">
            <w:pPr>
              <w:rPr>
                <w:sz w:val="20"/>
                <w:szCs w:val="20"/>
              </w:rPr>
            </w:pPr>
          </w:p>
        </w:tc>
        <w:tc>
          <w:tcPr>
            <w:tcW w:w="1640" w:type="dxa"/>
            <w:vAlign w:val="center"/>
          </w:tcPr>
          <w:p w14:paraId="22345864" w14:textId="77777777" w:rsidR="005638DD" w:rsidRPr="005638DD" w:rsidRDefault="005638DD" w:rsidP="005638DD">
            <w:pPr>
              <w:rPr>
                <w:sz w:val="20"/>
                <w:szCs w:val="20"/>
              </w:rPr>
            </w:pPr>
          </w:p>
        </w:tc>
      </w:tr>
      <w:tr w:rsidR="005638DD" w:rsidRPr="005638DD" w14:paraId="05D88BF9" w14:textId="77777777" w:rsidTr="005638DD">
        <w:tc>
          <w:tcPr>
            <w:tcW w:w="534" w:type="dxa"/>
          </w:tcPr>
          <w:p w14:paraId="39E908A0" w14:textId="77777777" w:rsidR="005638DD" w:rsidRPr="005638DD" w:rsidRDefault="005638DD" w:rsidP="007D067F">
            <w:pPr>
              <w:jc w:val="center"/>
              <w:rPr>
                <w:sz w:val="20"/>
                <w:szCs w:val="20"/>
              </w:rPr>
            </w:pPr>
            <w:r w:rsidRPr="00AA4B32">
              <w:rPr>
                <w:sz w:val="20"/>
                <w:szCs w:val="20"/>
              </w:rPr>
              <w:t>11</w:t>
            </w:r>
          </w:p>
        </w:tc>
        <w:tc>
          <w:tcPr>
            <w:tcW w:w="2747" w:type="dxa"/>
          </w:tcPr>
          <w:p w14:paraId="3BFCC7A7" w14:textId="77777777" w:rsidR="005638DD" w:rsidRPr="005638DD" w:rsidRDefault="005638DD" w:rsidP="005638DD">
            <w:pPr>
              <w:rPr>
                <w:sz w:val="20"/>
                <w:szCs w:val="20"/>
              </w:rPr>
            </w:pPr>
            <w:r w:rsidRPr="00AA4B32">
              <w:rPr>
                <w:sz w:val="20"/>
                <w:szCs w:val="20"/>
              </w:rPr>
              <w:t xml:space="preserve">Подготовка программы технической учебы для технических экспертов </w:t>
            </w:r>
            <w:r w:rsidRPr="00AA4B32">
              <w:rPr>
                <w:bCs/>
                <w:iCs/>
                <w:sz w:val="20"/>
                <w:szCs w:val="20"/>
              </w:rPr>
              <w:t xml:space="preserve">по аккредитации </w:t>
            </w:r>
          </w:p>
        </w:tc>
        <w:tc>
          <w:tcPr>
            <w:tcW w:w="1651" w:type="dxa"/>
          </w:tcPr>
          <w:p w14:paraId="6B84303A" w14:textId="77777777" w:rsidR="005638DD" w:rsidRPr="005638DD" w:rsidRDefault="005638DD" w:rsidP="005638DD">
            <w:pPr>
              <w:rPr>
                <w:sz w:val="20"/>
                <w:szCs w:val="20"/>
              </w:rPr>
            </w:pPr>
          </w:p>
        </w:tc>
        <w:tc>
          <w:tcPr>
            <w:tcW w:w="1642" w:type="dxa"/>
          </w:tcPr>
          <w:p w14:paraId="493B03C0" w14:textId="77777777" w:rsidR="005638DD" w:rsidRPr="005638DD" w:rsidRDefault="005638DD" w:rsidP="005638DD">
            <w:pPr>
              <w:rPr>
                <w:sz w:val="20"/>
                <w:szCs w:val="20"/>
              </w:rPr>
            </w:pPr>
          </w:p>
        </w:tc>
        <w:tc>
          <w:tcPr>
            <w:tcW w:w="1640" w:type="dxa"/>
          </w:tcPr>
          <w:p w14:paraId="780BBF21" w14:textId="77777777" w:rsidR="005638DD" w:rsidRPr="005638DD" w:rsidRDefault="005638DD" w:rsidP="005638DD">
            <w:pPr>
              <w:rPr>
                <w:sz w:val="20"/>
                <w:szCs w:val="20"/>
              </w:rPr>
            </w:pPr>
          </w:p>
        </w:tc>
        <w:tc>
          <w:tcPr>
            <w:tcW w:w="1640" w:type="dxa"/>
            <w:vAlign w:val="center"/>
          </w:tcPr>
          <w:p w14:paraId="75B041C8" w14:textId="77777777" w:rsidR="005638DD" w:rsidRPr="005638DD" w:rsidRDefault="005638DD" w:rsidP="005638DD">
            <w:pPr>
              <w:rPr>
                <w:sz w:val="20"/>
                <w:szCs w:val="20"/>
              </w:rPr>
            </w:pPr>
          </w:p>
        </w:tc>
      </w:tr>
      <w:tr w:rsidR="005638DD" w:rsidRPr="005638DD" w14:paraId="1BF5D2A1" w14:textId="77777777" w:rsidTr="005638DD">
        <w:tc>
          <w:tcPr>
            <w:tcW w:w="534" w:type="dxa"/>
          </w:tcPr>
          <w:p w14:paraId="5F7E7BBD" w14:textId="77777777" w:rsidR="005638DD" w:rsidRPr="005638DD" w:rsidRDefault="005638DD" w:rsidP="007D067F">
            <w:pPr>
              <w:jc w:val="center"/>
              <w:rPr>
                <w:sz w:val="20"/>
                <w:szCs w:val="20"/>
              </w:rPr>
            </w:pPr>
            <w:r w:rsidRPr="00AA4B32">
              <w:rPr>
                <w:sz w:val="20"/>
                <w:szCs w:val="20"/>
              </w:rPr>
              <w:t>12</w:t>
            </w:r>
          </w:p>
        </w:tc>
        <w:tc>
          <w:tcPr>
            <w:tcW w:w="2747" w:type="dxa"/>
          </w:tcPr>
          <w:p w14:paraId="125DE8EA" w14:textId="77777777" w:rsidR="005638DD" w:rsidRPr="005638DD" w:rsidRDefault="005638DD" w:rsidP="005638DD">
            <w:pPr>
              <w:rPr>
                <w:sz w:val="20"/>
                <w:szCs w:val="20"/>
              </w:rPr>
            </w:pPr>
            <w:r w:rsidRPr="00AA4B32">
              <w:rPr>
                <w:sz w:val="20"/>
                <w:szCs w:val="20"/>
              </w:rPr>
              <w:t>Подготовка презентаций и материалов для тренинга технических экспертов</w:t>
            </w:r>
            <w:r w:rsidRPr="00AA4B32">
              <w:rPr>
                <w:b/>
                <w:i/>
                <w:sz w:val="20"/>
                <w:szCs w:val="20"/>
              </w:rPr>
              <w:t xml:space="preserve"> </w:t>
            </w:r>
            <w:r w:rsidRPr="00AA4B32">
              <w:rPr>
                <w:bCs/>
                <w:iCs/>
                <w:sz w:val="20"/>
                <w:szCs w:val="20"/>
              </w:rPr>
              <w:t xml:space="preserve">по аккредитации </w:t>
            </w:r>
          </w:p>
        </w:tc>
        <w:tc>
          <w:tcPr>
            <w:tcW w:w="1651" w:type="dxa"/>
          </w:tcPr>
          <w:p w14:paraId="37BD1806" w14:textId="77777777" w:rsidR="005638DD" w:rsidRPr="005638DD" w:rsidRDefault="005638DD" w:rsidP="005638DD">
            <w:pPr>
              <w:rPr>
                <w:sz w:val="20"/>
                <w:szCs w:val="20"/>
              </w:rPr>
            </w:pPr>
          </w:p>
        </w:tc>
        <w:tc>
          <w:tcPr>
            <w:tcW w:w="1642" w:type="dxa"/>
          </w:tcPr>
          <w:p w14:paraId="6C4F6ECD" w14:textId="77777777" w:rsidR="005638DD" w:rsidRPr="005638DD" w:rsidRDefault="005638DD" w:rsidP="005638DD">
            <w:pPr>
              <w:rPr>
                <w:sz w:val="20"/>
                <w:szCs w:val="20"/>
              </w:rPr>
            </w:pPr>
          </w:p>
        </w:tc>
        <w:tc>
          <w:tcPr>
            <w:tcW w:w="1640" w:type="dxa"/>
          </w:tcPr>
          <w:p w14:paraId="3E5A9965" w14:textId="77777777" w:rsidR="005638DD" w:rsidRPr="005638DD" w:rsidRDefault="005638DD" w:rsidP="005638DD">
            <w:pPr>
              <w:rPr>
                <w:sz w:val="20"/>
                <w:szCs w:val="20"/>
              </w:rPr>
            </w:pPr>
          </w:p>
        </w:tc>
        <w:tc>
          <w:tcPr>
            <w:tcW w:w="1640" w:type="dxa"/>
            <w:vAlign w:val="center"/>
          </w:tcPr>
          <w:p w14:paraId="34BB9953" w14:textId="77777777" w:rsidR="005638DD" w:rsidRPr="005638DD" w:rsidRDefault="005638DD" w:rsidP="005638DD">
            <w:pPr>
              <w:rPr>
                <w:sz w:val="20"/>
                <w:szCs w:val="20"/>
              </w:rPr>
            </w:pPr>
          </w:p>
        </w:tc>
      </w:tr>
      <w:tr w:rsidR="005638DD" w:rsidRPr="005638DD" w14:paraId="50D165EE" w14:textId="77777777" w:rsidTr="005638DD">
        <w:tc>
          <w:tcPr>
            <w:tcW w:w="534" w:type="dxa"/>
          </w:tcPr>
          <w:p w14:paraId="409E3D49" w14:textId="77777777" w:rsidR="005638DD" w:rsidRPr="005638DD" w:rsidRDefault="005638DD" w:rsidP="007D067F">
            <w:pPr>
              <w:jc w:val="center"/>
              <w:rPr>
                <w:sz w:val="20"/>
                <w:szCs w:val="20"/>
              </w:rPr>
            </w:pPr>
            <w:r w:rsidRPr="00AA4B32">
              <w:rPr>
                <w:sz w:val="20"/>
                <w:szCs w:val="20"/>
              </w:rPr>
              <w:t>13</w:t>
            </w:r>
          </w:p>
        </w:tc>
        <w:tc>
          <w:tcPr>
            <w:tcW w:w="2747" w:type="dxa"/>
          </w:tcPr>
          <w:p w14:paraId="11A1E859" w14:textId="77777777" w:rsidR="005638DD" w:rsidRPr="005638DD" w:rsidRDefault="005638DD" w:rsidP="005638DD">
            <w:pPr>
              <w:rPr>
                <w:sz w:val="20"/>
                <w:szCs w:val="20"/>
              </w:rPr>
            </w:pPr>
            <w:r w:rsidRPr="00AA4B32">
              <w:rPr>
                <w:sz w:val="20"/>
                <w:szCs w:val="20"/>
              </w:rPr>
              <w:t>Проведение тренингов для экспертов по аккредитации, технических экспертов</w:t>
            </w:r>
            <w:r w:rsidRPr="00AA4B32">
              <w:rPr>
                <w:b/>
                <w:i/>
                <w:sz w:val="20"/>
                <w:szCs w:val="20"/>
              </w:rPr>
              <w:t xml:space="preserve"> </w:t>
            </w:r>
            <w:r w:rsidRPr="00AA4B32">
              <w:rPr>
                <w:bCs/>
                <w:iCs/>
                <w:sz w:val="20"/>
                <w:szCs w:val="20"/>
              </w:rPr>
              <w:t>по аккредитации</w:t>
            </w:r>
            <w:r w:rsidRPr="00AA4B32">
              <w:rPr>
                <w:b/>
                <w:i/>
                <w:sz w:val="20"/>
                <w:szCs w:val="20"/>
              </w:rPr>
              <w:t xml:space="preserve"> </w:t>
            </w:r>
          </w:p>
        </w:tc>
        <w:tc>
          <w:tcPr>
            <w:tcW w:w="1651" w:type="dxa"/>
          </w:tcPr>
          <w:p w14:paraId="0B5B551C" w14:textId="77777777" w:rsidR="005638DD" w:rsidRPr="005638DD" w:rsidRDefault="005638DD" w:rsidP="005638DD">
            <w:pPr>
              <w:rPr>
                <w:sz w:val="20"/>
                <w:szCs w:val="20"/>
              </w:rPr>
            </w:pPr>
          </w:p>
        </w:tc>
        <w:tc>
          <w:tcPr>
            <w:tcW w:w="1642" w:type="dxa"/>
          </w:tcPr>
          <w:p w14:paraId="49DCBE2E" w14:textId="77777777" w:rsidR="005638DD" w:rsidRPr="005638DD" w:rsidRDefault="005638DD" w:rsidP="005638DD">
            <w:pPr>
              <w:rPr>
                <w:sz w:val="20"/>
                <w:szCs w:val="20"/>
              </w:rPr>
            </w:pPr>
          </w:p>
        </w:tc>
        <w:tc>
          <w:tcPr>
            <w:tcW w:w="1640" w:type="dxa"/>
          </w:tcPr>
          <w:p w14:paraId="3478CE97" w14:textId="77777777" w:rsidR="005638DD" w:rsidRPr="005638DD" w:rsidRDefault="005638DD" w:rsidP="005638DD">
            <w:pPr>
              <w:rPr>
                <w:sz w:val="20"/>
                <w:szCs w:val="20"/>
              </w:rPr>
            </w:pPr>
          </w:p>
        </w:tc>
        <w:tc>
          <w:tcPr>
            <w:tcW w:w="1640" w:type="dxa"/>
            <w:vAlign w:val="center"/>
          </w:tcPr>
          <w:p w14:paraId="199A5591" w14:textId="77777777" w:rsidR="005638DD" w:rsidRPr="005638DD" w:rsidRDefault="005638DD" w:rsidP="005638DD">
            <w:pPr>
              <w:rPr>
                <w:sz w:val="20"/>
                <w:szCs w:val="20"/>
              </w:rPr>
            </w:pPr>
          </w:p>
        </w:tc>
      </w:tr>
      <w:tr w:rsidR="005638DD" w:rsidRPr="005638DD" w14:paraId="0BA2A6C6" w14:textId="77777777" w:rsidTr="005638DD">
        <w:tc>
          <w:tcPr>
            <w:tcW w:w="534" w:type="dxa"/>
          </w:tcPr>
          <w:p w14:paraId="0C403587" w14:textId="77777777" w:rsidR="005638DD" w:rsidRPr="005638DD" w:rsidRDefault="005638DD" w:rsidP="007D067F">
            <w:pPr>
              <w:jc w:val="center"/>
              <w:rPr>
                <w:sz w:val="20"/>
                <w:szCs w:val="20"/>
              </w:rPr>
            </w:pPr>
            <w:r w:rsidRPr="00AA4B32">
              <w:rPr>
                <w:sz w:val="20"/>
                <w:szCs w:val="20"/>
              </w:rPr>
              <w:t>14</w:t>
            </w:r>
          </w:p>
        </w:tc>
        <w:tc>
          <w:tcPr>
            <w:tcW w:w="2747" w:type="dxa"/>
          </w:tcPr>
          <w:p w14:paraId="16523C42" w14:textId="77777777" w:rsidR="005638DD" w:rsidRPr="00AA4B32" w:rsidRDefault="005638DD" w:rsidP="005638DD">
            <w:pPr>
              <w:rPr>
                <w:sz w:val="20"/>
                <w:szCs w:val="20"/>
              </w:rPr>
            </w:pPr>
            <w:r w:rsidRPr="00AA4B32">
              <w:rPr>
                <w:sz w:val="20"/>
                <w:szCs w:val="20"/>
              </w:rPr>
              <w:t xml:space="preserve">Создание нового технического комитета или внесение изменений в </w:t>
            </w:r>
          </w:p>
          <w:p w14:paraId="6BDE7D00" w14:textId="77777777" w:rsidR="005638DD" w:rsidRPr="005638DD" w:rsidRDefault="005638DD" w:rsidP="005638DD">
            <w:pPr>
              <w:rPr>
                <w:sz w:val="20"/>
                <w:szCs w:val="20"/>
              </w:rPr>
            </w:pPr>
            <w:r w:rsidRPr="00AA4B32">
              <w:rPr>
                <w:sz w:val="20"/>
                <w:szCs w:val="20"/>
              </w:rPr>
              <w:t>работу существующего технического комитета</w:t>
            </w:r>
          </w:p>
        </w:tc>
        <w:tc>
          <w:tcPr>
            <w:tcW w:w="1651" w:type="dxa"/>
          </w:tcPr>
          <w:p w14:paraId="516E5EB6" w14:textId="77777777" w:rsidR="005638DD" w:rsidRPr="005638DD" w:rsidRDefault="005638DD" w:rsidP="005638DD">
            <w:pPr>
              <w:rPr>
                <w:sz w:val="20"/>
                <w:szCs w:val="20"/>
              </w:rPr>
            </w:pPr>
          </w:p>
        </w:tc>
        <w:tc>
          <w:tcPr>
            <w:tcW w:w="1642" w:type="dxa"/>
          </w:tcPr>
          <w:p w14:paraId="123453BF" w14:textId="77777777" w:rsidR="005638DD" w:rsidRPr="005638DD" w:rsidRDefault="005638DD" w:rsidP="005638DD">
            <w:pPr>
              <w:rPr>
                <w:sz w:val="20"/>
                <w:szCs w:val="20"/>
              </w:rPr>
            </w:pPr>
          </w:p>
        </w:tc>
        <w:tc>
          <w:tcPr>
            <w:tcW w:w="1640" w:type="dxa"/>
          </w:tcPr>
          <w:p w14:paraId="7C7D81E0" w14:textId="77777777" w:rsidR="005638DD" w:rsidRPr="005638DD" w:rsidRDefault="005638DD" w:rsidP="005638DD">
            <w:pPr>
              <w:rPr>
                <w:sz w:val="20"/>
                <w:szCs w:val="20"/>
              </w:rPr>
            </w:pPr>
          </w:p>
        </w:tc>
        <w:tc>
          <w:tcPr>
            <w:tcW w:w="1640" w:type="dxa"/>
            <w:vAlign w:val="center"/>
          </w:tcPr>
          <w:p w14:paraId="75EC771E" w14:textId="77777777" w:rsidR="005638DD" w:rsidRPr="005638DD" w:rsidRDefault="005638DD" w:rsidP="005638DD">
            <w:pPr>
              <w:rPr>
                <w:sz w:val="20"/>
                <w:szCs w:val="20"/>
              </w:rPr>
            </w:pPr>
          </w:p>
        </w:tc>
      </w:tr>
    </w:tbl>
    <w:p w14:paraId="79E4AA8E" w14:textId="77777777" w:rsidR="005638DD" w:rsidRDefault="005638DD"/>
    <w:tbl>
      <w:tblPr>
        <w:tblStyle w:val="af"/>
        <w:tblW w:w="0" w:type="auto"/>
        <w:tblLook w:val="04A0" w:firstRow="1" w:lastRow="0" w:firstColumn="1" w:lastColumn="0" w:noHBand="0" w:noVBand="1"/>
      </w:tblPr>
      <w:tblGrid>
        <w:gridCol w:w="534"/>
        <w:gridCol w:w="2747"/>
        <w:gridCol w:w="1651"/>
        <w:gridCol w:w="1642"/>
        <w:gridCol w:w="1640"/>
        <w:gridCol w:w="1640"/>
      </w:tblGrid>
      <w:tr w:rsidR="005638DD" w:rsidRPr="00AA4B32" w14:paraId="6828EC42" w14:textId="77777777" w:rsidTr="007D067F">
        <w:tc>
          <w:tcPr>
            <w:tcW w:w="534" w:type="dxa"/>
            <w:vAlign w:val="center"/>
          </w:tcPr>
          <w:p w14:paraId="5470055E" w14:textId="77777777" w:rsidR="005638DD" w:rsidRPr="00AA4B32" w:rsidRDefault="005638DD" w:rsidP="005638DD">
            <w:pPr>
              <w:keepNext/>
              <w:keepLines/>
              <w:jc w:val="center"/>
              <w:rPr>
                <w:sz w:val="16"/>
                <w:szCs w:val="16"/>
              </w:rPr>
            </w:pPr>
            <w:r w:rsidRPr="00AA4B32">
              <w:rPr>
                <w:sz w:val="20"/>
                <w:szCs w:val="20"/>
              </w:rPr>
              <w:t>№ п/п</w:t>
            </w:r>
          </w:p>
        </w:tc>
        <w:tc>
          <w:tcPr>
            <w:tcW w:w="2747" w:type="dxa"/>
            <w:vAlign w:val="center"/>
          </w:tcPr>
          <w:p w14:paraId="688AC3AF" w14:textId="77777777" w:rsidR="005638DD" w:rsidRPr="00AA4B32" w:rsidRDefault="005638DD" w:rsidP="005638DD">
            <w:pPr>
              <w:keepNext/>
              <w:keepLines/>
              <w:jc w:val="center"/>
              <w:rPr>
                <w:sz w:val="16"/>
                <w:szCs w:val="16"/>
              </w:rPr>
            </w:pPr>
            <w:r w:rsidRPr="00AA4B32">
              <w:rPr>
                <w:sz w:val="20"/>
                <w:szCs w:val="20"/>
              </w:rPr>
              <w:t xml:space="preserve">Наименование </w:t>
            </w:r>
            <w:r w:rsidRPr="00AA4B32">
              <w:rPr>
                <w:sz w:val="20"/>
                <w:szCs w:val="20"/>
              </w:rPr>
              <w:br/>
              <w:t>мероприятия</w:t>
            </w:r>
          </w:p>
        </w:tc>
        <w:tc>
          <w:tcPr>
            <w:tcW w:w="1651" w:type="dxa"/>
            <w:vAlign w:val="center"/>
          </w:tcPr>
          <w:p w14:paraId="2E81F6ED" w14:textId="77777777" w:rsidR="005638DD" w:rsidRPr="00AA4B32" w:rsidRDefault="005638DD" w:rsidP="005638DD">
            <w:pPr>
              <w:keepNext/>
              <w:keepLines/>
              <w:tabs>
                <w:tab w:val="center" w:pos="4677"/>
                <w:tab w:val="right" w:pos="9355"/>
              </w:tabs>
              <w:jc w:val="center"/>
              <w:rPr>
                <w:sz w:val="20"/>
                <w:szCs w:val="20"/>
              </w:rPr>
            </w:pPr>
            <w:r w:rsidRPr="00AA4B32">
              <w:rPr>
                <w:sz w:val="20"/>
                <w:szCs w:val="20"/>
              </w:rPr>
              <w:t>Ответственный исполнитель,</w:t>
            </w:r>
          </w:p>
          <w:p w14:paraId="4AEAC095" w14:textId="77777777" w:rsidR="005638DD" w:rsidRPr="00AA4B32" w:rsidRDefault="005638DD" w:rsidP="005638DD">
            <w:pPr>
              <w:keepNext/>
              <w:keepLines/>
              <w:jc w:val="center"/>
              <w:rPr>
                <w:sz w:val="16"/>
                <w:szCs w:val="16"/>
              </w:rPr>
            </w:pPr>
            <w:r w:rsidRPr="00AA4B32">
              <w:rPr>
                <w:sz w:val="20"/>
                <w:szCs w:val="20"/>
              </w:rPr>
              <w:t>соисполнители</w:t>
            </w:r>
          </w:p>
        </w:tc>
        <w:tc>
          <w:tcPr>
            <w:tcW w:w="1642" w:type="dxa"/>
            <w:vAlign w:val="center"/>
          </w:tcPr>
          <w:p w14:paraId="2AEAEFD8" w14:textId="77777777" w:rsidR="005638DD" w:rsidRPr="00AA4B32" w:rsidRDefault="005638DD" w:rsidP="005638DD">
            <w:pPr>
              <w:keepNext/>
              <w:keepLines/>
              <w:tabs>
                <w:tab w:val="center" w:pos="4677"/>
                <w:tab w:val="right" w:pos="9355"/>
              </w:tabs>
              <w:jc w:val="center"/>
              <w:rPr>
                <w:sz w:val="20"/>
                <w:szCs w:val="20"/>
              </w:rPr>
            </w:pPr>
            <w:r w:rsidRPr="00AA4B32">
              <w:rPr>
                <w:sz w:val="20"/>
                <w:szCs w:val="20"/>
              </w:rPr>
              <w:t>Планируемая дата</w:t>
            </w:r>
          </w:p>
          <w:p w14:paraId="11FFF189" w14:textId="77777777" w:rsidR="005638DD" w:rsidRPr="00AA4B32" w:rsidRDefault="005638DD" w:rsidP="005638DD">
            <w:pPr>
              <w:keepNext/>
              <w:keepLines/>
              <w:jc w:val="center"/>
              <w:rPr>
                <w:sz w:val="16"/>
                <w:szCs w:val="16"/>
              </w:rPr>
            </w:pPr>
            <w:r w:rsidRPr="00AA4B32">
              <w:rPr>
                <w:sz w:val="20"/>
                <w:szCs w:val="20"/>
              </w:rPr>
              <w:t>выполнения</w:t>
            </w:r>
          </w:p>
        </w:tc>
        <w:tc>
          <w:tcPr>
            <w:tcW w:w="1640" w:type="dxa"/>
            <w:vAlign w:val="center"/>
          </w:tcPr>
          <w:p w14:paraId="22E1D3DC" w14:textId="77777777" w:rsidR="005638DD" w:rsidRPr="00AA4B32" w:rsidRDefault="005638DD" w:rsidP="005638DD">
            <w:pPr>
              <w:keepNext/>
              <w:keepLines/>
              <w:jc w:val="center"/>
              <w:rPr>
                <w:sz w:val="20"/>
                <w:szCs w:val="20"/>
              </w:rPr>
            </w:pPr>
            <w:r w:rsidRPr="00AA4B32">
              <w:rPr>
                <w:sz w:val="20"/>
                <w:szCs w:val="20"/>
              </w:rPr>
              <w:t>Фактическая</w:t>
            </w:r>
          </w:p>
          <w:p w14:paraId="4C897683" w14:textId="77777777" w:rsidR="005638DD" w:rsidRPr="00AA4B32" w:rsidRDefault="005638DD" w:rsidP="005638DD">
            <w:pPr>
              <w:keepNext/>
              <w:keepLines/>
              <w:jc w:val="center"/>
              <w:rPr>
                <w:sz w:val="16"/>
                <w:szCs w:val="16"/>
              </w:rPr>
            </w:pPr>
            <w:r w:rsidRPr="00AA4B32">
              <w:rPr>
                <w:sz w:val="20"/>
                <w:szCs w:val="20"/>
              </w:rPr>
              <w:t>дата выполнения</w:t>
            </w:r>
          </w:p>
        </w:tc>
        <w:tc>
          <w:tcPr>
            <w:tcW w:w="1640" w:type="dxa"/>
            <w:vAlign w:val="center"/>
          </w:tcPr>
          <w:p w14:paraId="50946664" w14:textId="77777777" w:rsidR="005638DD" w:rsidRPr="00AA4B32" w:rsidRDefault="005638DD" w:rsidP="005638DD">
            <w:pPr>
              <w:keepNext/>
              <w:keepLines/>
              <w:jc w:val="center"/>
              <w:rPr>
                <w:sz w:val="16"/>
                <w:szCs w:val="16"/>
              </w:rPr>
            </w:pPr>
            <w:r w:rsidRPr="00AA4B32">
              <w:rPr>
                <w:sz w:val="20"/>
                <w:szCs w:val="20"/>
              </w:rPr>
              <w:t>Свидетельства выполнения</w:t>
            </w:r>
          </w:p>
        </w:tc>
      </w:tr>
      <w:tr w:rsidR="005638DD" w:rsidRPr="005638DD" w14:paraId="26D11DA1" w14:textId="77777777" w:rsidTr="007D067F">
        <w:tc>
          <w:tcPr>
            <w:tcW w:w="534" w:type="dxa"/>
          </w:tcPr>
          <w:p w14:paraId="04FC8954" w14:textId="77777777" w:rsidR="005638DD" w:rsidRPr="005638DD" w:rsidRDefault="005638DD" w:rsidP="005638DD">
            <w:pPr>
              <w:rPr>
                <w:sz w:val="20"/>
                <w:szCs w:val="20"/>
              </w:rPr>
            </w:pPr>
            <w:r w:rsidRPr="00AA4B32">
              <w:rPr>
                <w:sz w:val="20"/>
                <w:szCs w:val="20"/>
              </w:rPr>
              <w:t>15</w:t>
            </w:r>
          </w:p>
        </w:tc>
        <w:tc>
          <w:tcPr>
            <w:tcW w:w="2747" w:type="dxa"/>
          </w:tcPr>
          <w:p w14:paraId="672D1DD3" w14:textId="77777777" w:rsidR="005638DD" w:rsidRPr="005638DD" w:rsidRDefault="005638DD" w:rsidP="005638DD">
            <w:pPr>
              <w:rPr>
                <w:sz w:val="20"/>
                <w:szCs w:val="20"/>
              </w:rPr>
            </w:pPr>
            <w:r w:rsidRPr="00AA4B32">
              <w:rPr>
                <w:sz w:val="20"/>
                <w:szCs w:val="20"/>
              </w:rPr>
              <w:t xml:space="preserve">Подготовка информации для </w:t>
            </w:r>
            <w:r w:rsidRPr="00AA4B32">
              <w:rPr>
                <w:sz w:val="20"/>
                <w:szCs w:val="20"/>
              </w:rPr>
              <w:lastRenderedPageBreak/>
              <w:t>первого заседания технического комитета</w:t>
            </w:r>
          </w:p>
        </w:tc>
        <w:tc>
          <w:tcPr>
            <w:tcW w:w="1651" w:type="dxa"/>
          </w:tcPr>
          <w:p w14:paraId="48DE1E57" w14:textId="77777777" w:rsidR="005638DD" w:rsidRPr="005638DD" w:rsidRDefault="005638DD" w:rsidP="005638DD">
            <w:pPr>
              <w:rPr>
                <w:sz w:val="20"/>
                <w:szCs w:val="20"/>
              </w:rPr>
            </w:pPr>
          </w:p>
        </w:tc>
        <w:tc>
          <w:tcPr>
            <w:tcW w:w="1642" w:type="dxa"/>
          </w:tcPr>
          <w:p w14:paraId="0C3EBEA9" w14:textId="77777777" w:rsidR="005638DD" w:rsidRPr="005638DD" w:rsidRDefault="005638DD" w:rsidP="005638DD">
            <w:pPr>
              <w:rPr>
                <w:sz w:val="20"/>
                <w:szCs w:val="20"/>
              </w:rPr>
            </w:pPr>
          </w:p>
        </w:tc>
        <w:tc>
          <w:tcPr>
            <w:tcW w:w="1640" w:type="dxa"/>
          </w:tcPr>
          <w:p w14:paraId="5E24FEB5" w14:textId="77777777" w:rsidR="005638DD" w:rsidRPr="005638DD" w:rsidRDefault="005638DD" w:rsidP="005638DD">
            <w:pPr>
              <w:rPr>
                <w:sz w:val="20"/>
                <w:szCs w:val="20"/>
              </w:rPr>
            </w:pPr>
          </w:p>
        </w:tc>
        <w:tc>
          <w:tcPr>
            <w:tcW w:w="1640" w:type="dxa"/>
            <w:vAlign w:val="center"/>
          </w:tcPr>
          <w:p w14:paraId="4C4C5120" w14:textId="77777777" w:rsidR="005638DD" w:rsidRPr="005638DD" w:rsidRDefault="005638DD" w:rsidP="005638DD">
            <w:pPr>
              <w:rPr>
                <w:sz w:val="20"/>
                <w:szCs w:val="20"/>
              </w:rPr>
            </w:pPr>
          </w:p>
        </w:tc>
      </w:tr>
      <w:tr w:rsidR="005638DD" w:rsidRPr="005638DD" w14:paraId="0BB55FEB" w14:textId="77777777" w:rsidTr="007D067F">
        <w:tc>
          <w:tcPr>
            <w:tcW w:w="534" w:type="dxa"/>
          </w:tcPr>
          <w:p w14:paraId="3F6A7DA2" w14:textId="77777777" w:rsidR="005638DD" w:rsidRPr="005638DD" w:rsidRDefault="005638DD" w:rsidP="005638DD">
            <w:pPr>
              <w:rPr>
                <w:sz w:val="20"/>
                <w:szCs w:val="20"/>
              </w:rPr>
            </w:pPr>
            <w:r w:rsidRPr="00AA4B32">
              <w:rPr>
                <w:sz w:val="20"/>
                <w:szCs w:val="20"/>
              </w:rPr>
              <w:t>16</w:t>
            </w:r>
          </w:p>
        </w:tc>
        <w:tc>
          <w:tcPr>
            <w:tcW w:w="2747" w:type="dxa"/>
          </w:tcPr>
          <w:p w14:paraId="73628903" w14:textId="77777777" w:rsidR="005638DD" w:rsidRPr="005638DD" w:rsidRDefault="005638DD" w:rsidP="005638DD">
            <w:pPr>
              <w:rPr>
                <w:sz w:val="20"/>
                <w:szCs w:val="20"/>
              </w:rPr>
            </w:pPr>
            <w:r w:rsidRPr="00AA4B32">
              <w:rPr>
                <w:sz w:val="20"/>
                <w:szCs w:val="20"/>
              </w:rPr>
              <w:t>Проведение первого заседания технического комитета</w:t>
            </w:r>
          </w:p>
        </w:tc>
        <w:tc>
          <w:tcPr>
            <w:tcW w:w="1651" w:type="dxa"/>
          </w:tcPr>
          <w:p w14:paraId="262F3E23" w14:textId="77777777" w:rsidR="005638DD" w:rsidRPr="005638DD" w:rsidRDefault="005638DD" w:rsidP="005638DD">
            <w:pPr>
              <w:rPr>
                <w:sz w:val="20"/>
                <w:szCs w:val="20"/>
              </w:rPr>
            </w:pPr>
          </w:p>
        </w:tc>
        <w:tc>
          <w:tcPr>
            <w:tcW w:w="1642" w:type="dxa"/>
          </w:tcPr>
          <w:p w14:paraId="7D6F9CE7" w14:textId="77777777" w:rsidR="005638DD" w:rsidRPr="005638DD" w:rsidRDefault="005638DD" w:rsidP="005638DD">
            <w:pPr>
              <w:rPr>
                <w:sz w:val="20"/>
                <w:szCs w:val="20"/>
              </w:rPr>
            </w:pPr>
          </w:p>
        </w:tc>
        <w:tc>
          <w:tcPr>
            <w:tcW w:w="1640" w:type="dxa"/>
          </w:tcPr>
          <w:p w14:paraId="3DE3421A" w14:textId="77777777" w:rsidR="005638DD" w:rsidRPr="005638DD" w:rsidRDefault="005638DD" w:rsidP="005638DD">
            <w:pPr>
              <w:rPr>
                <w:sz w:val="20"/>
                <w:szCs w:val="20"/>
              </w:rPr>
            </w:pPr>
          </w:p>
        </w:tc>
        <w:tc>
          <w:tcPr>
            <w:tcW w:w="1640" w:type="dxa"/>
            <w:vAlign w:val="center"/>
          </w:tcPr>
          <w:p w14:paraId="526BC6C5" w14:textId="77777777" w:rsidR="005638DD" w:rsidRPr="005638DD" w:rsidRDefault="005638DD" w:rsidP="005638DD">
            <w:pPr>
              <w:rPr>
                <w:sz w:val="20"/>
                <w:szCs w:val="20"/>
              </w:rPr>
            </w:pPr>
          </w:p>
        </w:tc>
      </w:tr>
      <w:tr w:rsidR="005638DD" w:rsidRPr="005638DD" w14:paraId="0AD276F2" w14:textId="77777777" w:rsidTr="007D067F">
        <w:tc>
          <w:tcPr>
            <w:tcW w:w="534" w:type="dxa"/>
          </w:tcPr>
          <w:p w14:paraId="482D6082" w14:textId="77777777" w:rsidR="005638DD" w:rsidRPr="005638DD" w:rsidRDefault="005638DD" w:rsidP="005638DD">
            <w:pPr>
              <w:rPr>
                <w:sz w:val="20"/>
                <w:szCs w:val="20"/>
              </w:rPr>
            </w:pPr>
            <w:r w:rsidRPr="00AA4B32">
              <w:rPr>
                <w:sz w:val="20"/>
                <w:szCs w:val="20"/>
              </w:rPr>
              <w:t>17</w:t>
            </w:r>
          </w:p>
        </w:tc>
        <w:tc>
          <w:tcPr>
            <w:tcW w:w="2747" w:type="dxa"/>
          </w:tcPr>
          <w:p w14:paraId="0FDC4687" w14:textId="77777777" w:rsidR="005638DD" w:rsidRPr="005638DD" w:rsidRDefault="005638DD" w:rsidP="005638DD">
            <w:pPr>
              <w:rPr>
                <w:sz w:val="20"/>
                <w:szCs w:val="20"/>
              </w:rPr>
            </w:pPr>
            <w:r w:rsidRPr="00AA4B32">
              <w:rPr>
                <w:sz w:val="20"/>
                <w:szCs w:val="20"/>
              </w:rPr>
              <w:t>По результатам заседания технического комитета доработка документов СМ БГЦА по новой схеме аккредитации</w:t>
            </w:r>
          </w:p>
        </w:tc>
        <w:tc>
          <w:tcPr>
            <w:tcW w:w="1651" w:type="dxa"/>
          </w:tcPr>
          <w:p w14:paraId="108A60B8" w14:textId="77777777" w:rsidR="005638DD" w:rsidRPr="005638DD" w:rsidRDefault="005638DD" w:rsidP="005638DD">
            <w:pPr>
              <w:rPr>
                <w:sz w:val="20"/>
                <w:szCs w:val="20"/>
              </w:rPr>
            </w:pPr>
          </w:p>
        </w:tc>
        <w:tc>
          <w:tcPr>
            <w:tcW w:w="1642" w:type="dxa"/>
          </w:tcPr>
          <w:p w14:paraId="27AD24BF" w14:textId="77777777" w:rsidR="005638DD" w:rsidRPr="005638DD" w:rsidRDefault="005638DD" w:rsidP="005638DD">
            <w:pPr>
              <w:rPr>
                <w:sz w:val="20"/>
                <w:szCs w:val="20"/>
              </w:rPr>
            </w:pPr>
          </w:p>
        </w:tc>
        <w:tc>
          <w:tcPr>
            <w:tcW w:w="1640" w:type="dxa"/>
          </w:tcPr>
          <w:p w14:paraId="38678C2D" w14:textId="77777777" w:rsidR="005638DD" w:rsidRPr="005638DD" w:rsidRDefault="005638DD" w:rsidP="005638DD">
            <w:pPr>
              <w:rPr>
                <w:sz w:val="20"/>
                <w:szCs w:val="20"/>
              </w:rPr>
            </w:pPr>
          </w:p>
        </w:tc>
        <w:tc>
          <w:tcPr>
            <w:tcW w:w="1640" w:type="dxa"/>
            <w:vAlign w:val="center"/>
          </w:tcPr>
          <w:p w14:paraId="77797D8D" w14:textId="77777777" w:rsidR="005638DD" w:rsidRPr="005638DD" w:rsidRDefault="005638DD" w:rsidP="005638DD">
            <w:pPr>
              <w:rPr>
                <w:sz w:val="20"/>
                <w:szCs w:val="20"/>
              </w:rPr>
            </w:pPr>
          </w:p>
        </w:tc>
      </w:tr>
      <w:tr w:rsidR="005638DD" w:rsidRPr="005638DD" w14:paraId="2FACDE17" w14:textId="77777777" w:rsidTr="007D067F">
        <w:tc>
          <w:tcPr>
            <w:tcW w:w="534" w:type="dxa"/>
          </w:tcPr>
          <w:p w14:paraId="4729EAF8" w14:textId="77777777" w:rsidR="005638DD" w:rsidRPr="005638DD" w:rsidRDefault="005638DD" w:rsidP="005638DD">
            <w:pPr>
              <w:rPr>
                <w:sz w:val="20"/>
                <w:szCs w:val="20"/>
              </w:rPr>
            </w:pPr>
            <w:r w:rsidRPr="00AA4B32">
              <w:rPr>
                <w:sz w:val="20"/>
                <w:szCs w:val="20"/>
              </w:rPr>
              <w:t>18</w:t>
            </w:r>
          </w:p>
        </w:tc>
        <w:tc>
          <w:tcPr>
            <w:tcW w:w="2747" w:type="dxa"/>
          </w:tcPr>
          <w:p w14:paraId="2E2809C1" w14:textId="77777777" w:rsidR="005638DD" w:rsidRPr="00AA4B32" w:rsidRDefault="005638DD" w:rsidP="005638DD">
            <w:pPr>
              <w:rPr>
                <w:sz w:val="20"/>
                <w:szCs w:val="20"/>
              </w:rPr>
            </w:pPr>
            <w:r w:rsidRPr="00AA4B32">
              <w:rPr>
                <w:sz w:val="20"/>
                <w:szCs w:val="20"/>
              </w:rPr>
              <w:t>Проведение совместной оценки по новой схемы аккредитации</w:t>
            </w:r>
          </w:p>
          <w:p w14:paraId="510B0CE6" w14:textId="77777777" w:rsidR="005638DD" w:rsidRPr="00AA4B32" w:rsidRDefault="005638DD" w:rsidP="005638DD">
            <w:pPr>
              <w:rPr>
                <w:sz w:val="20"/>
                <w:szCs w:val="20"/>
              </w:rPr>
            </w:pPr>
            <w:r w:rsidRPr="00AA4B32">
              <w:rPr>
                <w:sz w:val="20"/>
                <w:szCs w:val="20"/>
              </w:rPr>
              <w:t>группой по оценке БГЦА</w:t>
            </w:r>
          </w:p>
          <w:p w14:paraId="2FFAC0F4" w14:textId="77777777" w:rsidR="005638DD" w:rsidRPr="005638DD" w:rsidRDefault="005638DD" w:rsidP="005638DD">
            <w:pPr>
              <w:rPr>
                <w:sz w:val="20"/>
                <w:szCs w:val="20"/>
              </w:rPr>
            </w:pPr>
            <w:r w:rsidRPr="00AA4B32">
              <w:rPr>
                <w:sz w:val="20"/>
                <w:szCs w:val="20"/>
              </w:rPr>
              <w:t xml:space="preserve">совместно с привлекаемыми специалистами других органов по аккредитации, опытными в данной схеме аккредитации </w:t>
            </w:r>
          </w:p>
        </w:tc>
        <w:tc>
          <w:tcPr>
            <w:tcW w:w="1651" w:type="dxa"/>
          </w:tcPr>
          <w:p w14:paraId="41C90B9C" w14:textId="77777777" w:rsidR="005638DD" w:rsidRPr="005638DD" w:rsidRDefault="005638DD" w:rsidP="005638DD">
            <w:pPr>
              <w:rPr>
                <w:sz w:val="20"/>
                <w:szCs w:val="20"/>
              </w:rPr>
            </w:pPr>
          </w:p>
        </w:tc>
        <w:tc>
          <w:tcPr>
            <w:tcW w:w="1642" w:type="dxa"/>
          </w:tcPr>
          <w:p w14:paraId="58CF37A3" w14:textId="77777777" w:rsidR="005638DD" w:rsidRPr="005638DD" w:rsidRDefault="005638DD" w:rsidP="005638DD">
            <w:pPr>
              <w:rPr>
                <w:sz w:val="20"/>
                <w:szCs w:val="20"/>
              </w:rPr>
            </w:pPr>
          </w:p>
        </w:tc>
        <w:tc>
          <w:tcPr>
            <w:tcW w:w="1640" w:type="dxa"/>
          </w:tcPr>
          <w:p w14:paraId="20964B7F" w14:textId="77777777" w:rsidR="005638DD" w:rsidRPr="005638DD" w:rsidRDefault="005638DD" w:rsidP="005638DD">
            <w:pPr>
              <w:rPr>
                <w:sz w:val="20"/>
                <w:szCs w:val="20"/>
              </w:rPr>
            </w:pPr>
          </w:p>
        </w:tc>
        <w:tc>
          <w:tcPr>
            <w:tcW w:w="1640" w:type="dxa"/>
            <w:vAlign w:val="center"/>
          </w:tcPr>
          <w:p w14:paraId="40DB1477" w14:textId="77777777" w:rsidR="005638DD" w:rsidRPr="005638DD" w:rsidRDefault="005638DD" w:rsidP="005638DD">
            <w:pPr>
              <w:rPr>
                <w:sz w:val="20"/>
                <w:szCs w:val="20"/>
              </w:rPr>
            </w:pPr>
          </w:p>
        </w:tc>
      </w:tr>
      <w:tr w:rsidR="005638DD" w:rsidRPr="005638DD" w14:paraId="6246D32C" w14:textId="77777777" w:rsidTr="007D067F">
        <w:tc>
          <w:tcPr>
            <w:tcW w:w="534" w:type="dxa"/>
          </w:tcPr>
          <w:p w14:paraId="15D0EF6D" w14:textId="77777777" w:rsidR="005638DD" w:rsidRPr="005638DD" w:rsidRDefault="005638DD" w:rsidP="005638DD">
            <w:pPr>
              <w:rPr>
                <w:sz w:val="20"/>
                <w:szCs w:val="20"/>
              </w:rPr>
            </w:pPr>
            <w:r w:rsidRPr="00AA4B32">
              <w:rPr>
                <w:sz w:val="20"/>
                <w:szCs w:val="20"/>
              </w:rPr>
              <w:t>19</w:t>
            </w:r>
          </w:p>
        </w:tc>
        <w:tc>
          <w:tcPr>
            <w:tcW w:w="2747" w:type="dxa"/>
          </w:tcPr>
          <w:p w14:paraId="0B7DDEA0" w14:textId="77777777" w:rsidR="005638DD" w:rsidRPr="005638DD" w:rsidRDefault="005638DD" w:rsidP="005638DD">
            <w:pPr>
              <w:rPr>
                <w:sz w:val="20"/>
                <w:szCs w:val="20"/>
              </w:rPr>
            </w:pPr>
            <w:r w:rsidRPr="00AA4B32">
              <w:rPr>
                <w:sz w:val="20"/>
                <w:szCs w:val="20"/>
              </w:rPr>
              <w:t xml:space="preserve">Подготовка информации в Комитет по обеспечению беспристрастности об освоении новой схемы аккредитации </w:t>
            </w:r>
          </w:p>
        </w:tc>
        <w:tc>
          <w:tcPr>
            <w:tcW w:w="1651" w:type="dxa"/>
          </w:tcPr>
          <w:p w14:paraId="76D2522D" w14:textId="77777777" w:rsidR="005638DD" w:rsidRPr="005638DD" w:rsidRDefault="005638DD" w:rsidP="005638DD">
            <w:pPr>
              <w:rPr>
                <w:sz w:val="20"/>
                <w:szCs w:val="20"/>
              </w:rPr>
            </w:pPr>
          </w:p>
        </w:tc>
        <w:tc>
          <w:tcPr>
            <w:tcW w:w="1642" w:type="dxa"/>
          </w:tcPr>
          <w:p w14:paraId="7DA76F12" w14:textId="77777777" w:rsidR="005638DD" w:rsidRPr="005638DD" w:rsidRDefault="005638DD" w:rsidP="005638DD">
            <w:pPr>
              <w:rPr>
                <w:sz w:val="20"/>
                <w:szCs w:val="20"/>
              </w:rPr>
            </w:pPr>
          </w:p>
        </w:tc>
        <w:tc>
          <w:tcPr>
            <w:tcW w:w="1640" w:type="dxa"/>
          </w:tcPr>
          <w:p w14:paraId="1B5D06F1" w14:textId="77777777" w:rsidR="005638DD" w:rsidRPr="005638DD" w:rsidRDefault="005638DD" w:rsidP="005638DD">
            <w:pPr>
              <w:rPr>
                <w:sz w:val="20"/>
                <w:szCs w:val="20"/>
              </w:rPr>
            </w:pPr>
          </w:p>
        </w:tc>
        <w:tc>
          <w:tcPr>
            <w:tcW w:w="1640" w:type="dxa"/>
            <w:vAlign w:val="center"/>
          </w:tcPr>
          <w:p w14:paraId="5AE019B3" w14:textId="77777777" w:rsidR="005638DD" w:rsidRPr="005638DD" w:rsidRDefault="005638DD" w:rsidP="005638DD">
            <w:pPr>
              <w:rPr>
                <w:sz w:val="20"/>
                <w:szCs w:val="20"/>
              </w:rPr>
            </w:pPr>
          </w:p>
        </w:tc>
      </w:tr>
      <w:tr w:rsidR="005638DD" w:rsidRPr="005638DD" w14:paraId="77B69FDA" w14:textId="77777777" w:rsidTr="007D067F">
        <w:tc>
          <w:tcPr>
            <w:tcW w:w="534" w:type="dxa"/>
          </w:tcPr>
          <w:p w14:paraId="52203572" w14:textId="77777777" w:rsidR="005638DD" w:rsidRPr="005638DD" w:rsidRDefault="005638DD" w:rsidP="005638DD">
            <w:pPr>
              <w:rPr>
                <w:sz w:val="20"/>
                <w:szCs w:val="20"/>
              </w:rPr>
            </w:pPr>
            <w:r w:rsidRPr="00AA4B32">
              <w:rPr>
                <w:sz w:val="20"/>
                <w:szCs w:val="20"/>
              </w:rPr>
              <w:t>20</w:t>
            </w:r>
          </w:p>
        </w:tc>
        <w:tc>
          <w:tcPr>
            <w:tcW w:w="2747" w:type="dxa"/>
          </w:tcPr>
          <w:p w14:paraId="38AF36EC" w14:textId="77777777" w:rsidR="005638DD" w:rsidRPr="005638DD" w:rsidRDefault="005638DD" w:rsidP="005638DD">
            <w:pPr>
              <w:rPr>
                <w:sz w:val="20"/>
                <w:szCs w:val="20"/>
              </w:rPr>
            </w:pPr>
            <w:r w:rsidRPr="00AA4B32">
              <w:rPr>
                <w:sz w:val="20"/>
                <w:szCs w:val="20"/>
              </w:rPr>
              <w:t>Размещение на веб-сайте БГЦА информации о завершении работы по освоению новой схемы аккредитации</w:t>
            </w:r>
          </w:p>
        </w:tc>
        <w:tc>
          <w:tcPr>
            <w:tcW w:w="1651" w:type="dxa"/>
          </w:tcPr>
          <w:p w14:paraId="34DAD3C7" w14:textId="77777777" w:rsidR="005638DD" w:rsidRPr="005638DD" w:rsidRDefault="005638DD" w:rsidP="005638DD">
            <w:pPr>
              <w:rPr>
                <w:sz w:val="20"/>
                <w:szCs w:val="20"/>
              </w:rPr>
            </w:pPr>
          </w:p>
        </w:tc>
        <w:tc>
          <w:tcPr>
            <w:tcW w:w="1642" w:type="dxa"/>
          </w:tcPr>
          <w:p w14:paraId="49FB3D2D" w14:textId="77777777" w:rsidR="005638DD" w:rsidRPr="005638DD" w:rsidRDefault="005638DD" w:rsidP="005638DD">
            <w:pPr>
              <w:rPr>
                <w:sz w:val="20"/>
                <w:szCs w:val="20"/>
              </w:rPr>
            </w:pPr>
          </w:p>
        </w:tc>
        <w:tc>
          <w:tcPr>
            <w:tcW w:w="1640" w:type="dxa"/>
          </w:tcPr>
          <w:p w14:paraId="4666D6EA" w14:textId="77777777" w:rsidR="005638DD" w:rsidRPr="005638DD" w:rsidRDefault="005638DD" w:rsidP="005638DD">
            <w:pPr>
              <w:rPr>
                <w:sz w:val="20"/>
                <w:szCs w:val="20"/>
              </w:rPr>
            </w:pPr>
          </w:p>
        </w:tc>
        <w:tc>
          <w:tcPr>
            <w:tcW w:w="1640" w:type="dxa"/>
            <w:vAlign w:val="center"/>
          </w:tcPr>
          <w:p w14:paraId="724FBA9A" w14:textId="77777777" w:rsidR="005638DD" w:rsidRPr="005638DD" w:rsidRDefault="005638DD" w:rsidP="005638DD">
            <w:pPr>
              <w:rPr>
                <w:sz w:val="20"/>
                <w:szCs w:val="20"/>
              </w:rPr>
            </w:pPr>
          </w:p>
        </w:tc>
      </w:tr>
      <w:tr w:rsidR="00F239A7" w:rsidRPr="005638DD" w14:paraId="42CE37EF" w14:textId="77777777" w:rsidTr="00F239A7">
        <w:tc>
          <w:tcPr>
            <w:tcW w:w="534" w:type="dxa"/>
          </w:tcPr>
          <w:p w14:paraId="341F5C6A" w14:textId="77777777" w:rsidR="00F239A7" w:rsidRPr="00AA4B32" w:rsidRDefault="00F239A7" w:rsidP="005638DD">
            <w:pPr>
              <w:rPr>
                <w:sz w:val="20"/>
                <w:szCs w:val="20"/>
              </w:rPr>
            </w:pPr>
          </w:p>
        </w:tc>
        <w:tc>
          <w:tcPr>
            <w:tcW w:w="2747" w:type="dxa"/>
          </w:tcPr>
          <w:p w14:paraId="32292FD7" w14:textId="77777777" w:rsidR="00F239A7" w:rsidRPr="00AA4B32" w:rsidRDefault="00F239A7" w:rsidP="005638DD">
            <w:pPr>
              <w:rPr>
                <w:sz w:val="20"/>
                <w:szCs w:val="20"/>
              </w:rPr>
            </w:pPr>
            <w:r>
              <w:rPr>
                <w:rFonts w:asciiTheme="majorHAnsi" w:hAnsiTheme="majorHAnsi"/>
                <w:sz w:val="20"/>
                <w:szCs w:val="20"/>
              </w:rPr>
              <w:t>Предложение</w:t>
            </w:r>
          </w:p>
        </w:tc>
        <w:tc>
          <w:tcPr>
            <w:tcW w:w="1651" w:type="dxa"/>
          </w:tcPr>
          <w:p w14:paraId="711D2312" w14:textId="77777777" w:rsidR="00F239A7" w:rsidRPr="005638DD" w:rsidRDefault="00F239A7" w:rsidP="005638DD">
            <w:pPr>
              <w:rPr>
                <w:sz w:val="20"/>
                <w:szCs w:val="20"/>
              </w:rPr>
            </w:pPr>
          </w:p>
        </w:tc>
        <w:tc>
          <w:tcPr>
            <w:tcW w:w="1642" w:type="dxa"/>
          </w:tcPr>
          <w:p w14:paraId="05D74CD3" w14:textId="77777777" w:rsidR="00F239A7" w:rsidRPr="005638DD" w:rsidRDefault="00F239A7" w:rsidP="005638DD">
            <w:pPr>
              <w:rPr>
                <w:sz w:val="20"/>
                <w:szCs w:val="20"/>
              </w:rPr>
            </w:pPr>
          </w:p>
        </w:tc>
        <w:tc>
          <w:tcPr>
            <w:tcW w:w="1640" w:type="dxa"/>
          </w:tcPr>
          <w:p w14:paraId="2FAAE1B1" w14:textId="77777777" w:rsidR="00F239A7" w:rsidRPr="005638DD" w:rsidRDefault="00F239A7" w:rsidP="005638DD">
            <w:pPr>
              <w:rPr>
                <w:sz w:val="20"/>
                <w:szCs w:val="20"/>
              </w:rPr>
            </w:pPr>
          </w:p>
        </w:tc>
        <w:tc>
          <w:tcPr>
            <w:tcW w:w="1640" w:type="dxa"/>
            <w:vAlign w:val="center"/>
          </w:tcPr>
          <w:p w14:paraId="49A10F21" w14:textId="77777777" w:rsidR="00F239A7" w:rsidRPr="005638DD" w:rsidRDefault="00F239A7" w:rsidP="005638DD">
            <w:pPr>
              <w:rPr>
                <w:sz w:val="20"/>
                <w:szCs w:val="20"/>
              </w:rPr>
            </w:pPr>
          </w:p>
        </w:tc>
      </w:tr>
    </w:tbl>
    <w:p w14:paraId="7C44A895" w14:textId="77777777" w:rsidR="00F239A7" w:rsidRDefault="00F239A7" w:rsidP="007D067F"/>
    <w:p w14:paraId="71045762" w14:textId="77777777" w:rsidR="00C257CC" w:rsidRDefault="00C257CC" w:rsidP="007D067F">
      <w:r w:rsidRPr="004000CA">
        <w:t xml:space="preserve">* - </w:t>
      </w:r>
      <w:r>
        <w:t>при невозможности первоначально установить планируемую дату выполнения, ответственный исполнитель вносит ее после реализации предыдущего этапа</w:t>
      </w:r>
    </w:p>
    <w:p w14:paraId="4E994329" w14:textId="77777777" w:rsidR="00C257CC" w:rsidRPr="004000CA" w:rsidRDefault="00C257CC" w:rsidP="007D067F"/>
    <w:p w14:paraId="68B25FC6" w14:textId="77777777" w:rsidR="00C257CC" w:rsidRPr="00EF5C4B" w:rsidRDefault="00C257CC" w:rsidP="007D067F">
      <w:pPr>
        <w:rPr>
          <w:b/>
        </w:rPr>
      </w:pPr>
      <w:r w:rsidRPr="00EF5C4B">
        <w:rPr>
          <w:b/>
        </w:rPr>
        <w:t>Разработал:</w:t>
      </w:r>
    </w:p>
    <w:p w14:paraId="1E110DA4" w14:textId="77777777" w:rsidR="00F239A7" w:rsidRDefault="00F239A7" w:rsidP="00F239A7">
      <w:pPr>
        <w:keepNext/>
        <w:keepLines/>
        <w:rPr>
          <w:b/>
          <w:sz w:val="22"/>
          <w:szCs w:val="22"/>
        </w:rPr>
      </w:pPr>
    </w:p>
    <w:p w14:paraId="0F4516D6" w14:textId="77777777" w:rsidR="00F239A7" w:rsidRPr="005C4D5F" w:rsidRDefault="00F239A7" w:rsidP="00F239A7">
      <w:pPr>
        <w:keepNext/>
        <w:keepLines/>
      </w:pPr>
      <w:r w:rsidRPr="005C4D5F">
        <w:t>Ответственный исполнитель</w:t>
      </w:r>
      <w:r w:rsidRPr="005C4D5F">
        <w:tab/>
        <w:t xml:space="preserve">_______________ </w:t>
      </w:r>
      <w:r w:rsidRPr="005C4D5F">
        <w:tab/>
      </w:r>
      <w:r w:rsidRPr="005C4D5F">
        <w:tab/>
        <w:t>_____________</w:t>
      </w:r>
      <w:r w:rsidRPr="005C4D5F">
        <w:rPr>
          <w:i/>
        </w:rPr>
        <w:t>_</w:t>
      </w:r>
      <w:r w:rsidRPr="005C4D5F">
        <w:t>__________</w:t>
      </w:r>
    </w:p>
    <w:p w14:paraId="6889C371" w14:textId="77777777" w:rsidR="00F239A7" w:rsidRPr="005C4D5F" w:rsidRDefault="00F239A7" w:rsidP="00F239A7">
      <w:pPr>
        <w:keepNext/>
        <w:keepLines/>
        <w:rPr>
          <w:sz w:val="18"/>
          <w:szCs w:val="18"/>
        </w:rPr>
      </w:pPr>
      <w:r w:rsidRPr="005C4D5F">
        <w:tab/>
      </w:r>
      <w:r w:rsidRPr="005C4D5F">
        <w:tab/>
      </w:r>
      <w:r w:rsidRPr="005C4D5F">
        <w:rPr>
          <w:sz w:val="18"/>
          <w:szCs w:val="18"/>
        </w:rPr>
        <w:tab/>
      </w:r>
      <w:r w:rsidRPr="005C4D5F">
        <w:rPr>
          <w:sz w:val="18"/>
          <w:szCs w:val="18"/>
        </w:rPr>
        <w:tab/>
      </w:r>
      <w:r w:rsidRPr="005C4D5F">
        <w:rPr>
          <w:sz w:val="18"/>
          <w:szCs w:val="18"/>
        </w:rPr>
        <w:tab/>
      </w:r>
      <w:r w:rsidRPr="005C4D5F">
        <w:rPr>
          <w:sz w:val="18"/>
          <w:szCs w:val="18"/>
        </w:rPr>
        <w:tab/>
        <w:t>(подпись)</w:t>
      </w:r>
      <w:r w:rsidRPr="005C4D5F">
        <w:rPr>
          <w:sz w:val="18"/>
          <w:szCs w:val="18"/>
        </w:rPr>
        <w:tab/>
      </w:r>
      <w:r w:rsidRPr="005C4D5F">
        <w:rPr>
          <w:sz w:val="18"/>
          <w:szCs w:val="18"/>
        </w:rPr>
        <w:tab/>
      </w:r>
      <w:r w:rsidRPr="005C4D5F">
        <w:rPr>
          <w:sz w:val="18"/>
          <w:szCs w:val="18"/>
        </w:rPr>
        <w:tab/>
        <w:t>(инициалы, фамилия)</w:t>
      </w:r>
    </w:p>
    <w:p w14:paraId="081BACA2" w14:textId="77777777" w:rsidR="00F239A7" w:rsidRDefault="00F239A7" w:rsidP="00F239A7">
      <w:pPr>
        <w:keepNext/>
        <w:keepLines/>
        <w:tabs>
          <w:tab w:val="left" w:pos="4536"/>
        </w:tabs>
      </w:pPr>
    </w:p>
    <w:p w14:paraId="28BA6984" w14:textId="77777777" w:rsidR="00C257CC" w:rsidRPr="00EF5C4B" w:rsidRDefault="00C257CC" w:rsidP="007D067F">
      <w:pPr>
        <w:rPr>
          <w:b/>
        </w:rPr>
      </w:pPr>
      <w:r w:rsidRPr="00EF5C4B">
        <w:rPr>
          <w:b/>
        </w:rPr>
        <w:t>Согласовал:</w:t>
      </w:r>
    </w:p>
    <w:p w14:paraId="126EBC4E" w14:textId="77777777" w:rsidR="00F239A7" w:rsidRDefault="00F239A7" w:rsidP="007D067F"/>
    <w:p w14:paraId="3D3ABD86" w14:textId="77777777" w:rsidR="00F239A7" w:rsidRPr="005C4D5F" w:rsidRDefault="00F239A7" w:rsidP="007D067F">
      <w:r w:rsidRPr="005C4D5F">
        <w:t xml:space="preserve">Начальник </w:t>
      </w:r>
      <w:r w:rsidRPr="00CD7F64">
        <w:rPr>
          <w:bCs/>
          <w:iCs/>
        </w:rPr>
        <w:t>ООРА</w:t>
      </w:r>
      <w:r w:rsidRPr="002C7EC8">
        <w:rPr>
          <w:b/>
          <w:i/>
        </w:rPr>
        <w:t xml:space="preserve"> </w:t>
      </w:r>
      <w:r w:rsidRPr="005C4D5F">
        <w:tab/>
      </w:r>
      <w:r w:rsidRPr="005C4D5F">
        <w:tab/>
        <w:t>_______________</w:t>
      </w:r>
      <w:r w:rsidRPr="005C4D5F">
        <w:tab/>
      </w:r>
      <w:r w:rsidRPr="005C4D5F">
        <w:tab/>
      </w:r>
      <w:r w:rsidRPr="005C4D5F">
        <w:tab/>
        <w:t>______________________</w:t>
      </w:r>
    </w:p>
    <w:p w14:paraId="11859892" w14:textId="77777777" w:rsidR="00F239A7" w:rsidRPr="005C4D5F" w:rsidRDefault="00F239A7" w:rsidP="007D067F">
      <w:pPr>
        <w:rPr>
          <w:sz w:val="18"/>
          <w:szCs w:val="18"/>
        </w:rPr>
      </w:pPr>
      <w:r w:rsidRPr="005C4D5F">
        <w:tab/>
      </w:r>
      <w:r>
        <w:rPr>
          <w:i/>
        </w:rPr>
        <w:t xml:space="preserve">                              </w:t>
      </w:r>
      <w:r w:rsidRPr="005C4D5F">
        <w:rPr>
          <w:sz w:val="18"/>
          <w:szCs w:val="18"/>
        </w:rPr>
        <w:tab/>
      </w:r>
      <w:r w:rsidRPr="005C4D5F">
        <w:rPr>
          <w:sz w:val="18"/>
          <w:szCs w:val="18"/>
        </w:rPr>
        <w:tab/>
        <w:t>(подпись)</w:t>
      </w:r>
      <w:r w:rsidRPr="005C4D5F">
        <w:rPr>
          <w:sz w:val="18"/>
          <w:szCs w:val="18"/>
        </w:rPr>
        <w:tab/>
      </w:r>
      <w:r w:rsidRPr="005C4D5F">
        <w:rPr>
          <w:sz w:val="18"/>
          <w:szCs w:val="18"/>
        </w:rPr>
        <w:tab/>
      </w:r>
      <w:r w:rsidRPr="005C4D5F">
        <w:rPr>
          <w:sz w:val="18"/>
          <w:szCs w:val="18"/>
        </w:rPr>
        <w:tab/>
      </w:r>
      <w:r w:rsidRPr="005C4D5F">
        <w:rPr>
          <w:sz w:val="18"/>
          <w:szCs w:val="18"/>
        </w:rPr>
        <w:tab/>
        <w:t>(инициалы, фамилия)</w:t>
      </w:r>
    </w:p>
    <w:p w14:paraId="4D3AD92D" w14:textId="77777777" w:rsidR="00DD5263" w:rsidRDefault="00DD5263" w:rsidP="007D067F">
      <w:pPr>
        <w:rPr>
          <w:sz w:val="16"/>
          <w:szCs w:val="16"/>
        </w:rPr>
      </w:pPr>
    </w:p>
    <w:p w14:paraId="65AA7FC4" w14:textId="77777777" w:rsidR="00CD7F64" w:rsidRDefault="00CD7F64" w:rsidP="007D067F">
      <w:pPr>
        <w:rPr>
          <w:b/>
          <w:sz w:val="28"/>
          <w:szCs w:val="28"/>
        </w:rPr>
      </w:pPr>
    </w:p>
    <w:p w14:paraId="58F47C09" w14:textId="77777777" w:rsidR="007D067F" w:rsidRDefault="007D067F" w:rsidP="007A5A6D">
      <w:pPr>
        <w:jc w:val="center"/>
        <w:rPr>
          <w:b/>
          <w:bCs/>
        </w:rPr>
      </w:pPr>
    </w:p>
    <w:p w14:paraId="36474C72" w14:textId="77777777" w:rsidR="007D067F" w:rsidRDefault="007D067F" w:rsidP="007A5A6D">
      <w:pPr>
        <w:jc w:val="center"/>
        <w:rPr>
          <w:b/>
          <w:bCs/>
        </w:rPr>
      </w:pPr>
    </w:p>
    <w:p w14:paraId="684C8FD2" w14:textId="77777777" w:rsidR="007D067F" w:rsidRDefault="007D067F" w:rsidP="007A5A6D">
      <w:pPr>
        <w:jc w:val="center"/>
        <w:rPr>
          <w:b/>
          <w:bCs/>
        </w:rPr>
      </w:pPr>
    </w:p>
    <w:p w14:paraId="5C366665" w14:textId="77777777" w:rsidR="007D067F" w:rsidRDefault="007D067F" w:rsidP="007A5A6D">
      <w:pPr>
        <w:jc w:val="center"/>
        <w:rPr>
          <w:b/>
          <w:bCs/>
        </w:rPr>
      </w:pPr>
    </w:p>
    <w:p w14:paraId="2E031B3E" w14:textId="77777777" w:rsidR="007A5A6D" w:rsidRDefault="007D067F" w:rsidP="007A5A6D">
      <w:pPr>
        <w:jc w:val="center"/>
        <w:rPr>
          <w:b/>
          <w:bCs/>
        </w:rPr>
      </w:pPr>
      <w:r>
        <w:rPr>
          <w:b/>
          <w:bCs/>
        </w:rPr>
        <w:t>Л</w:t>
      </w:r>
      <w:r w:rsidR="007A5A6D">
        <w:rPr>
          <w:b/>
          <w:bCs/>
        </w:rPr>
        <w:t>ист регистрации изменений</w:t>
      </w:r>
    </w:p>
    <w:p w14:paraId="4838D83D" w14:textId="77777777" w:rsidR="007A5A6D" w:rsidRDefault="007A5A6D" w:rsidP="007A5A6D">
      <w:pPr>
        <w:jc w:val="center"/>
        <w:rPr>
          <w:b/>
          <w:bCs/>
        </w:rPr>
      </w:pPr>
    </w:p>
    <w:tbl>
      <w:tblPr>
        <w:tblStyle w:val="af"/>
        <w:tblpPr w:leftFromText="180" w:rightFromText="180" w:vertAnchor="text" w:horzAnchor="margin" w:tblpXSpec="center" w:tblpY="48"/>
        <w:tblW w:w="5018" w:type="pct"/>
        <w:tblLook w:val="04A0" w:firstRow="1" w:lastRow="0" w:firstColumn="1" w:lastColumn="0" w:noHBand="0" w:noVBand="1"/>
      </w:tblPr>
      <w:tblGrid>
        <w:gridCol w:w="1615"/>
        <w:gridCol w:w="1510"/>
        <w:gridCol w:w="1675"/>
        <w:gridCol w:w="1523"/>
        <w:gridCol w:w="1578"/>
        <w:gridCol w:w="1988"/>
      </w:tblGrid>
      <w:tr w:rsidR="007D067F" w:rsidRPr="00964519" w14:paraId="522A573F" w14:textId="77777777" w:rsidTr="007A5A6D">
        <w:tc>
          <w:tcPr>
            <w:tcW w:w="817" w:type="pct"/>
            <w:tcBorders>
              <w:top w:val="single" w:sz="4" w:space="0" w:color="auto"/>
              <w:left w:val="single" w:sz="4" w:space="0" w:color="auto"/>
              <w:bottom w:val="single" w:sz="4" w:space="0" w:color="auto"/>
              <w:right w:val="single" w:sz="4" w:space="0" w:color="auto"/>
            </w:tcBorders>
            <w:hideMark/>
          </w:tcPr>
          <w:p w14:paraId="47CC7746" w14:textId="77777777" w:rsidR="007A5A6D" w:rsidRPr="00964519" w:rsidRDefault="007A5A6D" w:rsidP="007A5A6D">
            <w:pPr>
              <w:keepNext/>
              <w:keepLines/>
              <w:jc w:val="center"/>
              <w:rPr>
                <w:sz w:val="22"/>
                <w:szCs w:val="22"/>
              </w:rPr>
            </w:pPr>
            <w:r w:rsidRPr="00964519">
              <w:rPr>
                <w:sz w:val="22"/>
                <w:szCs w:val="22"/>
              </w:rPr>
              <w:t>Порядковый номер изменения</w:t>
            </w:r>
          </w:p>
        </w:tc>
        <w:tc>
          <w:tcPr>
            <w:tcW w:w="763" w:type="pct"/>
            <w:tcBorders>
              <w:top w:val="single" w:sz="4" w:space="0" w:color="auto"/>
              <w:left w:val="single" w:sz="4" w:space="0" w:color="auto"/>
              <w:bottom w:val="single" w:sz="4" w:space="0" w:color="auto"/>
              <w:right w:val="single" w:sz="4" w:space="0" w:color="auto"/>
            </w:tcBorders>
            <w:hideMark/>
          </w:tcPr>
          <w:p w14:paraId="0A088D7A" w14:textId="77777777" w:rsidR="007D067F" w:rsidRDefault="007D067F" w:rsidP="007A5A6D">
            <w:pPr>
              <w:keepNext/>
              <w:keepLines/>
              <w:jc w:val="center"/>
              <w:rPr>
                <w:sz w:val="22"/>
                <w:szCs w:val="22"/>
              </w:rPr>
            </w:pPr>
            <w:r>
              <w:rPr>
                <w:sz w:val="22"/>
                <w:szCs w:val="22"/>
              </w:rPr>
              <w:t>№ приказа об утверждении/</w:t>
            </w:r>
          </w:p>
          <w:p w14:paraId="05283B05" w14:textId="77777777" w:rsidR="007A5A6D" w:rsidRPr="00964519" w:rsidRDefault="007D067F" w:rsidP="007A5A6D">
            <w:pPr>
              <w:keepNext/>
              <w:keepLines/>
              <w:jc w:val="center"/>
              <w:rPr>
                <w:sz w:val="22"/>
                <w:szCs w:val="22"/>
              </w:rPr>
            </w:pPr>
            <w:r>
              <w:rPr>
                <w:sz w:val="22"/>
                <w:szCs w:val="22"/>
              </w:rPr>
              <w:t xml:space="preserve">введение в </w:t>
            </w:r>
            <w:r>
              <w:rPr>
                <w:sz w:val="22"/>
                <w:szCs w:val="22"/>
              </w:rPr>
              <w:lastRenderedPageBreak/>
              <w:t>действие</w:t>
            </w:r>
          </w:p>
        </w:tc>
        <w:tc>
          <w:tcPr>
            <w:tcW w:w="847" w:type="pct"/>
            <w:tcBorders>
              <w:top w:val="single" w:sz="4" w:space="0" w:color="auto"/>
              <w:left w:val="single" w:sz="4" w:space="0" w:color="auto"/>
              <w:bottom w:val="single" w:sz="4" w:space="0" w:color="auto"/>
              <w:right w:val="single" w:sz="4" w:space="0" w:color="auto"/>
            </w:tcBorders>
            <w:hideMark/>
          </w:tcPr>
          <w:p w14:paraId="736CDD0B" w14:textId="77777777" w:rsidR="007A5A6D" w:rsidRPr="00964519" w:rsidRDefault="007D067F" w:rsidP="007A5A6D">
            <w:pPr>
              <w:keepNext/>
              <w:keepLines/>
              <w:ind w:right="-108"/>
              <w:jc w:val="center"/>
              <w:rPr>
                <w:sz w:val="22"/>
                <w:szCs w:val="22"/>
              </w:rPr>
            </w:pPr>
            <w:r>
              <w:rPr>
                <w:sz w:val="22"/>
                <w:szCs w:val="22"/>
              </w:rPr>
              <w:lastRenderedPageBreak/>
              <w:t>Дата утверждения/</w:t>
            </w:r>
            <w:r>
              <w:rPr>
                <w:sz w:val="22"/>
                <w:szCs w:val="22"/>
              </w:rPr>
              <w:br/>
              <w:t xml:space="preserve">введения в </w:t>
            </w:r>
            <w:r>
              <w:rPr>
                <w:sz w:val="22"/>
                <w:szCs w:val="22"/>
              </w:rPr>
              <w:lastRenderedPageBreak/>
              <w:t>действие</w:t>
            </w:r>
          </w:p>
        </w:tc>
        <w:tc>
          <w:tcPr>
            <w:tcW w:w="770" w:type="pct"/>
            <w:tcBorders>
              <w:top w:val="single" w:sz="4" w:space="0" w:color="auto"/>
              <w:left w:val="single" w:sz="4" w:space="0" w:color="auto"/>
              <w:bottom w:val="single" w:sz="4" w:space="0" w:color="auto"/>
              <w:right w:val="single" w:sz="4" w:space="0" w:color="auto"/>
            </w:tcBorders>
            <w:hideMark/>
          </w:tcPr>
          <w:p w14:paraId="3268F1F9" w14:textId="77777777" w:rsidR="007A5A6D" w:rsidRPr="00964519" w:rsidRDefault="007A5A6D" w:rsidP="007A5A6D">
            <w:pPr>
              <w:keepNext/>
              <w:keepLines/>
              <w:jc w:val="center"/>
              <w:rPr>
                <w:sz w:val="22"/>
                <w:szCs w:val="22"/>
              </w:rPr>
            </w:pPr>
            <w:r w:rsidRPr="00964519">
              <w:rPr>
                <w:sz w:val="22"/>
                <w:szCs w:val="22"/>
              </w:rPr>
              <w:lastRenderedPageBreak/>
              <w:t>Пункт измененной позиции</w:t>
            </w:r>
          </w:p>
        </w:tc>
        <w:tc>
          <w:tcPr>
            <w:tcW w:w="798" w:type="pct"/>
            <w:tcBorders>
              <w:top w:val="single" w:sz="4" w:space="0" w:color="auto"/>
              <w:left w:val="single" w:sz="4" w:space="0" w:color="auto"/>
              <w:bottom w:val="single" w:sz="4" w:space="0" w:color="auto"/>
              <w:right w:val="single" w:sz="4" w:space="0" w:color="auto"/>
            </w:tcBorders>
            <w:hideMark/>
          </w:tcPr>
          <w:p w14:paraId="7F17A469" w14:textId="77777777" w:rsidR="007A5A6D" w:rsidRPr="00964519" w:rsidRDefault="007A5A6D" w:rsidP="007A5A6D">
            <w:pPr>
              <w:keepNext/>
              <w:keepLines/>
              <w:jc w:val="center"/>
              <w:rPr>
                <w:sz w:val="22"/>
                <w:szCs w:val="22"/>
              </w:rPr>
            </w:pPr>
            <w:r w:rsidRPr="00964519">
              <w:rPr>
                <w:sz w:val="22"/>
                <w:szCs w:val="22"/>
              </w:rPr>
              <w:t xml:space="preserve">Подпись лица, вносившего </w:t>
            </w:r>
            <w:r w:rsidRPr="00964519">
              <w:rPr>
                <w:sz w:val="22"/>
                <w:szCs w:val="22"/>
              </w:rPr>
              <w:lastRenderedPageBreak/>
              <w:t>изменение</w:t>
            </w:r>
          </w:p>
        </w:tc>
        <w:tc>
          <w:tcPr>
            <w:tcW w:w="1005" w:type="pct"/>
            <w:tcBorders>
              <w:top w:val="single" w:sz="4" w:space="0" w:color="auto"/>
              <w:left w:val="single" w:sz="4" w:space="0" w:color="auto"/>
              <w:bottom w:val="single" w:sz="4" w:space="0" w:color="auto"/>
              <w:right w:val="single" w:sz="4" w:space="0" w:color="auto"/>
            </w:tcBorders>
            <w:hideMark/>
          </w:tcPr>
          <w:p w14:paraId="490B50DF" w14:textId="77777777" w:rsidR="007A5A6D" w:rsidRPr="00964519" w:rsidRDefault="007A5A6D" w:rsidP="007A5A6D">
            <w:pPr>
              <w:keepNext/>
              <w:keepLines/>
              <w:jc w:val="center"/>
              <w:rPr>
                <w:sz w:val="22"/>
                <w:szCs w:val="22"/>
              </w:rPr>
            </w:pPr>
            <w:r w:rsidRPr="00964519">
              <w:rPr>
                <w:sz w:val="22"/>
                <w:szCs w:val="22"/>
              </w:rPr>
              <w:lastRenderedPageBreak/>
              <w:t xml:space="preserve">Расшифровка подписи лица, вносившего </w:t>
            </w:r>
            <w:r w:rsidRPr="00964519">
              <w:rPr>
                <w:sz w:val="22"/>
                <w:szCs w:val="22"/>
              </w:rPr>
              <w:lastRenderedPageBreak/>
              <w:t>изменение</w:t>
            </w:r>
          </w:p>
        </w:tc>
      </w:tr>
      <w:tr w:rsidR="007D067F" w:rsidRPr="00964519" w14:paraId="608E06D4" w14:textId="77777777" w:rsidTr="007A5A6D">
        <w:tc>
          <w:tcPr>
            <w:tcW w:w="817" w:type="pct"/>
            <w:tcBorders>
              <w:top w:val="single" w:sz="4" w:space="0" w:color="auto"/>
              <w:left w:val="single" w:sz="4" w:space="0" w:color="auto"/>
              <w:bottom w:val="single" w:sz="4" w:space="0" w:color="auto"/>
              <w:right w:val="single" w:sz="4" w:space="0" w:color="auto"/>
            </w:tcBorders>
            <w:hideMark/>
          </w:tcPr>
          <w:p w14:paraId="3D61FCBB" w14:textId="77777777" w:rsidR="007A5A6D" w:rsidRPr="00964519" w:rsidRDefault="007A5A6D" w:rsidP="007A5A6D">
            <w:pPr>
              <w:keepNext/>
              <w:keepLines/>
              <w:jc w:val="center"/>
              <w:rPr>
                <w:sz w:val="22"/>
                <w:szCs w:val="22"/>
              </w:rPr>
            </w:pPr>
            <w:r w:rsidRPr="00964519">
              <w:rPr>
                <w:sz w:val="22"/>
                <w:szCs w:val="22"/>
              </w:rPr>
              <w:lastRenderedPageBreak/>
              <w:t>1</w:t>
            </w:r>
          </w:p>
        </w:tc>
        <w:tc>
          <w:tcPr>
            <w:tcW w:w="763" w:type="pct"/>
            <w:tcBorders>
              <w:top w:val="single" w:sz="4" w:space="0" w:color="auto"/>
              <w:left w:val="single" w:sz="4" w:space="0" w:color="auto"/>
              <w:bottom w:val="single" w:sz="4" w:space="0" w:color="auto"/>
              <w:right w:val="single" w:sz="4" w:space="0" w:color="auto"/>
            </w:tcBorders>
            <w:hideMark/>
          </w:tcPr>
          <w:p w14:paraId="73295A89" w14:textId="77777777" w:rsidR="007A5A6D" w:rsidRPr="00964519" w:rsidRDefault="007A5A6D" w:rsidP="007A5A6D">
            <w:pPr>
              <w:keepNext/>
              <w:keepLines/>
              <w:jc w:val="center"/>
              <w:rPr>
                <w:sz w:val="22"/>
                <w:szCs w:val="22"/>
              </w:rPr>
            </w:pPr>
            <w:r w:rsidRPr="00964519">
              <w:rPr>
                <w:sz w:val="22"/>
                <w:szCs w:val="22"/>
              </w:rPr>
              <w:t>2</w:t>
            </w:r>
          </w:p>
        </w:tc>
        <w:tc>
          <w:tcPr>
            <w:tcW w:w="847" w:type="pct"/>
            <w:tcBorders>
              <w:top w:val="single" w:sz="4" w:space="0" w:color="auto"/>
              <w:left w:val="single" w:sz="4" w:space="0" w:color="auto"/>
              <w:bottom w:val="single" w:sz="4" w:space="0" w:color="auto"/>
              <w:right w:val="single" w:sz="4" w:space="0" w:color="auto"/>
            </w:tcBorders>
            <w:hideMark/>
          </w:tcPr>
          <w:p w14:paraId="14833A59" w14:textId="77777777" w:rsidR="007A5A6D" w:rsidRPr="00964519" w:rsidRDefault="007A5A6D" w:rsidP="007A5A6D">
            <w:pPr>
              <w:keepNext/>
              <w:keepLines/>
              <w:ind w:right="-108"/>
              <w:jc w:val="center"/>
              <w:rPr>
                <w:sz w:val="22"/>
                <w:szCs w:val="22"/>
              </w:rPr>
            </w:pPr>
            <w:r w:rsidRPr="00964519">
              <w:rPr>
                <w:sz w:val="22"/>
                <w:szCs w:val="22"/>
              </w:rPr>
              <w:t>3</w:t>
            </w:r>
          </w:p>
        </w:tc>
        <w:tc>
          <w:tcPr>
            <w:tcW w:w="770" w:type="pct"/>
            <w:tcBorders>
              <w:top w:val="single" w:sz="4" w:space="0" w:color="auto"/>
              <w:left w:val="single" w:sz="4" w:space="0" w:color="auto"/>
              <w:bottom w:val="single" w:sz="4" w:space="0" w:color="auto"/>
              <w:right w:val="single" w:sz="4" w:space="0" w:color="auto"/>
            </w:tcBorders>
            <w:hideMark/>
          </w:tcPr>
          <w:p w14:paraId="0962367C" w14:textId="77777777" w:rsidR="007A5A6D" w:rsidRPr="00964519" w:rsidRDefault="007A5A6D" w:rsidP="007A5A6D">
            <w:pPr>
              <w:keepNext/>
              <w:keepLines/>
              <w:jc w:val="center"/>
              <w:rPr>
                <w:sz w:val="22"/>
                <w:szCs w:val="22"/>
              </w:rPr>
            </w:pPr>
            <w:r w:rsidRPr="00964519">
              <w:rPr>
                <w:sz w:val="22"/>
                <w:szCs w:val="22"/>
              </w:rPr>
              <w:t>4</w:t>
            </w:r>
          </w:p>
        </w:tc>
        <w:tc>
          <w:tcPr>
            <w:tcW w:w="798" w:type="pct"/>
            <w:tcBorders>
              <w:top w:val="single" w:sz="4" w:space="0" w:color="auto"/>
              <w:left w:val="single" w:sz="4" w:space="0" w:color="auto"/>
              <w:bottom w:val="single" w:sz="4" w:space="0" w:color="auto"/>
              <w:right w:val="single" w:sz="4" w:space="0" w:color="auto"/>
            </w:tcBorders>
            <w:hideMark/>
          </w:tcPr>
          <w:p w14:paraId="17D0F7D5" w14:textId="77777777" w:rsidR="007A5A6D" w:rsidRPr="00964519" w:rsidRDefault="007A5A6D" w:rsidP="007A5A6D">
            <w:pPr>
              <w:keepNext/>
              <w:keepLines/>
              <w:jc w:val="center"/>
              <w:rPr>
                <w:sz w:val="22"/>
                <w:szCs w:val="22"/>
              </w:rPr>
            </w:pPr>
            <w:r w:rsidRPr="00964519">
              <w:rPr>
                <w:sz w:val="22"/>
                <w:szCs w:val="22"/>
              </w:rPr>
              <w:t>5</w:t>
            </w:r>
          </w:p>
        </w:tc>
        <w:tc>
          <w:tcPr>
            <w:tcW w:w="1005" w:type="pct"/>
            <w:tcBorders>
              <w:top w:val="single" w:sz="4" w:space="0" w:color="auto"/>
              <w:left w:val="single" w:sz="4" w:space="0" w:color="auto"/>
              <w:bottom w:val="single" w:sz="4" w:space="0" w:color="auto"/>
              <w:right w:val="single" w:sz="4" w:space="0" w:color="auto"/>
            </w:tcBorders>
            <w:hideMark/>
          </w:tcPr>
          <w:p w14:paraId="46C0767A" w14:textId="77777777" w:rsidR="007A5A6D" w:rsidRPr="00964519" w:rsidRDefault="007A5A6D" w:rsidP="007A5A6D">
            <w:pPr>
              <w:keepNext/>
              <w:keepLines/>
              <w:jc w:val="center"/>
              <w:rPr>
                <w:sz w:val="22"/>
                <w:szCs w:val="22"/>
              </w:rPr>
            </w:pPr>
            <w:r w:rsidRPr="00964519">
              <w:rPr>
                <w:sz w:val="22"/>
                <w:szCs w:val="22"/>
              </w:rPr>
              <w:t>6</w:t>
            </w:r>
          </w:p>
        </w:tc>
      </w:tr>
      <w:tr w:rsidR="007D067F" w:rsidRPr="00964519" w14:paraId="5595F5ED" w14:textId="77777777" w:rsidTr="007A5A6D">
        <w:trPr>
          <w:trHeight w:val="691"/>
        </w:trPr>
        <w:tc>
          <w:tcPr>
            <w:tcW w:w="817" w:type="pct"/>
            <w:tcBorders>
              <w:top w:val="single" w:sz="4" w:space="0" w:color="auto"/>
              <w:left w:val="single" w:sz="4" w:space="0" w:color="auto"/>
              <w:bottom w:val="single" w:sz="4" w:space="0" w:color="auto"/>
              <w:right w:val="single" w:sz="4" w:space="0" w:color="auto"/>
            </w:tcBorders>
          </w:tcPr>
          <w:p w14:paraId="43A8CB0E" w14:textId="77777777" w:rsidR="007A5A6D" w:rsidRDefault="007A5A6D" w:rsidP="007A5A6D">
            <w:pPr>
              <w:keepNext/>
              <w:keepLines/>
              <w:jc w:val="center"/>
            </w:pPr>
            <w:r>
              <w:t>1</w:t>
            </w:r>
          </w:p>
        </w:tc>
        <w:tc>
          <w:tcPr>
            <w:tcW w:w="763" w:type="pct"/>
            <w:tcBorders>
              <w:top w:val="single" w:sz="4" w:space="0" w:color="auto"/>
              <w:left w:val="single" w:sz="4" w:space="0" w:color="auto"/>
              <w:bottom w:val="single" w:sz="4" w:space="0" w:color="auto"/>
              <w:right w:val="single" w:sz="4" w:space="0" w:color="auto"/>
            </w:tcBorders>
          </w:tcPr>
          <w:p w14:paraId="3D82C256" w14:textId="77777777" w:rsidR="007A5A6D" w:rsidRDefault="007D067F" w:rsidP="007A5A6D">
            <w:pPr>
              <w:keepNext/>
              <w:keepLines/>
              <w:jc w:val="center"/>
            </w:pPr>
            <w:r>
              <w:t>№ 79</w:t>
            </w:r>
          </w:p>
        </w:tc>
        <w:tc>
          <w:tcPr>
            <w:tcW w:w="847" w:type="pct"/>
            <w:tcBorders>
              <w:top w:val="single" w:sz="4" w:space="0" w:color="auto"/>
              <w:left w:val="single" w:sz="4" w:space="0" w:color="auto"/>
              <w:bottom w:val="single" w:sz="4" w:space="0" w:color="auto"/>
              <w:right w:val="single" w:sz="4" w:space="0" w:color="auto"/>
            </w:tcBorders>
          </w:tcPr>
          <w:p w14:paraId="5C662672" w14:textId="77777777" w:rsidR="007A5A6D" w:rsidRDefault="007D067F" w:rsidP="007A5A6D">
            <w:pPr>
              <w:keepNext/>
              <w:keepLines/>
              <w:ind w:right="-108"/>
              <w:jc w:val="center"/>
            </w:pPr>
            <w:r>
              <w:t>15.12.2015/</w:t>
            </w:r>
            <w:r>
              <w:br/>
              <w:t>15.12.2015</w:t>
            </w:r>
          </w:p>
        </w:tc>
        <w:tc>
          <w:tcPr>
            <w:tcW w:w="770" w:type="pct"/>
            <w:tcBorders>
              <w:top w:val="single" w:sz="4" w:space="0" w:color="auto"/>
              <w:left w:val="single" w:sz="4" w:space="0" w:color="auto"/>
              <w:bottom w:val="single" w:sz="4" w:space="0" w:color="auto"/>
              <w:right w:val="single" w:sz="4" w:space="0" w:color="auto"/>
            </w:tcBorders>
          </w:tcPr>
          <w:p w14:paraId="55DDCF03" w14:textId="77777777" w:rsidR="007A5A6D" w:rsidRDefault="007A5A6D" w:rsidP="007A5A6D">
            <w:pPr>
              <w:keepNext/>
              <w:keepLines/>
              <w:jc w:val="center"/>
            </w:pPr>
            <w:r>
              <w:t>р.2, п.6.2.1</w:t>
            </w:r>
          </w:p>
        </w:tc>
        <w:tc>
          <w:tcPr>
            <w:tcW w:w="798" w:type="pct"/>
            <w:tcBorders>
              <w:top w:val="single" w:sz="4" w:space="0" w:color="auto"/>
              <w:left w:val="single" w:sz="4" w:space="0" w:color="auto"/>
              <w:bottom w:val="single" w:sz="4" w:space="0" w:color="auto"/>
              <w:right w:val="single" w:sz="4" w:space="0" w:color="auto"/>
            </w:tcBorders>
          </w:tcPr>
          <w:p w14:paraId="395B79A3" w14:textId="77777777" w:rsidR="007A5A6D" w:rsidRDefault="007A5A6D" w:rsidP="007A5A6D">
            <w:pPr>
              <w:keepNext/>
              <w:keepLines/>
              <w:jc w:val="center"/>
            </w:pPr>
          </w:p>
        </w:tc>
        <w:tc>
          <w:tcPr>
            <w:tcW w:w="1005" w:type="pct"/>
            <w:tcBorders>
              <w:top w:val="single" w:sz="4" w:space="0" w:color="auto"/>
              <w:left w:val="single" w:sz="4" w:space="0" w:color="auto"/>
              <w:bottom w:val="single" w:sz="4" w:space="0" w:color="auto"/>
              <w:right w:val="single" w:sz="4" w:space="0" w:color="auto"/>
            </w:tcBorders>
          </w:tcPr>
          <w:p w14:paraId="05562A00" w14:textId="77777777" w:rsidR="007A5A6D" w:rsidRDefault="007A5A6D" w:rsidP="007A5A6D">
            <w:pPr>
              <w:keepNext/>
              <w:keepLines/>
              <w:jc w:val="center"/>
            </w:pPr>
            <w:r>
              <w:t>Морозова Е.В.</w:t>
            </w:r>
          </w:p>
        </w:tc>
      </w:tr>
      <w:tr w:rsidR="007D067F" w:rsidRPr="00964519" w14:paraId="35FCDB52" w14:textId="77777777" w:rsidTr="007A5A6D">
        <w:trPr>
          <w:trHeight w:val="691"/>
        </w:trPr>
        <w:tc>
          <w:tcPr>
            <w:tcW w:w="817" w:type="pct"/>
            <w:tcBorders>
              <w:top w:val="single" w:sz="4" w:space="0" w:color="auto"/>
              <w:left w:val="single" w:sz="4" w:space="0" w:color="auto"/>
              <w:bottom w:val="single" w:sz="4" w:space="0" w:color="auto"/>
              <w:right w:val="single" w:sz="4" w:space="0" w:color="auto"/>
            </w:tcBorders>
          </w:tcPr>
          <w:p w14:paraId="75085A37" w14:textId="77777777" w:rsidR="007A5A6D" w:rsidRDefault="007A5A6D" w:rsidP="007A5A6D">
            <w:pPr>
              <w:keepNext/>
              <w:keepLines/>
              <w:jc w:val="center"/>
            </w:pPr>
            <w:r>
              <w:t>2</w:t>
            </w:r>
          </w:p>
        </w:tc>
        <w:tc>
          <w:tcPr>
            <w:tcW w:w="763" w:type="pct"/>
            <w:tcBorders>
              <w:top w:val="single" w:sz="4" w:space="0" w:color="auto"/>
              <w:left w:val="single" w:sz="4" w:space="0" w:color="auto"/>
              <w:bottom w:val="single" w:sz="4" w:space="0" w:color="auto"/>
              <w:right w:val="single" w:sz="4" w:space="0" w:color="auto"/>
            </w:tcBorders>
          </w:tcPr>
          <w:p w14:paraId="5C79D701" w14:textId="77777777" w:rsidR="007A5A6D" w:rsidRDefault="007D067F" w:rsidP="007A5A6D">
            <w:pPr>
              <w:keepNext/>
              <w:keepLines/>
              <w:jc w:val="center"/>
            </w:pPr>
            <w:r>
              <w:t>№ 29</w:t>
            </w:r>
          </w:p>
        </w:tc>
        <w:tc>
          <w:tcPr>
            <w:tcW w:w="847" w:type="pct"/>
            <w:tcBorders>
              <w:top w:val="single" w:sz="4" w:space="0" w:color="auto"/>
              <w:left w:val="single" w:sz="4" w:space="0" w:color="auto"/>
              <w:bottom w:val="single" w:sz="4" w:space="0" w:color="auto"/>
              <w:right w:val="single" w:sz="4" w:space="0" w:color="auto"/>
            </w:tcBorders>
          </w:tcPr>
          <w:p w14:paraId="493A3846" w14:textId="77777777" w:rsidR="007A5A6D" w:rsidRDefault="007A5A6D" w:rsidP="007A5A6D">
            <w:pPr>
              <w:keepNext/>
              <w:keepLines/>
              <w:ind w:right="-108"/>
              <w:jc w:val="center"/>
            </w:pPr>
            <w:r>
              <w:t>02.04.2018</w:t>
            </w:r>
            <w:r w:rsidR="007D067F">
              <w:t>/</w:t>
            </w:r>
            <w:r w:rsidR="007D067F">
              <w:br/>
              <w:t>10.04.2018</w:t>
            </w:r>
          </w:p>
        </w:tc>
        <w:tc>
          <w:tcPr>
            <w:tcW w:w="770" w:type="pct"/>
            <w:tcBorders>
              <w:top w:val="single" w:sz="4" w:space="0" w:color="auto"/>
              <w:left w:val="single" w:sz="4" w:space="0" w:color="auto"/>
              <w:bottom w:val="single" w:sz="4" w:space="0" w:color="auto"/>
              <w:right w:val="single" w:sz="4" w:space="0" w:color="auto"/>
            </w:tcBorders>
          </w:tcPr>
          <w:p w14:paraId="598DB962" w14:textId="77777777" w:rsidR="007B283E" w:rsidRDefault="007A5A6D" w:rsidP="007B283E">
            <w:pPr>
              <w:keepNext/>
              <w:keepLines/>
              <w:jc w:val="center"/>
            </w:pPr>
            <w:r>
              <w:t>Титульный лист, р.1, 2, 4, 5, п.6.2.1, 6.2.5, 6.2.6, 6.3.2.3, 6.3.2.4, 6.3.2.6- 6.3.2.9, 6.3.2.10, 6.3.2.11, р.7, приложения 1, 3-6, лист регистрации изменений</w:t>
            </w:r>
          </w:p>
        </w:tc>
        <w:tc>
          <w:tcPr>
            <w:tcW w:w="798" w:type="pct"/>
            <w:tcBorders>
              <w:top w:val="single" w:sz="4" w:space="0" w:color="auto"/>
              <w:left w:val="single" w:sz="4" w:space="0" w:color="auto"/>
              <w:bottom w:val="single" w:sz="4" w:space="0" w:color="auto"/>
              <w:right w:val="single" w:sz="4" w:space="0" w:color="auto"/>
            </w:tcBorders>
          </w:tcPr>
          <w:p w14:paraId="2D0DCA48" w14:textId="77777777" w:rsidR="007A5A6D" w:rsidRDefault="007A5A6D" w:rsidP="007A5A6D">
            <w:pPr>
              <w:keepNext/>
              <w:keepLines/>
              <w:jc w:val="center"/>
            </w:pPr>
          </w:p>
        </w:tc>
        <w:tc>
          <w:tcPr>
            <w:tcW w:w="1005" w:type="pct"/>
            <w:tcBorders>
              <w:top w:val="single" w:sz="4" w:space="0" w:color="auto"/>
              <w:left w:val="single" w:sz="4" w:space="0" w:color="auto"/>
              <w:bottom w:val="single" w:sz="4" w:space="0" w:color="auto"/>
              <w:right w:val="single" w:sz="4" w:space="0" w:color="auto"/>
            </w:tcBorders>
          </w:tcPr>
          <w:p w14:paraId="0515F24B" w14:textId="77777777" w:rsidR="007A5A6D" w:rsidRDefault="007A5A6D" w:rsidP="007A5A6D">
            <w:pPr>
              <w:keepNext/>
              <w:keepLines/>
              <w:jc w:val="center"/>
            </w:pPr>
            <w:r>
              <w:t>Клименко Е.Е.</w:t>
            </w:r>
          </w:p>
        </w:tc>
      </w:tr>
      <w:tr w:rsidR="007D067F" w:rsidRPr="00964519" w14:paraId="7226A919" w14:textId="77777777" w:rsidTr="007A5A6D">
        <w:trPr>
          <w:trHeight w:val="691"/>
        </w:trPr>
        <w:tc>
          <w:tcPr>
            <w:tcW w:w="817" w:type="pct"/>
            <w:tcBorders>
              <w:top w:val="single" w:sz="4" w:space="0" w:color="auto"/>
              <w:left w:val="single" w:sz="4" w:space="0" w:color="auto"/>
              <w:bottom w:val="single" w:sz="4" w:space="0" w:color="auto"/>
              <w:right w:val="single" w:sz="4" w:space="0" w:color="auto"/>
            </w:tcBorders>
          </w:tcPr>
          <w:p w14:paraId="4076BBD8" w14:textId="77777777" w:rsidR="007B283E" w:rsidRPr="00036EC6" w:rsidRDefault="007B283E" w:rsidP="007A5A6D">
            <w:pPr>
              <w:keepNext/>
              <w:keepLines/>
              <w:jc w:val="center"/>
            </w:pPr>
            <w:r w:rsidRPr="00036EC6">
              <w:t>3</w:t>
            </w:r>
          </w:p>
        </w:tc>
        <w:tc>
          <w:tcPr>
            <w:tcW w:w="763" w:type="pct"/>
            <w:tcBorders>
              <w:top w:val="single" w:sz="4" w:space="0" w:color="auto"/>
              <w:left w:val="single" w:sz="4" w:space="0" w:color="auto"/>
              <w:bottom w:val="single" w:sz="4" w:space="0" w:color="auto"/>
              <w:right w:val="single" w:sz="4" w:space="0" w:color="auto"/>
            </w:tcBorders>
          </w:tcPr>
          <w:p w14:paraId="26112C41" w14:textId="77777777" w:rsidR="007B283E" w:rsidRPr="00036EC6" w:rsidRDefault="007D067F" w:rsidP="007A5A6D">
            <w:pPr>
              <w:keepNext/>
              <w:keepLines/>
              <w:jc w:val="center"/>
            </w:pPr>
            <w:r>
              <w:t>№40/1</w:t>
            </w:r>
          </w:p>
        </w:tc>
        <w:tc>
          <w:tcPr>
            <w:tcW w:w="847" w:type="pct"/>
            <w:tcBorders>
              <w:top w:val="single" w:sz="4" w:space="0" w:color="auto"/>
              <w:left w:val="single" w:sz="4" w:space="0" w:color="auto"/>
              <w:bottom w:val="single" w:sz="4" w:space="0" w:color="auto"/>
              <w:right w:val="single" w:sz="4" w:space="0" w:color="auto"/>
            </w:tcBorders>
          </w:tcPr>
          <w:p w14:paraId="7BDB8AD5" w14:textId="77777777" w:rsidR="007D067F" w:rsidRDefault="007D067F" w:rsidP="007A5A6D">
            <w:pPr>
              <w:keepNext/>
              <w:keepLines/>
              <w:ind w:right="-108"/>
              <w:jc w:val="center"/>
            </w:pPr>
            <w:r>
              <w:t>04.06.2019/</w:t>
            </w:r>
          </w:p>
          <w:p w14:paraId="306A09B0" w14:textId="77777777" w:rsidR="007B283E" w:rsidRPr="00036EC6" w:rsidRDefault="007D067F" w:rsidP="007A5A6D">
            <w:pPr>
              <w:keepNext/>
              <w:keepLines/>
              <w:ind w:right="-108"/>
              <w:jc w:val="center"/>
            </w:pPr>
            <w:r w:rsidRPr="00036EC6">
              <w:t>20.06.2019</w:t>
            </w:r>
          </w:p>
        </w:tc>
        <w:tc>
          <w:tcPr>
            <w:tcW w:w="770" w:type="pct"/>
            <w:tcBorders>
              <w:top w:val="single" w:sz="4" w:space="0" w:color="auto"/>
              <w:left w:val="single" w:sz="4" w:space="0" w:color="auto"/>
              <w:bottom w:val="single" w:sz="4" w:space="0" w:color="auto"/>
              <w:right w:val="single" w:sz="4" w:space="0" w:color="auto"/>
            </w:tcBorders>
          </w:tcPr>
          <w:p w14:paraId="6F026599" w14:textId="77777777" w:rsidR="007B283E" w:rsidRPr="00036EC6" w:rsidRDefault="007B283E" w:rsidP="007A5A6D">
            <w:pPr>
              <w:keepNext/>
              <w:keepLines/>
              <w:jc w:val="center"/>
            </w:pPr>
          </w:p>
        </w:tc>
        <w:tc>
          <w:tcPr>
            <w:tcW w:w="798" w:type="pct"/>
            <w:tcBorders>
              <w:top w:val="single" w:sz="4" w:space="0" w:color="auto"/>
              <w:left w:val="single" w:sz="4" w:space="0" w:color="auto"/>
              <w:bottom w:val="single" w:sz="4" w:space="0" w:color="auto"/>
              <w:right w:val="single" w:sz="4" w:space="0" w:color="auto"/>
            </w:tcBorders>
          </w:tcPr>
          <w:p w14:paraId="4A00956B" w14:textId="77777777" w:rsidR="007B283E" w:rsidRPr="00036EC6" w:rsidRDefault="007B283E" w:rsidP="007A5A6D">
            <w:pPr>
              <w:keepNext/>
              <w:keepLines/>
              <w:jc w:val="center"/>
            </w:pPr>
          </w:p>
        </w:tc>
        <w:tc>
          <w:tcPr>
            <w:tcW w:w="1005" w:type="pct"/>
            <w:tcBorders>
              <w:top w:val="single" w:sz="4" w:space="0" w:color="auto"/>
              <w:left w:val="single" w:sz="4" w:space="0" w:color="auto"/>
              <w:bottom w:val="single" w:sz="4" w:space="0" w:color="auto"/>
              <w:right w:val="single" w:sz="4" w:space="0" w:color="auto"/>
            </w:tcBorders>
          </w:tcPr>
          <w:p w14:paraId="13710703" w14:textId="77777777" w:rsidR="007B283E" w:rsidRPr="00036EC6" w:rsidRDefault="007B283E" w:rsidP="007A5A6D">
            <w:pPr>
              <w:keepNext/>
              <w:keepLines/>
              <w:jc w:val="center"/>
              <w:rPr>
                <w:lang w:val="en-US"/>
              </w:rPr>
            </w:pPr>
            <w:r w:rsidRPr="00036EC6">
              <w:t>Мисевич М.А.</w:t>
            </w:r>
          </w:p>
        </w:tc>
      </w:tr>
    </w:tbl>
    <w:p w14:paraId="503207F6" w14:textId="77777777" w:rsidR="00634167" w:rsidRDefault="00634167" w:rsidP="00ED6444">
      <w:pPr>
        <w:keepNext/>
        <w:keepLines/>
        <w:rPr>
          <w:b/>
        </w:rPr>
      </w:pPr>
    </w:p>
    <w:sectPr w:rsidR="00634167" w:rsidSect="00A52F91">
      <w:pgSz w:w="11906" w:h="16838" w:code="9"/>
      <w:pgMar w:top="1134" w:right="567" w:bottom="1134" w:left="170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B89B8" w14:textId="77777777" w:rsidR="00AD5274" w:rsidRDefault="00AD5274" w:rsidP="00444914">
      <w:r>
        <w:separator/>
      </w:r>
    </w:p>
  </w:endnote>
  <w:endnote w:type="continuationSeparator" w:id="0">
    <w:p w14:paraId="6F076839" w14:textId="77777777" w:rsidR="00AD5274" w:rsidRDefault="00AD5274" w:rsidP="0044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ook w:val="04A0" w:firstRow="1" w:lastRow="0" w:firstColumn="1" w:lastColumn="0" w:noHBand="0" w:noVBand="1"/>
    </w:tblPr>
    <w:tblGrid>
      <w:gridCol w:w="3969"/>
      <w:gridCol w:w="5777"/>
    </w:tblGrid>
    <w:tr w:rsidR="00EE54A3" w:rsidRPr="00D3255C" w14:paraId="2185FC8D" w14:textId="77777777" w:rsidTr="00BD48CE">
      <w:trPr>
        <w:trHeight w:val="132"/>
      </w:trPr>
      <w:tc>
        <w:tcPr>
          <w:tcW w:w="3969" w:type="dxa"/>
          <w:shd w:val="clear" w:color="auto" w:fill="auto"/>
        </w:tcPr>
        <w:p w14:paraId="1B0D9432" w14:textId="77777777" w:rsidR="00EE54A3" w:rsidRPr="003C6A68" w:rsidRDefault="00EE54A3" w:rsidP="00FC3B44">
          <w:pPr>
            <w:pStyle w:val="ac"/>
            <w:rPr>
              <w:sz w:val="18"/>
              <w:szCs w:val="18"/>
            </w:rPr>
          </w:pPr>
          <w:r w:rsidRPr="006840BE">
            <w:rPr>
              <w:color w:val="000000"/>
              <w:sz w:val="18"/>
              <w:szCs w:val="18"/>
            </w:rPr>
            <w:t xml:space="preserve">Редакция 04 с </w:t>
          </w:r>
          <w:r w:rsidRPr="006840BE">
            <w:rPr>
              <w:color w:val="000000" w:themeColor="text1"/>
              <w:sz w:val="18"/>
              <w:szCs w:val="18"/>
            </w:rPr>
            <w:t>20.04.2015, изм. 3 с 20.06.2019</w:t>
          </w:r>
        </w:p>
      </w:tc>
      <w:tc>
        <w:tcPr>
          <w:tcW w:w="5777" w:type="dxa"/>
          <w:shd w:val="clear" w:color="auto" w:fill="auto"/>
        </w:tcPr>
        <w:p w14:paraId="72FAFB42" w14:textId="77777777" w:rsidR="00EE54A3" w:rsidRPr="008E0A07" w:rsidRDefault="00EE54A3" w:rsidP="00FC3B44">
          <w:pPr>
            <w:pStyle w:val="ac"/>
            <w:jc w:val="right"/>
            <w:rPr>
              <w:sz w:val="18"/>
              <w:szCs w:val="18"/>
            </w:rPr>
          </w:pPr>
          <w:r w:rsidRPr="003C6A68">
            <w:rPr>
              <w:sz w:val="18"/>
              <w:szCs w:val="18"/>
            </w:rPr>
            <w:t xml:space="preserve">Стр. </w:t>
          </w:r>
          <w:r w:rsidRPr="003C6A68">
            <w:rPr>
              <w:sz w:val="18"/>
              <w:szCs w:val="18"/>
            </w:rPr>
            <w:fldChar w:fldCharType="begin"/>
          </w:r>
          <w:r w:rsidRPr="003C6A68">
            <w:rPr>
              <w:sz w:val="18"/>
              <w:szCs w:val="18"/>
            </w:rPr>
            <w:instrText xml:space="preserve"> PAGE </w:instrText>
          </w:r>
          <w:r w:rsidRPr="003C6A68">
            <w:rPr>
              <w:sz w:val="18"/>
              <w:szCs w:val="18"/>
            </w:rPr>
            <w:fldChar w:fldCharType="separate"/>
          </w:r>
          <w:r w:rsidR="00772432">
            <w:rPr>
              <w:noProof/>
              <w:sz w:val="18"/>
              <w:szCs w:val="18"/>
            </w:rPr>
            <w:t>3</w:t>
          </w:r>
          <w:r w:rsidRPr="003C6A68">
            <w:rPr>
              <w:sz w:val="18"/>
              <w:szCs w:val="18"/>
            </w:rPr>
            <w:fldChar w:fldCharType="end"/>
          </w:r>
          <w:r w:rsidRPr="003C6A68">
            <w:rPr>
              <w:sz w:val="18"/>
              <w:szCs w:val="18"/>
            </w:rPr>
            <w:t xml:space="preserve"> из </w:t>
          </w:r>
          <w:r w:rsidRPr="003C6A68">
            <w:rPr>
              <w:sz w:val="18"/>
              <w:szCs w:val="18"/>
            </w:rPr>
            <w:fldChar w:fldCharType="begin"/>
          </w:r>
          <w:r w:rsidRPr="003C6A68">
            <w:rPr>
              <w:sz w:val="18"/>
              <w:szCs w:val="18"/>
            </w:rPr>
            <w:instrText xml:space="preserve"> NUMPAGES </w:instrText>
          </w:r>
          <w:r w:rsidRPr="003C6A68">
            <w:rPr>
              <w:sz w:val="18"/>
              <w:szCs w:val="18"/>
            </w:rPr>
            <w:fldChar w:fldCharType="separate"/>
          </w:r>
          <w:r w:rsidR="00772432">
            <w:rPr>
              <w:noProof/>
              <w:sz w:val="18"/>
              <w:szCs w:val="18"/>
            </w:rPr>
            <w:t>18</w:t>
          </w:r>
          <w:r w:rsidRPr="003C6A68">
            <w:rPr>
              <w:sz w:val="18"/>
              <w:szCs w:val="18"/>
            </w:rPr>
            <w:fldChar w:fldCharType="end"/>
          </w:r>
        </w:p>
      </w:tc>
    </w:tr>
  </w:tbl>
  <w:p w14:paraId="2C368484" w14:textId="77777777" w:rsidR="00EE54A3" w:rsidRPr="00A52F91" w:rsidRDefault="00EE54A3" w:rsidP="00FC3B44">
    <w:pPr>
      <w:pStyle w:val="ac"/>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10090" w14:textId="77777777" w:rsidR="00EE54A3" w:rsidRPr="00B106E7" w:rsidRDefault="00EE54A3" w:rsidP="00FC3B44">
    <w:pPr>
      <w:pStyle w:val="af9"/>
      <w:jc w:val="center"/>
      <w:rPr>
        <w:b/>
      </w:rPr>
    </w:pPr>
    <w:r w:rsidRPr="00F66FDA">
      <w:rPr>
        <w:b/>
      </w:rPr>
      <w:t>Минск, 201</w:t>
    </w:r>
    <w:r>
      <w:rPr>
        <w:b/>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tblBorders>
      <w:tblLook w:val="04A0" w:firstRow="1" w:lastRow="0" w:firstColumn="1" w:lastColumn="0" w:noHBand="0" w:noVBand="1"/>
    </w:tblPr>
    <w:tblGrid>
      <w:gridCol w:w="3969"/>
      <w:gridCol w:w="5777"/>
    </w:tblGrid>
    <w:tr w:rsidR="00EE54A3" w:rsidRPr="00D3255C" w14:paraId="7BA4622D" w14:textId="77777777" w:rsidTr="00B13CD4">
      <w:trPr>
        <w:trHeight w:val="132"/>
      </w:trPr>
      <w:tc>
        <w:tcPr>
          <w:tcW w:w="3969" w:type="dxa"/>
          <w:shd w:val="clear" w:color="auto" w:fill="auto"/>
        </w:tcPr>
        <w:p w14:paraId="07E7C5C2" w14:textId="77777777" w:rsidR="00EE54A3" w:rsidRPr="003C6A68" w:rsidRDefault="00EE54A3" w:rsidP="00B13CD4">
          <w:pPr>
            <w:pStyle w:val="ac"/>
            <w:rPr>
              <w:sz w:val="18"/>
              <w:szCs w:val="18"/>
            </w:rPr>
          </w:pPr>
          <w:r w:rsidRPr="006840BE">
            <w:rPr>
              <w:color w:val="000000"/>
              <w:sz w:val="18"/>
              <w:szCs w:val="18"/>
            </w:rPr>
            <w:t xml:space="preserve">Редакция 04 с </w:t>
          </w:r>
          <w:r w:rsidRPr="006840BE">
            <w:rPr>
              <w:color w:val="000000" w:themeColor="text1"/>
              <w:sz w:val="18"/>
              <w:szCs w:val="18"/>
            </w:rPr>
            <w:t>20.04.2015, изм. 3 с 20.06.2019</w:t>
          </w:r>
        </w:p>
      </w:tc>
      <w:tc>
        <w:tcPr>
          <w:tcW w:w="5777" w:type="dxa"/>
          <w:shd w:val="clear" w:color="auto" w:fill="auto"/>
        </w:tcPr>
        <w:p w14:paraId="619A6869" w14:textId="77777777" w:rsidR="00EE54A3" w:rsidRPr="008E0A07" w:rsidRDefault="00EE54A3" w:rsidP="00B13CD4">
          <w:pPr>
            <w:pStyle w:val="ac"/>
            <w:jc w:val="right"/>
            <w:rPr>
              <w:sz w:val="18"/>
              <w:szCs w:val="18"/>
            </w:rPr>
          </w:pPr>
          <w:r w:rsidRPr="003C6A68">
            <w:rPr>
              <w:sz w:val="18"/>
              <w:szCs w:val="18"/>
            </w:rPr>
            <w:t xml:space="preserve">Стр. </w:t>
          </w:r>
          <w:r w:rsidRPr="003C6A68">
            <w:rPr>
              <w:sz w:val="18"/>
              <w:szCs w:val="18"/>
            </w:rPr>
            <w:fldChar w:fldCharType="begin"/>
          </w:r>
          <w:r w:rsidRPr="003C6A68">
            <w:rPr>
              <w:sz w:val="18"/>
              <w:szCs w:val="18"/>
            </w:rPr>
            <w:instrText xml:space="preserve"> PAGE </w:instrText>
          </w:r>
          <w:r w:rsidRPr="003C6A68">
            <w:rPr>
              <w:sz w:val="18"/>
              <w:szCs w:val="18"/>
            </w:rPr>
            <w:fldChar w:fldCharType="separate"/>
          </w:r>
          <w:r w:rsidR="00172CAC">
            <w:rPr>
              <w:noProof/>
              <w:sz w:val="18"/>
              <w:szCs w:val="18"/>
            </w:rPr>
            <w:t>12</w:t>
          </w:r>
          <w:r w:rsidRPr="003C6A68">
            <w:rPr>
              <w:sz w:val="18"/>
              <w:szCs w:val="18"/>
            </w:rPr>
            <w:fldChar w:fldCharType="end"/>
          </w:r>
          <w:r w:rsidRPr="003C6A68">
            <w:rPr>
              <w:sz w:val="18"/>
              <w:szCs w:val="18"/>
            </w:rPr>
            <w:t xml:space="preserve"> из </w:t>
          </w:r>
          <w:r w:rsidRPr="003C6A68">
            <w:rPr>
              <w:sz w:val="18"/>
              <w:szCs w:val="18"/>
            </w:rPr>
            <w:fldChar w:fldCharType="begin"/>
          </w:r>
          <w:r w:rsidRPr="003C6A68">
            <w:rPr>
              <w:sz w:val="18"/>
              <w:szCs w:val="18"/>
            </w:rPr>
            <w:instrText xml:space="preserve"> NUMPAGES </w:instrText>
          </w:r>
          <w:r w:rsidRPr="003C6A68">
            <w:rPr>
              <w:sz w:val="18"/>
              <w:szCs w:val="18"/>
            </w:rPr>
            <w:fldChar w:fldCharType="separate"/>
          </w:r>
          <w:r w:rsidR="00172CAC">
            <w:rPr>
              <w:noProof/>
              <w:sz w:val="18"/>
              <w:szCs w:val="18"/>
            </w:rPr>
            <w:t>12</w:t>
          </w:r>
          <w:r w:rsidRPr="003C6A68">
            <w:rPr>
              <w:sz w:val="18"/>
              <w:szCs w:val="18"/>
            </w:rPr>
            <w:fldChar w:fldCharType="end"/>
          </w:r>
        </w:p>
      </w:tc>
    </w:tr>
  </w:tbl>
  <w:p w14:paraId="6C5756F9" w14:textId="77777777" w:rsidR="00EE54A3" w:rsidRPr="007D067F" w:rsidRDefault="00EE54A3">
    <w:pPr>
      <w:pStyle w:val="af9"/>
      <w:jc w:val="center"/>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FAC76" w14:textId="77777777" w:rsidR="00AD5274" w:rsidRDefault="00AD5274" w:rsidP="00444914">
      <w:r>
        <w:separator/>
      </w:r>
    </w:p>
  </w:footnote>
  <w:footnote w:type="continuationSeparator" w:id="0">
    <w:p w14:paraId="23254655" w14:textId="77777777" w:rsidR="00AD5274" w:rsidRDefault="00AD5274" w:rsidP="0044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insideH w:val="dotted" w:sz="4" w:space="0" w:color="auto"/>
      </w:tblBorders>
      <w:tblLook w:val="04A0" w:firstRow="1" w:lastRow="0" w:firstColumn="1" w:lastColumn="0" w:noHBand="0" w:noVBand="1"/>
    </w:tblPr>
    <w:tblGrid>
      <w:gridCol w:w="711"/>
      <w:gridCol w:w="9035"/>
    </w:tblGrid>
    <w:tr w:rsidR="00EE54A3" w:rsidRPr="00D3255C" w14:paraId="0D755583" w14:textId="77777777" w:rsidTr="000A2D1B">
      <w:trPr>
        <w:trHeight w:val="513"/>
      </w:trPr>
      <w:tc>
        <w:tcPr>
          <w:tcW w:w="714" w:type="dxa"/>
          <w:shd w:val="clear" w:color="auto" w:fill="auto"/>
        </w:tcPr>
        <w:p w14:paraId="602EB0F1" w14:textId="77777777" w:rsidR="00EE54A3" w:rsidRPr="008E0A07" w:rsidRDefault="00EE54A3" w:rsidP="00FC3B44">
          <w:pPr>
            <w:pStyle w:val="a3"/>
            <w:tabs>
              <w:tab w:val="center" w:pos="4961"/>
              <w:tab w:val="right" w:pos="9922"/>
            </w:tabs>
            <w:rPr>
              <w:b/>
            </w:rPr>
          </w:pPr>
          <w:r>
            <w:rPr>
              <w:noProof/>
            </w:rPr>
            <w:drawing>
              <wp:inline distT="0" distB="0" distL="0" distR="0" wp14:anchorId="60943DD2" wp14:editId="3214943B">
                <wp:extent cx="247650" cy="31432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314325"/>
                        </a:xfrm>
                        <a:prstGeom prst="rect">
                          <a:avLst/>
                        </a:prstGeom>
                        <a:noFill/>
                        <a:ln>
                          <a:noFill/>
                        </a:ln>
                      </pic:spPr>
                    </pic:pic>
                  </a:graphicData>
                </a:graphic>
              </wp:inline>
            </w:drawing>
          </w:r>
        </w:p>
      </w:tc>
      <w:tc>
        <w:tcPr>
          <w:tcW w:w="9273" w:type="dxa"/>
          <w:shd w:val="clear" w:color="auto" w:fill="auto"/>
          <w:vAlign w:val="bottom"/>
        </w:tcPr>
        <w:p w14:paraId="7A46E969" w14:textId="77777777" w:rsidR="00EE54A3" w:rsidRPr="0077175F" w:rsidRDefault="00EE54A3" w:rsidP="00FC3B44">
          <w:pPr>
            <w:jc w:val="right"/>
            <w:rPr>
              <w:b/>
            </w:rPr>
          </w:pPr>
          <w:r w:rsidRPr="0077175F">
            <w:rPr>
              <w:b/>
            </w:rPr>
            <w:t>ДП СМ 4.6-02-201</w:t>
          </w:r>
          <w:r>
            <w:rPr>
              <w:b/>
            </w:rPr>
            <w:t>5</w:t>
          </w:r>
        </w:p>
      </w:tc>
    </w:tr>
  </w:tbl>
  <w:p w14:paraId="695E3983" w14:textId="77777777" w:rsidR="00EE54A3" w:rsidRPr="00B106E7" w:rsidRDefault="00EE54A3" w:rsidP="00FC3B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662"/>
    </w:tblGrid>
    <w:tr w:rsidR="00EE54A3" w14:paraId="1651DC13" w14:textId="77777777" w:rsidTr="00660B3B">
      <w:tc>
        <w:tcPr>
          <w:tcW w:w="1085" w:type="dxa"/>
        </w:tcPr>
        <w:p w14:paraId="3DF15827" w14:textId="77777777" w:rsidR="00EE54A3" w:rsidRDefault="00EE54A3" w:rsidP="00985D50">
          <w:pPr>
            <w:pStyle w:val="a3"/>
          </w:pPr>
          <w:r w:rsidRPr="004262D4">
            <w:rPr>
              <w:b/>
              <w:noProof/>
            </w:rPr>
            <w:drawing>
              <wp:inline distT="0" distB="0" distL="0" distR="0" wp14:anchorId="5A876756" wp14:editId="17942829">
                <wp:extent cx="409616" cy="51435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414490" cy="520470"/>
                        </a:xfrm>
                        <a:prstGeom prst="rect">
                          <a:avLst/>
                        </a:prstGeom>
                        <a:noFill/>
                        <a:ln w="9525">
                          <a:noFill/>
                          <a:miter lim="800000"/>
                          <a:headEnd/>
                          <a:tailEnd/>
                        </a:ln>
                      </pic:spPr>
                    </pic:pic>
                  </a:graphicData>
                </a:graphic>
              </wp:inline>
            </w:drawing>
          </w:r>
        </w:p>
      </w:tc>
      <w:tc>
        <w:tcPr>
          <w:tcW w:w="8662" w:type="dxa"/>
          <w:vAlign w:val="center"/>
        </w:tcPr>
        <w:p w14:paraId="6ECFB804" w14:textId="77777777" w:rsidR="00EE54A3" w:rsidRPr="006E201A" w:rsidRDefault="00EE54A3" w:rsidP="00985D50">
          <w:pPr>
            <w:pStyle w:val="a9"/>
            <w:keepNext/>
            <w:keepLines/>
            <w:jc w:val="center"/>
            <w:rPr>
              <w:rFonts w:ascii="Times New Roman" w:hAnsi="Times New Roman"/>
              <w:b/>
              <w:sz w:val="24"/>
              <w:szCs w:val="24"/>
            </w:rPr>
          </w:pPr>
          <w:r w:rsidRPr="006E201A">
            <w:rPr>
              <w:rFonts w:ascii="Times New Roman" w:hAnsi="Times New Roman"/>
              <w:b/>
              <w:sz w:val="24"/>
              <w:szCs w:val="24"/>
            </w:rPr>
            <w:t>РЕСПУБЛИКАНСКОЕ УНИТАРНОЕ ПРЕДПРИЯТИЕ</w:t>
          </w:r>
        </w:p>
        <w:p w14:paraId="31D36837" w14:textId="77777777" w:rsidR="00EE54A3" w:rsidRDefault="00EE54A3" w:rsidP="00985D50">
          <w:pPr>
            <w:pStyle w:val="a3"/>
            <w:jc w:val="center"/>
          </w:pPr>
          <w:r w:rsidRPr="006E201A">
            <w:rPr>
              <w:b/>
            </w:rPr>
            <w:t>«БЕЛОРУССКИЙ ГОСУДАРСТВЕННЫЙ ЦЕНТР АККРЕДИТАЦИИ»</w:t>
          </w:r>
        </w:p>
      </w:tc>
    </w:tr>
  </w:tbl>
  <w:p w14:paraId="5D74936D" w14:textId="77777777" w:rsidR="00EE54A3" w:rsidRPr="00985D50" w:rsidRDefault="00EE54A3" w:rsidP="00985D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insideH w:val="dotted" w:sz="4" w:space="0" w:color="auto"/>
      </w:tblBorders>
      <w:tblLook w:val="04A0" w:firstRow="1" w:lastRow="0" w:firstColumn="1" w:lastColumn="0" w:noHBand="0" w:noVBand="1"/>
    </w:tblPr>
    <w:tblGrid>
      <w:gridCol w:w="711"/>
      <w:gridCol w:w="9035"/>
    </w:tblGrid>
    <w:tr w:rsidR="00EE54A3" w:rsidRPr="00D3255C" w14:paraId="54A9918D" w14:textId="77777777" w:rsidTr="00B13CD4">
      <w:trPr>
        <w:trHeight w:val="513"/>
      </w:trPr>
      <w:tc>
        <w:tcPr>
          <w:tcW w:w="711" w:type="dxa"/>
          <w:shd w:val="clear" w:color="auto" w:fill="auto"/>
        </w:tcPr>
        <w:p w14:paraId="76495118" w14:textId="77777777" w:rsidR="00EE54A3" w:rsidRPr="008E0A07" w:rsidRDefault="00EE54A3" w:rsidP="00B13CD4">
          <w:pPr>
            <w:pStyle w:val="a3"/>
            <w:tabs>
              <w:tab w:val="center" w:pos="4961"/>
              <w:tab w:val="right" w:pos="9922"/>
            </w:tabs>
            <w:rPr>
              <w:b/>
            </w:rPr>
          </w:pPr>
          <w:r>
            <w:rPr>
              <w:noProof/>
            </w:rPr>
            <w:drawing>
              <wp:inline distT="0" distB="0" distL="0" distR="0" wp14:anchorId="29D55F2C" wp14:editId="79B0F040">
                <wp:extent cx="247650" cy="314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314325"/>
                        </a:xfrm>
                        <a:prstGeom prst="rect">
                          <a:avLst/>
                        </a:prstGeom>
                        <a:noFill/>
                        <a:ln>
                          <a:noFill/>
                        </a:ln>
                      </pic:spPr>
                    </pic:pic>
                  </a:graphicData>
                </a:graphic>
              </wp:inline>
            </w:drawing>
          </w:r>
        </w:p>
      </w:tc>
      <w:tc>
        <w:tcPr>
          <w:tcW w:w="9035" w:type="dxa"/>
          <w:shd w:val="clear" w:color="auto" w:fill="auto"/>
          <w:vAlign w:val="bottom"/>
        </w:tcPr>
        <w:p w14:paraId="75B8FC07" w14:textId="77777777" w:rsidR="00EE54A3" w:rsidRPr="0077175F" w:rsidRDefault="00EE54A3" w:rsidP="00B13CD4">
          <w:pPr>
            <w:jc w:val="right"/>
            <w:rPr>
              <w:b/>
            </w:rPr>
          </w:pPr>
          <w:r w:rsidRPr="0077175F">
            <w:rPr>
              <w:b/>
            </w:rPr>
            <w:t>ДП СМ 4.6-02-201</w:t>
          </w:r>
          <w:r>
            <w:rPr>
              <w:b/>
            </w:rPr>
            <w:t>5</w:t>
          </w:r>
        </w:p>
      </w:tc>
    </w:tr>
  </w:tbl>
  <w:p w14:paraId="0841B58D" w14:textId="77777777" w:rsidR="00EE54A3" w:rsidRPr="00985D50" w:rsidRDefault="00EE54A3" w:rsidP="00985D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E2F47"/>
    <w:multiLevelType w:val="multilevel"/>
    <w:tmpl w:val="C832D454"/>
    <w:lvl w:ilvl="0">
      <w:start w:val="8"/>
      <w:numFmt w:val="decimal"/>
      <w:lvlText w:val="%1."/>
      <w:lvlJc w:val="left"/>
      <w:pPr>
        <w:tabs>
          <w:tab w:val="num" w:pos="1080"/>
        </w:tabs>
        <w:ind w:firstLine="720"/>
      </w:pPr>
      <w:rPr>
        <w:rFonts w:cs="Times New Roman"/>
      </w:rPr>
    </w:lvl>
    <w:lvl w:ilvl="1">
      <w:start w:val="1"/>
      <w:numFmt w:val="decimal"/>
      <w:lvlText w:val="%1.%2."/>
      <w:lvlJc w:val="left"/>
      <w:pPr>
        <w:tabs>
          <w:tab w:val="num" w:pos="1440"/>
        </w:tabs>
        <w:ind w:firstLine="720"/>
      </w:pPr>
      <w:rPr>
        <w:rFonts w:cs="Times New Roman"/>
      </w:rPr>
    </w:lvl>
    <w:lvl w:ilvl="2">
      <w:start w:val="1"/>
      <w:numFmt w:val="decimal"/>
      <w:lvlText w:val="%1.%2.%3."/>
      <w:lvlJc w:val="left"/>
      <w:pPr>
        <w:tabs>
          <w:tab w:val="num" w:pos="1440"/>
        </w:tabs>
        <w:ind w:firstLine="720"/>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38" w:hanging="1078"/>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CD87315"/>
    <w:multiLevelType w:val="multilevel"/>
    <w:tmpl w:val="9CD63E76"/>
    <w:lvl w:ilvl="0">
      <w:start w:val="6"/>
      <w:numFmt w:val="decimal"/>
      <w:lvlText w:val="%1"/>
      <w:lvlJc w:val="left"/>
      <w:pPr>
        <w:ind w:left="600" w:hanging="600"/>
      </w:pPr>
      <w:rPr>
        <w:rFonts w:cs="Times New Roman" w:hint="default"/>
      </w:rPr>
    </w:lvl>
    <w:lvl w:ilvl="1">
      <w:start w:val="3"/>
      <w:numFmt w:val="decimal"/>
      <w:lvlText w:val="%1.%2"/>
      <w:lvlJc w:val="left"/>
      <w:pPr>
        <w:ind w:left="1025" w:hanging="600"/>
      </w:pPr>
      <w:rPr>
        <w:rFonts w:cs="Times New Roman" w:hint="default"/>
      </w:rPr>
    </w:lvl>
    <w:lvl w:ilvl="2">
      <w:start w:val="3"/>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2" w15:restartNumberingAfterBreak="0">
    <w:nsid w:val="10F11749"/>
    <w:multiLevelType w:val="multilevel"/>
    <w:tmpl w:val="E95AE3FE"/>
    <w:lvl w:ilvl="0">
      <w:start w:val="10"/>
      <w:numFmt w:val="decimal"/>
      <w:lvlText w:val="%1."/>
      <w:lvlJc w:val="left"/>
      <w:pPr>
        <w:tabs>
          <w:tab w:val="num" w:pos="1080"/>
        </w:tabs>
        <w:ind w:firstLine="720"/>
      </w:pPr>
      <w:rPr>
        <w:rFonts w:cs="Times New Roman"/>
      </w:rPr>
    </w:lvl>
    <w:lvl w:ilvl="1">
      <w:start w:val="1"/>
      <w:numFmt w:val="decimal"/>
      <w:lvlText w:val="%1.%2."/>
      <w:lvlJc w:val="left"/>
      <w:pPr>
        <w:tabs>
          <w:tab w:val="num" w:pos="1440"/>
        </w:tabs>
        <w:ind w:firstLine="720"/>
      </w:pPr>
      <w:rPr>
        <w:rFonts w:cs="Times New Roman"/>
      </w:rPr>
    </w:lvl>
    <w:lvl w:ilvl="2">
      <w:start w:val="1"/>
      <w:numFmt w:val="decimal"/>
      <w:lvlText w:val="%1.%2.%3."/>
      <w:lvlJc w:val="left"/>
      <w:pPr>
        <w:tabs>
          <w:tab w:val="num" w:pos="1440"/>
        </w:tabs>
        <w:ind w:firstLine="720"/>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38" w:hanging="1078"/>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7623B18"/>
    <w:multiLevelType w:val="hybridMultilevel"/>
    <w:tmpl w:val="82822A56"/>
    <w:lvl w:ilvl="0" w:tplc="23062792">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92556A9"/>
    <w:multiLevelType w:val="hybridMultilevel"/>
    <w:tmpl w:val="550C08D4"/>
    <w:lvl w:ilvl="0" w:tplc="CE0EA5E8">
      <w:start w:val="1"/>
      <w:numFmt w:val="decimal"/>
      <w:lvlText w:val="%1."/>
      <w:lvlJc w:val="left"/>
      <w:pPr>
        <w:ind w:left="1978" w:hanging="141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E3B68CC"/>
    <w:multiLevelType w:val="singleLevel"/>
    <w:tmpl w:val="4336F006"/>
    <w:lvl w:ilvl="0">
      <w:start w:val="1"/>
      <w:numFmt w:val="decimal"/>
      <w:lvlText w:val="%1."/>
      <w:lvlJc w:val="left"/>
      <w:pPr>
        <w:tabs>
          <w:tab w:val="num" w:pos="927"/>
        </w:tabs>
        <w:ind w:left="927" w:hanging="360"/>
      </w:pPr>
      <w:rPr>
        <w:rFonts w:cs="Times New Roman" w:hint="default"/>
      </w:rPr>
    </w:lvl>
  </w:abstractNum>
  <w:abstractNum w:abstractNumId="6" w15:restartNumberingAfterBreak="0">
    <w:nsid w:val="1F4B2702"/>
    <w:multiLevelType w:val="singleLevel"/>
    <w:tmpl w:val="52F4C51A"/>
    <w:lvl w:ilvl="0">
      <w:start w:val="4"/>
      <w:numFmt w:val="bullet"/>
      <w:lvlText w:val="-"/>
      <w:lvlJc w:val="left"/>
      <w:pPr>
        <w:tabs>
          <w:tab w:val="num" w:pos="1080"/>
        </w:tabs>
        <w:ind w:left="1080" w:hanging="360"/>
      </w:pPr>
      <w:rPr>
        <w:rFonts w:hint="default"/>
      </w:rPr>
    </w:lvl>
  </w:abstractNum>
  <w:abstractNum w:abstractNumId="7" w15:restartNumberingAfterBreak="0">
    <w:nsid w:val="2223601C"/>
    <w:multiLevelType w:val="hybridMultilevel"/>
    <w:tmpl w:val="B88A38B0"/>
    <w:lvl w:ilvl="0" w:tplc="5672D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2EC7822"/>
    <w:multiLevelType w:val="multilevel"/>
    <w:tmpl w:val="17C43698"/>
    <w:lvl w:ilvl="0">
      <w:start w:val="9"/>
      <w:numFmt w:val="decimal"/>
      <w:lvlText w:val="%1."/>
      <w:lvlJc w:val="left"/>
      <w:pPr>
        <w:tabs>
          <w:tab w:val="num" w:pos="1080"/>
        </w:tabs>
        <w:ind w:firstLine="720"/>
      </w:pPr>
      <w:rPr>
        <w:rFonts w:cs="Times New Roman"/>
      </w:rPr>
    </w:lvl>
    <w:lvl w:ilvl="1">
      <w:start w:val="1"/>
      <w:numFmt w:val="decimal"/>
      <w:lvlText w:val="%1.%2."/>
      <w:lvlJc w:val="left"/>
      <w:pPr>
        <w:tabs>
          <w:tab w:val="num" w:pos="1440"/>
        </w:tabs>
        <w:ind w:firstLine="720"/>
      </w:pPr>
      <w:rPr>
        <w:rFonts w:cs="Times New Roman"/>
      </w:rPr>
    </w:lvl>
    <w:lvl w:ilvl="2">
      <w:start w:val="1"/>
      <w:numFmt w:val="decimal"/>
      <w:lvlText w:val="%1.%2.%3."/>
      <w:lvlJc w:val="left"/>
      <w:pPr>
        <w:tabs>
          <w:tab w:val="num" w:pos="1440"/>
        </w:tabs>
        <w:ind w:firstLine="720"/>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38" w:hanging="1078"/>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29670225"/>
    <w:multiLevelType w:val="multilevel"/>
    <w:tmpl w:val="0CD6D6DA"/>
    <w:lvl w:ilvl="0">
      <w:start w:val="6"/>
      <w:numFmt w:val="decimal"/>
      <w:lvlText w:val="%1"/>
      <w:lvlJc w:val="left"/>
      <w:pPr>
        <w:tabs>
          <w:tab w:val="num" w:pos="360"/>
        </w:tabs>
        <w:ind w:left="360" w:hanging="360"/>
      </w:pPr>
      <w:rPr>
        <w:rFonts w:cs="Times New Roman"/>
      </w:rPr>
    </w:lvl>
    <w:lvl w:ilvl="1">
      <w:start w:val="2"/>
      <w:numFmt w:val="decimal"/>
      <w:lvlText w:val="%1.%2"/>
      <w:lvlJc w:val="left"/>
      <w:pPr>
        <w:tabs>
          <w:tab w:val="num" w:pos="1069"/>
        </w:tabs>
        <w:ind w:left="1069"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15:restartNumberingAfterBreak="0">
    <w:nsid w:val="30D17128"/>
    <w:multiLevelType w:val="multilevel"/>
    <w:tmpl w:val="37922F2A"/>
    <w:lvl w:ilvl="0">
      <w:start w:val="11"/>
      <w:numFmt w:val="decimal"/>
      <w:lvlText w:val="%1."/>
      <w:lvlJc w:val="left"/>
      <w:pPr>
        <w:tabs>
          <w:tab w:val="num" w:pos="1080"/>
        </w:tabs>
        <w:ind w:firstLine="720"/>
      </w:pPr>
      <w:rPr>
        <w:rFonts w:cs="Times New Roman"/>
      </w:rPr>
    </w:lvl>
    <w:lvl w:ilvl="1">
      <w:start w:val="1"/>
      <w:numFmt w:val="decimal"/>
      <w:lvlText w:val="%1.%2."/>
      <w:lvlJc w:val="left"/>
      <w:pPr>
        <w:tabs>
          <w:tab w:val="num" w:pos="1440"/>
        </w:tabs>
        <w:ind w:firstLine="720"/>
      </w:pPr>
      <w:rPr>
        <w:rFonts w:cs="Times New Roman"/>
      </w:rPr>
    </w:lvl>
    <w:lvl w:ilvl="2">
      <w:start w:val="1"/>
      <w:numFmt w:val="decimal"/>
      <w:lvlText w:val="%1.%2.%3."/>
      <w:lvlJc w:val="left"/>
      <w:pPr>
        <w:tabs>
          <w:tab w:val="num" w:pos="1440"/>
        </w:tabs>
        <w:ind w:firstLine="720"/>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38" w:hanging="1078"/>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352935B4"/>
    <w:multiLevelType w:val="multilevel"/>
    <w:tmpl w:val="25A477CA"/>
    <w:lvl w:ilvl="0">
      <w:start w:val="6"/>
      <w:numFmt w:val="decimal"/>
      <w:lvlText w:val="%1"/>
      <w:lvlJc w:val="left"/>
      <w:pPr>
        <w:ind w:left="375" w:hanging="375"/>
      </w:pPr>
      <w:rPr>
        <w:rFonts w:cs="Times New Roman" w:hint="default"/>
      </w:rPr>
    </w:lvl>
    <w:lvl w:ilvl="1">
      <w:start w:val="4"/>
      <w:numFmt w:val="decimal"/>
      <w:lvlText w:val="%1.%2"/>
      <w:lvlJc w:val="left"/>
      <w:pPr>
        <w:ind w:left="1226"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15:restartNumberingAfterBreak="0">
    <w:nsid w:val="3ABE40E2"/>
    <w:multiLevelType w:val="hybridMultilevel"/>
    <w:tmpl w:val="FF38B790"/>
    <w:lvl w:ilvl="0" w:tplc="4E4896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AEA52E9"/>
    <w:multiLevelType w:val="multilevel"/>
    <w:tmpl w:val="F9C49798"/>
    <w:lvl w:ilvl="0">
      <w:start w:val="6"/>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4" w15:restartNumberingAfterBreak="0">
    <w:nsid w:val="3D93702C"/>
    <w:multiLevelType w:val="multilevel"/>
    <w:tmpl w:val="0CD6D6DA"/>
    <w:lvl w:ilvl="0">
      <w:start w:val="6"/>
      <w:numFmt w:val="decimal"/>
      <w:lvlText w:val="%1"/>
      <w:lvlJc w:val="left"/>
      <w:pPr>
        <w:tabs>
          <w:tab w:val="num" w:pos="360"/>
        </w:tabs>
        <w:ind w:left="360" w:hanging="360"/>
      </w:pPr>
      <w:rPr>
        <w:rFonts w:cs="Times New Roman"/>
      </w:rPr>
    </w:lvl>
    <w:lvl w:ilvl="1">
      <w:start w:val="2"/>
      <w:numFmt w:val="decimal"/>
      <w:lvlText w:val="%1.%2"/>
      <w:lvlJc w:val="left"/>
      <w:pPr>
        <w:tabs>
          <w:tab w:val="num" w:pos="1069"/>
        </w:tabs>
        <w:ind w:left="1069"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3E172F9D"/>
    <w:multiLevelType w:val="hybridMultilevel"/>
    <w:tmpl w:val="895AD4B2"/>
    <w:lvl w:ilvl="0" w:tplc="116CB982">
      <w:start w:val="5"/>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6" w15:restartNumberingAfterBreak="0">
    <w:nsid w:val="440234A8"/>
    <w:multiLevelType w:val="multilevel"/>
    <w:tmpl w:val="AFE67C1C"/>
    <w:lvl w:ilvl="0">
      <w:start w:val="6"/>
      <w:numFmt w:val="decimal"/>
      <w:lvlText w:val="%1"/>
      <w:lvlJc w:val="left"/>
      <w:pPr>
        <w:tabs>
          <w:tab w:val="num" w:pos="360"/>
        </w:tabs>
        <w:ind w:left="360" w:hanging="360"/>
      </w:pPr>
      <w:rPr>
        <w:rFonts w:cs="Times New Roman"/>
      </w:rPr>
    </w:lvl>
    <w:lvl w:ilvl="1">
      <w:start w:val="2"/>
      <w:numFmt w:val="decimal"/>
      <w:lvlText w:val="%1.%2"/>
      <w:lvlJc w:val="left"/>
      <w:pPr>
        <w:tabs>
          <w:tab w:val="num" w:pos="660"/>
        </w:tabs>
        <w:ind w:left="660" w:hanging="360"/>
      </w:pPr>
      <w:rPr>
        <w:rFonts w:cs="Times New Roman"/>
      </w:rPr>
    </w:lvl>
    <w:lvl w:ilvl="2">
      <w:start w:val="1"/>
      <w:numFmt w:val="decimal"/>
      <w:lvlText w:val="%1.%2.%3"/>
      <w:lvlJc w:val="left"/>
      <w:pPr>
        <w:tabs>
          <w:tab w:val="num" w:pos="1320"/>
        </w:tabs>
        <w:ind w:left="1320" w:hanging="720"/>
      </w:pPr>
      <w:rPr>
        <w:rFonts w:cs="Times New Roman"/>
      </w:rPr>
    </w:lvl>
    <w:lvl w:ilvl="3">
      <w:start w:val="1"/>
      <w:numFmt w:val="decimal"/>
      <w:lvlText w:val="%1.%2.%3.%4"/>
      <w:lvlJc w:val="left"/>
      <w:pPr>
        <w:tabs>
          <w:tab w:val="num" w:pos="1620"/>
        </w:tabs>
        <w:ind w:left="1620" w:hanging="720"/>
      </w:pPr>
      <w:rPr>
        <w:rFonts w:cs="Times New Roman"/>
      </w:rPr>
    </w:lvl>
    <w:lvl w:ilvl="4">
      <w:start w:val="1"/>
      <w:numFmt w:val="decimal"/>
      <w:lvlText w:val="%1.%2.%3.%4.%5"/>
      <w:lvlJc w:val="left"/>
      <w:pPr>
        <w:tabs>
          <w:tab w:val="num" w:pos="2280"/>
        </w:tabs>
        <w:ind w:left="2280" w:hanging="1080"/>
      </w:pPr>
      <w:rPr>
        <w:rFonts w:cs="Times New Roman"/>
      </w:rPr>
    </w:lvl>
    <w:lvl w:ilvl="5">
      <w:start w:val="1"/>
      <w:numFmt w:val="decimal"/>
      <w:lvlText w:val="%1.%2.%3.%4.%5.%6"/>
      <w:lvlJc w:val="left"/>
      <w:pPr>
        <w:tabs>
          <w:tab w:val="num" w:pos="2580"/>
        </w:tabs>
        <w:ind w:left="2580" w:hanging="1080"/>
      </w:pPr>
      <w:rPr>
        <w:rFonts w:cs="Times New Roman"/>
      </w:rPr>
    </w:lvl>
    <w:lvl w:ilvl="6">
      <w:start w:val="1"/>
      <w:numFmt w:val="decimal"/>
      <w:lvlText w:val="%1.%2.%3.%4.%5.%6.%7"/>
      <w:lvlJc w:val="left"/>
      <w:pPr>
        <w:tabs>
          <w:tab w:val="num" w:pos="3240"/>
        </w:tabs>
        <w:ind w:left="3240" w:hanging="1440"/>
      </w:pPr>
      <w:rPr>
        <w:rFonts w:cs="Times New Roman"/>
      </w:rPr>
    </w:lvl>
    <w:lvl w:ilvl="7">
      <w:start w:val="1"/>
      <w:numFmt w:val="decimal"/>
      <w:lvlText w:val="%1.%2.%3.%4.%5.%6.%7.%8"/>
      <w:lvlJc w:val="left"/>
      <w:pPr>
        <w:tabs>
          <w:tab w:val="num" w:pos="3540"/>
        </w:tabs>
        <w:ind w:left="3540" w:hanging="1440"/>
      </w:pPr>
      <w:rPr>
        <w:rFonts w:cs="Times New Roman"/>
      </w:rPr>
    </w:lvl>
    <w:lvl w:ilvl="8">
      <w:start w:val="1"/>
      <w:numFmt w:val="decimal"/>
      <w:lvlText w:val="%1.%2.%3.%4.%5.%6.%7.%8.%9"/>
      <w:lvlJc w:val="left"/>
      <w:pPr>
        <w:tabs>
          <w:tab w:val="num" w:pos="4200"/>
        </w:tabs>
        <w:ind w:left="4200" w:hanging="1800"/>
      </w:pPr>
      <w:rPr>
        <w:rFonts w:cs="Times New Roman"/>
      </w:rPr>
    </w:lvl>
  </w:abstractNum>
  <w:abstractNum w:abstractNumId="17" w15:restartNumberingAfterBreak="0">
    <w:nsid w:val="57EE119F"/>
    <w:multiLevelType w:val="multilevel"/>
    <w:tmpl w:val="053E9A22"/>
    <w:lvl w:ilvl="0">
      <w:start w:val="6"/>
      <w:numFmt w:val="decimal"/>
      <w:lvlText w:val="%1."/>
      <w:lvlJc w:val="left"/>
      <w:pPr>
        <w:tabs>
          <w:tab w:val="num" w:pos="1080"/>
        </w:tabs>
        <w:ind w:firstLine="720"/>
      </w:pPr>
      <w:rPr>
        <w:rFonts w:cs="Times New Roman"/>
      </w:rPr>
    </w:lvl>
    <w:lvl w:ilvl="1">
      <w:start w:val="1"/>
      <w:numFmt w:val="decimal"/>
      <w:lvlText w:val="%1.%2."/>
      <w:lvlJc w:val="left"/>
      <w:pPr>
        <w:tabs>
          <w:tab w:val="num" w:pos="1440"/>
        </w:tabs>
        <w:ind w:firstLine="720"/>
      </w:pPr>
      <w:rPr>
        <w:rFonts w:cs="Times New Roman"/>
      </w:rPr>
    </w:lvl>
    <w:lvl w:ilvl="2">
      <w:start w:val="1"/>
      <w:numFmt w:val="decimal"/>
      <w:lvlText w:val="%1.%2.%3."/>
      <w:lvlJc w:val="left"/>
      <w:pPr>
        <w:tabs>
          <w:tab w:val="num" w:pos="1440"/>
        </w:tabs>
        <w:ind w:firstLine="720"/>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38" w:hanging="1078"/>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60072AB2"/>
    <w:multiLevelType w:val="multilevel"/>
    <w:tmpl w:val="AA701854"/>
    <w:lvl w:ilvl="0">
      <w:start w:val="7"/>
      <w:numFmt w:val="decimal"/>
      <w:lvlText w:val="%1."/>
      <w:lvlJc w:val="left"/>
      <w:pPr>
        <w:tabs>
          <w:tab w:val="num" w:pos="1080"/>
        </w:tabs>
        <w:ind w:firstLine="720"/>
      </w:pPr>
      <w:rPr>
        <w:rFonts w:cs="Times New Roman"/>
      </w:rPr>
    </w:lvl>
    <w:lvl w:ilvl="1">
      <w:start w:val="1"/>
      <w:numFmt w:val="decimal"/>
      <w:lvlText w:val="%1.%2."/>
      <w:lvlJc w:val="left"/>
      <w:pPr>
        <w:tabs>
          <w:tab w:val="num" w:pos="1440"/>
        </w:tabs>
        <w:ind w:firstLine="720"/>
      </w:pPr>
      <w:rPr>
        <w:rFonts w:cs="Times New Roman"/>
      </w:rPr>
    </w:lvl>
    <w:lvl w:ilvl="2">
      <w:start w:val="1"/>
      <w:numFmt w:val="decimal"/>
      <w:lvlText w:val="%1.%2.%3."/>
      <w:lvlJc w:val="left"/>
      <w:pPr>
        <w:tabs>
          <w:tab w:val="num" w:pos="1440"/>
        </w:tabs>
        <w:ind w:firstLine="720"/>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38" w:hanging="1078"/>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67531874"/>
    <w:multiLevelType w:val="multilevel"/>
    <w:tmpl w:val="AA701854"/>
    <w:lvl w:ilvl="0">
      <w:start w:val="7"/>
      <w:numFmt w:val="decimal"/>
      <w:lvlText w:val="%1."/>
      <w:lvlJc w:val="left"/>
      <w:pPr>
        <w:tabs>
          <w:tab w:val="num" w:pos="1080"/>
        </w:tabs>
        <w:ind w:firstLine="720"/>
      </w:pPr>
      <w:rPr>
        <w:rFonts w:cs="Times New Roman"/>
      </w:rPr>
    </w:lvl>
    <w:lvl w:ilvl="1">
      <w:start w:val="1"/>
      <w:numFmt w:val="decimal"/>
      <w:lvlText w:val="%1.%2."/>
      <w:lvlJc w:val="left"/>
      <w:pPr>
        <w:tabs>
          <w:tab w:val="num" w:pos="1440"/>
        </w:tabs>
        <w:ind w:firstLine="720"/>
      </w:pPr>
      <w:rPr>
        <w:rFonts w:cs="Times New Roman"/>
      </w:rPr>
    </w:lvl>
    <w:lvl w:ilvl="2">
      <w:start w:val="1"/>
      <w:numFmt w:val="decimal"/>
      <w:lvlText w:val="%1.%2.%3."/>
      <w:lvlJc w:val="left"/>
      <w:pPr>
        <w:tabs>
          <w:tab w:val="num" w:pos="1440"/>
        </w:tabs>
        <w:ind w:firstLine="720"/>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38" w:hanging="1078"/>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72E50737"/>
    <w:multiLevelType w:val="hybridMultilevel"/>
    <w:tmpl w:val="93CC5D06"/>
    <w:lvl w:ilvl="0" w:tplc="A40605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758A09E5"/>
    <w:multiLevelType w:val="multilevel"/>
    <w:tmpl w:val="C8B44AC8"/>
    <w:lvl w:ilvl="0">
      <w:start w:val="5"/>
      <w:numFmt w:val="decimal"/>
      <w:lvlText w:val="%1"/>
      <w:lvlJc w:val="left"/>
      <w:pPr>
        <w:ind w:left="108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75CA16E0"/>
    <w:multiLevelType w:val="multilevel"/>
    <w:tmpl w:val="3B9E8440"/>
    <w:lvl w:ilvl="0">
      <w:start w:val="5"/>
      <w:numFmt w:val="decimal"/>
      <w:lvlText w:val="%1."/>
      <w:lvlJc w:val="left"/>
      <w:pPr>
        <w:tabs>
          <w:tab w:val="num" w:pos="1080"/>
        </w:tabs>
        <w:ind w:left="0" w:firstLine="720"/>
      </w:pPr>
      <w:rPr>
        <w:rFonts w:cs="Times New Roman" w:hint="default"/>
      </w:rPr>
    </w:lvl>
    <w:lvl w:ilvl="1">
      <w:start w:val="1"/>
      <w:numFmt w:val="decimal"/>
      <w:lvlText w:val="%1.%2."/>
      <w:lvlJc w:val="left"/>
      <w:pPr>
        <w:tabs>
          <w:tab w:val="num" w:pos="1080"/>
        </w:tabs>
        <w:ind w:left="0" w:firstLine="720"/>
      </w:pPr>
      <w:rPr>
        <w:rFonts w:cs="Times New Roman" w:hint="default"/>
      </w:rPr>
    </w:lvl>
    <w:lvl w:ilvl="2">
      <w:start w:val="1"/>
      <w:numFmt w:val="decimal"/>
      <w:lvlText w:val="%1.%2.%3."/>
      <w:lvlJc w:val="left"/>
      <w:pPr>
        <w:tabs>
          <w:tab w:val="num" w:pos="1440"/>
        </w:tabs>
        <w:ind w:left="0" w:firstLine="720"/>
      </w:pPr>
      <w:rPr>
        <w:rFonts w:cs="Times New Roman" w:hint="default"/>
      </w:rPr>
    </w:lvl>
    <w:lvl w:ilvl="3">
      <w:start w:val="1"/>
      <w:numFmt w:val="decimal"/>
      <w:lvlText w:val="%1.%2.%3.%4."/>
      <w:lvlJc w:val="left"/>
      <w:pPr>
        <w:tabs>
          <w:tab w:val="num" w:pos="720"/>
        </w:tabs>
        <w:ind w:left="0" w:firstLine="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38" w:hanging="107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1"/>
  </w:num>
  <w:num w:numId="6">
    <w:abstractNumId w:val="9"/>
  </w:num>
  <w:num w:numId="7">
    <w:abstractNumId w:val="6"/>
  </w:num>
  <w:num w:numId="8">
    <w:abstractNumId w:val="22"/>
  </w:num>
  <w:num w:numId="9">
    <w:abstractNumId w:val="17"/>
  </w:num>
  <w:num w:numId="10">
    <w:abstractNumId w:val="19"/>
  </w:num>
  <w:num w:numId="11">
    <w:abstractNumId w:val="0"/>
  </w:num>
  <w:num w:numId="12">
    <w:abstractNumId w:val="8"/>
  </w:num>
  <w:num w:numId="13">
    <w:abstractNumId w:val="2"/>
  </w:num>
  <w:num w:numId="14">
    <w:abstractNumId w:val="10"/>
  </w:num>
  <w:num w:numId="15">
    <w:abstractNumId w:val="18"/>
  </w:num>
  <w:num w:numId="16">
    <w:abstractNumId w:val="4"/>
  </w:num>
  <w:num w:numId="17">
    <w:abstractNumId w:val="20"/>
  </w:num>
  <w:num w:numId="18">
    <w:abstractNumId w:val="21"/>
  </w:num>
  <w:num w:numId="19">
    <w:abstractNumId w:val="12"/>
  </w:num>
  <w:num w:numId="20">
    <w:abstractNumId w:val="15"/>
  </w:num>
  <w:num w:numId="21">
    <w:abstractNumId w:val="13"/>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311"/>
    <w:rsid w:val="00000AA1"/>
    <w:rsid w:val="000014D4"/>
    <w:rsid w:val="00003B2C"/>
    <w:rsid w:val="000056E6"/>
    <w:rsid w:val="000077A6"/>
    <w:rsid w:val="0001204E"/>
    <w:rsid w:val="00014341"/>
    <w:rsid w:val="00014F62"/>
    <w:rsid w:val="00015099"/>
    <w:rsid w:val="000179DF"/>
    <w:rsid w:val="00020153"/>
    <w:rsid w:val="000214F5"/>
    <w:rsid w:val="00021710"/>
    <w:rsid w:val="000227F5"/>
    <w:rsid w:val="00023298"/>
    <w:rsid w:val="0002463A"/>
    <w:rsid w:val="000269E3"/>
    <w:rsid w:val="000275D7"/>
    <w:rsid w:val="0003025C"/>
    <w:rsid w:val="00030FA1"/>
    <w:rsid w:val="000329F7"/>
    <w:rsid w:val="0003646C"/>
    <w:rsid w:val="00036EC6"/>
    <w:rsid w:val="000373E2"/>
    <w:rsid w:val="0004055E"/>
    <w:rsid w:val="000451EA"/>
    <w:rsid w:val="00045BBE"/>
    <w:rsid w:val="000475F8"/>
    <w:rsid w:val="000512CA"/>
    <w:rsid w:val="000553DE"/>
    <w:rsid w:val="000559B0"/>
    <w:rsid w:val="00055CDC"/>
    <w:rsid w:val="00056955"/>
    <w:rsid w:val="0006050E"/>
    <w:rsid w:val="000620D3"/>
    <w:rsid w:val="0006246F"/>
    <w:rsid w:val="00062E39"/>
    <w:rsid w:val="000636DC"/>
    <w:rsid w:val="00064A43"/>
    <w:rsid w:val="00065158"/>
    <w:rsid w:val="000660CD"/>
    <w:rsid w:val="000667BF"/>
    <w:rsid w:val="0007107C"/>
    <w:rsid w:val="00072840"/>
    <w:rsid w:val="00072C92"/>
    <w:rsid w:val="00073CA1"/>
    <w:rsid w:val="00074099"/>
    <w:rsid w:val="00074D55"/>
    <w:rsid w:val="00075870"/>
    <w:rsid w:val="00076AA4"/>
    <w:rsid w:val="00081271"/>
    <w:rsid w:val="00090590"/>
    <w:rsid w:val="0009249B"/>
    <w:rsid w:val="000934EC"/>
    <w:rsid w:val="0009521F"/>
    <w:rsid w:val="0009761E"/>
    <w:rsid w:val="000A04D2"/>
    <w:rsid w:val="000A0B3D"/>
    <w:rsid w:val="000A0F47"/>
    <w:rsid w:val="000A2D1B"/>
    <w:rsid w:val="000A2DA9"/>
    <w:rsid w:val="000A40CD"/>
    <w:rsid w:val="000A55DE"/>
    <w:rsid w:val="000B1319"/>
    <w:rsid w:val="000B2EA3"/>
    <w:rsid w:val="000B4231"/>
    <w:rsid w:val="000B550F"/>
    <w:rsid w:val="000C170E"/>
    <w:rsid w:val="000C1F6D"/>
    <w:rsid w:val="000C20EF"/>
    <w:rsid w:val="000C265C"/>
    <w:rsid w:val="000C40C2"/>
    <w:rsid w:val="000C4EDC"/>
    <w:rsid w:val="000C631D"/>
    <w:rsid w:val="000C6789"/>
    <w:rsid w:val="000D054F"/>
    <w:rsid w:val="000D0ED5"/>
    <w:rsid w:val="000D6302"/>
    <w:rsid w:val="000D6443"/>
    <w:rsid w:val="000D66D8"/>
    <w:rsid w:val="000D6E0A"/>
    <w:rsid w:val="000E0B25"/>
    <w:rsid w:val="000E2674"/>
    <w:rsid w:val="000E39BC"/>
    <w:rsid w:val="000E62B8"/>
    <w:rsid w:val="000F545B"/>
    <w:rsid w:val="000F63D8"/>
    <w:rsid w:val="0010078A"/>
    <w:rsid w:val="0010218C"/>
    <w:rsid w:val="00104852"/>
    <w:rsid w:val="00106E9D"/>
    <w:rsid w:val="00107CD2"/>
    <w:rsid w:val="00112017"/>
    <w:rsid w:val="00112AAC"/>
    <w:rsid w:val="0011380F"/>
    <w:rsid w:val="001148A7"/>
    <w:rsid w:val="00116BCE"/>
    <w:rsid w:val="00116E21"/>
    <w:rsid w:val="00121D67"/>
    <w:rsid w:val="001241DE"/>
    <w:rsid w:val="00124EB2"/>
    <w:rsid w:val="001252CB"/>
    <w:rsid w:val="00125425"/>
    <w:rsid w:val="00125B18"/>
    <w:rsid w:val="00125B9F"/>
    <w:rsid w:val="00126434"/>
    <w:rsid w:val="0013081A"/>
    <w:rsid w:val="001330AB"/>
    <w:rsid w:val="00133B02"/>
    <w:rsid w:val="00135A69"/>
    <w:rsid w:val="00136789"/>
    <w:rsid w:val="00141AFC"/>
    <w:rsid w:val="00143A1B"/>
    <w:rsid w:val="00143EB4"/>
    <w:rsid w:val="0014416E"/>
    <w:rsid w:val="00145611"/>
    <w:rsid w:val="00145E05"/>
    <w:rsid w:val="001519FE"/>
    <w:rsid w:val="001557B6"/>
    <w:rsid w:val="00155A46"/>
    <w:rsid w:val="00155F93"/>
    <w:rsid w:val="00157D1A"/>
    <w:rsid w:val="00162B52"/>
    <w:rsid w:val="001633C2"/>
    <w:rsid w:val="001638C3"/>
    <w:rsid w:val="0016473A"/>
    <w:rsid w:val="00164ADA"/>
    <w:rsid w:val="00164AFA"/>
    <w:rsid w:val="00167043"/>
    <w:rsid w:val="00171289"/>
    <w:rsid w:val="00172262"/>
    <w:rsid w:val="001728E0"/>
    <w:rsid w:val="00172CAC"/>
    <w:rsid w:val="00174253"/>
    <w:rsid w:val="00174B4D"/>
    <w:rsid w:val="00174CD1"/>
    <w:rsid w:val="001753AB"/>
    <w:rsid w:val="00175D80"/>
    <w:rsid w:val="001761E4"/>
    <w:rsid w:val="0017677D"/>
    <w:rsid w:val="00180F48"/>
    <w:rsid w:val="001825D5"/>
    <w:rsid w:val="00184079"/>
    <w:rsid w:val="001859E9"/>
    <w:rsid w:val="00186E93"/>
    <w:rsid w:val="00187F5E"/>
    <w:rsid w:val="00190BD1"/>
    <w:rsid w:val="00191745"/>
    <w:rsid w:val="001922BF"/>
    <w:rsid w:val="001953DD"/>
    <w:rsid w:val="0019701F"/>
    <w:rsid w:val="00197121"/>
    <w:rsid w:val="00197598"/>
    <w:rsid w:val="001978F9"/>
    <w:rsid w:val="001A22E2"/>
    <w:rsid w:val="001A5261"/>
    <w:rsid w:val="001A6405"/>
    <w:rsid w:val="001A7731"/>
    <w:rsid w:val="001B0451"/>
    <w:rsid w:val="001B1192"/>
    <w:rsid w:val="001B1EFD"/>
    <w:rsid w:val="001C0A7C"/>
    <w:rsid w:val="001C24C8"/>
    <w:rsid w:val="001C2EB0"/>
    <w:rsid w:val="001C3591"/>
    <w:rsid w:val="001C3A17"/>
    <w:rsid w:val="001C4177"/>
    <w:rsid w:val="001C46E3"/>
    <w:rsid w:val="001C6918"/>
    <w:rsid w:val="001D072F"/>
    <w:rsid w:val="001D140B"/>
    <w:rsid w:val="001D1C0B"/>
    <w:rsid w:val="001D2E1F"/>
    <w:rsid w:val="001D3868"/>
    <w:rsid w:val="001D3B4D"/>
    <w:rsid w:val="001D703F"/>
    <w:rsid w:val="001D7417"/>
    <w:rsid w:val="001D77BC"/>
    <w:rsid w:val="001E24BB"/>
    <w:rsid w:val="001E7BD5"/>
    <w:rsid w:val="001F0242"/>
    <w:rsid w:val="001F2F2F"/>
    <w:rsid w:val="001F3537"/>
    <w:rsid w:val="001F38A1"/>
    <w:rsid w:val="001F3D5D"/>
    <w:rsid w:val="001F4673"/>
    <w:rsid w:val="001F5F65"/>
    <w:rsid w:val="001F602E"/>
    <w:rsid w:val="00203312"/>
    <w:rsid w:val="002033F5"/>
    <w:rsid w:val="0020521E"/>
    <w:rsid w:val="00205B0D"/>
    <w:rsid w:val="0020600E"/>
    <w:rsid w:val="002072FB"/>
    <w:rsid w:val="00207860"/>
    <w:rsid w:val="00210E0D"/>
    <w:rsid w:val="00211BCC"/>
    <w:rsid w:val="0021535D"/>
    <w:rsid w:val="002153D0"/>
    <w:rsid w:val="0021555B"/>
    <w:rsid w:val="002156FA"/>
    <w:rsid w:val="00215A84"/>
    <w:rsid w:val="00216929"/>
    <w:rsid w:val="00216B69"/>
    <w:rsid w:val="002175EA"/>
    <w:rsid w:val="002214B1"/>
    <w:rsid w:val="00223231"/>
    <w:rsid w:val="002264DE"/>
    <w:rsid w:val="002265C9"/>
    <w:rsid w:val="00226694"/>
    <w:rsid w:val="0022763E"/>
    <w:rsid w:val="00227C63"/>
    <w:rsid w:val="0023070B"/>
    <w:rsid w:val="00231E47"/>
    <w:rsid w:val="00231EE3"/>
    <w:rsid w:val="002328A5"/>
    <w:rsid w:val="00234FCF"/>
    <w:rsid w:val="0023669A"/>
    <w:rsid w:val="00237991"/>
    <w:rsid w:val="00237B8B"/>
    <w:rsid w:val="00240F06"/>
    <w:rsid w:val="0024233D"/>
    <w:rsid w:val="0024370B"/>
    <w:rsid w:val="00245341"/>
    <w:rsid w:val="002515CE"/>
    <w:rsid w:val="00252868"/>
    <w:rsid w:val="00253119"/>
    <w:rsid w:val="00256A24"/>
    <w:rsid w:val="00256ADC"/>
    <w:rsid w:val="002574DE"/>
    <w:rsid w:val="00257F11"/>
    <w:rsid w:val="00260909"/>
    <w:rsid w:val="0026644B"/>
    <w:rsid w:val="002667A8"/>
    <w:rsid w:val="00270E07"/>
    <w:rsid w:val="002714C9"/>
    <w:rsid w:val="0027204A"/>
    <w:rsid w:val="002720BE"/>
    <w:rsid w:val="00272214"/>
    <w:rsid w:val="00274632"/>
    <w:rsid w:val="00276931"/>
    <w:rsid w:val="00277089"/>
    <w:rsid w:val="002778BF"/>
    <w:rsid w:val="00286596"/>
    <w:rsid w:val="00287042"/>
    <w:rsid w:val="0029076E"/>
    <w:rsid w:val="00292587"/>
    <w:rsid w:val="00292796"/>
    <w:rsid w:val="00296891"/>
    <w:rsid w:val="00296AA6"/>
    <w:rsid w:val="00297E03"/>
    <w:rsid w:val="002A0084"/>
    <w:rsid w:val="002A0427"/>
    <w:rsid w:val="002A1A5C"/>
    <w:rsid w:val="002A248E"/>
    <w:rsid w:val="002A2509"/>
    <w:rsid w:val="002A3266"/>
    <w:rsid w:val="002A4DEC"/>
    <w:rsid w:val="002A6378"/>
    <w:rsid w:val="002A6DDF"/>
    <w:rsid w:val="002C0539"/>
    <w:rsid w:val="002C07D0"/>
    <w:rsid w:val="002C0A15"/>
    <w:rsid w:val="002C2389"/>
    <w:rsid w:val="002C4F17"/>
    <w:rsid w:val="002C7397"/>
    <w:rsid w:val="002C7EC8"/>
    <w:rsid w:val="002D3885"/>
    <w:rsid w:val="002D7186"/>
    <w:rsid w:val="002E42CD"/>
    <w:rsid w:val="002E45F1"/>
    <w:rsid w:val="002E710B"/>
    <w:rsid w:val="002E7203"/>
    <w:rsid w:val="002E78D9"/>
    <w:rsid w:val="00300754"/>
    <w:rsid w:val="003020EA"/>
    <w:rsid w:val="003028C2"/>
    <w:rsid w:val="0030292A"/>
    <w:rsid w:val="003029BC"/>
    <w:rsid w:val="003032F9"/>
    <w:rsid w:val="0030493F"/>
    <w:rsid w:val="003051DF"/>
    <w:rsid w:val="003064ED"/>
    <w:rsid w:val="00307DEF"/>
    <w:rsid w:val="003101DA"/>
    <w:rsid w:val="0031124E"/>
    <w:rsid w:val="00311396"/>
    <w:rsid w:val="00313EE6"/>
    <w:rsid w:val="00315B70"/>
    <w:rsid w:val="003254F5"/>
    <w:rsid w:val="003269F4"/>
    <w:rsid w:val="00330D5D"/>
    <w:rsid w:val="003321A2"/>
    <w:rsid w:val="0033264E"/>
    <w:rsid w:val="00335DD4"/>
    <w:rsid w:val="003409C5"/>
    <w:rsid w:val="003440B9"/>
    <w:rsid w:val="00345376"/>
    <w:rsid w:val="00352915"/>
    <w:rsid w:val="00352CE3"/>
    <w:rsid w:val="00352DFD"/>
    <w:rsid w:val="00354EFB"/>
    <w:rsid w:val="00355FFE"/>
    <w:rsid w:val="00357063"/>
    <w:rsid w:val="00357FD5"/>
    <w:rsid w:val="003609EF"/>
    <w:rsid w:val="00360BC3"/>
    <w:rsid w:val="00360BED"/>
    <w:rsid w:val="003612AC"/>
    <w:rsid w:val="00361E58"/>
    <w:rsid w:val="00362185"/>
    <w:rsid w:val="00366D01"/>
    <w:rsid w:val="00366D84"/>
    <w:rsid w:val="003676F0"/>
    <w:rsid w:val="00367739"/>
    <w:rsid w:val="00370017"/>
    <w:rsid w:val="00370543"/>
    <w:rsid w:val="003714E2"/>
    <w:rsid w:val="00371DA3"/>
    <w:rsid w:val="003724E5"/>
    <w:rsid w:val="00372F1A"/>
    <w:rsid w:val="00373556"/>
    <w:rsid w:val="00373E12"/>
    <w:rsid w:val="0037483F"/>
    <w:rsid w:val="0037594C"/>
    <w:rsid w:val="00375AC6"/>
    <w:rsid w:val="00377C53"/>
    <w:rsid w:val="00380BCD"/>
    <w:rsid w:val="00382BBD"/>
    <w:rsid w:val="0038729B"/>
    <w:rsid w:val="0039101E"/>
    <w:rsid w:val="00392970"/>
    <w:rsid w:val="00393754"/>
    <w:rsid w:val="00395EE1"/>
    <w:rsid w:val="003A1DCB"/>
    <w:rsid w:val="003A290C"/>
    <w:rsid w:val="003A543D"/>
    <w:rsid w:val="003A72E3"/>
    <w:rsid w:val="003B07B4"/>
    <w:rsid w:val="003B0D48"/>
    <w:rsid w:val="003B4677"/>
    <w:rsid w:val="003B4FA2"/>
    <w:rsid w:val="003B6935"/>
    <w:rsid w:val="003B6DE6"/>
    <w:rsid w:val="003B7775"/>
    <w:rsid w:val="003C1459"/>
    <w:rsid w:val="003C4D4B"/>
    <w:rsid w:val="003C5810"/>
    <w:rsid w:val="003C6FF5"/>
    <w:rsid w:val="003C71AC"/>
    <w:rsid w:val="003D1BDF"/>
    <w:rsid w:val="003D3DF6"/>
    <w:rsid w:val="003D6303"/>
    <w:rsid w:val="003D7CC8"/>
    <w:rsid w:val="003E1144"/>
    <w:rsid w:val="003E1BFB"/>
    <w:rsid w:val="003E35E8"/>
    <w:rsid w:val="003E64A8"/>
    <w:rsid w:val="003E7B99"/>
    <w:rsid w:val="003F11F2"/>
    <w:rsid w:val="003F3019"/>
    <w:rsid w:val="003F4E32"/>
    <w:rsid w:val="003F673F"/>
    <w:rsid w:val="004005A0"/>
    <w:rsid w:val="00401EF5"/>
    <w:rsid w:val="00401F3B"/>
    <w:rsid w:val="004054EB"/>
    <w:rsid w:val="00406290"/>
    <w:rsid w:val="004067D8"/>
    <w:rsid w:val="00406C68"/>
    <w:rsid w:val="0040714E"/>
    <w:rsid w:val="0040774E"/>
    <w:rsid w:val="00407873"/>
    <w:rsid w:val="00410464"/>
    <w:rsid w:val="0041130F"/>
    <w:rsid w:val="004114A7"/>
    <w:rsid w:val="004143D8"/>
    <w:rsid w:val="004146AA"/>
    <w:rsid w:val="004148C8"/>
    <w:rsid w:val="0041541D"/>
    <w:rsid w:val="00415F10"/>
    <w:rsid w:val="00417BDD"/>
    <w:rsid w:val="00420611"/>
    <w:rsid w:val="00420963"/>
    <w:rsid w:val="00425BB3"/>
    <w:rsid w:val="004267C8"/>
    <w:rsid w:val="00427F60"/>
    <w:rsid w:val="004336A6"/>
    <w:rsid w:val="00433A1B"/>
    <w:rsid w:val="004344A5"/>
    <w:rsid w:val="00434DB5"/>
    <w:rsid w:val="0043553F"/>
    <w:rsid w:val="004367C3"/>
    <w:rsid w:val="004400E1"/>
    <w:rsid w:val="00444914"/>
    <w:rsid w:val="00447184"/>
    <w:rsid w:val="00454327"/>
    <w:rsid w:val="004556DF"/>
    <w:rsid w:val="00457533"/>
    <w:rsid w:val="004606A3"/>
    <w:rsid w:val="00463AF2"/>
    <w:rsid w:val="0046440C"/>
    <w:rsid w:val="004654C4"/>
    <w:rsid w:val="004731AD"/>
    <w:rsid w:val="00473E86"/>
    <w:rsid w:val="00474DF0"/>
    <w:rsid w:val="004773A4"/>
    <w:rsid w:val="0048014B"/>
    <w:rsid w:val="004806AC"/>
    <w:rsid w:val="00481351"/>
    <w:rsid w:val="004845AE"/>
    <w:rsid w:val="00484E83"/>
    <w:rsid w:val="00485777"/>
    <w:rsid w:val="0048600C"/>
    <w:rsid w:val="00486397"/>
    <w:rsid w:val="004875C6"/>
    <w:rsid w:val="00487B4E"/>
    <w:rsid w:val="004923BE"/>
    <w:rsid w:val="0049750A"/>
    <w:rsid w:val="004A11AC"/>
    <w:rsid w:val="004A3B4A"/>
    <w:rsid w:val="004A7CFC"/>
    <w:rsid w:val="004B0507"/>
    <w:rsid w:val="004B0A08"/>
    <w:rsid w:val="004B1412"/>
    <w:rsid w:val="004B3E7D"/>
    <w:rsid w:val="004B6DAD"/>
    <w:rsid w:val="004C0569"/>
    <w:rsid w:val="004C0707"/>
    <w:rsid w:val="004C22B8"/>
    <w:rsid w:val="004C699D"/>
    <w:rsid w:val="004C7564"/>
    <w:rsid w:val="004C75C8"/>
    <w:rsid w:val="004D0247"/>
    <w:rsid w:val="004D200D"/>
    <w:rsid w:val="004D24FB"/>
    <w:rsid w:val="004D25D4"/>
    <w:rsid w:val="004D2EB2"/>
    <w:rsid w:val="004D3880"/>
    <w:rsid w:val="004D44CA"/>
    <w:rsid w:val="004D6AA5"/>
    <w:rsid w:val="004D7360"/>
    <w:rsid w:val="004E0632"/>
    <w:rsid w:val="004E3AC5"/>
    <w:rsid w:val="004E4298"/>
    <w:rsid w:val="004E4E2B"/>
    <w:rsid w:val="004E57E5"/>
    <w:rsid w:val="004E6C2F"/>
    <w:rsid w:val="004E71DF"/>
    <w:rsid w:val="004F116A"/>
    <w:rsid w:val="004F2AB1"/>
    <w:rsid w:val="004F3D2E"/>
    <w:rsid w:val="004F67B8"/>
    <w:rsid w:val="004F699F"/>
    <w:rsid w:val="005013ED"/>
    <w:rsid w:val="005024D8"/>
    <w:rsid w:val="00503134"/>
    <w:rsid w:val="00503E7E"/>
    <w:rsid w:val="00507A48"/>
    <w:rsid w:val="00512752"/>
    <w:rsid w:val="0051336A"/>
    <w:rsid w:val="00515BE8"/>
    <w:rsid w:val="00515D44"/>
    <w:rsid w:val="00517873"/>
    <w:rsid w:val="005215A2"/>
    <w:rsid w:val="005219D3"/>
    <w:rsid w:val="00522DFC"/>
    <w:rsid w:val="00525A07"/>
    <w:rsid w:val="0052655A"/>
    <w:rsid w:val="00526D21"/>
    <w:rsid w:val="00530956"/>
    <w:rsid w:val="00531BB1"/>
    <w:rsid w:val="005347D4"/>
    <w:rsid w:val="005405EA"/>
    <w:rsid w:val="00543880"/>
    <w:rsid w:val="0054585E"/>
    <w:rsid w:val="0054620A"/>
    <w:rsid w:val="00547492"/>
    <w:rsid w:val="0055041F"/>
    <w:rsid w:val="005514A1"/>
    <w:rsid w:val="00551623"/>
    <w:rsid w:val="0055174F"/>
    <w:rsid w:val="005526E3"/>
    <w:rsid w:val="0055768B"/>
    <w:rsid w:val="00557A18"/>
    <w:rsid w:val="005602BE"/>
    <w:rsid w:val="00561508"/>
    <w:rsid w:val="00562F91"/>
    <w:rsid w:val="005638DD"/>
    <w:rsid w:val="00571632"/>
    <w:rsid w:val="00571A91"/>
    <w:rsid w:val="00572790"/>
    <w:rsid w:val="0057283A"/>
    <w:rsid w:val="00574083"/>
    <w:rsid w:val="00575929"/>
    <w:rsid w:val="00575D9C"/>
    <w:rsid w:val="0057632F"/>
    <w:rsid w:val="00580349"/>
    <w:rsid w:val="00583862"/>
    <w:rsid w:val="00585B33"/>
    <w:rsid w:val="0059168E"/>
    <w:rsid w:val="00593E29"/>
    <w:rsid w:val="00593FC8"/>
    <w:rsid w:val="00595F1F"/>
    <w:rsid w:val="005A46A1"/>
    <w:rsid w:val="005A59C5"/>
    <w:rsid w:val="005A76AC"/>
    <w:rsid w:val="005B161D"/>
    <w:rsid w:val="005B26FE"/>
    <w:rsid w:val="005B5A2F"/>
    <w:rsid w:val="005B71B2"/>
    <w:rsid w:val="005C2A19"/>
    <w:rsid w:val="005C3E02"/>
    <w:rsid w:val="005C74A9"/>
    <w:rsid w:val="005D1BF3"/>
    <w:rsid w:val="005D32E3"/>
    <w:rsid w:val="005D64DE"/>
    <w:rsid w:val="005D68C5"/>
    <w:rsid w:val="005D7E0F"/>
    <w:rsid w:val="005E0990"/>
    <w:rsid w:val="005E261E"/>
    <w:rsid w:val="005E5788"/>
    <w:rsid w:val="005E60DD"/>
    <w:rsid w:val="005E661D"/>
    <w:rsid w:val="005F0171"/>
    <w:rsid w:val="005F03C4"/>
    <w:rsid w:val="005F23DA"/>
    <w:rsid w:val="005F3B55"/>
    <w:rsid w:val="005F3C8F"/>
    <w:rsid w:val="005F44A0"/>
    <w:rsid w:val="005F7178"/>
    <w:rsid w:val="00600827"/>
    <w:rsid w:val="00600AEB"/>
    <w:rsid w:val="00603145"/>
    <w:rsid w:val="0060473E"/>
    <w:rsid w:val="00604F1F"/>
    <w:rsid w:val="00605030"/>
    <w:rsid w:val="00607E46"/>
    <w:rsid w:val="00607E7D"/>
    <w:rsid w:val="00610BAF"/>
    <w:rsid w:val="00611201"/>
    <w:rsid w:val="006120D0"/>
    <w:rsid w:val="0061491C"/>
    <w:rsid w:val="00615BBF"/>
    <w:rsid w:val="0061680D"/>
    <w:rsid w:val="00621776"/>
    <w:rsid w:val="00623AC4"/>
    <w:rsid w:val="00623B4D"/>
    <w:rsid w:val="00624A00"/>
    <w:rsid w:val="00624F7E"/>
    <w:rsid w:val="00625F94"/>
    <w:rsid w:val="00626BD9"/>
    <w:rsid w:val="00627CC2"/>
    <w:rsid w:val="0063002D"/>
    <w:rsid w:val="0063285B"/>
    <w:rsid w:val="00634167"/>
    <w:rsid w:val="00634D57"/>
    <w:rsid w:val="00635376"/>
    <w:rsid w:val="006359F0"/>
    <w:rsid w:val="006419FF"/>
    <w:rsid w:val="00642C25"/>
    <w:rsid w:val="00643121"/>
    <w:rsid w:val="006432D6"/>
    <w:rsid w:val="006445DB"/>
    <w:rsid w:val="0064492C"/>
    <w:rsid w:val="00645859"/>
    <w:rsid w:val="0064704C"/>
    <w:rsid w:val="0065017E"/>
    <w:rsid w:val="00652079"/>
    <w:rsid w:val="006520A5"/>
    <w:rsid w:val="00652698"/>
    <w:rsid w:val="006547D1"/>
    <w:rsid w:val="006563BC"/>
    <w:rsid w:val="00656CDB"/>
    <w:rsid w:val="00660B3B"/>
    <w:rsid w:val="006625AA"/>
    <w:rsid w:val="00662AF7"/>
    <w:rsid w:val="006641B2"/>
    <w:rsid w:val="00664330"/>
    <w:rsid w:val="0066633D"/>
    <w:rsid w:val="00667882"/>
    <w:rsid w:val="006711E7"/>
    <w:rsid w:val="00672C36"/>
    <w:rsid w:val="00673A48"/>
    <w:rsid w:val="00674788"/>
    <w:rsid w:val="0067540A"/>
    <w:rsid w:val="00677F2E"/>
    <w:rsid w:val="00680462"/>
    <w:rsid w:val="006840BE"/>
    <w:rsid w:val="00684574"/>
    <w:rsid w:val="00685B3B"/>
    <w:rsid w:val="00685C60"/>
    <w:rsid w:val="00686D77"/>
    <w:rsid w:val="00690583"/>
    <w:rsid w:val="006919A9"/>
    <w:rsid w:val="00691C60"/>
    <w:rsid w:val="0069246F"/>
    <w:rsid w:val="006927FE"/>
    <w:rsid w:val="00693C18"/>
    <w:rsid w:val="00697825"/>
    <w:rsid w:val="00697C1C"/>
    <w:rsid w:val="006A0B8C"/>
    <w:rsid w:val="006A1E94"/>
    <w:rsid w:val="006A45CA"/>
    <w:rsid w:val="006B1600"/>
    <w:rsid w:val="006B1D16"/>
    <w:rsid w:val="006B319A"/>
    <w:rsid w:val="006B38C7"/>
    <w:rsid w:val="006B4572"/>
    <w:rsid w:val="006B70B8"/>
    <w:rsid w:val="006C077D"/>
    <w:rsid w:val="006C23F3"/>
    <w:rsid w:val="006C2B31"/>
    <w:rsid w:val="006C30B8"/>
    <w:rsid w:val="006C425B"/>
    <w:rsid w:val="006C5480"/>
    <w:rsid w:val="006D0638"/>
    <w:rsid w:val="006D1A46"/>
    <w:rsid w:val="006D1F1D"/>
    <w:rsid w:val="006D2AB2"/>
    <w:rsid w:val="006D3E29"/>
    <w:rsid w:val="006D3FFE"/>
    <w:rsid w:val="006D49F3"/>
    <w:rsid w:val="006D591C"/>
    <w:rsid w:val="006E704B"/>
    <w:rsid w:val="006F180C"/>
    <w:rsid w:val="006F3811"/>
    <w:rsid w:val="006F5EE7"/>
    <w:rsid w:val="006F7697"/>
    <w:rsid w:val="0070192A"/>
    <w:rsid w:val="00701F28"/>
    <w:rsid w:val="00701F9C"/>
    <w:rsid w:val="00702CC9"/>
    <w:rsid w:val="00705804"/>
    <w:rsid w:val="0070761E"/>
    <w:rsid w:val="00714996"/>
    <w:rsid w:val="0071559C"/>
    <w:rsid w:val="0072004F"/>
    <w:rsid w:val="00724A61"/>
    <w:rsid w:val="00725EAB"/>
    <w:rsid w:val="0072634A"/>
    <w:rsid w:val="007265B3"/>
    <w:rsid w:val="00726F2E"/>
    <w:rsid w:val="00731622"/>
    <w:rsid w:val="00734CFE"/>
    <w:rsid w:val="007360FD"/>
    <w:rsid w:val="0073659A"/>
    <w:rsid w:val="00740492"/>
    <w:rsid w:val="00742643"/>
    <w:rsid w:val="00745867"/>
    <w:rsid w:val="00745BE9"/>
    <w:rsid w:val="00746010"/>
    <w:rsid w:val="007468CF"/>
    <w:rsid w:val="00746BE3"/>
    <w:rsid w:val="0075137A"/>
    <w:rsid w:val="007513EA"/>
    <w:rsid w:val="00751527"/>
    <w:rsid w:val="00753167"/>
    <w:rsid w:val="007532CE"/>
    <w:rsid w:val="00761A65"/>
    <w:rsid w:val="0076221E"/>
    <w:rsid w:val="00762375"/>
    <w:rsid w:val="0076602F"/>
    <w:rsid w:val="0076628D"/>
    <w:rsid w:val="007711E7"/>
    <w:rsid w:val="00772432"/>
    <w:rsid w:val="00775ECB"/>
    <w:rsid w:val="007761F6"/>
    <w:rsid w:val="007770C5"/>
    <w:rsid w:val="00777DD6"/>
    <w:rsid w:val="00781F79"/>
    <w:rsid w:val="007821EB"/>
    <w:rsid w:val="00783167"/>
    <w:rsid w:val="007846A2"/>
    <w:rsid w:val="00786BBD"/>
    <w:rsid w:val="00791732"/>
    <w:rsid w:val="007919FC"/>
    <w:rsid w:val="00791C8F"/>
    <w:rsid w:val="00793C81"/>
    <w:rsid w:val="00794C59"/>
    <w:rsid w:val="0079668E"/>
    <w:rsid w:val="007A0369"/>
    <w:rsid w:val="007A35A7"/>
    <w:rsid w:val="007A42A5"/>
    <w:rsid w:val="007A4ABB"/>
    <w:rsid w:val="007A5A6D"/>
    <w:rsid w:val="007B00F1"/>
    <w:rsid w:val="007B0D07"/>
    <w:rsid w:val="007B1B30"/>
    <w:rsid w:val="007B283E"/>
    <w:rsid w:val="007B4538"/>
    <w:rsid w:val="007B6957"/>
    <w:rsid w:val="007C6D90"/>
    <w:rsid w:val="007D067F"/>
    <w:rsid w:val="007D1A9D"/>
    <w:rsid w:val="007D29FA"/>
    <w:rsid w:val="007D5011"/>
    <w:rsid w:val="007D783B"/>
    <w:rsid w:val="007E12F5"/>
    <w:rsid w:val="007E5D5A"/>
    <w:rsid w:val="007E7199"/>
    <w:rsid w:val="007E785A"/>
    <w:rsid w:val="007E7F65"/>
    <w:rsid w:val="007F053E"/>
    <w:rsid w:val="007F0E38"/>
    <w:rsid w:val="007F1537"/>
    <w:rsid w:val="007F513B"/>
    <w:rsid w:val="00802B04"/>
    <w:rsid w:val="00806464"/>
    <w:rsid w:val="00806691"/>
    <w:rsid w:val="00810DFF"/>
    <w:rsid w:val="00811C7F"/>
    <w:rsid w:val="00813131"/>
    <w:rsid w:val="00814E0F"/>
    <w:rsid w:val="00816A9B"/>
    <w:rsid w:val="00820467"/>
    <w:rsid w:val="00821B28"/>
    <w:rsid w:val="008223F2"/>
    <w:rsid w:val="00822755"/>
    <w:rsid w:val="0082310B"/>
    <w:rsid w:val="00823A8A"/>
    <w:rsid w:val="00824D88"/>
    <w:rsid w:val="00826E29"/>
    <w:rsid w:val="00827279"/>
    <w:rsid w:val="00831FF8"/>
    <w:rsid w:val="00832F31"/>
    <w:rsid w:val="00833636"/>
    <w:rsid w:val="0083691F"/>
    <w:rsid w:val="008400D0"/>
    <w:rsid w:val="00840614"/>
    <w:rsid w:val="00845DCC"/>
    <w:rsid w:val="00847E7D"/>
    <w:rsid w:val="008529B8"/>
    <w:rsid w:val="008556C0"/>
    <w:rsid w:val="00857575"/>
    <w:rsid w:val="00862038"/>
    <w:rsid w:val="00865EA8"/>
    <w:rsid w:val="0086678F"/>
    <w:rsid w:val="00866F50"/>
    <w:rsid w:val="0087001A"/>
    <w:rsid w:val="008712BA"/>
    <w:rsid w:val="008731C7"/>
    <w:rsid w:val="00874463"/>
    <w:rsid w:val="008755D6"/>
    <w:rsid w:val="0087582F"/>
    <w:rsid w:val="00875E77"/>
    <w:rsid w:val="008769FF"/>
    <w:rsid w:val="008823BA"/>
    <w:rsid w:val="00885029"/>
    <w:rsid w:val="00891630"/>
    <w:rsid w:val="008923F4"/>
    <w:rsid w:val="008A1166"/>
    <w:rsid w:val="008A6204"/>
    <w:rsid w:val="008A6A6F"/>
    <w:rsid w:val="008A7F82"/>
    <w:rsid w:val="008B0BEE"/>
    <w:rsid w:val="008B2280"/>
    <w:rsid w:val="008B24E7"/>
    <w:rsid w:val="008B3A91"/>
    <w:rsid w:val="008B506C"/>
    <w:rsid w:val="008B7F0E"/>
    <w:rsid w:val="008B7FEE"/>
    <w:rsid w:val="008C14E5"/>
    <w:rsid w:val="008C228C"/>
    <w:rsid w:val="008C2DB1"/>
    <w:rsid w:val="008C4DE7"/>
    <w:rsid w:val="008C7DD3"/>
    <w:rsid w:val="008D29DB"/>
    <w:rsid w:val="008D42FC"/>
    <w:rsid w:val="008D6D59"/>
    <w:rsid w:val="008E0F67"/>
    <w:rsid w:val="008E366E"/>
    <w:rsid w:val="008E3A33"/>
    <w:rsid w:val="008E454C"/>
    <w:rsid w:val="008E488A"/>
    <w:rsid w:val="008E57DF"/>
    <w:rsid w:val="008E5BB9"/>
    <w:rsid w:val="008E5FCB"/>
    <w:rsid w:val="008F05F1"/>
    <w:rsid w:val="008F13D4"/>
    <w:rsid w:val="008F13EE"/>
    <w:rsid w:val="008F45EA"/>
    <w:rsid w:val="008F5F06"/>
    <w:rsid w:val="008F68D9"/>
    <w:rsid w:val="008F7AFD"/>
    <w:rsid w:val="00900237"/>
    <w:rsid w:val="009003AD"/>
    <w:rsid w:val="00901535"/>
    <w:rsid w:val="00902734"/>
    <w:rsid w:val="00902E46"/>
    <w:rsid w:val="00903412"/>
    <w:rsid w:val="00904233"/>
    <w:rsid w:val="0090547D"/>
    <w:rsid w:val="00906131"/>
    <w:rsid w:val="0090695A"/>
    <w:rsid w:val="00910520"/>
    <w:rsid w:val="00911099"/>
    <w:rsid w:val="0091534E"/>
    <w:rsid w:val="00915884"/>
    <w:rsid w:val="00916856"/>
    <w:rsid w:val="00916CEB"/>
    <w:rsid w:val="00917445"/>
    <w:rsid w:val="00917ABB"/>
    <w:rsid w:val="00917B91"/>
    <w:rsid w:val="00921D57"/>
    <w:rsid w:val="00922C8E"/>
    <w:rsid w:val="00923D26"/>
    <w:rsid w:val="00923EE5"/>
    <w:rsid w:val="0092539E"/>
    <w:rsid w:val="0092591A"/>
    <w:rsid w:val="0093294F"/>
    <w:rsid w:val="00933255"/>
    <w:rsid w:val="00933AFE"/>
    <w:rsid w:val="00933BD9"/>
    <w:rsid w:val="00935AA6"/>
    <w:rsid w:val="00936C8D"/>
    <w:rsid w:val="00936FD2"/>
    <w:rsid w:val="00937910"/>
    <w:rsid w:val="00941B83"/>
    <w:rsid w:val="00941E70"/>
    <w:rsid w:val="00942591"/>
    <w:rsid w:val="0094599F"/>
    <w:rsid w:val="00946F5A"/>
    <w:rsid w:val="009476C3"/>
    <w:rsid w:val="00947CCB"/>
    <w:rsid w:val="00947F56"/>
    <w:rsid w:val="00955B80"/>
    <w:rsid w:val="00956D11"/>
    <w:rsid w:val="00961CB9"/>
    <w:rsid w:val="009622C4"/>
    <w:rsid w:val="00962D7D"/>
    <w:rsid w:val="00963A8D"/>
    <w:rsid w:val="00966274"/>
    <w:rsid w:val="00967D5A"/>
    <w:rsid w:val="00967FC1"/>
    <w:rsid w:val="009708BB"/>
    <w:rsid w:val="00970C4C"/>
    <w:rsid w:val="00972D1B"/>
    <w:rsid w:val="00972E12"/>
    <w:rsid w:val="00974059"/>
    <w:rsid w:val="00974B10"/>
    <w:rsid w:val="00980FD7"/>
    <w:rsid w:val="00983926"/>
    <w:rsid w:val="0098588D"/>
    <w:rsid w:val="00985D50"/>
    <w:rsid w:val="0098652E"/>
    <w:rsid w:val="00986CAB"/>
    <w:rsid w:val="00991493"/>
    <w:rsid w:val="0099201B"/>
    <w:rsid w:val="009928B5"/>
    <w:rsid w:val="00992D3E"/>
    <w:rsid w:val="00993349"/>
    <w:rsid w:val="009949E8"/>
    <w:rsid w:val="00995C1C"/>
    <w:rsid w:val="009976D9"/>
    <w:rsid w:val="009A1624"/>
    <w:rsid w:val="009A33AF"/>
    <w:rsid w:val="009A34A8"/>
    <w:rsid w:val="009A466D"/>
    <w:rsid w:val="009A4DE7"/>
    <w:rsid w:val="009A546F"/>
    <w:rsid w:val="009A6923"/>
    <w:rsid w:val="009A76B4"/>
    <w:rsid w:val="009B21B4"/>
    <w:rsid w:val="009B5DAE"/>
    <w:rsid w:val="009B6F30"/>
    <w:rsid w:val="009B7AE8"/>
    <w:rsid w:val="009B7B90"/>
    <w:rsid w:val="009C1DFB"/>
    <w:rsid w:val="009C271F"/>
    <w:rsid w:val="009C3FF6"/>
    <w:rsid w:val="009C4370"/>
    <w:rsid w:val="009C6A62"/>
    <w:rsid w:val="009D272D"/>
    <w:rsid w:val="009D27BA"/>
    <w:rsid w:val="009D68EA"/>
    <w:rsid w:val="009D7324"/>
    <w:rsid w:val="009E05A5"/>
    <w:rsid w:val="009E1E5B"/>
    <w:rsid w:val="009E38D3"/>
    <w:rsid w:val="009E4CAA"/>
    <w:rsid w:val="009E646A"/>
    <w:rsid w:val="009F0589"/>
    <w:rsid w:val="009F1FC4"/>
    <w:rsid w:val="009F59C2"/>
    <w:rsid w:val="009F66D8"/>
    <w:rsid w:val="009F76B5"/>
    <w:rsid w:val="00A00641"/>
    <w:rsid w:val="00A02331"/>
    <w:rsid w:val="00A0283A"/>
    <w:rsid w:val="00A0322F"/>
    <w:rsid w:val="00A04747"/>
    <w:rsid w:val="00A0481E"/>
    <w:rsid w:val="00A06A54"/>
    <w:rsid w:val="00A07BD3"/>
    <w:rsid w:val="00A126E5"/>
    <w:rsid w:val="00A12D61"/>
    <w:rsid w:val="00A1402B"/>
    <w:rsid w:val="00A14D3C"/>
    <w:rsid w:val="00A163A1"/>
    <w:rsid w:val="00A1648A"/>
    <w:rsid w:val="00A2061A"/>
    <w:rsid w:val="00A20CF2"/>
    <w:rsid w:val="00A21684"/>
    <w:rsid w:val="00A21AAA"/>
    <w:rsid w:val="00A2454B"/>
    <w:rsid w:val="00A32749"/>
    <w:rsid w:val="00A32EA2"/>
    <w:rsid w:val="00A34770"/>
    <w:rsid w:val="00A3750E"/>
    <w:rsid w:val="00A4460A"/>
    <w:rsid w:val="00A51412"/>
    <w:rsid w:val="00A515F4"/>
    <w:rsid w:val="00A52F91"/>
    <w:rsid w:val="00A53749"/>
    <w:rsid w:val="00A54972"/>
    <w:rsid w:val="00A55990"/>
    <w:rsid w:val="00A624FE"/>
    <w:rsid w:val="00A63832"/>
    <w:rsid w:val="00A63CFD"/>
    <w:rsid w:val="00A67AD9"/>
    <w:rsid w:val="00A67CFF"/>
    <w:rsid w:val="00A71EE9"/>
    <w:rsid w:val="00A739C7"/>
    <w:rsid w:val="00A73DEF"/>
    <w:rsid w:val="00A74652"/>
    <w:rsid w:val="00A76275"/>
    <w:rsid w:val="00A7737A"/>
    <w:rsid w:val="00A80A36"/>
    <w:rsid w:val="00A83E78"/>
    <w:rsid w:val="00A84385"/>
    <w:rsid w:val="00A85ADF"/>
    <w:rsid w:val="00A9332B"/>
    <w:rsid w:val="00A94B9D"/>
    <w:rsid w:val="00A9533E"/>
    <w:rsid w:val="00A96318"/>
    <w:rsid w:val="00A964C1"/>
    <w:rsid w:val="00AA0181"/>
    <w:rsid w:val="00AA6043"/>
    <w:rsid w:val="00AA67C2"/>
    <w:rsid w:val="00AA7201"/>
    <w:rsid w:val="00AB05E6"/>
    <w:rsid w:val="00AB2C65"/>
    <w:rsid w:val="00AB4B24"/>
    <w:rsid w:val="00AB7D38"/>
    <w:rsid w:val="00AC15DC"/>
    <w:rsid w:val="00AC2D61"/>
    <w:rsid w:val="00AC2FA3"/>
    <w:rsid w:val="00AC4192"/>
    <w:rsid w:val="00AC67C2"/>
    <w:rsid w:val="00AC71B9"/>
    <w:rsid w:val="00AD20F6"/>
    <w:rsid w:val="00AD2269"/>
    <w:rsid w:val="00AD2B94"/>
    <w:rsid w:val="00AD4771"/>
    <w:rsid w:val="00AD5274"/>
    <w:rsid w:val="00AD57F1"/>
    <w:rsid w:val="00AD5E69"/>
    <w:rsid w:val="00AD6311"/>
    <w:rsid w:val="00AD6A62"/>
    <w:rsid w:val="00AE00FB"/>
    <w:rsid w:val="00AE1CED"/>
    <w:rsid w:val="00AE24B0"/>
    <w:rsid w:val="00AE381E"/>
    <w:rsid w:val="00AE450D"/>
    <w:rsid w:val="00AE75F8"/>
    <w:rsid w:val="00AF1AE5"/>
    <w:rsid w:val="00AF2270"/>
    <w:rsid w:val="00AF25CF"/>
    <w:rsid w:val="00AF265B"/>
    <w:rsid w:val="00AF5E6F"/>
    <w:rsid w:val="00AF5F1C"/>
    <w:rsid w:val="00B123DB"/>
    <w:rsid w:val="00B12C6F"/>
    <w:rsid w:val="00B13CD4"/>
    <w:rsid w:val="00B156F5"/>
    <w:rsid w:val="00B16DE3"/>
    <w:rsid w:val="00B20D8D"/>
    <w:rsid w:val="00B229A7"/>
    <w:rsid w:val="00B271B0"/>
    <w:rsid w:val="00B30D14"/>
    <w:rsid w:val="00B32F31"/>
    <w:rsid w:val="00B34F7B"/>
    <w:rsid w:val="00B35C74"/>
    <w:rsid w:val="00B36381"/>
    <w:rsid w:val="00B36F69"/>
    <w:rsid w:val="00B41210"/>
    <w:rsid w:val="00B41BDC"/>
    <w:rsid w:val="00B437AF"/>
    <w:rsid w:val="00B4795D"/>
    <w:rsid w:val="00B5110E"/>
    <w:rsid w:val="00B530A1"/>
    <w:rsid w:val="00B55563"/>
    <w:rsid w:val="00B62459"/>
    <w:rsid w:val="00B638B6"/>
    <w:rsid w:val="00B645A4"/>
    <w:rsid w:val="00B6484C"/>
    <w:rsid w:val="00B6604C"/>
    <w:rsid w:val="00B664EB"/>
    <w:rsid w:val="00B67111"/>
    <w:rsid w:val="00B672CC"/>
    <w:rsid w:val="00B67E2E"/>
    <w:rsid w:val="00B73952"/>
    <w:rsid w:val="00B755DF"/>
    <w:rsid w:val="00B77F40"/>
    <w:rsid w:val="00B8005A"/>
    <w:rsid w:val="00B805E1"/>
    <w:rsid w:val="00B82442"/>
    <w:rsid w:val="00B82688"/>
    <w:rsid w:val="00B83491"/>
    <w:rsid w:val="00B87B05"/>
    <w:rsid w:val="00B90584"/>
    <w:rsid w:val="00B90D4E"/>
    <w:rsid w:val="00B916AA"/>
    <w:rsid w:val="00B91DC5"/>
    <w:rsid w:val="00B95521"/>
    <w:rsid w:val="00B95D30"/>
    <w:rsid w:val="00B9634F"/>
    <w:rsid w:val="00B9772A"/>
    <w:rsid w:val="00BA29A9"/>
    <w:rsid w:val="00BA2D32"/>
    <w:rsid w:val="00BA312F"/>
    <w:rsid w:val="00BA3AB8"/>
    <w:rsid w:val="00BA7CF0"/>
    <w:rsid w:val="00BB2C4A"/>
    <w:rsid w:val="00BB42F8"/>
    <w:rsid w:val="00BB528A"/>
    <w:rsid w:val="00BB5EF8"/>
    <w:rsid w:val="00BB6471"/>
    <w:rsid w:val="00BC2E11"/>
    <w:rsid w:val="00BC36B7"/>
    <w:rsid w:val="00BC4401"/>
    <w:rsid w:val="00BC56E1"/>
    <w:rsid w:val="00BC601C"/>
    <w:rsid w:val="00BD1007"/>
    <w:rsid w:val="00BD101F"/>
    <w:rsid w:val="00BD1C04"/>
    <w:rsid w:val="00BD1D62"/>
    <w:rsid w:val="00BD48CE"/>
    <w:rsid w:val="00BD4FE3"/>
    <w:rsid w:val="00BD71C2"/>
    <w:rsid w:val="00BE184D"/>
    <w:rsid w:val="00BE35C9"/>
    <w:rsid w:val="00BE66D6"/>
    <w:rsid w:val="00BF40E4"/>
    <w:rsid w:val="00BF6207"/>
    <w:rsid w:val="00BF6841"/>
    <w:rsid w:val="00BF7098"/>
    <w:rsid w:val="00C005F1"/>
    <w:rsid w:val="00C0240A"/>
    <w:rsid w:val="00C055B4"/>
    <w:rsid w:val="00C058B5"/>
    <w:rsid w:val="00C0657D"/>
    <w:rsid w:val="00C066C7"/>
    <w:rsid w:val="00C075D6"/>
    <w:rsid w:val="00C07DCB"/>
    <w:rsid w:val="00C10234"/>
    <w:rsid w:val="00C11877"/>
    <w:rsid w:val="00C15A3B"/>
    <w:rsid w:val="00C173BC"/>
    <w:rsid w:val="00C1798A"/>
    <w:rsid w:val="00C20607"/>
    <w:rsid w:val="00C20783"/>
    <w:rsid w:val="00C208BD"/>
    <w:rsid w:val="00C22620"/>
    <w:rsid w:val="00C22D2F"/>
    <w:rsid w:val="00C239D4"/>
    <w:rsid w:val="00C24326"/>
    <w:rsid w:val="00C2531B"/>
    <w:rsid w:val="00C257CC"/>
    <w:rsid w:val="00C26405"/>
    <w:rsid w:val="00C275D3"/>
    <w:rsid w:val="00C30175"/>
    <w:rsid w:val="00C3171E"/>
    <w:rsid w:val="00C332B8"/>
    <w:rsid w:val="00C33866"/>
    <w:rsid w:val="00C34744"/>
    <w:rsid w:val="00C349DF"/>
    <w:rsid w:val="00C35C90"/>
    <w:rsid w:val="00C364EA"/>
    <w:rsid w:val="00C36B41"/>
    <w:rsid w:val="00C37695"/>
    <w:rsid w:val="00C37F24"/>
    <w:rsid w:val="00C418C9"/>
    <w:rsid w:val="00C4249F"/>
    <w:rsid w:val="00C47C4B"/>
    <w:rsid w:val="00C47D80"/>
    <w:rsid w:val="00C51CFA"/>
    <w:rsid w:val="00C53F6A"/>
    <w:rsid w:val="00C54FB6"/>
    <w:rsid w:val="00C62A87"/>
    <w:rsid w:val="00C63458"/>
    <w:rsid w:val="00C63E31"/>
    <w:rsid w:val="00C662D0"/>
    <w:rsid w:val="00C666C8"/>
    <w:rsid w:val="00C67E66"/>
    <w:rsid w:val="00C72439"/>
    <w:rsid w:val="00C7255F"/>
    <w:rsid w:val="00C80A21"/>
    <w:rsid w:val="00C81B22"/>
    <w:rsid w:val="00C854CC"/>
    <w:rsid w:val="00C859A7"/>
    <w:rsid w:val="00C87247"/>
    <w:rsid w:val="00C90EE4"/>
    <w:rsid w:val="00C92D0E"/>
    <w:rsid w:val="00C93C48"/>
    <w:rsid w:val="00CA0B4C"/>
    <w:rsid w:val="00CA1F56"/>
    <w:rsid w:val="00CA7C95"/>
    <w:rsid w:val="00CB2F99"/>
    <w:rsid w:val="00CB4479"/>
    <w:rsid w:val="00CB79B5"/>
    <w:rsid w:val="00CC1564"/>
    <w:rsid w:val="00CC4B35"/>
    <w:rsid w:val="00CC6791"/>
    <w:rsid w:val="00CC790A"/>
    <w:rsid w:val="00CC7ECC"/>
    <w:rsid w:val="00CD2976"/>
    <w:rsid w:val="00CD7F64"/>
    <w:rsid w:val="00CD7FBD"/>
    <w:rsid w:val="00CE064C"/>
    <w:rsid w:val="00CE14C3"/>
    <w:rsid w:val="00CE19AC"/>
    <w:rsid w:val="00CE1F74"/>
    <w:rsid w:val="00CE2639"/>
    <w:rsid w:val="00CE2DFF"/>
    <w:rsid w:val="00CE46AC"/>
    <w:rsid w:val="00CE4F06"/>
    <w:rsid w:val="00CE5090"/>
    <w:rsid w:val="00CE6B75"/>
    <w:rsid w:val="00CF62CC"/>
    <w:rsid w:val="00CF7289"/>
    <w:rsid w:val="00D0159B"/>
    <w:rsid w:val="00D01783"/>
    <w:rsid w:val="00D01A67"/>
    <w:rsid w:val="00D01AB9"/>
    <w:rsid w:val="00D0236E"/>
    <w:rsid w:val="00D047CB"/>
    <w:rsid w:val="00D051EC"/>
    <w:rsid w:val="00D1383A"/>
    <w:rsid w:val="00D13891"/>
    <w:rsid w:val="00D20E09"/>
    <w:rsid w:val="00D234F0"/>
    <w:rsid w:val="00D263FF"/>
    <w:rsid w:val="00D266C2"/>
    <w:rsid w:val="00D27FE5"/>
    <w:rsid w:val="00D30209"/>
    <w:rsid w:val="00D321FA"/>
    <w:rsid w:val="00D328F0"/>
    <w:rsid w:val="00D32921"/>
    <w:rsid w:val="00D33CB0"/>
    <w:rsid w:val="00D3575F"/>
    <w:rsid w:val="00D35838"/>
    <w:rsid w:val="00D42307"/>
    <w:rsid w:val="00D438C0"/>
    <w:rsid w:val="00D46568"/>
    <w:rsid w:val="00D47858"/>
    <w:rsid w:val="00D63A3D"/>
    <w:rsid w:val="00D67136"/>
    <w:rsid w:val="00D7006B"/>
    <w:rsid w:val="00D70424"/>
    <w:rsid w:val="00D7140B"/>
    <w:rsid w:val="00D7208E"/>
    <w:rsid w:val="00D74DA5"/>
    <w:rsid w:val="00D755A2"/>
    <w:rsid w:val="00D764ED"/>
    <w:rsid w:val="00D76E78"/>
    <w:rsid w:val="00D77D69"/>
    <w:rsid w:val="00D82EF4"/>
    <w:rsid w:val="00D83688"/>
    <w:rsid w:val="00D8481F"/>
    <w:rsid w:val="00D859D9"/>
    <w:rsid w:val="00D9121B"/>
    <w:rsid w:val="00D92F68"/>
    <w:rsid w:val="00D92F85"/>
    <w:rsid w:val="00D9438A"/>
    <w:rsid w:val="00D9464E"/>
    <w:rsid w:val="00D948C6"/>
    <w:rsid w:val="00D95549"/>
    <w:rsid w:val="00DA2CD2"/>
    <w:rsid w:val="00DA33F7"/>
    <w:rsid w:val="00DA3843"/>
    <w:rsid w:val="00DB2D39"/>
    <w:rsid w:val="00DB6844"/>
    <w:rsid w:val="00DC0800"/>
    <w:rsid w:val="00DC3363"/>
    <w:rsid w:val="00DC4A3A"/>
    <w:rsid w:val="00DD1251"/>
    <w:rsid w:val="00DD50C4"/>
    <w:rsid w:val="00DD5263"/>
    <w:rsid w:val="00DD5821"/>
    <w:rsid w:val="00DD675F"/>
    <w:rsid w:val="00DE100A"/>
    <w:rsid w:val="00DE2EEE"/>
    <w:rsid w:val="00DF4D2A"/>
    <w:rsid w:val="00E001FF"/>
    <w:rsid w:val="00E02E40"/>
    <w:rsid w:val="00E052CC"/>
    <w:rsid w:val="00E07A27"/>
    <w:rsid w:val="00E1033D"/>
    <w:rsid w:val="00E106D2"/>
    <w:rsid w:val="00E106ED"/>
    <w:rsid w:val="00E1158F"/>
    <w:rsid w:val="00E120E8"/>
    <w:rsid w:val="00E12CDA"/>
    <w:rsid w:val="00E1343E"/>
    <w:rsid w:val="00E14254"/>
    <w:rsid w:val="00E15869"/>
    <w:rsid w:val="00E177EB"/>
    <w:rsid w:val="00E17A48"/>
    <w:rsid w:val="00E219AD"/>
    <w:rsid w:val="00E21BD5"/>
    <w:rsid w:val="00E22A78"/>
    <w:rsid w:val="00E2412E"/>
    <w:rsid w:val="00E246F5"/>
    <w:rsid w:val="00E257E7"/>
    <w:rsid w:val="00E266AF"/>
    <w:rsid w:val="00E331D3"/>
    <w:rsid w:val="00E36528"/>
    <w:rsid w:val="00E40684"/>
    <w:rsid w:val="00E40F55"/>
    <w:rsid w:val="00E42C24"/>
    <w:rsid w:val="00E43AD9"/>
    <w:rsid w:val="00E44ED8"/>
    <w:rsid w:val="00E4669B"/>
    <w:rsid w:val="00E46A37"/>
    <w:rsid w:val="00E5392E"/>
    <w:rsid w:val="00E5529A"/>
    <w:rsid w:val="00E56911"/>
    <w:rsid w:val="00E601C6"/>
    <w:rsid w:val="00E60425"/>
    <w:rsid w:val="00E61234"/>
    <w:rsid w:val="00E6269E"/>
    <w:rsid w:val="00E63D8D"/>
    <w:rsid w:val="00E63F3D"/>
    <w:rsid w:val="00E66311"/>
    <w:rsid w:val="00E70C5A"/>
    <w:rsid w:val="00E72C4F"/>
    <w:rsid w:val="00E730B5"/>
    <w:rsid w:val="00E769C9"/>
    <w:rsid w:val="00E82183"/>
    <w:rsid w:val="00E84BF3"/>
    <w:rsid w:val="00E8651A"/>
    <w:rsid w:val="00E86CDE"/>
    <w:rsid w:val="00E8710F"/>
    <w:rsid w:val="00E872AC"/>
    <w:rsid w:val="00E91116"/>
    <w:rsid w:val="00E921C0"/>
    <w:rsid w:val="00E93B3E"/>
    <w:rsid w:val="00E95471"/>
    <w:rsid w:val="00E9742C"/>
    <w:rsid w:val="00E97663"/>
    <w:rsid w:val="00E97664"/>
    <w:rsid w:val="00EA0149"/>
    <w:rsid w:val="00EB0D6F"/>
    <w:rsid w:val="00EB1494"/>
    <w:rsid w:val="00EB4E07"/>
    <w:rsid w:val="00EB606B"/>
    <w:rsid w:val="00EB6B5C"/>
    <w:rsid w:val="00EC26AB"/>
    <w:rsid w:val="00EC28EA"/>
    <w:rsid w:val="00EC68D3"/>
    <w:rsid w:val="00EC7373"/>
    <w:rsid w:val="00EC7549"/>
    <w:rsid w:val="00ED0769"/>
    <w:rsid w:val="00ED16C8"/>
    <w:rsid w:val="00ED38F5"/>
    <w:rsid w:val="00ED4A76"/>
    <w:rsid w:val="00ED5E08"/>
    <w:rsid w:val="00ED6444"/>
    <w:rsid w:val="00ED65DF"/>
    <w:rsid w:val="00EE1215"/>
    <w:rsid w:val="00EE1676"/>
    <w:rsid w:val="00EE1BE4"/>
    <w:rsid w:val="00EE54A3"/>
    <w:rsid w:val="00EF418D"/>
    <w:rsid w:val="00EF49CD"/>
    <w:rsid w:val="00EF518E"/>
    <w:rsid w:val="00EF5521"/>
    <w:rsid w:val="00EF6776"/>
    <w:rsid w:val="00F0311D"/>
    <w:rsid w:val="00F0476D"/>
    <w:rsid w:val="00F10F48"/>
    <w:rsid w:val="00F13FD9"/>
    <w:rsid w:val="00F151A9"/>
    <w:rsid w:val="00F15A1C"/>
    <w:rsid w:val="00F20FE3"/>
    <w:rsid w:val="00F2141B"/>
    <w:rsid w:val="00F222E9"/>
    <w:rsid w:val="00F233B2"/>
    <w:rsid w:val="00F239A7"/>
    <w:rsid w:val="00F23BF6"/>
    <w:rsid w:val="00F23C63"/>
    <w:rsid w:val="00F27F0B"/>
    <w:rsid w:val="00F344C6"/>
    <w:rsid w:val="00F365E9"/>
    <w:rsid w:val="00F4041D"/>
    <w:rsid w:val="00F40569"/>
    <w:rsid w:val="00F431E5"/>
    <w:rsid w:val="00F4439B"/>
    <w:rsid w:val="00F50AEB"/>
    <w:rsid w:val="00F50B82"/>
    <w:rsid w:val="00F526AE"/>
    <w:rsid w:val="00F531E2"/>
    <w:rsid w:val="00F542FB"/>
    <w:rsid w:val="00F54E0E"/>
    <w:rsid w:val="00F56449"/>
    <w:rsid w:val="00F569A6"/>
    <w:rsid w:val="00F57780"/>
    <w:rsid w:val="00F5798E"/>
    <w:rsid w:val="00F57D21"/>
    <w:rsid w:val="00F61D19"/>
    <w:rsid w:val="00F62479"/>
    <w:rsid w:val="00F65DC3"/>
    <w:rsid w:val="00F70946"/>
    <w:rsid w:val="00F70988"/>
    <w:rsid w:val="00F70A2A"/>
    <w:rsid w:val="00F71BB0"/>
    <w:rsid w:val="00F729F6"/>
    <w:rsid w:val="00F72F57"/>
    <w:rsid w:val="00F742FC"/>
    <w:rsid w:val="00F750E0"/>
    <w:rsid w:val="00F769B2"/>
    <w:rsid w:val="00F81249"/>
    <w:rsid w:val="00F93C1F"/>
    <w:rsid w:val="00F97B68"/>
    <w:rsid w:val="00FA13CB"/>
    <w:rsid w:val="00FA38C9"/>
    <w:rsid w:val="00FA3D7C"/>
    <w:rsid w:val="00FB0DC4"/>
    <w:rsid w:val="00FB116C"/>
    <w:rsid w:val="00FB1AA7"/>
    <w:rsid w:val="00FB2604"/>
    <w:rsid w:val="00FB3ECD"/>
    <w:rsid w:val="00FB68DB"/>
    <w:rsid w:val="00FB7EB3"/>
    <w:rsid w:val="00FC0198"/>
    <w:rsid w:val="00FC1085"/>
    <w:rsid w:val="00FC35DA"/>
    <w:rsid w:val="00FC38BE"/>
    <w:rsid w:val="00FC3B44"/>
    <w:rsid w:val="00FC496A"/>
    <w:rsid w:val="00FC4D8F"/>
    <w:rsid w:val="00FC6C99"/>
    <w:rsid w:val="00FD0581"/>
    <w:rsid w:val="00FD158C"/>
    <w:rsid w:val="00FD4D47"/>
    <w:rsid w:val="00FD7BD8"/>
    <w:rsid w:val="00FE0E3B"/>
    <w:rsid w:val="00FF0AC9"/>
    <w:rsid w:val="00FF1A46"/>
    <w:rsid w:val="00FF481A"/>
    <w:rsid w:val="00FF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BA1CE93"/>
  <w15:docId w15:val="{9DC4F711-15B6-4FC9-B2AC-9D47170F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311"/>
    <w:rPr>
      <w:rFonts w:ascii="Times New Roman" w:eastAsia="Times New Roman" w:hAnsi="Times New Roman"/>
      <w:sz w:val="24"/>
      <w:szCs w:val="24"/>
    </w:rPr>
  </w:style>
  <w:style w:type="paragraph" w:styleId="1">
    <w:name w:val="heading 1"/>
    <w:basedOn w:val="a"/>
    <w:next w:val="a"/>
    <w:link w:val="10"/>
    <w:uiPriority w:val="99"/>
    <w:qFormat/>
    <w:rsid w:val="00E66311"/>
    <w:pPr>
      <w:keepNext/>
      <w:ind w:left="3540"/>
      <w:outlineLvl w:val="0"/>
    </w:pPr>
    <w:rPr>
      <w:b/>
      <w:bCs/>
      <w:sz w:val="28"/>
    </w:rPr>
  </w:style>
  <w:style w:type="paragraph" w:styleId="2">
    <w:name w:val="heading 2"/>
    <w:basedOn w:val="a"/>
    <w:next w:val="a"/>
    <w:link w:val="20"/>
    <w:uiPriority w:val="99"/>
    <w:qFormat/>
    <w:rsid w:val="00E66311"/>
    <w:pPr>
      <w:keepNext/>
      <w:jc w:val="center"/>
      <w:outlineLvl w:val="1"/>
    </w:pPr>
    <w:rPr>
      <w:b/>
      <w:bCs/>
      <w:sz w:val="28"/>
    </w:rPr>
  </w:style>
  <w:style w:type="paragraph" w:styleId="3">
    <w:name w:val="heading 3"/>
    <w:basedOn w:val="a"/>
    <w:next w:val="a"/>
    <w:link w:val="30"/>
    <w:uiPriority w:val="99"/>
    <w:qFormat/>
    <w:rsid w:val="00E66311"/>
    <w:pPr>
      <w:keepNext/>
      <w:ind w:left="360"/>
      <w:outlineLvl w:val="2"/>
    </w:pPr>
    <w:rPr>
      <w:b/>
      <w:bCs/>
      <w:sz w:val="28"/>
    </w:rPr>
  </w:style>
  <w:style w:type="paragraph" w:styleId="4">
    <w:name w:val="heading 4"/>
    <w:basedOn w:val="a"/>
    <w:next w:val="a"/>
    <w:link w:val="40"/>
    <w:uiPriority w:val="99"/>
    <w:qFormat/>
    <w:rsid w:val="00E66311"/>
    <w:pPr>
      <w:keepNext/>
      <w:ind w:left="360"/>
      <w:outlineLvl w:val="3"/>
    </w:pPr>
    <w:rPr>
      <w:sz w:val="28"/>
    </w:rPr>
  </w:style>
  <w:style w:type="paragraph" w:styleId="5">
    <w:name w:val="heading 5"/>
    <w:basedOn w:val="a"/>
    <w:next w:val="a"/>
    <w:link w:val="50"/>
    <w:unhideWhenUsed/>
    <w:qFormat/>
    <w:rsid w:val="00936FD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E66311"/>
    <w:pPr>
      <w:keepNext/>
      <w:jc w:val="both"/>
      <w:outlineLvl w:val="5"/>
    </w:pPr>
    <w:rPr>
      <w:sz w:val="28"/>
    </w:rPr>
  </w:style>
  <w:style w:type="paragraph" w:styleId="7">
    <w:name w:val="heading 7"/>
    <w:basedOn w:val="a"/>
    <w:next w:val="a"/>
    <w:link w:val="70"/>
    <w:uiPriority w:val="99"/>
    <w:qFormat/>
    <w:rsid w:val="00E66311"/>
    <w:pPr>
      <w:keepNext/>
      <w:jc w:val="center"/>
      <w:outlineLvl w:val="6"/>
    </w:pPr>
    <w:rPr>
      <w:sz w:val="28"/>
    </w:rPr>
  </w:style>
  <w:style w:type="paragraph" w:styleId="8">
    <w:name w:val="heading 8"/>
    <w:basedOn w:val="a"/>
    <w:next w:val="a"/>
    <w:link w:val="80"/>
    <w:uiPriority w:val="99"/>
    <w:qFormat/>
    <w:rsid w:val="00E66311"/>
    <w:pPr>
      <w:keepNext/>
      <w:outlineLvl w:val="7"/>
    </w:pPr>
    <w:rPr>
      <w:b/>
      <w:bCs/>
      <w:sz w:val="28"/>
    </w:rPr>
  </w:style>
  <w:style w:type="paragraph" w:styleId="9">
    <w:name w:val="heading 9"/>
    <w:basedOn w:val="a"/>
    <w:next w:val="a"/>
    <w:link w:val="90"/>
    <w:uiPriority w:val="99"/>
    <w:qFormat/>
    <w:rsid w:val="00E66311"/>
    <w:pPr>
      <w:keepNext/>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6311"/>
    <w:rPr>
      <w:rFonts w:ascii="Times New Roman" w:hAnsi="Times New Roman" w:cs="Times New Roman"/>
      <w:b/>
      <w:bCs/>
      <w:sz w:val="24"/>
      <w:szCs w:val="24"/>
      <w:lang w:eastAsia="ru-RU"/>
    </w:rPr>
  </w:style>
  <w:style w:type="character" w:customStyle="1" w:styleId="20">
    <w:name w:val="Заголовок 2 Знак"/>
    <w:basedOn w:val="a0"/>
    <w:link w:val="2"/>
    <w:uiPriority w:val="99"/>
    <w:semiHidden/>
    <w:locked/>
    <w:rsid w:val="00E66311"/>
    <w:rPr>
      <w:rFonts w:ascii="Times New Roman" w:hAnsi="Times New Roman" w:cs="Times New Roman"/>
      <w:b/>
      <w:bCs/>
      <w:sz w:val="24"/>
      <w:szCs w:val="24"/>
      <w:lang w:eastAsia="ru-RU"/>
    </w:rPr>
  </w:style>
  <w:style w:type="character" w:customStyle="1" w:styleId="30">
    <w:name w:val="Заголовок 3 Знак"/>
    <w:basedOn w:val="a0"/>
    <w:link w:val="3"/>
    <w:uiPriority w:val="99"/>
    <w:semiHidden/>
    <w:locked/>
    <w:rsid w:val="00E66311"/>
    <w:rPr>
      <w:rFonts w:ascii="Times New Roman" w:hAnsi="Times New Roman" w:cs="Times New Roman"/>
      <w:b/>
      <w:bCs/>
      <w:sz w:val="24"/>
      <w:szCs w:val="24"/>
      <w:lang w:eastAsia="ru-RU"/>
    </w:rPr>
  </w:style>
  <w:style w:type="character" w:customStyle="1" w:styleId="40">
    <w:name w:val="Заголовок 4 Знак"/>
    <w:basedOn w:val="a0"/>
    <w:link w:val="4"/>
    <w:uiPriority w:val="99"/>
    <w:semiHidden/>
    <w:locked/>
    <w:rsid w:val="00E66311"/>
    <w:rPr>
      <w:rFonts w:ascii="Times New Roman" w:hAnsi="Times New Roman" w:cs="Times New Roman"/>
      <w:sz w:val="24"/>
      <w:szCs w:val="24"/>
      <w:lang w:eastAsia="ru-RU"/>
    </w:rPr>
  </w:style>
  <w:style w:type="character" w:customStyle="1" w:styleId="60">
    <w:name w:val="Заголовок 6 Знак"/>
    <w:basedOn w:val="a0"/>
    <w:link w:val="6"/>
    <w:uiPriority w:val="99"/>
    <w:semiHidden/>
    <w:locked/>
    <w:rsid w:val="00E66311"/>
    <w:rPr>
      <w:rFonts w:ascii="Times New Roman" w:hAnsi="Times New Roman" w:cs="Times New Roman"/>
      <w:sz w:val="24"/>
      <w:szCs w:val="24"/>
      <w:lang w:eastAsia="ru-RU"/>
    </w:rPr>
  </w:style>
  <w:style w:type="character" w:customStyle="1" w:styleId="70">
    <w:name w:val="Заголовок 7 Знак"/>
    <w:basedOn w:val="a0"/>
    <w:link w:val="7"/>
    <w:uiPriority w:val="99"/>
    <w:semiHidden/>
    <w:locked/>
    <w:rsid w:val="00E66311"/>
    <w:rPr>
      <w:rFonts w:ascii="Times New Roman" w:hAnsi="Times New Roman" w:cs="Times New Roman"/>
      <w:sz w:val="24"/>
      <w:szCs w:val="24"/>
      <w:lang w:eastAsia="ru-RU"/>
    </w:rPr>
  </w:style>
  <w:style w:type="character" w:customStyle="1" w:styleId="80">
    <w:name w:val="Заголовок 8 Знак"/>
    <w:basedOn w:val="a0"/>
    <w:link w:val="8"/>
    <w:uiPriority w:val="99"/>
    <w:semiHidden/>
    <w:locked/>
    <w:rsid w:val="00E66311"/>
    <w:rPr>
      <w:rFonts w:ascii="Times New Roman" w:hAnsi="Times New Roman" w:cs="Times New Roman"/>
      <w:b/>
      <w:bCs/>
      <w:sz w:val="24"/>
      <w:szCs w:val="24"/>
      <w:lang w:eastAsia="ru-RU"/>
    </w:rPr>
  </w:style>
  <w:style w:type="character" w:customStyle="1" w:styleId="90">
    <w:name w:val="Заголовок 9 Знак"/>
    <w:basedOn w:val="a0"/>
    <w:link w:val="9"/>
    <w:uiPriority w:val="99"/>
    <w:semiHidden/>
    <w:locked/>
    <w:rsid w:val="00E66311"/>
    <w:rPr>
      <w:rFonts w:ascii="Times New Roman" w:hAnsi="Times New Roman" w:cs="Times New Roman"/>
      <w:b/>
      <w:bCs/>
      <w:sz w:val="24"/>
      <w:szCs w:val="24"/>
      <w:lang w:eastAsia="ru-RU"/>
    </w:rPr>
  </w:style>
  <w:style w:type="paragraph" w:styleId="a3">
    <w:name w:val="header"/>
    <w:basedOn w:val="a"/>
    <w:link w:val="a4"/>
    <w:uiPriority w:val="99"/>
    <w:rsid w:val="00E66311"/>
    <w:pPr>
      <w:tabs>
        <w:tab w:val="center" w:pos="4677"/>
        <w:tab w:val="right" w:pos="9355"/>
      </w:tabs>
    </w:pPr>
  </w:style>
  <w:style w:type="character" w:customStyle="1" w:styleId="a4">
    <w:name w:val="Верхний колонтитул Знак"/>
    <w:basedOn w:val="a0"/>
    <w:link w:val="a3"/>
    <w:uiPriority w:val="99"/>
    <w:locked/>
    <w:rsid w:val="00E66311"/>
    <w:rPr>
      <w:rFonts w:ascii="Times New Roman" w:hAnsi="Times New Roman" w:cs="Times New Roman"/>
      <w:sz w:val="24"/>
      <w:szCs w:val="24"/>
      <w:lang w:eastAsia="ru-RU"/>
    </w:rPr>
  </w:style>
  <w:style w:type="paragraph" w:styleId="a5">
    <w:name w:val="Body Text"/>
    <w:basedOn w:val="a"/>
    <w:link w:val="a6"/>
    <w:uiPriority w:val="99"/>
    <w:rsid w:val="00E66311"/>
    <w:pPr>
      <w:jc w:val="both"/>
    </w:pPr>
    <w:rPr>
      <w:sz w:val="28"/>
    </w:rPr>
  </w:style>
  <w:style w:type="character" w:customStyle="1" w:styleId="a6">
    <w:name w:val="Основной текст Знак"/>
    <w:basedOn w:val="a0"/>
    <w:link w:val="a5"/>
    <w:uiPriority w:val="99"/>
    <w:locked/>
    <w:rsid w:val="00E66311"/>
    <w:rPr>
      <w:rFonts w:ascii="Times New Roman" w:hAnsi="Times New Roman" w:cs="Times New Roman"/>
      <w:sz w:val="24"/>
      <w:szCs w:val="24"/>
      <w:lang w:eastAsia="ru-RU"/>
    </w:rPr>
  </w:style>
  <w:style w:type="paragraph" w:styleId="a7">
    <w:name w:val="Body Text Indent"/>
    <w:basedOn w:val="a"/>
    <w:link w:val="a8"/>
    <w:uiPriority w:val="99"/>
    <w:semiHidden/>
    <w:rsid w:val="00E66311"/>
    <w:pPr>
      <w:ind w:left="360"/>
    </w:pPr>
  </w:style>
  <w:style w:type="character" w:customStyle="1" w:styleId="a8">
    <w:name w:val="Основной текст с отступом Знак"/>
    <w:basedOn w:val="a0"/>
    <w:link w:val="a7"/>
    <w:uiPriority w:val="99"/>
    <w:semiHidden/>
    <w:locked/>
    <w:rsid w:val="00E66311"/>
    <w:rPr>
      <w:rFonts w:ascii="Times New Roman" w:hAnsi="Times New Roman" w:cs="Times New Roman"/>
      <w:sz w:val="24"/>
      <w:szCs w:val="24"/>
      <w:lang w:eastAsia="ru-RU"/>
    </w:rPr>
  </w:style>
  <w:style w:type="paragraph" w:styleId="21">
    <w:name w:val="Body Text 2"/>
    <w:basedOn w:val="a"/>
    <w:link w:val="22"/>
    <w:uiPriority w:val="99"/>
    <w:semiHidden/>
    <w:rsid w:val="00E66311"/>
    <w:pPr>
      <w:jc w:val="both"/>
    </w:pPr>
  </w:style>
  <w:style w:type="character" w:customStyle="1" w:styleId="22">
    <w:name w:val="Основной текст 2 Знак"/>
    <w:basedOn w:val="a0"/>
    <w:link w:val="21"/>
    <w:uiPriority w:val="99"/>
    <w:semiHidden/>
    <w:locked/>
    <w:rsid w:val="00E66311"/>
    <w:rPr>
      <w:rFonts w:ascii="Times New Roman" w:hAnsi="Times New Roman" w:cs="Times New Roman"/>
      <w:sz w:val="24"/>
      <w:szCs w:val="24"/>
      <w:lang w:eastAsia="ru-RU"/>
    </w:rPr>
  </w:style>
  <w:style w:type="paragraph" w:styleId="23">
    <w:name w:val="Body Text Indent 2"/>
    <w:basedOn w:val="a"/>
    <w:link w:val="24"/>
    <w:uiPriority w:val="99"/>
    <w:semiHidden/>
    <w:rsid w:val="00E66311"/>
    <w:pPr>
      <w:ind w:firstLine="360"/>
      <w:jc w:val="both"/>
    </w:pPr>
  </w:style>
  <w:style w:type="character" w:customStyle="1" w:styleId="24">
    <w:name w:val="Основной текст с отступом 2 Знак"/>
    <w:basedOn w:val="a0"/>
    <w:link w:val="23"/>
    <w:uiPriority w:val="99"/>
    <w:semiHidden/>
    <w:locked/>
    <w:rsid w:val="00E66311"/>
    <w:rPr>
      <w:rFonts w:ascii="Times New Roman" w:hAnsi="Times New Roman" w:cs="Times New Roman"/>
      <w:sz w:val="24"/>
      <w:szCs w:val="24"/>
      <w:lang w:eastAsia="ru-RU"/>
    </w:rPr>
  </w:style>
  <w:style w:type="paragraph" w:styleId="31">
    <w:name w:val="Body Text Indent 3"/>
    <w:basedOn w:val="a"/>
    <w:link w:val="32"/>
    <w:uiPriority w:val="99"/>
    <w:semiHidden/>
    <w:rsid w:val="00E66311"/>
    <w:pPr>
      <w:ind w:left="360" w:firstLine="360"/>
    </w:pPr>
  </w:style>
  <w:style w:type="character" w:customStyle="1" w:styleId="32">
    <w:name w:val="Основной текст с отступом 3 Знак"/>
    <w:basedOn w:val="a0"/>
    <w:link w:val="31"/>
    <w:uiPriority w:val="99"/>
    <w:semiHidden/>
    <w:locked/>
    <w:rsid w:val="00E66311"/>
    <w:rPr>
      <w:rFonts w:ascii="Times New Roman" w:hAnsi="Times New Roman" w:cs="Times New Roman"/>
      <w:sz w:val="24"/>
      <w:szCs w:val="24"/>
      <w:lang w:eastAsia="ru-RU"/>
    </w:rPr>
  </w:style>
  <w:style w:type="paragraph" w:styleId="11">
    <w:name w:val="toc 1"/>
    <w:basedOn w:val="a"/>
    <w:next w:val="a"/>
    <w:autoRedefine/>
    <w:uiPriority w:val="99"/>
    <w:rsid w:val="00311396"/>
    <w:pPr>
      <w:framePr w:hSpace="180" w:wrap="around" w:vAnchor="page" w:hAnchor="margin" w:xAlign="right" w:y="3560"/>
      <w:ind w:left="34" w:right="-450"/>
    </w:pPr>
    <w:rPr>
      <w:sz w:val="28"/>
      <w:szCs w:val="20"/>
    </w:rPr>
  </w:style>
  <w:style w:type="paragraph" w:styleId="a9">
    <w:name w:val="Plain Text"/>
    <w:basedOn w:val="a"/>
    <w:link w:val="aa"/>
    <w:uiPriority w:val="99"/>
    <w:rsid w:val="00607E7D"/>
    <w:rPr>
      <w:rFonts w:ascii="Courier New" w:hAnsi="Courier New"/>
      <w:sz w:val="20"/>
      <w:szCs w:val="20"/>
    </w:rPr>
  </w:style>
  <w:style w:type="character" w:customStyle="1" w:styleId="aa">
    <w:name w:val="Текст Знак"/>
    <w:basedOn w:val="a0"/>
    <w:link w:val="a9"/>
    <w:uiPriority w:val="99"/>
    <w:locked/>
    <w:rsid w:val="00607E7D"/>
    <w:rPr>
      <w:rFonts w:ascii="Courier New" w:hAnsi="Courier New" w:cs="Times New Roman"/>
      <w:sz w:val="20"/>
      <w:szCs w:val="20"/>
      <w:lang w:eastAsia="ru-RU"/>
    </w:rPr>
  </w:style>
  <w:style w:type="paragraph" w:customStyle="1" w:styleId="ab">
    <w:name w:val="Абз"/>
    <w:basedOn w:val="a5"/>
    <w:uiPriority w:val="99"/>
    <w:rsid w:val="0066633D"/>
    <w:pPr>
      <w:spacing w:line="288" w:lineRule="auto"/>
    </w:pPr>
    <w:rPr>
      <w:szCs w:val="20"/>
    </w:rPr>
  </w:style>
  <w:style w:type="character" w:customStyle="1" w:styleId="12">
    <w:name w:val="Знак Знак1"/>
    <w:basedOn w:val="a0"/>
    <w:uiPriority w:val="99"/>
    <w:locked/>
    <w:rsid w:val="00A0283A"/>
    <w:rPr>
      <w:rFonts w:ascii="Courier New" w:hAnsi="Courier New" w:cs="Times New Roman"/>
      <w:lang w:val="ru-RU" w:eastAsia="ru-RU" w:bidi="ar-SA"/>
    </w:rPr>
  </w:style>
  <w:style w:type="paragraph" w:customStyle="1" w:styleId="Default">
    <w:name w:val="Default"/>
    <w:rsid w:val="00A0283A"/>
    <w:pPr>
      <w:autoSpaceDE w:val="0"/>
      <w:autoSpaceDN w:val="0"/>
      <w:adjustRightInd w:val="0"/>
    </w:pPr>
    <w:rPr>
      <w:rFonts w:ascii="Arial" w:hAnsi="Arial" w:cs="Arial"/>
      <w:color w:val="000000"/>
      <w:sz w:val="24"/>
      <w:szCs w:val="24"/>
    </w:rPr>
  </w:style>
  <w:style w:type="paragraph" w:styleId="ac">
    <w:name w:val="footer"/>
    <w:basedOn w:val="a"/>
    <w:link w:val="ad"/>
    <w:uiPriority w:val="99"/>
    <w:locked/>
    <w:rsid w:val="00A0283A"/>
    <w:pPr>
      <w:tabs>
        <w:tab w:val="center" w:pos="4677"/>
        <w:tab w:val="right" w:pos="9355"/>
      </w:tabs>
    </w:pPr>
  </w:style>
  <w:style w:type="character" w:customStyle="1" w:styleId="ad">
    <w:name w:val="Нижний колонтитул Знак"/>
    <w:basedOn w:val="a0"/>
    <w:link w:val="ac"/>
    <w:uiPriority w:val="99"/>
    <w:locked/>
    <w:rsid w:val="006C425B"/>
    <w:rPr>
      <w:rFonts w:ascii="Times New Roman" w:hAnsi="Times New Roman" w:cs="Times New Roman"/>
      <w:sz w:val="24"/>
      <w:szCs w:val="24"/>
    </w:rPr>
  </w:style>
  <w:style w:type="character" w:customStyle="1" w:styleId="ae">
    <w:name w:val="Знак Знак"/>
    <w:basedOn w:val="a0"/>
    <w:uiPriority w:val="99"/>
    <w:rsid w:val="00A0283A"/>
    <w:rPr>
      <w:rFonts w:cs="Times New Roman"/>
      <w:sz w:val="24"/>
      <w:lang w:val="ru-RU" w:eastAsia="ru-RU" w:bidi="ar-SA"/>
    </w:rPr>
  </w:style>
  <w:style w:type="character" w:customStyle="1" w:styleId="25">
    <w:name w:val="Знак Знак2"/>
    <w:basedOn w:val="a0"/>
    <w:uiPriority w:val="99"/>
    <w:rsid w:val="00E97663"/>
    <w:rPr>
      <w:rFonts w:cs="Times New Roman"/>
      <w:sz w:val="24"/>
      <w:lang w:val="ru-RU" w:eastAsia="ru-RU" w:bidi="ar-SA"/>
    </w:rPr>
  </w:style>
  <w:style w:type="table" w:styleId="af">
    <w:name w:val="Table Grid"/>
    <w:basedOn w:val="a1"/>
    <w:uiPriority w:val="39"/>
    <w:locked/>
    <w:rsid w:val="000232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locked/>
    <w:rsid w:val="00E001FF"/>
    <w:rPr>
      <w:rFonts w:cs="Times New Roman"/>
      <w:color w:val="0000FF"/>
      <w:u w:val="single"/>
    </w:rPr>
  </w:style>
  <w:style w:type="paragraph" w:styleId="33">
    <w:name w:val="Body Text 3"/>
    <w:basedOn w:val="a"/>
    <w:link w:val="34"/>
    <w:uiPriority w:val="99"/>
    <w:locked/>
    <w:rsid w:val="00E001FF"/>
    <w:pPr>
      <w:spacing w:after="120"/>
    </w:pPr>
    <w:rPr>
      <w:sz w:val="16"/>
      <w:szCs w:val="16"/>
    </w:rPr>
  </w:style>
  <w:style w:type="character" w:customStyle="1" w:styleId="34">
    <w:name w:val="Основной текст 3 Знак"/>
    <w:basedOn w:val="a0"/>
    <w:link w:val="33"/>
    <w:uiPriority w:val="99"/>
    <w:semiHidden/>
    <w:locked/>
    <w:rsid w:val="00274632"/>
    <w:rPr>
      <w:rFonts w:ascii="Times New Roman" w:hAnsi="Times New Roman" w:cs="Times New Roman"/>
      <w:sz w:val="16"/>
      <w:szCs w:val="16"/>
    </w:rPr>
  </w:style>
  <w:style w:type="paragraph" w:customStyle="1" w:styleId="af1">
    <w:name w:val="осн. текст"/>
    <w:basedOn w:val="a7"/>
    <w:uiPriority w:val="99"/>
    <w:rsid w:val="00E001FF"/>
    <w:pPr>
      <w:spacing w:line="288" w:lineRule="auto"/>
      <w:ind w:left="0" w:firstLine="709"/>
      <w:jc w:val="both"/>
    </w:pPr>
    <w:rPr>
      <w:sz w:val="28"/>
      <w:szCs w:val="20"/>
    </w:rPr>
  </w:style>
  <w:style w:type="character" w:styleId="af2">
    <w:name w:val="FollowedHyperlink"/>
    <w:basedOn w:val="a0"/>
    <w:uiPriority w:val="99"/>
    <w:locked/>
    <w:rsid w:val="00783167"/>
    <w:rPr>
      <w:rFonts w:cs="Times New Roman"/>
      <w:color w:val="800080"/>
      <w:u w:val="single"/>
    </w:rPr>
  </w:style>
  <w:style w:type="paragraph" w:styleId="af3">
    <w:name w:val="Balloon Text"/>
    <w:basedOn w:val="a"/>
    <w:link w:val="af4"/>
    <w:uiPriority w:val="99"/>
    <w:semiHidden/>
    <w:locked/>
    <w:rsid w:val="00E6269E"/>
    <w:rPr>
      <w:rFonts w:ascii="Tahoma" w:hAnsi="Tahoma" w:cs="Tahoma"/>
      <w:sz w:val="16"/>
      <w:szCs w:val="16"/>
    </w:rPr>
  </w:style>
  <w:style w:type="character" w:customStyle="1" w:styleId="af4">
    <w:name w:val="Текст выноски Знак"/>
    <w:basedOn w:val="a0"/>
    <w:link w:val="af3"/>
    <w:uiPriority w:val="99"/>
    <w:semiHidden/>
    <w:locked/>
    <w:rsid w:val="00E6269E"/>
    <w:rPr>
      <w:rFonts w:ascii="Tahoma" w:hAnsi="Tahoma" w:cs="Tahoma"/>
      <w:sz w:val="16"/>
      <w:szCs w:val="16"/>
    </w:rPr>
  </w:style>
  <w:style w:type="paragraph" w:styleId="af5">
    <w:name w:val="List Paragraph"/>
    <w:basedOn w:val="a"/>
    <w:uiPriority w:val="99"/>
    <w:qFormat/>
    <w:rsid w:val="00AA6043"/>
    <w:pPr>
      <w:ind w:left="720"/>
      <w:contextualSpacing/>
    </w:pPr>
  </w:style>
  <w:style w:type="character" w:customStyle="1" w:styleId="35">
    <w:name w:val="Знак Знак3"/>
    <w:basedOn w:val="a0"/>
    <w:uiPriority w:val="99"/>
    <w:rsid w:val="00BC36B7"/>
    <w:rPr>
      <w:rFonts w:ascii="Courier New" w:hAnsi="Courier New" w:cs="Times New Roman"/>
      <w:lang w:val="ru-RU" w:eastAsia="ru-RU" w:bidi="ar-SA"/>
    </w:rPr>
  </w:style>
  <w:style w:type="character" w:customStyle="1" w:styleId="hps">
    <w:name w:val="hps"/>
    <w:basedOn w:val="a0"/>
    <w:rsid w:val="00627CC2"/>
  </w:style>
  <w:style w:type="paragraph" w:customStyle="1" w:styleId="Tahoma14pt">
    <w:name w:val="Стиль Tahoma 14 pt Междустр.интервал:  одинарный"/>
    <w:basedOn w:val="a"/>
    <w:rsid w:val="00F0311D"/>
    <w:pPr>
      <w:widowControl w:val="0"/>
      <w:ind w:firstLine="709"/>
      <w:jc w:val="both"/>
    </w:pPr>
    <w:rPr>
      <w:rFonts w:ascii="Tahoma" w:hAnsi="Tahoma"/>
      <w:sz w:val="22"/>
      <w:szCs w:val="20"/>
    </w:rPr>
  </w:style>
  <w:style w:type="character" w:styleId="af6">
    <w:name w:val="Emphasis"/>
    <w:basedOn w:val="a0"/>
    <w:uiPriority w:val="20"/>
    <w:qFormat/>
    <w:rsid w:val="00E601C6"/>
    <w:rPr>
      <w:b/>
      <w:bCs/>
      <w:i w:val="0"/>
      <w:iCs w:val="0"/>
    </w:rPr>
  </w:style>
  <w:style w:type="paragraph" w:styleId="af7">
    <w:name w:val="Title"/>
    <w:basedOn w:val="a"/>
    <w:link w:val="af8"/>
    <w:uiPriority w:val="99"/>
    <w:qFormat/>
    <w:rsid w:val="00272214"/>
    <w:pPr>
      <w:jc w:val="center"/>
    </w:pPr>
    <w:rPr>
      <w:szCs w:val="20"/>
    </w:rPr>
  </w:style>
  <w:style w:type="character" w:customStyle="1" w:styleId="af8">
    <w:name w:val="Заголовок Знак"/>
    <w:basedOn w:val="a0"/>
    <w:link w:val="af7"/>
    <w:uiPriority w:val="99"/>
    <w:rsid w:val="00272214"/>
    <w:rPr>
      <w:rFonts w:ascii="Times New Roman" w:eastAsia="Times New Roman" w:hAnsi="Times New Roman"/>
      <w:sz w:val="24"/>
    </w:rPr>
  </w:style>
  <w:style w:type="paragraph" w:customStyle="1" w:styleId="13">
    <w:name w:val="Стиль1"/>
    <w:basedOn w:val="3"/>
    <w:link w:val="14"/>
    <w:qFormat/>
    <w:rsid w:val="00814E0F"/>
    <w:pPr>
      <w:widowControl w:val="0"/>
      <w:ind w:left="0" w:firstLine="709"/>
      <w:jc w:val="both"/>
    </w:pPr>
    <w:rPr>
      <w:b w:val="0"/>
      <w:bCs w:val="0"/>
      <w:snapToGrid w:val="0"/>
      <w:sz w:val="30"/>
      <w:szCs w:val="30"/>
      <w:lang w:val="x-none" w:eastAsia="x-none"/>
    </w:rPr>
  </w:style>
  <w:style w:type="character" w:customStyle="1" w:styleId="14">
    <w:name w:val="Стиль1 Знак"/>
    <w:link w:val="13"/>
    <w:rsid w:val="00814E0F"/>
    <w:rPr>
      <w:rFonts w:ascii="Times New Roman" w:eastAsia="Times New Roman" w:hAnsi="Times New Roman"/>
      <w:snapToGrid w:val="0"/>
      <w:sz w:val="30"/>
      <w:szCs w:val="30"/>
      <w:lang w:val="x-none" w:eastAsia="x-none"/>
    </w:rPr>
  </w:style>
  <w:style w:type="paragraph" w:styleId="af9">
    <w:name w:val="No Spacing"/>
    <w:aliases w:val="Обычный_А"/>
    <w:link w:val="afa"/>
    <w:uiPriority w:val="1"/>
    <w:qFormat/>
    <w:rsid w:val="00AE00FB"/>
    <w:rPr>
      <w:rFonts w:ascii="Times New Roman" w:eastAsia="Times New Roman" w:hAnsi="Times New Roman"/>
      <w:sz w:val="24"/>
      <w:szCs w:val="24"/>
    </w:rPr>
  </w:style>
  <w:style w:type="character" w:customStyle="1" w:styleId="afa">
    <w:name w:val="Без интервала Знак"/>
    <w:aliases w:val="Обычный_А Знак"/>
    <w:link w:val="af9"/>
    <w:uiPriority w:val="1"/>
    <w:rsid w:val="00AE00FB"/>
    <w:rPr>
      <w:rFonts w:ascii="Times New Roman" w:eastAsia="Times New Roman" w:hAnsi="Times New Roman"/>
      <w:sz w:val="24"/>
      <w:szCs w:val="24"/>
    </w:rPr>
  </w:style>
  <w:style w:type="paragraph" w:customStyle="1" w:styleId="Style19">
    <w:name w:val="Style19"/>
    <w:basedOn w:val="a"/>
    <w:rsid w:val="003D3DF6"/>
    <w:pPr>
      <w:widowControl w:val="0"/>
      <w:autoSpaceDE w:val="0"/>
      <w:autoSpaceDN w:val="0"/>
      <w:adjustRightInd w:val="0"/>
      <w:spacing w:line="232" w:lineRule="exact"/>
      <w:ind w:firstLine="514"/>
      <w:jc w:val="both"/>
    </w:pPr>
    <w:rPr>
      <w:rFonts w:ascii="Arial" w:hAnsi="Arial" w:cs="Arial"/>
    </w:rPr>
  </w:style>
  <w:style w:type="character" w:customStyle="1" w:styleId="FontStyle47">
    <w:name w:val="Font Style47"/>
    <w:uiPriority w:val="99"/>
    <w:rsid w:val="003D3DF6"/>
    <w:rPr>
      <w:rFonts w:ascii="Arial" w:hAnsi="Arial" w:cs="Arial"/>
      <w:sz w:val="20"/>
      <w:szCs w:val="20"/>
    </w:rPr>
  </w:style>
  <w:style w:type="character" w:customStyle="1" w:styleId="50">
    <w:name w:val="Заголовок 5 Знак"/>
    <w:basedOn w:val="a0"/>
    <w:link w:val="5"/>
    <w:rsid w:val="00936FD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654274">
      <w:bodyDiv w:val="1"/>
      <w:marLeft w:val="0"/>
      <w:marRight w:val="0"/>
      <w:marTop w:val="0"/>
      <w:marBottom w:val="0"/>
      <w:divBdr>
        <w:top w:val="none" w:sz="0" w:space="0" w:color="auto"/>
        <w:left w:val="none" w:sz="0" w:space="0" w:color="auto"/>
        <w:bottom w:val="none" w:sz="0" w:space="0" w:color="auto"/>
        <w:right w:val="none" w:sz="0" w:space="0" w:color="auto"/>
      </w:divBdr>
    </w:div>
    <w:div w:id="257565302">
      <w:marLeft w:val="0"/>
      <w:marRight w:val="0"/>
      <w:marTop w:val="0"/>
      <w:marBottom w:val="0"/>
      <w:divBdr>
        <w:top w:val="none" w:sz="0" w:space="0" w:color="auto"/>
        <w:left w:val="none" w:sz="0" w:space="0" w:color="auto"/>
        <w:bottom w:val="none" w:sz="0" w:space="0" w:color="auto"/>
        <w:right w:val="none" w:sz="0" w:space="0" w:color="auto"/>
      </w:divBdr>
    </w:div>
    <w:div w:id="257565303">
      <w:marLeft w:val="0"/>
      <w:marRight w:val="0"/>
      <w:marTop w:val="0"/>
      <w:marBottom w:val="0"/>
      <w:divBdr>
        <w:top w:val="none" w:sz="0" w:space="0" w:color="auto"/>
        <w:left w:val="none" w:sz="0" w:space="0" w:color="auto"/>
        <w:bottom w:val="none" w:sz="0" w:space="0" w:color="auto"/>
        <w:right w:val="none" w:sz="0" w:space="0" w:color="auto"/>
      </w:divBdr>
    </w:div>
    <w:div w:id="257565304">
      <w:marLeft w:val="0"/>
      <w:marRight w:val="0"/>
      <w:marTop w:val="0"/>
      <w:marBottom w:val="0"/>
      <w:divBdr>
        <w:top w:val="none" w:sz="0" w:space="0" w:color="auto"/>
        <w:left w:val="none" w:sz="0" w:space="0" w:color="auto"/>
        <w:bottom w:val="none" w:sz="0" w:space="0" w:color="auto"/>
        <w:right w:val="none" w:sz="0" w:space="0" w:color="auto"/>
      </w:divBdr>
    </w:div>
    <w:div w:id="257565305">
      <w:marLeft w:val="0"/>
      <w:marRight w:val="0"/>
      <w:marTop w:val="0"/>
      <w:marBottom w:val="0"/>
      <w:divBdr>
        <w:top w:val="none" w:sz="0" w:space="0" w:color="auto"/>
        <w:left w:val="none" w:sz="0" w:space="0" w:color="auto"/>
        <w:bottom w:val="none" w:sz="0" w:space="0" w:color="auto"/>
        <w:right w:val="none" w:sz="0" w:space="0" w:color="auto"/>
      </w:divBdr>
    </w:div>
    <w:div w:id="257565306">
      <w:marLeft w:val="0"/>
      <w:marRight w:val="0"/>
      <w:marTop w:val="0"/>
      <w:marBottom w:val="0"/>
      <w:divBdr>
        <w:top w:val="none" w:sz="0" w:space="0" w:color="auto"/>
        <w:left w:val="none" w:sz="0" w:space="0" w:color="auto"/>
        <w:bottom w:val="none" w:sz="0" w:space="0" w:color="auto"/>
        <w:right w:val="none" w:sz="0" w:space="0" w:color="auto"/>
      </w:divBdr>
    </w:div>
    <w:div w:id="478575199">
      <w:bodyDiv w:val="1"/>
      <w:marLeft w:val="0"/>
      <w:marRight w:val="0"/>
      <w:marTop w:val="0"/>
      <w:marBottom w:val="0"/>
      <w:divBdr>
        <w:top w:val="none" w:sz="0" w:space="0" w:color="auto"/>
        <w:left w:val="none" w:sz="0" w:space="0" w:color="auto"/>
        <w:bottom w:val="none" w:sz="0" w:space="0" w:color="auto"/>
        <w:right w:val="none" w:sz="0" w:space="0" w:color="auto"/>
      </w:divBdr>
    </w:div>
    <w:div w:id="606887985">
      <w:bodyDiv w:val="1"/>
      <w:marLeft w:val="0"/>
      <w:marRight w:val="0"/>
      <w:marTop w:val="0"/>
      <w:marBottom w:val="0"/>
      <w:divBdr>
        <w:top w:val="none" w:sz="0" w:space="0" w:color="auto"/>
        <w:left w:val="none" w:sz="0" w:space="0" w:color="auto"/>
        <w:bottom w:val="none" w:sz="0" w:space="0" w:color="auto"/>
        <w:right w:val="none" w:sz="0" w:space="0" w:color="auto"/>
      </w:divBdr>
    </w:div>
    <w:div w:id="652029693">
      <w:bodyDiv w:val="1"/>
      <w:marLeft w:val="0"/>
      <w:marRight w:val="0"/>
      <w:marTop w:val="0"/>
      <w:marBottom w:val="0"/>
      <w:divBdr>
        <w:top w:val="none" w:sz="0" w:space="0" w:color="auto"/>
        <w:left w:val="none" w:sz="0" w:space="0" w:color="auto"/>
        <w:bottom w:val="none" w:sz="0" w:space="0" w:color="auto"/>
        <w:right w:val="none" w:sz="0" w:space="0" w:color="auto"/>
      </w:divBdr>
    </w:div>
    <w:div w:id="805047213">
      <w:bodyDiv w:val="1"/>
      <w:marLeft w:val="0"/>
      <w:marRight w:val="0"/>
      <w:marTop w:val="0"/>
      <w:marBottom w:val="0"/>
      <w:divBdr>
        <w:top w:val="none" w:sz="0" w:space="0" w:color="auto"/>
        <w:left w:val="none" w:sz="0" w:space="0" w:color="auto"/>
        <w:bottom w:val="none" w:sz="0" w:space="0" w:color="auto"/>
        <w:right w:val="none" w:sz="0" w:space="0" w:color="auto"/>
      </w:divBdr>
    </w:div>
    <w:div w:id="918292904">
      <w:bodyDiv w:val="1"/>
      <w:marLeft w:val="0"/>
      <w:marRight w:val="0"/>
      <w:marTop w:val="0"/>
      <w:marBottom w:val="0"/>
      <w:divBdr>
        <w:top w:val="none" w:sz="0" w:space="0" w:color="auto"/>
        <w:left w:val="none" w:sz="0" w:space="0" w:color="auto"/>
        <w:bottom w:val="none" w:sz="0" w:space="0" w:color="auto"/>
        <w:right w:val="none" w:sz="0" w:space="0" w:color="auto"/>
      </w:divBdr>
    </w:div>
    <w:div w:id="1032801818">
      <w:bodyDiv w:val="1"/>
      <w:marLeft w:val="0"/>
      <w:marRight w:val="0"/>
      <w:marTop w:val="0"/>
      <w:marBottom w:val="0"/>
      <w:divBdr>
        <w:top w:val="none" w:sz="0" w:space="0" w:color="auto"/>
        <w:left w:val="none" w:sz="0" w:space="0" w:color="auto"/>
        <w:bottom w:val="none" w:sz="0" w:space="0" w:color="auto"/>
        <w:right w:val="none" w:sz="0" w:space="0" w:color="auto"/>
      </w:divBdr>
    </w:div>
    <w:div w:id="1254051029">
      <w:bodyDiv w:val="1"/>
      <w:marLeft w:val="0"/>
      <w:marRight w:val="0"/>
      <w:marTop w:val="0"/>
      <w:marBottom w:val="0"/>
      <w:divBdr>
        <w:top w:val="none" w:sz="0" w:space="0" w:color="auto"/>
        <w:left w:val="none" w:sz="0" w:space="0" w:color="auto"/>
        <w:bottom w:val="none" w:sz="0" w:space="0" w:color="auto"/>
        <w:right w:val="none" w:sz="0" w:space="0" w:color="auto"/>
      </w:divBdr>
    </w:div>
    <w:div w:id="1535577276">
      <w:bodyDiv w:val="1"/>
      <w:marLeft w:val="0"/>
      <w:marRight w:val="0"/>
      <w:marTop w:val="0"/>
      <w:marBottom w:val="0"/>
      <w:divBdr>
        <w:top w:val="none" w:sz="0" w:space="0" w:color="auto"/>
        <w:left w:val="none" w:sz="0" w:space="0" w:color="auto"/>
        <w:bottom w:val="none" w:sz="0" w:space="0" w:color="auto"/>
        <w:right w:val="none" w:sz="0" w:space="0" w:color="auto"/>
      </w:divBdr>
    </w:div>
    <w:div w:id="1782528727">
      <w:bodyDiv w:val="1"/>
      <w:marLeft w:val="0"/>
      <w:marRight w:val="0"/>
      <w:marTop w:val="0"/>
      <w:marBottom w:val="0"/>
      <w:divBdr>
        <w:top w:val="none" w:sz="0" w:space="0" w:color="auto"/>
        <w:left w:val="none" w:sz="0" w:space="0" w:color="auto"/>
        <w:bottom w:val="none" w:sz="0" w:space="0" w:color="auto"/>
        <w:right w:val="none" w:sz="0" w:space="0" w:color="auto"/>
      </w:divBdr>
    </w:div>
    <w:div w:id="1803766120">
      <w:bodyDiv w:val="1"/>
      <w:marLeft w:val="0"/>
      <w:marRight w:val="0"/>
      <w:marTop w:val="0"/>
      <w:marBottom w:val="0"/>
      <w:divBdr>
        <w:top w:val="none" w:sz="0" w:space="0" w:color="auto"/>
        <w:left w:val="none" w:sz="0" w:space="0" w:color="auto"/>
        <w:bottom w:val="none" w:sz="0" w:space="0" w:color="auto"/>
        <w:right w:val="none" w:sz="0" w:space="0" w:color="auto"/>
      </w:divBdr>
    </w:div>
    <w:div w:id="2061782562">
      <w:bodyDiv w:val="1"/>
      <w:marLeft w:val="0"/>
      <w:marRight w:val="0"/>
      <w:marTop w:val="0"/>
      <w:marBottom w:val="0"/>
      <w:divBdr>
        <w:top w:val="none" w:sz="0" w:space="0" w:color="auto"/>
        <w:left w:val="none" w:sz="0" w:space="0" w:color="auto"/>
        <w:bottom w:val="none" w:sz="0" w:space="0" w:color="auto"/>
        <w:right w:val="none" w:sz="0" w:space="0" w:color="auto"/>
      </w:divBdr>
    </w:div>
    <w:div w:id="213879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ca.b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0D4E6-2B19-45B9-A9C0-A9AD06BE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4236</Words>
  <Characters>24151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www.PHILka.RU</dc:creator>
  <cp:lastModifiedBy>Суворова Наталья Александровна</cp:lastModifiedBy>
  <cp:revision>9</cp:revision>
  <cp:lastPrinted>2019-09-19T07:44:00Z</cp:lastPrinted>
  <dcterms:created xsi:type="dcterms:W3CDTF">2019-09-05T14:05:00Z</dcterms:created>
  <dcterms:modified xsi:type="dcterms:W3CDTF">2020-11-10T13:45:00Z</dcterms:modified>
</cp:coreProperties>
</file>