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1161" w:rsidRPr="00551161" w14:paraId="0391683A" w14:textId="77777777" w:rsidTr="000733F7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475AAF6" w14:textId="77777777" w:rsidR="00551161" w:rsidRPr="00551161" w:rsidRDefault="00551161" w:rsidP="00E97FD6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</w:rPr>
              <w:t>Полное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259" w14:textId="77777777" w:rsidR="00551161" w:rsidRPr="00551161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161" w:rsidRPr="00551161" w14:paraId="3F7A8943" w14:textId="77777777" w:rsidTr="000733F7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C582F04" w14:textId="77777777" w:rsidR="00551161" w:rsidRPr="00551161" w:rsidRDefault="00551161" w:rsidP="0048125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  <w:szCs w:val="22"/>
              </w:rPr>
              <w:t xml:space="preserve">Полное наименование ООС, в т.ч. полное наименование филиала юридического лица </w:t>
            </w:r>
            <w:r w:rsidRPr="00551161">
              <w:rPr>
                <w:rFonts w:ascii="Times New Roman" w:hAnsi="Times New Roman"/>
                <w:i/>
                <w:sz w:val="22"/>
                <w:szCs w:val="22"/>
              </w:rPr>
              <w:t>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443" w14:textId="77777777" w:rsidR="00551161" w:rsidRPr="00F55284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161" w:rsidRPr="000261D2" w14:paraId="6756F2BA" w14:textId="77777777" w:rsidTr="000733F7">
        <w:trPr>
          <w:trHeight w:val="2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AF0B0E5" w14:textId="77777777" w:rsidR="00551161" w:rsidRPr="00551161" w:rsidRDefault="00551161" w:rsidP="00481259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</w:rPr>
            </w:pPr>
            <w:r w:rsidRPr="00551161">
              <w:rPr>
                <w:rFonts w:ascii="Times New Roman" w:hAnsi="Times New Roman"/>
                <w:sz w:val="22"/>
                <w:szCs w:val="22"/>
              </w:rPr>
              <w:t>Срок действия аттестата аккредитации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E10" w14:textId="77777777" w:rsidR="00551161" w:rsidRPr="000261D2" w:rsidRDefault="00551161" w:rsidP="000261D2">
            <w:pPr>
              <w:widowControl w:val="0"/>
              <w:tabs>
                <w:tab w:val="left" w:pos="8505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116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261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261D2" w:rsidRPr="000261D2">
              <w:rPr>
                <w:rFonts w:ascii="Times New Roman" w:hAnsi="Times New Roman"/>
                <w:sz w:val="22"/>
                <w:szCs w:val="22"/>
                <w:lang w:val="en-US"/>
              </w:rPr>
              <w:t>…..</w:t>
            </w:r>
            <w:r w:rsidRPr="000261D2">
              <w:rPr>
                <w:rFonts w:ascii="Times New Roman" w:hAnsi="Times New Roman"/>
                <w:sz w:val="22"/>
                <w:szCs w:val="22"/>
              </w:rPr>
              <w:t>по</w:t>
            </w:r>
            <w:r w:rsidR="000261D2" w:rsidRPr="000261D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…..</w:t>
            </w:r>
          </w:p>
        </w:tc>
      </w:tr>
    </w:tbl>
    <w:p w14:paraId="0DAABE63" w14:textId="77777777" w:rsidR="00551161" w:rsidRDefault="00551161" w:rsidP="00551161">
      <w:pPr>
        <w:widowControl w:val="0"/>
        <w:tabs>
          <w:tab w:val="left" w:pos="8505"/>
          <w:tab w:val="right" w:leader="dot" w:pos="9923"/>
        </w:tabs>
        <w:ind w:left="-142"/>
        <w:jc w:val="both"/>
        <w:rPr>
          <w:rFonts w:ascii="Times New Roman" w:hAnsi="Times New Roman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963"/>
      </w:tblGrid>
      <w:tr w:rsidR="0094216F" w:rsidRPr="005E692D" w14:paraId="29083DA6" w14:textId="77777777" w:rsidTr="000733F7">
        <w:tc>
          <w:tcPr>
            <w:tcW w:w="7933" w:type="dxa"/>
            <w:vMerge w:val="restart"/>
            <w:shd w:val="clear" w:color="auto" w:fill="auto"/>
            <w:vAlign w:val="center"/>
          </w:tcPr>
          <w:p w14:paraId="6A569642" w14:textId="77777777" w:rsidR="0094216F" w:rsidRPr="005E692D" w:rsidRDefault="0094216F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2D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16CF47F5" w14:textId="77777777" w:rsidR="0094216F" w:rsidRPr="005E692D" w:rsidRDefault="0094216F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2D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</w:tr>
      <w:tr w:rsidR="0094216F" w:rsidRPr="005E692D" w14:paraId="34E82856" w14:textId="77777777" w:rsidTr="000733F7">
        <w:tc>
          <w:tcPr>
            <w:tcW w:w="7933" w:type="dxa"/>
            <w:vMerge/>
            <w:shd w:val="clear" w:color="auto" w:fill="auto"/>
            <w:vAlign w:val="center"/>
          </w:tcPr>
          <w:p w14:paraId="3C31D342" w14:textId="77777777" w:rsidR="0094216F" w:rsidRPr="005E692D" w:rsidRDefault="0094216F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826F87" w14:textId="77777777" w:rsidR="0094216F" w:rsidRPr="005E692D" w:rsidRDefault="0094216F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2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FD851B" w14:textId="77777777" w:rsidR="0094216F" w:rsidRPr="005E692D" w:rsidRDefault="0094216F" w:rsidP="00A66BBF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92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4216F" w:rsidRPr="005E692D" w14:paraId="05A506BF" w14:textId="77777777" w:rsidTr="000733F7">
        <w:tc>
          <w:tcPr>
            <w:tcW w:w="7933" w:type="dxa"/>
            <w:shd w:val="clear" w:color="auto" w:fill="auto"/>
          </w:tcPr>
          <w:p w14:paraId="496048AD" w14:textId="08817693" w:rsidR="0094216F" w:rsidRPr="00A52D88" w:rsidRDefault="0094216F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D88">
              <w:rPr>
                <w:rFonts w:ascii="Times New Roman" w:hAnsi="Times New Roman"/>
                <w:sz w:val="24"/>
                <w:szCs w:val="24"/>
              </w:rPr>
              <w:t xml:space="preserve">наличие регистрации органа </w:t>
            </w:r>
            <w:r w:rsidR="00320B6E">
              <w:rPr>
                <w:rFonts w:ascii="Times New Roman" w:hAnsi="Times New Roman"/>
                <w:sz w:val="24"/>
                <w:szCs w:val="24"/>
              </w:rPr>
              <w:t xml:space="preserve">инспекции </w:t>
            </w:r>
            <w:r w:rsidRPr="00A52D88">
              <w:rPr>
                <w:rFonts w:ascii="Times New Roman" w:hAnsi="Times New Roman"/>
                <w:sz w:val="24"/>
                <w:szCs w:val="24"/>
              </w:rPr>
              <w:t xml:space="preserve">или организации, в состав которой входит </w:t>
            </w:r>
            <w:r w:rsidR="00320B6E" w:rsidRPr="00A52D88"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 w:rsidR="00320B6E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A52D88">
              <w:rPr>
                <w:rFonts w:ascii="Times New Roman" w:hAnsi="Times New Roman"/>
                <w:sz w:val="24"/>
                <w:szCs w:val="24"/>
              </w:rPr>
              <w:t xml:space="preserve">, в качестве юридического лица на территории </w:t>
            </w:r>
            <w:r w:rsidR="00D721EF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  <w:r w:rsidR="00D721EF" w:rsidRPr="00214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88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320B6E" w:rsidRPr="00A52D88">
              <w:rPr>
                <w:rFonts w:ascii="Times New Roman" w:hAnsi="Times New Roman"/>
                <w:sz w:val="24"/>
                <w:szCs w:val="24"/>
              </w:rPr>
              <w:t>с законодательством</w:t>
            </w:r>
            <w:r w:rsidRPr="00A52D88">
              <w:rPr>
                <w:rFonts w:ascii="Times New Roman" w:hAnsi="Times New Roman"/>
                <w:sz w:val="24"/>
                <w:szCs w:val="24"/>
              </w:rPr>
              <w:t xml:space="preserve"> и осуществл</w:t>
            </w:r>
            <w:r w:rsidR="00320B6E"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A52D88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320B6E">
              <w:rPr>
                <w:rFonts w:ascii="Times New Roman" w:hAnsi="Times New Roman"/>
                <w:sz w:val="24"/>
                <w:szCs w:val="24"/>
              </w:rPr>
              <w:t>ь</w:t>
            </w:r>
            <w:r w:rsidRPr="00A52D88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D721EF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16365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0DD10219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8798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264A261E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94216F" w:rsidRPr="005E692D" w14:paraId="0E97BF71" w14:textId="77777777" w:rsidTr="000733F7">
        <w:tc>
          <w:tcPr>
            <w:tcW w:w="7933" w:type="dxa"/>
            <w:shd w:val="clear" w:color="auto" w:fill="auto"/>
          </w:tcPr>
          <w:p w14:paraId="2700898E" w14:textId="078A3A3F" w:rsidR="0094216F" w:rsidRPr="00A52D88" w:rsidRDefault="0094216F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D88">
              <w:rPr>
                <w:rFonts w:ascii="Times New Roman" w:hAnsi="Times New Roman"/>
                <w:sz w:val="24"/>
                <w:szCs w:val="24"/>
              </w:rPr>
              <w:t>*наличие действующей аккредитации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99353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5AA9E0F4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67899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4227DEB6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94216F" w:rsidRPr="005E692D" w14:paraId="0B5F0D5C" w14:textId="77777777" w:rsidTr="000733F7">
        <w:tc>
          <w:tcPr>
            <w:tcW w:w="7933" w:type="dxa"/>
            <w:shd w:val="clear" w:color="auto" w:fill="auto"/>
            <w:vAlign w:val="center"/>
          </w:tcPr>
          <w:p w14:paraId="6E9804ED" w14:textId="7958E525" w:rsidR="0094216F" w:rsidRPr="00A52D88" w:rsidRDefault="0094216F" w:rsidP="00A66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2D88">
              <w:rPr>
                <w:rFonts w:ascii="Times New Roman" w:hAnsi="Times New Roman"/>
                <w:sz w:val="24"/>
                <w:szCs w:val="24"/>
              </w:rPr>
              <w:t xml:space="preserve">наличие в области аккредитации вида инспекции и продукции, подлежащей оценке соответствия требованиям технических регламентов </w:t>
            </w:r>
            <w:r w:rsidR="00D721EF" w:rsidRPr="00320B6E">
              <w:rPr>
                <w:rFonts w:ascii="Times New Roman" w:eastAsia="Times New Roman" w:hAnsi="Times New Roman"/>
                <w:sz w:val="24"/>
                <w:szCs w:val="24"/>
              </w:rPr>
              <w:t>ЕАЭС (ТС)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-67711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5901DEC0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60565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37CB3FE5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94216F" w:rsidRPr="005E692D" w14:paraId="70EC68E8" w14:textId="77777777" w:rsidTr="000733F7">
        <w:tc>
          <w:tcPr>
            <w:tcW w:w="7933" w:type="dxa"/>
            <w:shd w:val="clear" w:color="auto" w:fill="auto"/>
          </w:tcPr>
          <w:p w14:paraId="58903BBE" w14:textId="3FC3FE85" w:rsidR="0094216F" w:rsidRPr="00A52D88" w:rsidRDefault="00320B6E" w:rsidP="00A66BBF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6E">
              <w:rPr>
                <w:rFonts w:ascii="Times New Roman" w:hAnsi="Times New Roman"/>
                <w:sz w:val="24"/>
                <w:szCs w:val="24"/>
              </w:rPr>
              <w:t>наличие в штате органа инспекции работников, ответственных за инспекцию, по всем направлениям деятельности в соответствии с областью аккредитации, работающих на основе трудового договора в составе одного органа инспекции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22896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3050C024" w14:textId="6184ABDF" w:rsidR="0094216F" w:rsidRPr="00EA5A4F" w:rsidRDefault="00320B6E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0947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24E7EFEF" w14:textId="77777777" w:rsidR="0094216F" w:rsidRPr="00EA5A4F" w:rsidRDefault="0094216F" w:rsidP="00A66BBF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20B6E" w:rsidRPr="005E692D" w14:paraId="1ABE40E8" w14:textId="77777777" w:rsidTr="000733F7">
        <w:tc>
          <w:tcPr>
            <w:tcW w:w="7933" w:type="dxa"/>
            <w:shd w:val="clear" w:color="auto" w:fill="auto"/>
          </w:tcPr>
          <w:p w14:paraId="1BFA7634" w14:textId="180E51F9" w:rsidR="00320B6E" w:rsidRPr="00320B6E" w:rsidRDefault="00320B6E" w:rsidP="00320B6E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320B6E">
              <w:rPr>
                <w:rFonts w:ascii="Times New Roman" w:hAnsi="Times New Roman"/>
                <w:sz w:val="24"/>
                <w:szCs w:val="24"/>
              </w:rPr>
              <w:t>отсутствие выявленных в течение 1 года случаев необоснованной выдачи документов, повлекших за собой выпуск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B6E">
              <w:rPr>
                <w:rFonts w:ascii="Times New Roman" w:hAnsi="Times New Roman"/>
                <w:sz w:val="24"/>
                <w:szCs w:val="24"/>
              </w:rPr>
              <w:t>в обращение продукции, не соответствующей требованиям технических регламентов Союза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91058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7295723E" w14:textId="72522A4B" w:rsidR="00320B6E" w:rsidRDefault="00320B6E" w:rsidP="00320B6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1631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6A4CAE0E" w14:textId="57676B7E" w:rsidR="00320B6E" w:rsidRDefault="00320B6E" w:rsidP="00320B6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20B6E" w:rsidRPr="005E692D" w14:paraId="20FACD3F" w14:textId="77777777" w:rsidTr="000733F7">
        <w:tc>
          <w:tcPr>
            <w:tcW w:w="7933" w:type="dxa"/>
            <w:shd w:val="clear" w:color="auto" w:fill="auto"/>
          </w:tcPr>
          <w:p w14:paraId="02E189D8" w14:textId="786B8E3A" w:rsidR="00320B6E" w:rsidRPr="00320B6E" w:rsidRDefault="00320B6E" w:rsidP="00320B6E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320B6E">
              <w:rPr>
                <w:rFonts w:ascii="Times New Roman" w:hAnsi="Times New Roman"/>
                <w:sz w:val="24"/>
                <w:szCs w:val="24"/>
              </w:rPr>
              <w:t>отсутствие выявленных в течение 1 года случаев массовой и (или) систематической необоснованной выдачи документов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79771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2171D346" w14:textId="4DB8ADF0" w:rsidR="00320B6E" w:rsidRDefault="00320B6E" w:rsidP="00320B6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17094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26C2F9ED" w14:textId="4809E507" w:rsidR="00320B6E" w:rsidRDefault="00320B6E" w:rsidP="00320B6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  <w:tr w:rsidR="00320B6E" w:rsidRPr="005E692D" w14:paraId="14F434F1" w14:textId="77777777" w:rsidTr="000733F7">
        <w:tc>
          <w:tcPr>
            <w:tcW w:w="7933" w:type="dxa"/>
            <w:shd w:val="clear" w:color="auto" w:fill="auto"/>
          </w:tcPr>
          <w:p w14:paraId="56392497" w14:textId="537128E4" w:rsidR="00320B6E" w:rsidRPr="00320B6E" w:rsidRDefault="00320B6E" w:rsidP="00320B6E">
            <w:pPr>
              <w:keepNext/>
              <w:keepLines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6E">
              <w:rPr>
                <w:rFonts w:ascii="Times New Roman" w:hAnsi="Times New Roman"/>
                <w:sz w:val="24"/>
                <w:szCs w:val="24"/>
              </w:rPr>
              <w:t>соответствие образования и опыта работы руководителя органа инспекции, его заместителей (при наличии) требованиям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  <w:r w:rsidR="002D0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3EC">
              <w:rPr>
                <w:rFonts w:ascii="Times New Roman" w:eastAsia="Times New Roman" w:hAnsi="Times New Roman"/>
                <w:spacing w:val="-8"/>
                <w:sz w:val="24"/>
                <w:szCs w:val="24"/>
                <w:lang/>
              </w:rPr>
              <w:t>(при наличии)</w:t>
            </w: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21018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693DA04D" w14:textId="2BA83ECB" w:rsidR="00320B6E" w:rsidRDefault="00320B6E" w:rsidP="00320B6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7599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  <w:shd w:val="clear" w:color="auto" w:fill="auto"/>
                <w:vAlign w:val="center"/>
              </w:tcPr>
              <w:p w14:paraId="7C3B95F1" w14:textId="5F675B37" w:rsidR="00320B6E" w:rsidRDefault="00320B6E" w:rsidP="00320B6E">
                <w:pPr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 w:rsidRPr="00EA5A4F">
                  <w:rPr>
                    <w:rFonts w:ascii="MS Gothic" w:eastAsia="MS Gothic" w:hAnsi="MS Gothic" w:cs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38817841" w14:textId="77777777" w:rsidR="005E692D" w:rsidRPr="0094216F" w:rsidRDefault="005E692D" w:rsidP="005E692D">
      <w:pPr>
        <w:pStyle w:val="Default"/>
        <w:widowControl w:val="0"/>
        <w:jc w:val="both"/>
        <w:rPr>
          <w:i/>
          <w:color w:val="auto"/>
        </w:rPr>
      </w:pPr>
      <w:r w:rsidRPr="0094216F">
        <w:rPr>
          <w:i/>
          <w:color w:val="auto"/>
        </w:rPr>
        <w:t>* При первичной аккредитации не заполняются</w:t>
      </w:r>
    </w:p>
    <w:p w14:paraId="59EF25B6" w14:textId="77777777" w:rsidR="00E97FD6" w:rsidRDefault="00E97FD6" w:rsidP="005E692D">
      <w:pPr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34"/>
        <w:gridCol w:w="1835"/>
        <w:gridCol w:w="1834"/>
        <w:gridCol w:w="1977"/>
      </w:tblGrid>
      <w:tr w:rsidR="00320B6E" w14:paraId="68809AC2" w14:textId="77777777" w:rsidTr="00320B6E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8D3" w14:textId="77777777" w:rsidR="00320B6E" w:rsidRDefault="00320B6E">
            <w:pPr>
              <w:keepNext/>
              <w:keepLines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Заключение: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A9B7" w14:textId="77777777" w:rsidR="00320B6E" w:rsidRDefault="00320B6E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ООС соответствует критериям с целью включения в национальную часть единого реестра в раздел:</w:t>
            </w:r>
          </w:p>
        </w:tc>
      </w:tr>
      <w:tr w:rsidR="00320B6E" w14:paraId="40B43E18" w14:textId="77777777" w:rsidTr="00320B6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F70B" w14:textId="77777777" w:rsidR="00320B6E" w:rsidRDefault="00320B6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306C" w14:textId="77777777" w:rsidR="00320B6E" w:rsidRDefault="00320B6E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единому перечню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765" w14:textId="77777777" w:rsidR="00320B6E" w:rsidRDefault="00320B6E">
            <w:pPr>
              <w:keepNext/>
              <w:keepLines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 ЕАЭС</w:t>
            </w:r>
          </w:p>
        </w:tc>
      </w:tr>
      <w:tr w:rsidR="00320B6E" w14:paraId="5B648F1C" w14:textId="77777777" w:rsidTr="00320B6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598" w14:textId="77777777" w:rsidR="00320B6E" w:rsidRDefault="00320B6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811F" w14:textId="77777777" w:rsidR="00320B6E" w:rsidRDefault="00320B6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4121" w14:textId="77777777" w:rsidR="00320B6E" w:rsidRDefault="00320B6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1AD" w14:textId="77777777" w:rsidR="00320B6E" w:rsidRDefault="00320B6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26A6" w14:textId="77777777" w:rsidR="00320B6E" w:rsidRDefault="00320B6E">
            <w:pPr>
              <w:spacing w:line="276" w:lineRule="auto"/>
              <w:ind w:left="-137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320B6E" w14:paraId="35053239" w14:textId="77777777" w:rsidTr="00320B6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1916" w14:textId="77777777" w:rsidR="00320B6E" w:rsidRDefault="00320B6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32"/>
              <w:szCs w:val="22"/>
            </w:rPr>
            <w:id w:val="134120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763AC2" w14:textId="77777777" w:rsidR="00320B6E" w:rsidRDefault="00320B6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6822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B8EF2E" w14:textId="77777777" w:rsidR="00320B6E" w:rsidRDefault="00320B6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-12515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BC9539" w14:textId="77777777" w:rsidR="00320B6E" w:rsidRDefault="00320B6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32"/>
              <w:szCs w:val="22"/>
            </w:rPr>
            <w:id w:val="199205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B57990" w14:textId="77777777" w:rsidR="00320B6E" w:rsidRDefault="00320B6E">
                <w:pPr>
                  <w:spacing w:line="276" w:lineRule="auto"/>
                  <w:ind w:left="-137" w:right="-163"/>
                  <w:jc w:val="center"/>
                  <w:rPr>
                    <w:rFonts w:ascii="Times New Roman" w:hAnsi="Times New Roman"/>
                    <w:sz w:val="3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p>
            </w:tc>
          </w:sdtContent>
        </w:sdt>
      </w:tr>
    </w:tbl>
    <w:p w14:paraId="00A2412A" w14:textId="77777777" w:rsidR="00320B6E" w:rsidRDefault="00320B6E"/>
    <w:p w14:paraId="0C884D00" w14:textId="77777777" w:rsidR="00320B6E" w:rsidRDefault="00320B6E"/>
    <w:tbl>
      <w:tblPr>
        <w:tblStyle w:val="af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1418"/>
        <w:gridCol w:w="283"/>
        <w:gridCol w:w="2836"/>
        <w:gridCol w:w="283"/>
        <w:gridCol w:w="1276"/>
      </w:tblGrid>
      <w:tr w:rsidR="00214A91" w:rsidRPr="00214A91" w14:paraId="613D1424" w14:textId="77777777" w:rsidTr="00481259">
        <w:tc>
          <w:tcPr>
            <w:tcW w:w="3544" w:type="dxa"/>
            <w:vMerge w:val="restart"/>
            <w:vAlign w:val="center"/>
          </w:tcPr>
          <w:p w14:paraId="4C3E222D" w14:textId="77777777" w:rsidR="00214A91" w:rsidRPr="00214A91" w:rsidRDefault="00214A91" w:rsidP="00E97FD6">
            <w:pPr>
              <w:pStyle w:val="FR3"/>
              <w:tabs>
                <w:tab w:val="left" w:pos="8505"/>
              </w:tabs>
              <w:spacing w:line="240" w:lineRule="auto"/>
              <w:ind w:left="-74" w:right="0" w:firstLine="0"/>
              <w:rPr>
                <w:szCs w:val="22"/>
              </w:rPr>
            </w:pPr>
            <w:r w:rsidRPr="00214A91">
              <w:rPr>
                <w:szCs w:val="22"/>
              </w:rPr>
              <w:t>Ведущий эксперт по аккредитации</w:t>
            </w:r>
          </w:p>
        </w:tc>
        <w:tc>
          <w:tcPr>
            <w:tcW w:w="283" w:type="dxa"/>
            <w:vAlign w:val="center"/>
          </w:tcPr>
          <w:p w14:paraId="06B1FC61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52BDB85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2E9165B1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14:paraId="1AF71231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381A1F1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szCs w:val="22"/>
              </w:rPr>
            </w:pPr>
          </w:p>
        </w:tc>
        <w:sdt>
          <w:sdtPr>
            <w:rPr>
              <w:rStyle w:val="13"/>
              <w:szCs w:val="22"/>
            </w:rPr>
            <w:id w:val="-174448156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bottom"/>
              </w:tcPr>
              <w:p w14:paraId="6F2E609B" w14:textId="77777777" w:rsidR="00214A91" w:rsidRPr="00214A91" w:rsidRDefault="00214A91" w:rsidP="00481259">
                <w:pPr>
                  <w:pStyle w:val="FR3"/>
                  <w:tabs>
                    <w:tab w:val="left" w:pos="8505"/>
                  </w:tabs>
                  <w:spacing w:line="240" w:lineRule="auto"/>
                  <w:ind w:left="-142" w:right="0" w:firstLine="0"/>
                  <w:jc w:val="center"/>
                  <w:rPr>
                    <w:szCs w:val="22"/>
                  </w:rPr>
                </w:pPr>
                <w:r w:rsidRPr="00214A91">
                  <w:rPr>
                    <w:rStyle w:val="13"/>
                    <w:szCs w:val="22"/>
                  </w:rPr>
                  <w:t xml:space="preserve"> </w:t>
                </w:r>
              </w:p>
            </w:tc>
          </w:sdtContent>
        </w:sdt>
      </w:tr>
      <w:tr w:rsidR="00214A91" w:rsidRPr="00214A91" w14:paraId="48758BA8" w14:textId="77777777" w:rsidTr="00481259">
        <w:trPr>
          <w:trHeight w:val="161"/>
        </w:trPr>
        <w:tc>
          <w:tcPr>
            <w:tcW w:w="3544" w:type="dxa"/>
            <w:vMerge/>
            <w:vAlign w:val="center"/>
          </w:tcPr>
          <w:p w14:paraId="7F3A9067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4C2ABC5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B444ADB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214A91">
              <w:rPr>
                <w:i/>
                <w:sz w:val="16"/>
                <w:szCs w:val="16"/>
              </w:rPr>
              <w:t>(подпись</w:t>
            </w:r>
            <w:r w:rsidRPr="00214A91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83" w:type="dxa"/>
            <w:vAlign w:val="center"/>
          </w:tcPr>
          <w:p w14:paraId="45F8866E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6A49FFC0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  <w:r w:rsidRPr="00214A91">
              <w:rPr>
                <w:i/>
                <w:sz w:val="16"/>
                <w:szCs w:val="16"/>
              </w:rPr>
              <w:t>(инициалы, фамилия)</w:t>
            </w:r>
          </w:p>
        </w:tc>
        <w:tc>
          <w:tcPr>
            <w:tcW w:w="283" w:type="dxa"/>
            <w:vAlign w:val="center"/>
          </w:tcPr>
          <w:p w14:paraId="33E56821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2D88BBD" w14:textId="77777777" w:rsidR="00214A91" w:rsidRPr="00214A91" w:rsidRDefault="00214A91" w:rsidP="00481259">
            <w:pPr>
              <w:pStyle w:val="FR3"/>
              <w:tabs>
                <w:tab w:val="left" w:pos="8505"/>
              </w:tabs>
              <w:spacing w:line="240" w:lineRule="auto"/>
              <w:ind w:left="-142" w:right="0" w:firstLine="0"/>
              <w:jc w:val="center"/>
              <w:rPr>
                <w:i/>
                <w:sz w:val="16"/>
                <w:szCs w:val="16"/>
              </w:rPr>
            </w:pPr>
            <w:r w:rsidRPr="00214A91">
              <w:rPr>
                <w:i/>
                <w:sz w:val="16"/>
                <w:szCs w:val="16"/>
              </w:rPr>
              <w:t>(дата)</w:t>
            </w:r>
          </w:p>
        </w:tc>
      </w:tr>
    </w:tbl>
    <w:p w14:paraId="607B7623" w14:textId="77777777" w:rsidR="009A26A1" w:rsidRPr="00214A91" w:rsidRDefault="009A26A1" w:rsidP="00860306">
      <w:pPr>
        <w:pStyle w:val="a4"/>
        <w:keepNext/>
        <w:keepLines/>
        <w:spacing w:line="322" w:lineRule="exact"/>
        <w:rPr>
          <w:szCs w:val="24"/>
          <w:vertAlign w:val="superscript"/>
        </w:rPr>
      </w:pPr>
    </w:p>
    <w:sectPr w:rsidR="009A26A1" w:rsidRPr="00214A91" w:rsidSect="00214A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F39C" w14:textId="77777777" w:rsidR="0099053F" w:rsidRDefault="0099053F" w:rsidP="001E582C">
      <w:r>
        <w:separator/>
      </w:r>
    </w:p>
  </w:endnote>
  <w:endnote w:type="continuationSeparator" w:id="0">
    <w:p w14:paraId="553AC048" w14:textId="77777777" w:rsidR="0099053F" w:rsidRDefault="0099053F" w:rsidP="001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FD4E" w14:textId="77777777" w:rsidR="001E582C" w:rsidRPr="00A07AFE" w:rsidRDefault="009C696E" w:rsidP="00A07AFE">
    <w:pPr>
      <w:pBdr>
        <w:top w:val="single" w:sz="4" w:space="0" w:color="auto"/>
      </w:pBdr>
      <w:tabs>
        <w:tab w:val="left" w:pos="2835"/>
        <w:tab w:val="left" w:pos="4111"/>
        <w:tab w:val="left" w:pos="8364"/>
        <w:tab w:val="left" w:pos="10065"/>
      </w:tabs>
      <w:ind w:right="-195"/>
      <w:rPr>
        <w:rFonts w:ascii="Times New Roman" w:hAnsi="Times New Roman"/>
        <w:sz w:val="18"/>
        <w:szCs w:val="18"/>
      </w:rPr>
    </w:pPr>
    <w:r w:rsidRPr="009C696E">
      <w:rPr>
        <w:rFonts w:ascii="Times New Roman" w:hAnsi="Times New Roman"/>
        <w:iCs/>
        <w:sz w:val="18"/>
        <w:szCs w:val="18"/>
      </w:rPr>
      <w:t>Редакция 0</w:t>
    </w:r>
    <w:r>
      <w:rPr>
        <w:rFonts w:ascii="Times New Roman" w:hAnsi="Times New Roman"/>
        <w:iCs/>
        <w:sz w:val="18"/>
        <w:szCs w:val="18"/>
      </w:rPr>
      <w:t>1</w:t>
    </w:r>
    <w:r w:rsidRPr="009C696E">
      <w:rPr>
        <w:rFonts w:ascii="Times New Roman" w:hAnsi="Times New Roman"/>
        <w:iCs/>
        <w:sz w:val="18"/>
        <w:szCs w:val="18"/>
      </w:rPr>
      <w:t xml:space="preserve"> с </w:t>
    </w:r>
    <w:r>
      <w:rPr>
        <w:rFonts w:ascii="Times New Roman" w:hAnsi="Times New Roman"/>
        <w:iCs/>
        <w:sz w:val="18"/>
        <w:szCs w:val="18"/>
      </w:rPr>
      <w:t xml:space="preserve">20.06.2019                                                                </w:t>
    </w:r>
    <w:r w:rsidRPr="009C696E">
      <w:rPr>
        <w:rFonts w:ascii="Times New Roman" w:hAnsi="Times New Roman"/>
        <w:iCs/>
        <w:sz w:val="18"/>
        <w:szCs w:val="18"/>
      </w:rPr>
      <w:t xml:space="preserve"> </w:t>
    </w:r>
    <w:sdt>
      <w:sdtPr>
        <w:rPr>
          <w:rFonts w:ascii="Times New Roman" w:hAnsi="Times New Roman"/>
          <w:iCs/>
          <w:sz w:val="18"/>
          <w:szCs w:val="18"/>
        </w:rPr>
        <w:id w:val="-845318943"/>
        <w:docPartObj>
          <w:docPartGallery w:val="Page Numbers (Top of Page)"/>
          <w:docPartUnique/>
        </w:docPartObj>
      </w:sdtPr>
      <w:sdtContent>
        <w:r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>
          <w:rPr>
            <w:rFonts w:ascii="Times New Roman" w:hAnsi="Times New Roman"/>
            <w:iCs/>
            <w:sz w:val="18"/>
            <w:szCs w:val="18"/>
          </w:rPr>
          <w:t xml:space="preserve">            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                                                 </w:t>
        </w:r>
        <w:r>
          <w:rPr>
            <w:rFonts w:ascii="Times New Roman" w:hAnsi="Times New Roman"/>
            <w:iCs/>
            <w:sz w:val="18"/>
            <w:szCs w:val="18"/>
          </w:rPr>
          <w:t xml:space="preserve">              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  </w:t>
        </w:r>
        <w:r>
          <w:rPr>
            <w:rFonts w:ascii="Times New Roman" w:hAnsi="Times New Roman"/>
            <w:iCs/>
            <w:sz w:val="18"/>
            <w:szCs w:val="18"/>
          </w:rPr>
          <w:t>Стр.</w:t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Pr="009C696E">
          <w:rPr>
            <w:rFonts w:ascii="Times New Roman" w:hAnsi="Times New Roman"/>
            <w:iCs/>
            <w:sz w:val="18"/>
            <w:szCs w:val="18"/>
          </w:rPr>
          <w:instrText>PAGE</w:instrTex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94216F">
          <w:rPr>
            <w:rFonts w:ascii="Times New Roman" w:hAnsi="Times New Roman"/>
            <w:iCs/>
            <w:noProof/>
            <w:sz w:val="18"/>
            <w:szCs w:val="18"/>
          </w:rPr>
          <w:t>2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  <w:r w:rsidRPr="009C696E">
          <w:rPr>
            <w:rFonts w:ascii="Times New Roman" w:hAnsi="Times New Roman"/>
            <w:iCs/>
            <w:sz w:val="18"/>
            <w:szCs w:val="18"/>
          </w:rPr>
          <w:t xml:space="preserve"> из 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Pr="009C696E">
          <w:rPr>
            <w:rFonts w:ascii="Times New Roman" w:hAnsi="Times New Roman"/>
            <w:iCs/>
            <w:sz w:val="18"/>
            <w:szCs w:val="18"/>
          </w:rPr>
          <w:instrText>NUMPAGES</w:instrTex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94216F">
          <w:rPr>
            <w:rFonts w:ascii="Times New Roman" w:hAnsi="Times New Roman"/>
            <w:iCs/>
            <w:noProof/>
            <w:sz w:val="18"/>
            <w:szCs w:val="18"/>
          </w:rPr>
          <w:t>2</w:t>
        </w:r>
        <w:r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</w:sdtContent>
    </w:sdt>
    <w:r w:rsidRPr="00A07AFE">
      <w:rPr>
        <w:rFonts w:ascii="Times New Roman" w:hAnsi="Times New Roman"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305"/>
      <w:gridCol w:w="1161"/>
    </w:tblGrid>
    <w:tr w:rsidR="00214A91" w:rsidRPr="005D6806" w14:paraId="793CC6A8" w14:textId="77777777" w:rsidTr="00481259">
      <w:trPr>
        <w:trHeight w:val="278"/>
      </w:trPr>
      <w:tc>
        <w:tcPr>
          <w:tcW w:w="438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22ADCD7" w14:textId="4A130DE3" w:rsidR="00214A91" w:rsidRPr="005D6806" w:rsidRDefault="00BB4FCA" w:rsidP="006C5B28">
          <w:pPr>
            <w:spacing w:after="160" w:line="254" w:lineRule="auto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Cs/>
              <w:sz w:val="18"/>
              <w:szCs w:val="18"/>
            </w:rPr>
            <w:t xml:space="preserve">Ф 7-01-03 Редакция </w:t>
          </w:r>
          <w:r w:rsidR="0051286E">
            <w:rPr>
              <w:rFonts w:ascii="Times New Roman" w:hAnsi="Times New Roman"/>
              <w:iCs/>
              <w:sz w:val="18"/>
              <w:szCs w:val="18"/>
            </w:rPr>
            <w:t>03 с 21.07.2023</w:t>
          </w:r>
        </w:p>
      </w:tc>
      <w:tc>
        <w:tcPr>
          <w:tcW w:w="613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1670BCE" w14:textId="77777777" w:rsidR="00214A91" w:rsidRPr="006C5B28" w:rsidRDefault="006C5B28" w:rsidP="00481259">
          <w:pPr>
            <w:spacing w:after="160" w:line="254" w:lineRule="auto"/>
            <w:ind w:hanging="39"/>
            <w:rPr>
              <w:rFonts w:ascii="Times New Roman" w:hAnsi="Times New Roman"/>
              <w:sz w:val="18"/>
              <w:szCs w:val="18"/>
            </w:rPr>
          </w:pPr>
          <w:r w:rsidRPr="006C5B28">
            <w:rPr>
              <w:rFonts w:ascii="Times New Roman" w:hAnsi="Times New Roman"/>
              <w:sz w:val="18"/>
              <w:szCs w:val="18"/>
            </w:rPr>
            <w:t>Л</w:t>
          </w:r>
          <w:r w:rsidR="00214A91" w:rsidRPr="006C5B28">
            <w:rPr>
              <w:rFonts w:ascii="Times New Roman" w:hAnsi="Times New Roman"/>
              <w:sz w:val="18"/>
              <w:szCs w:val="18"/>
            </w:rPr>
            <w:t xml:space="preserve">ист </w:t>
          </w:r>
          <w:r w:rsidR="00214A91" w:rsidRPr="006C5B2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214A91" w:rsidRPr="006C5B28">
            <w:rPr>
              <w:rFonts w:ascii="Times New Roman" w:hAnsi="Times New Roman"/>
              <w:sz w:val="18"/>
              <w:szCs w:val="18"/>
            </w:rPr>
            <w:instrText xml:space="preserve"> PAGE  </w:instrText>
          </w:r>
          <w:r w:rsidR="00214A91" w:rsidRPr="006C5B28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="00214A91" w:rsidRPr="006C5B28">
            <w:rPr>
              <w:rFonts w:ascii="Times New Roman" w:hAnsi="Times New Roman"/>
              <w:sz w:val="18"/>
              <w:szCs w:val="18"/>
            </w:rPr>
            <w:fldChar w:fldCharType="end"/>
          </w:r>
          <w:r w:rsidR="00214A91" w:rsidRPr="006C5B28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="00214A91" w:rsidRPr="006C5B2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214A91" w:rsidRPr="006C5B2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="00214A91" w:rsidRPr="006C5B28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="00214A91" w:rsidRPr="006C5B2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2B9E1FA8" w14:textId="77777777" w:rsidR="003C2722" w:rsidRPr="009C696E" w:rsidRDefault="003C2722">
    <w:pPr>
      <w:pStyle w:val="a7"/>
      <w:rPr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C2E1" w14:textId="77777777" w:rsidR="0099053F" w:rsidRDefault="0099053F" w:rsidP="001E582C">
      <w:r>
        <w:separator/>
      </w:r>
    </w:p>
  </w:footnote>
  <w:footnote w:type="continuationSeparator" w:id="0">
    <w:p w14:paraId="782196DC" w14:textId="77777777" w:rsidR="0099053F" w:rsidRDefault="0099053F" w:rsidP="001E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72F8" w14:textId="77777777" w:rsidR="003C2722" w:rsidRDefault="003C2722" w:rsidP="00517299">
    <w:pPr>
      <w:pStyle w:val="a5"/>
      <w:pBdr>
        <w:bottom w:val="single" w:sz="4" w:space="0" w:color="auto"/>
      </w:pBdr>
      <w:tabs>
        <w:tab w:val="clear" w:pos="9355"/>
        <w:tab w:val="right" w:pos="9639"/>
      </w:tabs>
      <w:ind w:left="-426"/>
      <w:rPr>
        <w:b/>
        <w:szCs w:val="24"/>
      </w:rPr>
    </w:pPr>
    <w:r>
      <w:rPr>
        <w:noProof/>
      </w:rPr>
      <w:drawing>
        <wp:inline distT="0" distB="0" distL="0" distR="0" wp14:anchorId="1721F3AB" wp14:editId="0C8DB19A">
          <wp:extent cx="250190" cy="3155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</w:t>
    </w:r>
    <w:r w:rsidR="009C696E">
      <w:t xml:space="preserve">                                                                                                                             </w:t>
    </w:r>
    <w:r w:rsidR="005566FA">
      <w:t xml:space="preserve"> </w:t>
    </w:r>
    <w:r w:rsidR="009C696E">
      <w:t xml:space="preserve">     </w:t>
    </w:r>
    <w:r w:rsidR="009C696E" w:rsidRPr="009C696E">
      <w:rPr>
        <w:rFonts w:ascii="Times New Roman" w:hAnsi="Times New Roman"/>
        <w:b/>
        <w:bCs/>
        <w:sz w:val="24"/>
        <w:szCs w:val="24"/>
      </w:rPr>
      <w:t>Ф</w:t>
    </w:r>
    <w:r w:rsidRPr="009C696E">
      <w:rPr>
        <w:rFonts w:ascii="Times New Roman" w:hAnsi="Times New Roman"/>
        <w:b/>
        <w:bCs/>
        <w:sz w:val="24"/>
        <w:szCs w:val="24"/>
      </w:rPr>
      <w:t xml:space="preserve"> </w:t>
    </w:r>
    <w:r w:rsidR="009C696E" w:rsidRPr="009C696E">
      <w:rPr>
        <w:rFonts w:ascii="Times New Roman" w:hAnsi="Times New Roman"/>
        <w:b/>
        <w:bCs/>
        <w:sz w:val="24"/>
        <w:szCs w:val="24"/>
      </w:rPr>
      <w:t>6-01</w:t>
    </w:r>
    <w:r w:rsidR="005566FA">
      <w:rPr>
        <w:rFonts w:ascii="Times New Roman" w:hAnsi="Times New Roman"/>
        <w:b/>
        <w:bCs/>
        <w:sz w:val="24"/>
        <w:szCs w:val="24"/>
      </w:rPr>
      <w:t>-01</w:t>
    </w:r>
    <w:r w:rsidRPr="009C696E"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</w:t>
    </w:r>
    <w:r w:rsidR="00517299" w:rsidRPr="009C696E">
      <w:rPr>
        <w:rFonts w:ascii="Times New Roman" w:hAnsi="Times New Roman"/>
        <w:b/>
        <w:bCs/>
        <w:sz w:val="24"/>
        <w:szCs w:val="24"/>
      </w:rPr>
      <w:t xml:space="preserve">                           </w:t>
    </w:r>
    <w:r w:rsidRPr="009C696E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8" w:type="pct"/>
      <w:tblInd w:w="-71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3"/>
      <w:gridCol w:w="6920"/>
      <w:gridCol w:w="2295"/>
    </w:tblGrid>
    <w:tr w:rsidR="000733F7" w:rsidRPr="00543FF6" w14:paraId="51FFBBB8" w14:textId="77777777" w:rsidTr="00036D8A">
      <w:trPr>
        <w:trHeight w:val="569"/>
      </w:trPr>
      <w:tc>
        <w:tcPr>
          <w:tcW w:w="3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B8B66E" w14:textId="77777777" w:rsidR="000733F7" w:rsidRPr="00815C28" w:rsidRDefault="000733F7" w:rsidP="000733F7">
          <w:pPr>
            <w:keepNext/>
            <w:keepLines/>
            <w:ind w:right="-330"/>
            <w:rPr>
              <w:noProof/>
            </w:rPr>
          </w:pPr>
          <w:r w:rsidRPr="00A614A6">
            <w:rPr>
              <w:noProof/>
              <w:sz w:val="2"/>
              <w:szCs w:val="2"/>
            </w:rPr>
            <w:drawing>
              <wp:inline distT="0" distB="0" distL="0" distR="0" wp14:anchorId="32E3298D" wp14:editId="4FBDE070">
                <wp:extent cx="333375" cy="41910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3B70A8" w14:textId="77777777" w:rsidR="000733F7" w:rsidRDefault="000733F7" w:rsidP="000733F7">
          <w:pPr>
            <w:keepNext/>
            <w:keepLines/>
            <w:jc w:val="center"/>
            <w:rPr>
              <w:rFonts w:ascii="Times New Roman" w:hAnsi="Times New Roman"/>
              <w:sz w:val="22"/>
              <w:szCs w:val="22"/>
            </w:rPr>
          </w:pPr>
          <w:r w:rsidRPr="0094216F">
            <w:rPr>
              <w:rFonts w:ascii="Times New Roman" w:hAnsi="Times New Roman"/>
              <w:b/>
              <w:sz w:val="22"/>
              <w:szCs w:val="22"/>
            </w:rPr>
            <w:t>Заключение о соответствии</w:t>
          </w:r>
          <w:r w:rsidRPr="0094216F">
            <w:rPr>
              <w:rFonts w:ascii="Times New Roman" w:hAnsi="Times New Roman"/>
              <w:b/>
              <w:bCs/>
              <w:sz w:val="22"/>
              <w:szCs w:val="22"/>
            </w:rPr>
            <w:t xml:space="preserve"> инспекционного органа</w:t>
          </w:r>
          <w:r w:rsidRPr="0094216F">
            <w:rPr>
              <w:rFonts w:ascii="Times New Roman" w:hAnsi="Times New Roman"/>
              <w:sz w:val="22"/>
              <w:szCs w:val="22"/>
            </w:rPr>
            <w:t xml:space="preserve"> </w:t>
          </w:r>
        </w:p>
        <w:p w14:paraId="465D9693" w14:textId="77777777" w:rsidR="000733F7" w:rsidRPr="0094216F" w:rsidRDefault="000733F7" w:rsidP="000733F7">
          <w:pPr>
            <w:keepNext/>
            <w:keepLines/>
            <w:jc w:val="center"/>
            <w:rPr>
              <w:b/>
              <w:sz w:val="22"/>
              <w:szCs w:val="22"/>
            </w:rPr>
          </w:pPr>
          <w:r w:rsidRPr="0094216F">
            <w:rPr>
              <w:rFonts w:ascii="Times New Roman" w:hAnsi="Times New Roman"/>
              <w:sz w:val="22"/>
              <w:szCs w:val="22"/>
            </w:rPr>
            <w:t>критериям, установленным порядком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утв. решением Совета Евразийской экономической комиссии от 5 декабря 2018 г. N 100</w:t>
          </w:r>
        </w:p>
      </w:tc>
      <w:tc>
        <w:tcPr>
          <w:tcW w:w="11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66726D" w14:textId="77777777" w:rsidR="000733F7" w:rsidRPr="001E5DB5" w:rsidRDefault="000733F7" w:rsidP="000733F7">
          <w:pPr>
            <w:tabs>
              <w:tab w:val="right" w:leader="dot" w:pos="9923"/>
            </w:tabs>
            <w:rPr>
              <w:rFonts w:ascii="Times New Roman" w:hAnsi="Times New Roman"/>
              <w:sz w:val="22"/>
              <w:szCs w:val="22"/>
            </w:rPr>
          </w:pPr>
          <w:r w:rsidRPr="001E5DB5">
            <w:rPr>
              <w:rFonts w:ascii="Times New Roman" w:hAnsi="Times New Roman"/>
              <w:sz w:val="22"/>
              <w:szCs w:val="22"/>
            </w:rPr>
            <w:t xml:space="preserve">Номер аттестата аккредитации </w:t>
          </w:r>
        </w:p>
        <w:p w14:paraId="68407E16" w14:textId="77777777" w:rsidR="000733F7" w:rsidRPr="001E5DB5" w:rsidRDefault="000733F7" w:rsidP="000733F7">
          <w:pPr>
            <w:tabs>
              <w:tab w:val="right" w:leader="dot" w:pos="9923"/>
            </w:tabs>
            <w:rPr>
              <w:rFonts w:ascii="Times New Roman" w:hAnsi="Times New Roman"/>
              <w:sz w:val="22"/>
              <w:szCs w:val="22"/>
            </w:rPr>
          </w:pPr>
          <w:r w:rsidRPr="001E5DB5">
            <w:rPr>
              <w:rFonts w:ascii="Times New Roman" w:hAnsi="Times New Roman"/>
              <w:i/>
              <w:sz w:val="22"/>
              <w:szCs w:val="22"/>
            </w:rPr>
            <w:t>(при наличии)</w:t>
          </w:r>
        </w:p>
        <w:p w14:paraId="0D31FE91" w14:textId="77777777" w:rsidR="000733F7" w:rsidRPr="001E5DB5" w:rsidRDefault="000733F7" w:rsidP="000733F7">
          <w:pPr>
            <w:keepNext/>
            <w:keepLines/>
            <w:rPr>
              <w:rFonts w:ascii="Times New Roman" w:hAnsi="Times New Roman"/>
              <w:sz w:val="22"/>
              <w:szCs w:val="22"/>
            </w:rPr>
          </w:pPr>
          <w:r w:rsidRPr="001E5DB5">
            <w:rPr>
              <w:rFonts w:ascii="Times New Roman" w:hAnsi="Times New Roman"/>
              <w:sz w:val="22"/>
              <w:szCs w:val="22"/>
            </w:rPr>
            <w:t>BY/112</w:t>
          </w:r>
        </w:p>
      </w:tc>
    </w:tr>
  </w:tbl>
  <w:p w14:paraId="5AD160C7" w14:textId="77777777" w:rsidR="000733F7" w:rsidRDefault="000733F7" w:rsidP="000733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5FA24CC0"/>
    <w:lvl w:ilvl="0">
      <w:start w:val="1"/>
      <w:numFmt w:val="bullet"/>
      <w:lvlText w:val=""/>
      <w:lvlJc w:val="left"/>
      <w:rPr>
        <w:rFonts w:ascii="Wingdings" w:eastAsia="Times New Roman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11D73E5"/>
    <w:multiLevelType w:val="multilevel"/>
    <w:tmpl w:val="D08AE9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62DE1E67"/>
    <w:multiLevelType w:val="hybridMultilevel"/>
    <w:tmpl w:val="294257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345956">
    <w:abstractNumId w:val="0"/>
  </w:num>
  <w:num w:numId="2" w16cid:durableId="917591949">
    <w:abstractNumId w:val="1"/>
  </w:num>
  <w:num w:numId="3" w16cid:durableId="1385636775">
    <w:abstractNumId w:val="3"/>
  </w:num>
  <w:num w:numId="4" w16cid:durableId="1751387306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 w16cid:durableId="128615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2C"/>
    <w:rsid w:val="00015BF1"/>
    <w:rsid w:val="000261D2"/>
    <w:rsid w:val="00056144"/>
    <w:rsid w:val="000733F7"/>
    <w:rsid w:val="00075D27"/>
    <w:rsid w:val="000B2BD6"/>
    <w:rsid w:val="000C4B5B"/>
    <w:rsid w:val="000C5ABD"/>
    <w:rsid w:val="00112351"/>
    <w:rsid w:val="001379E5"/>
    <w:rsid w:val="00181157"/>
    <w:rsid w:val="0018425B"/>
    <w:rsid w:val="00194AFF"/>
    <w:rsid w:val="001A2066"/>
    <w:rsid w:val="001B4567"/>
    <w:rsid w:val="001E582C"/>
    <w:rsid w:val="001E5DB5"/>
    <w:rsid w:val="00201A8F"/>
    <w:rsid w:val="00214A91"/>
    <w:rsid w:val="002362CF"/>
    <w:rsid w:val="002514CA"/>
    <w:rsid w:val="00270683"/>
    <w:rsid w:val="002941E3"/>
    <w:rsid w:val="002D03EC"/>
    <w:rsid w:val="002E03D4"/>
    <w:rsid w:val="002E1EF1"/>
    <w:rsid w:val="00320B6E"/>
    <w:rsid w:val="003C2722"/>
    <w:rsid w:val="00417993"/>
    <w:rsid w:val="004B2358"/>
    <w:rsid w:val="004E140E"/>
    <w:rsid w:val="0051286E"/>
    <w:rsid w:val="00517299"/>
    <w:rsid w:val="00551161"/>
    <w:rsid w:val="005566FA"/>
    <w:rsid w:val="00573E03"/>
    <w:rsid w:val="005E692D"/>
    <w:rsid w:val="005F085B"/>
    <w:rsid w:val="005F20F6"/>
    <w:rsid w:val="006A30D2"/>
    <w:rsid w:val="006C5B28"/>
    <w:rsid w:val="006E2CE2"/>
    <w:rsid w:val="006F05F4"/>
    <w:rsid w:val="006F76E4"/>
    <w:rsid w:val="00741778"/>
    <w:rsid w:val="00787B71"/>
    <w:rsid w:val="00792209"/>
    <w:rsid w:val="00817405"/>
    <w:rsid w:val="00860306"/>
    <w:rsid w:val="00864D8D"/>
    <w:rsid w:val="008B41C0"/>
    <w:rsid w:val="008E710B"/>
    <w:rsid w:val="008F0A2F"/>
    <w:rsid w:val="0094216F"/>
    <w:rsid w:val="00980E6C"/>
    <w:rsid w:val="0099053F"/>
    <w:rsid w:val="0099221A"/>
    <w:rsid w:val="009A26A1"/>
    <w:rsid w:val="009A608D"/>
    <w:rsid w:val="009B0AD5"/>
    <w:rsid w:val="009C696E"/>
    <w:rsid w:val="009D7B4A"/>
    <w:rsid w:val="00A07AFE"/>
    <w:rsid w:val="00A13F81"/>
    <w:rsid w:val="00A91EFF"/>
    <w:rsid w:val="00B14CA0"/>
    <w:rsid w:val="00B30F21"/>
    <w:rsid w:val="00B3602C"/>
    <w:rsid w:val="00B71E99"/>
    <w:rsid w:val="00BB4FCA"/>
    <w:rsid w:val="00C0746A"/>
    <w:rsid w:val="00C2559F"/>
    <w:rsid w:val="00C85639"/>
    <w:rsid w:val="00D24A40"/>
    <w:rsid w:val="00D60CDE"/>
    <w:rsid w:val="00D721EF"/>
    <w:rsid w:val="00E97FD6"/>
    <w:rsid w:val="00EB1E4B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5AE4"/>
  <w15:docId w15:val="{CD8E2875-2B1C-478C-AF76-0E451AC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E5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1E5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5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E582C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1E582C"/>
    <w:rPr>
      <w:rFonts w:ascii="Times New Roman" w:hAnsi="Times New Roman" w:cs="Times New Roman"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1E582C"/>
    <w:rPr>
      <w:rFonts w:asciiTheme="majorHAnsi" w:eastAsiaTheme="majorEastAsia" w:hAnsiTheme="majorHAnsi" w:cstheme="majorBidi"/>
      <w:b/>
      <w:color w:val="4F81BD" w:themeColor="accent1"/>
      <w:sz w:val="26"/>
      <w:szCs w:val="20"/>
      <w:lang w:eastAsia="ru-RU"/>
    </w:rPr>
  </w:style>
  <w:style w:type="paragraph" w:styleId="a4">
    <w:name w:val="Body Text"/>
    <w:basedOn w:val="a"/>
    <w:link w:val="a3"/>
    <w:rsid w:val="001E582C"/>
    <w:pPr>
      <w:jc w:val="both"/>
    </w:pPr>
    <w:rPr>
      <w:rFonts w:ascii="Times New Roman" w:eastAsiaTheme="minorHAnsi" w:hAnsi="Times New Roman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82C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B2358"/>
  </w:style>
  <w:style w:type="character" w:customStyle="1" w:styleId="ac">
    <w:name w:val="Текст сноски Знак"/>
    <w:basedOn w:val="a0"/>
    <w:link w:val="ab"/>
    <w:uiPriority w:val="99"/>
    <w:semiHidden/>
    <w:rsid w:val="004B2358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B2358"/>
    <w:rPr>
      <w:vertAlign w:val="superscript"/>
    </w:rPr>
  </w:style>
  <w:style w:type="paragraph" w:customStyle="1" w:styleId="Default">
    <w:name w:val="Default"/>
    <w:rsid w:val="005E6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f"/>
    <w:uiPriority w:val="99"/>
    <w:rsid w:val="001811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semiHidden/>
    <w:unhideWhenUsed/>
    <w:rsid w:val="00181157"/>
    <w:rPr>
      <w:rFonts w:ascii="Times New Roman" w:hAnsi="Times New Roman"/>
      <w:sz w:val="24"/>
      <w:szCs w:val="24"/>
    </w:rPr>
  </w:style>
  <w:style w:type="paragraph" w:customStyle="1" w:styleId="FR3">
    <w:name w:val="FR3"/>
    <w:link w:val="FR30"/>
    <w:uiPriority w:val="99"/>
    <w:rsid w:val="00214A91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214A91"/>
    <w:rPr>
      <w:rFonts w:ascii="Times New Roman" w:eastAsia="Times New Roman" w:hAnsi="Times New Roman" w:cs="Times New Roman"/>
      <w:szCs w:val="20"/>
      <w:lang w:eastAsia="ru-RU"/>
    </w:rPr>
  </w:style>
  <w:style w:type="table" w:styleId="af0">
    <w:name w:val="Table Grid"/>
    <w:basedOn w:val="a1"/>
    <w:uiPriority w:val="59"/>
    <w:rsid w:val="0021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дата1"/>
    <w:basedOn w:val="a0"/>
    <w:uiPriority w:val="1"/>
    <w:rsid w:val="00214A91"/>
    <w:rPr>
      <w:rFonts w:ascii="Times New Roman" w:hAnsi="Times New Roman"/>
      <w:sz w:val="20"/>
    </w:rPr>
  </w:style>
  <w:style w:type="paragraph" w:styleId="af1">
    <w:name w:val="Revision"/>
    <w:hidden/>
    <w:uiPriority w:val="99"/>
    <w:semiHidden/>
    <w:rsid w:val="00D72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78BA-87F4-4C42-890B-521BAB1B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</dc:creator>
  <cp:keywords/>
  <dc:description/>
  <cp:lastModifiedBy>Суворова Наталья Александровна</cp:lastModifiedBy>
  <cp:revision>15</cp:revision>
  <cp:lastPrinted>2019-09-03T09:50:00Z</cp:lastPrinted>
  <dcterms:created xsi:type="dcterms:W3CDTF">2019-09-03T09:55:00Z</dcterms:created>
  <dcterms:modified xsi:type="dcterms:W3CDTF">2023-07-20T13:04:00Z</dcterms:modified>
</cp:coreProperties>
</file>