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C62B" w14:textId="77777777" w:rsidR="002765EE" w:rsidRPr="00BD5304" w:rsidRDefault="002765EE" w:rsidP="00EA2611">
      <w:pPr>
        <w:pStyle w:val="a7"/>
        <w:keepNext/>
        <w:keepLines/>
        <w:spacing w:after="120"/>
        <w:rPr>
          <w:rFonts w:ascii="Times New Roman" w:hAnsi="Times New Roman"/>
          <w:sz w:val="28"/>
          <w:szCs w:val="28"/>
        </w:rPr>
      </w:pPr>
      <w:r w:rsidRPr="00BD53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F45735" wp14:editId="3FC24FFD">
                <wp:simplePos x="0" y="0"/>
                <wp:positionH relativeFrom="column">
                  <wp:posOffset>109198</wp:posOffset>
                </wp:positionH>
                <wp:positionV relativeFrom="paragraph">
                  <wp:posOffset>0</wp:posOffset>
                </wp:positionV>
                <wp:extent cx="1374775" cy="74168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20856" w14:textId="77777777" w:rsidR="002765EE" w:rsidRDefault="002765E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376C0A7" wp14:editId="2DC9BD48">
                                  <wp:extent cx="1163782" cy="622077"/>
                                  <wp:effectExtent l="0" t="0" r="0" b="698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Комбинированный знак ILAC MRA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6402" cy="660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4573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.6pt;margin-top:0;width:108.25pt;height:5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" stroked="f">
                <v:textbox>
                  <w:txbxContent>
                    <w:p w14:paraId="6EF20856" w14:textId="77777777" w:rsidR="002765EE" w:rsidRDefault="002765E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376C0A7" wp14:editId="2DC9BD48">
                            <wp:extent cx="1163782" cy="622077"/>
                            <wp:effectExtent l="0" t="0" r="0" b="698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Комбинированный знак ILAC MRA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6402" cy="660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5304">
        <w:rPr>
          <w:rFonts w:ascii="Times New Roman" w:hAnsi="Times New Roman"/>
          <w:sz w:val="28"/>
          <w:szCs w:val="28"/>
        </w:rPr>
        <w:t>Республиканское унитарное предприятие</w:t>
      </w:r>
    </w:p>
    <w:p w14:paraId="595D1C89" w14:textId="77777777" w:rsidR="002765EE" w:rsidRPr="00BD5304" w:rsidRDefault="002765EE" w:rsidP="00EA2611">
      <w:r w:rsidRPr="00BD5304">
        <w:rPr>
          <w:rFonts w:ascii="Times New Roman" w:hAnsi="Times New Roman"/>
          <w:sz w:val="28"/>
          <w:szCs w:val="28"/>
        </w:rPr>
        <w:t xml:space="preserve">«БЕЛОРУССКИЙ ГОСУДАРСТВЕННЫЙ </w:t>
      </w:r>
      <w:r w:rsidR="00EA2611" w:rsidRPr="00BD5304">
        <w:rPr>
          <w:rFonts w:ascii="Times New Roman" w:hAnsi="Times New Roman"/>
          <w:sz w:val="28"/>
          <w:szCs w:val="28"/>
        </w:rPr>
        <w:br/>
      </w:r>
      <w:r w:rsidRPr="00BD5304">
        <w:rPr>
          <w:rFonts w:ascii="Times New Roman" w:hAnsi="Times New Roman"/>
          <w:sz w:val="28"/>
          <w:szCs w:val="28"/>
        </w:rPr>
        <w:t>ЦЕНТР АККРЕДИТАЦИИ»</w:t>
      </w:r>
    </w:p>
    <w:p w14:paraId="641CA775" w14:textId="77777777" w:rsidR="002765EE" w:rsidRDefault="002765EE"/>
    <w:p w14:paraId="3A511EBA" w14:textId="77777777" w:rsidR="002765EE" w:rsidRDefault="002765EE">
      <w:pPr>
        <w:sectPr w:rsidR="002765EE" w:rsidSect="00D840E0">
          <w:headerReference w:type="default" r:id="rId10"/>
          <w:footerReference w:type="default" r:id="rId11"/>
          <w:pgSz w:w="11906" w:h="16838"/>
          <w:pgMar w:top="1134" w:right="851" w:bottom="1134" w:left="1701" w:header="709" w:footer="269" w:gutter="0"/>
          <w:cols w:space="708"/>
          <w:docGrid w:linePitch="360"/>
        </w:sectPr>
      </w:pPr>
    </w:p>
    <w:tbl>
      <w:tblPr>
        <w:tblStyle w:val="a9"/>
        <w:tblW w:w="1076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9608"/>
      </w:tblGrid>
      <w:tr w:rsidR="002765EE" w14:paraId="71F1DE41" w14:textId="77777777" w:rsidTr="009C0BA2">
        <w:trPr>
          <w:trHeight w:val="1325"/>
        </w:trPr>
        <w:tc>
          <w:tcPr>
            <w:tcW w:w="1161" w:type="dxa"/>
          </w:tcPr>
          <w:p w14:paraId="55149CA3" w14:textId="77777777" w:rsidR="009C0BA2" w:rsidRDefault="009C0BA2"/>
        </w:tc>
        <w:tc>
          <w:tcPr>
            <w:tcW w:w="9608" w:type="dxa"/>
            <w:vAlign w:val="center"/>
          </w:tcPr>
          <w:p w14:paraId="12C9F59B" w14:textId="74BAA9AC" w:rsidR="002C227D" w:rsidRPr="004902C2" w:rsidRDefault="002C227D" w:rsidP="004902C2">
            <w:pPr>
              <w:pStyle w:val="a7"/>
              <w:keepNext/>
              <w:keepLines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1D0">
              <w:rPr>
                <w:rFonts w:ascii="Times New Roman" w:hAnsi="Times New Roman"/>
                <w:b/>
                <w:sz w:val="28"/>
                <w:szCs w:val="28"/>
              </w:rPr>
              <w:t xml:space="preserve">ЗАЯВЛЕНИЕ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ВЫДАЧУ</w:t>
            </w:r>
            <w:r w:rsidRPr="007F41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F5BE8">
              <w:rPr>
                <w:rFonts w:ascii="Times New Roman" w:hAnsi="Times New Roman"/>
                <w:b/>
                <w:sz w:val="28"/>
                <w:szCs w:val="28"/>
              </w:rPr>
              <w:t xml:space="preserve">КОМБИНИРОВАННОГО </w:t>
            </w:r>
            <w:r w:rsidRPr="007F41D0">
              <w:rPr>
                <w:rFonts w:ascii="Times New Roman" w:hAnsi="Times New Roman"/>
                <w:b/>
                <w:sz w:val="28"/>
                <w:szCs w:val="28"/>
              </w:rPr>
              <w:t xml:space="preserve">ЗНАКА </w:t>
            </w:r>
            <w:r w:rsidR="00D718F8" w:rsidRPr="00AB7665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AF5B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ILAC</w:t>
            </w:r>
            <w:r w:rsidR="00AF5BE8" w:rsidRPr="00AF5B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F5B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MRA</w:t>
            </w:r>
            <w:r w:rsidR="00AF5BE8" w:rsidRPr="00AF5B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41D0">
              <w:rPr>
                <w:rFonts w:ascii="Times New Roman" w:hAnsi="Times New Roman"/>
                <w:b/>
                <w:sz w:val="28"/>
                <w:szCs w:val="28"/>
              </w:rPr>
              <w:t>АККРЕДИТ</w:t>
            </w:r>
            <w:r w:rsidR="00AF5BE8">
              <w:rPr>
                <w:rFonts w:ascii="Times New Roman" w:hAnsi="Times New Roman"/>
                <w:b/>
                <w:sz w:val="28"/>
                <w:szCs w:val="28"/>
              </w:rPr>
              <w:t>ОВАННОГО СУБЪЕКТА</w:t>
            </w:r>
            <w:r w:rsidR="004902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9290D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="00EB4EFF">
              <w:rPr>
                <w:rFonts w:ascii="Times New Roman" w:hAnsi="Times New Roman"/>
                <w:b/>
                <w:sz w:val="28"/>
                <w:szCs w:val="28"/>
              </w:rPr>
              <w:t xml:space="preserve">ПОЛУЧЕНИЕ </w:t>
            </w:r>
            <w:r w:rsidR="00B9290D">
              <w:rPr>
                <w:rFonts w:ascii="Times New Roman" w:hAnsi="Times New Roman"/>
                <w:b/>
                <w:sz w:val="28"/>
                <w:szCs w:val="28"/>
              </w:rPr>
              <w:t>ПРАВ</w:t>
            </w:r>
            <w:r w:rsidR="00D718F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290D">
              <w:rPr>
                <w:rFonts w:ascii="Times New Roman" w:hAnsi="Times New Roman"/>
                <w:b/>
                <w:sz w:val="28"/>
                <w:szCs w:val="28"/>
              </w:rPr>
              <w:t xml:space="preserve"> ИСПОЛЬЗОВАНИЯ </w:t>
            </w:r>
            <w:r w:rsidR="00B9290D" w:rsidRPr="004902C2">
              <w:rPr>
                <w:rFonts w:ascii="Times New Roman" w:hAnsi="Times New Roman"/>
                <w:b/>
                <w:sz w:val="28"/>
                <w:szCs w:val="28"/>
              </w:rPr>
              <w:t>ТЕКСТОВ</w:t>
            </w:r>
            <w:r w:rsidR="008126E4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="00B9290D" w:rsidRPr="004902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126E4" w:rsidRPr="004902C2">
              <w:rPr>
                <w:rFonts w:ascii="Times New Roman" w:hAnsi="Times New Roman"/>
                <w:b/>
                <w:sz w:val="28"/>
                <w:szCs w:val="28"/>
              </w:rPr>
              <w:t>ССЫЛ</w:t>
            </w:r>
            <w:r w:rsidR="008126E4">
              <w:rPr>
                <w:rFonts w:ascii="Times New Roman" w:hAnsi="Times New Roman"/>
                <w:b/>
                <w:sz w:val="28"/>
                <w:szCs w:val="28"/>
              </w:rPr>
              <w:t>КИ</w:t>
            </w:r>
            <w:r w:rsidR="008126E4" w:rsidRPr="004902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9290D" w:rsidRPr="004902C2">
              <w:rPr>
                <w:rFonts w:ascii="Times New Roman" w:hAnsi="Times New Roman"/>
                <w:b/>
                <w:sz w:val="28"/>
                <w:szCs w:val="28"/>
              </w:rPr>
              <w:t xml:space="preserve">НА СТАТУС </w:t>
            </w:r>
            <w:r w:rsidR="00B9290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B9290D" w:rsidRPr="004902C2">
              <w:rPr>
                <w:rFonts w:ascii="Times New Roman" w:hAnsi="Times New Roman"/>
                <w:b/>
                <w:sz w:val="28"/>
                <w:szCs w:val="28"/>
              </w:rPr>
              <w:t>ПОДПИСАНТА ILAC MRA</w:t>
            </w:r>
            <w:r w:rsidR="00B929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8DFED5C" w14:textId="77777777" w:rsidR="002C227D" w:rsidRPr="00AF5BE8" w:rsidRDefault="002C227D" w:rsidP="002C227D">
            <w:pPr>
              <w:pStyle w:val="a7"/>
              <w:keepNext/>
              <w:keepLine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A1C925" w14:textId="31994684" w:rsidR="002C227D" w:rsidRPr="00AF5BE8" w:rsidRDefault="00C918AD" w:rsidP="002C227D">
            <w:pPr>
              <w:pStyle w:val="a7"/>
              <w:keepNext/>
              <w:keepLines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</w:rPr>
                <w:id w:val="-144121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B1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C227D" w:rsidRPr="00AF5BE8">
              <w:rPr>
                <w:rFonts w:ascii="Times New Roman" w:hAnsi="Times New Roman"/>
                <w:b/>
                <w:sz w:val="28"/>
                <w:szCs w:val="28"/>
              </w:rPr>
              <w:tab/>
              <w:t>Испытательная лаборатория</w:t>
            </w:r>
          </w:p>
          <w:p w14:paraId="66AE91C4" w14:textId="44A75DF5" w:rsidR="002C227D" w:rsidRDefault="00C918AD" w:rsidP="002C227D">
            <w:pPr>
              <w:pStyle w:val="a7"/>
              <w:keepNext/>
              <w:keepLines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</w:rPr>
                <w:id w:val="-89473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B1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C227D" w:rsidRPr="00AF5BE8">
              <w:rPr>
                <w:rFonts w:ascii="Times New Roman" w:hAnsi="Times New Roman"/>
                <w:b/>
                <w:sz w:val="28"/>
                <w:szCs w:val="28"/>
              </w:rPr>
              <w:tab/>
              <w:t>Калибровочная лаборатория</w:t>
            </w:r>
          </w:p>
          <w:p w14:paraId="2DF597A4" w14:textId="41C72A72" w:rsidR="003820D7" w:rsidRDefault="00C918AD" w:rsidP="00452B15">
            <w:pPr>
              <w:pStyle w:val="a7"/>
              <w:keepNext/>
              <w:keepLines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</w:rPr>
                <w:id w:val="-172020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B1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52B15" w:rsidRPr="00AF5BE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3820D7">
              <w:rPr>
                <w:rFonts w:ascii="Times New Roman" w:hAnsi="Times New Roman"/>
                <w:b/>
                <w:sz w:val="28"/>
                <w:szCs w:val="28"/>
              </w:rPr>
              <w:t>Медицинская лаборатория</w:t>
            </w:r>
          </w:p>
          <w:p w14:paraId="3179ABAF" w14:textId="7A4C5155" w:rsidR="00452B15" w:rsidRDefault="00C918AD" w:rsidP="00452B15">
            <w:pPr>
              <w:pStyle w:val="a7"/>
              <w:keepNext/>
              <w:keepLines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</w:rPr>
                <w:id w:val="-181293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B1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52B15" w:rsidRPr="00AF5BE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452B15">
              <w:rPr>
                <w:rFonts w:ascii="Times New Roman" w:hAnsi="Times New Roman"/>
                <w:b/>
                <w:sz w:val="28"/>
                <w:szCs w:val="28"/>
              </w:rPr>
              <w:t>Провайдер проверки квалификации</w:t>
            </w:r>
          </w:p>
          <w:p w14:paraId="4A2102B9" w14:textId="77777777" w:rsidR="003820D7" w:rsidRDefault="00C918AD" w:rsidP="003820D7">
            <w:pPr>
              <w:pStyle w:val="a7"/>
              <w:keepNext/>
              <w:keepLines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</w:rPr>
                <w:id w:val="-114465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B1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52B15" w:rsidRPr="00AF5BE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3820D7">
              <w:rPr>
                <w:rFonts w:ascii="Times New Roman" w:hAnsi="Times New Roman"/>
                <w:b/>
                <w:sz w:val="28"/>
                <w:szCs w:val="28"/>
              </w:rPr>
              <w:t>Инспекционный орган</w:t>
            </w:r>
          </w:p>
          <w:p w14:paraId="521AF9D3" w14:textId="77777777" w:rsidR="00920EE5" w:rsidRPr="005A604C" w:rsidRDefault="00920EE5" w:rsidP="00920EE5">
            <w:pPr>
              <w:pStyle w:val="a7"/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539"/>
              <w:gridCol w:w="4805"/>
            </w:tblGrid>
            <w:tr w:rsidR="00920EE5" w:rsidRPr="00942C43" w14:paraId="7A30076B" w14:textId="77777777" w:rsidTr="003341A2">
              <w:trPr>
                <w:trHeight w:val="854"/>
              </w:trPr>
              <w:tc>
                <w:tcPr>
                  <w:tcW w:w="4539" w:type="dxa"/>
                  <w:shd w:val="clear" w:color="auto" w:fill="F2F2F2" w:themeFill="background1" w:themeFillShade="F2"/>
                </w:tcPr>
                <w:p w14:paraId="6FEEE386" w14:textId="77777777" w:rsidR="00920EE5" w:rsidRPr="003341A2" w:rsidRDefault="00920EE5" w:rsidP="008E3C2A">
                  <w:pPr>
                    <w:keepNext/>
                    <w:keepLines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Полное наименование аккредитованного субъекта</w:t>
                  </w:r>
                  <w:r w:rsidR="003341A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805" w:type="dxa"/>
                </w:tcPr>
                <w:p w14:paraId="3A9B7DA5" w14:textId="77777777" w:rsidR="00920EE5" w:rsidRPr="00426A60" w:rsidRDefault="00920EE5" w:rsidP="00920EE5">
                  <w:pPr>
                    <w:keepNext/>
                    <w:keepLines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0EE5" w:rsidRPr="00942C43" w14:paraId="43C5E84D" w14:textId="77777777" w:rsidTr="003341A2">
              <w:trPr>
                <w:trHeight w:val="853"/>
              </w:trPr>
              <w:tc>
                <w:tcPr>
                  <w:tcW w:w="4539" w:type="dxa"/>
                  <w:shd w:val="clear" w:color="auto" w:fill="F2F2F2" w:themeFill="background1" w:themeFillShade="F2"/>
                </w:tcPr>
                <w:p w14:paraId="1F9983F7" w14:textId="77777777" w:rsidR="00920EE5" w:rsidRPr="00BF6CC3" w:rsidRDefault="00920EE5" w:rsidP="008E3C2A">
                  <w:pPr>
                    <w:keepNext/>
                    <w:keepLines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Полное наименование филиала юридического лица </w:t>
                  </w:r>
                  <w:r w:rsidRPr="00BF6CC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(при наличии)</w:t>
                  </w:r>
                  <w:r w:rsidR="003341A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805" w:type="dxa"/>
                </w:tcPr>
                <w:p w14:paraId="5F686A61" w14:textId="77777777" w:rsidR="00920EE5" w:rsidRPr="00426A60" w:rsidRDefault="00920EE5" w:rsidP="00920EE5">
                  <w:pPr>
                    <w:keepNext/>
                    <w:keepLines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0EE5" w:rsidRPr="00942C43" w14:paraId="3D938CF8" w14:textId="77777777" w:rsidTr="004C3F3F">
              <w:trPr>
                <w:trHeight w:val="1152"/>
              </w:trPr>
              <w:tc>
                <w:tcPr>
                  <w:tcW w:w="4539" w:type="dxa"/>
                  <w:shd w:val="clear" w:color="auto" w:fill="F2F2F2" w:themeFill="background1" w:themeFillShade="F2"/>
                </w:tcPr>
                <w:p w14:paraId="1A6D9C61" w14:textId="77777777" w:rsidR="00920EE5" w:rsidRPr="00BF6CC3" w:rsidRDefault="00920EE5" w:rsidP="008E3C2A">
                  <w:pPr>
                    <w:keepNext/>
                    <w:keepLines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Краткое наименование филиала юридического лица </w:t>
                  </w:r>
                  <w:r w:rsidRPr="00BF6CC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(при наличии)</w:t>
                  </w:r>
                </w:p>
                <w:p w14:paraId="7A14F6DF" w14:textId="77777777" w:rsidR="00920EE5" w:rsidRPr="00BF6CC3" w:rsidRDefault="00920EE5" w:rsidP="008E3C2A">
                  <w:pPr>
                    <w:keepNext/>
                    <w:keepLines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F6CC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(согласно </w:t>
                  </w:r>
                  <w:r w:rsidR="005B2B4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Положению о филиале</w:t>
                  </w:r>
                  <w:r w:rsidRPr="00BF6CC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  <w:r w:rsidR="003341A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805" w:type="dxa"/>
                </w:tcPr>
                <w:p w14:paraId="114FCDB7" w14:textId="77777777" w:rsidR="00920EE5" w:rsidRPr="00426A60" w:rsidRDefault="00920EE5" w:rsidP="00920EE5">
                  <w:pPr>
                    <w:keepNext/>
                    <w:keepLines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0EE5" w:rsidRPr="00942C43" w14:paraId="57CB7FF1" w14:textId="77777777" w:rsidTr="003341A2">
              <w:trPr>
                <w:trHeight w:val="843"/>
              </w:trPr>
              <w:tc>
                <w:tcPr>
                  <w:tcW w:w="4539" w:type="dxa"/>
                  <w:shd w:val="clear" w:color="auto" w:fill="F2F2F2" w:themeFill="background1" w:themeFillShade="F2"/>
                </w:tcPr>
                <w:p w14:paraId="6093D55E" w14:textId="77777777" w:rsidR="00920EE5" w:rsidRPr="00BF6CC3" w:rsidRDefault="00920EE5" w:rsidP="008E3C2A">
                  <w:pPr>
                    <w:keepNext/>
                    <w:keepLines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Полное наименование юридического лица</w:t>
                  </w:r>
                  <w:r w:rsidR="003341A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805" w:type="dxa"/>
                </w:tcPr>
                <w:p w14:paraId="226D57BC" w14:textId="77777777" w:rsidR="00920EE5" w:rsidRPr="00426A60" w:rsidRDefault="00920EE5" w:rsidP="00920EE5">
                  <w:pPr>
                    <w:keepNext/>
                    <w:keepLines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0EE5" w:rsidRPr="00942C43" w14:paraId="61D4EF75" w14:textId="77777777" w:rsidTr="003341A2">
              <w:trPr>
                <w:trHeight w:val="1125"/>
              </w:trPr>
              <w:tc>
                <w:tcPr>
                  <w:tcW w:w="4539" w:type="dxa"/>
                  <w:shd w:val="clear" w:color="auto" w:fill="F2F2F2" w:themeFill="background1" w:themeFillShade="F2"/>
                </w:tcPr>
                <w:p w14:paraId="34F826AE" w14:textId="77777777" w:rsidR="00920EE5" w:rsidRPr="00BF6CC3" w:rsidRDefault="00920EE5" w:rsidP="008E3C2A">
                  <w:pPr>
                    <w:keepNext/>
                    <w:keepLines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Краткое наименование юридического лица </w:t>
                  </w:r>
                  <w:r w:rsidRPr="00BF6CC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(согласно Уставу юридического лица)</w:t>
                  </w:r>
                  <w:r w:rsidR="003341A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805" w:type="dxa"/>
                </w:tcPr>
                <w:p w14:paraId="2EF0AACB" w14:textId="77777777" w:rsidR="00920EE5" w:rsidRPr="00426A60" w:rsidRDefault="00920EE5" w:rsidP="00920EE5">
                  <w:pPr>
                    <w:keepNext/>
                    <w:keepLines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0EE5" w:rsidRPr="00942C43" w14:paraId="4FE8B03D" w14:textId="77777777" w:rsidTr="003341A2">
              <w:trPr>
                <w:trHeight w:val="829"/>
              </w:trPr>
              <w:tc>
                <w:tcPr>
                  <w:tcW w:w="4539" w:type="dxa"/>
                  <w:shd w:val="clear" w:color="auto" w:fill="F2F2F2" w:themeFill="background1" w:themeFillShade="F2"/>
                </w:tcPr>
                <w:p w14:paraId="40F340CF" w14:textId="77777777" w:rsidR="00920EE5" w:rsidRPr="00BF6CC3" w:rsidRDefault="00920EE5" w:rsidP="008E3C2A">
                  <w:pPr>
                    <w:keepNext/>
                    <w:keepLines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Номер аттестата аккредитации, срок действия</w:t>
                  </w:r>
                  <w:r w:rsidR="003341A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805" w:type="dxa"/>
                </w:tcPr>
                <w:p w14:paraId="4F0A0EDA" w14:textId="77777777" w:rsidR="00920EE5" w:rsidRPr="00426A60" w:rsidRDefault="00920EE5" w:rsidP="00920EE5">
                  <w:pPr>
                    <w:keepNext/>
                    <w:keepLines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0EE5" w:rsidRPr="00942C43" w14:paraId="789EF428" w14:textId="77777777" w:rsidTr="003341A2">
              <w:trPr>
                <w:trHeight w:val="557"/>
              </w:trPr>
              <w:tc>
                <w:tcPr>
                  <w:tcW w:w="453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CBDF558" w14:textId="756FD1EB" w:rsidR="00920EE5" w:rsidRPr="00BF6CC3" w:rsidRDefault="00920EE5" w:rsidP="008E3C2A">
                  <w:pPr>
                    <w:keepNext/>
                    <w:keepLines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E</w:t>
                  </w: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mail</w:t>
                  </w:r>
                  <w:r w:rsidR="005B2B4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аккредитованного </w:t>
                  </w:r>
                  <w:r w:rsidR="00C918A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5B2B4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субъекта</w:t>
                  </w:r>
                  <w:r w:rsid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805" w:type="dxa"/>
                  <w:tcBorders>
                    <w:bottom w:val="single" w:sz="4" w:space="0" w:color="auto"/>
                  </w:tcBorders>
                </w:tcPr>
                <w:p w14:paraId="0E79FB00" w14:textId="77777777" w:rsidR="00920EE5" w:rsidRPr="00426A60" w:rsidRDefault="00920EE5" w:rsidP="00920EE5">
                  <w:pPr>
                    <w:keepNext/>
                    <w:keepLines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509957A" w14:textId="77777777" w:rsidR="00920EE5" w:rsidRPr="00942C43" w:rsidRDefault="00920EE5" w:rsidP="00920EE5">
            <w:pPr>
              <w:keepNext/>
              <w:keepLines/>
              <w:tabs>
                <w:tab w:val="center" w:pos="5628"/>
                <w:tab w:val="center" w:pos="9638"/>
              </w:tabs>
              <w:spacing w:after="40"/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  <w:p w14:paraId="3F24A794" w14:textId="2652BEA2" w:rsidR="002C227D" w:rsidRDefault="00BF55B7" w:rsidP="00D463DE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CC3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 w:rsidR="0064132E">
              <w:rPr>
                <w:rFonts w:ascii="Times New Roman" w:hAnsi="Times New Roman"/>
                <w:i/>
                <w:sz w:val="28"/>
                <w:szCs w:val="28"/>
              </w:rPr>
              <w:t>Полное н</w:t>
            </w:r>
            <w:r w:rsidRPr="00BF6CC3">
              <w:rPr>
                <w:rFonts w:ascii="Times New Roman" w:hAnsi="Times New Roman"/>
                <w:i/>
                <w:sz w:val="28"/>
                <w:szCs w:val="28"/>
              </w:rPr>
              <w:t>аименование аккредитованного субъекта]</w:t>
            </w:r>
            <w:r w:rsidR="00EF3A6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64132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A0C5C">
              <w:rPr>
                <w:rFonts w:ascii="Times New Roman" w:hAnsi="Times New Roman"/>
                <w:i/>
                <w:sz w:val="28"/>
                <w:szCs w:val="28"/>
              </w:rPr>
              <w:t>в лице_______________</w:t>
            </w:r>
            <w:r w:rsidR="0064132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C3F3F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5B2B49" w:rsidRPr="005B2B49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 w:rsidR="005B2B49">
              <w:rPr>
                <w:rFonts w:ascii="Times New Roman" w:hAnsi="Times New Roman"/>
                <w:i/>
                <w:sz w:val="28"/>
                <w:szCs w:val="28"/>
              </w:rPr>
              <w:t>должность, ФИО</w:t>
            </w:r>
            <w:r w:rsidR="0064132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4132E" w:rsidRPr="00187E77">
              <w:rPr>
                <w:rFonts w:ascii="Times New Roman" w:hAnsi="Times New Roman"/>
                <w:i/>
                <w:sz w:val="28"/>
                <w:szCs w:val="28"/>
              </w:rPr>
              <w:t>руководителя юридического лица/филиала юридического лица</w:t>
            </w:r>
            <w:r w:rsidR="005B2B49" w:rsidRPr="005B2B49">
              <w:rPr>
                <w:rFonts w:ascii="Times New Roman" w:hAnsi="Times New Roman"/>
                <w:i/>
                <w:sz w:val="28"/>
                <w:szCs w:val="28"/>
              </w:rPr>
              <w:t>]</w:t>
            </w:r>
            <w:r w:rsidR="00EF3A6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BF6CC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463DE" w:rsidRPr="00BF6CC3">
              <w:rPr>
                <w:rFonts w:ascii="Times New Roman" w:hAnsi="Times New Roman"/>
                <w:sz w:val="28"/>
                <w:szCs w:val="28"/>
              </w:rPr>
              <w:t xml:space="preserve">обращается в </w:t>
            </w:r>
            <w:r w:rsidR="00DF09C6">
              <w:rPr>
                <w:rFonts w:ascii="Times New Roman" w:hAnsi="Times New Roman"/>
                <w:sz w:val="28"/>
                <w:szCs w:val="28"/>
              </w:rPr>
              <w:t>г</w:t>
            </w:r>
            <w:r w:rsidR="005B2B49">
              <w:rPr>
                <w:rFonts w:ascii="Times New Roman" w:hAnsi="Times New Roman"/>
                <w:sz w:val="28"/>
                <w:szCs w:val="28"/>
              </w:rPr>
              <w:t>осударственное предприятие «</w:t>
            </w:r>
            <w:r w:rsidR="00D463DE" w:rsidRPr="00BF6CC3">
              <w:rPr>
                <w:rFonts w:ascii="Times New Roman" w:hAnsi="Times New Roman"/>
                <w:sz w:val="28"/>
                <w:szCs w:val="28"/>
              </w:rPr>
              <w:t>БГЦА</w:t>
            </w:r>
            <w:r w:rsidR="005B2B49">
              <w:rPr>
                <w:rFonts w:ascii="Times New Roman" w:hAnsi="Times New Roman"/>
                <w:sz w:val="28"/>
                <w:szCs w:val="28"/>
              </w:rPr>
              <w:t>»</w:t>
            </w:r>
            <w:r w:rsidR="00D463DE" w:rsidRPr="00BF6CC3">
              <w:rPr>
                <w:rFonts w:ascii="Times New Roman" w:hAnsi="Times New Roman"/>
                <w:sz w:val="28"/>
                <w:szCs w:val="28"/>
              </w:rPr>
              <w:t xml:space="preserve"> с целью получения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 xml:space="preserve"> разрешени</w:t>
            </w:r>
            <w:r w:rsidR="00D463DE" w:rsidRPr="00BF6CC3">
              <w:rPr>
                <w:rFonts w:ascii="Times New Roman" w:hAnsi="Times New Roman"/>
                <w:sz w:val="28"/>
                <w:szCs w:val="28"/>
              </w:rPr>
              <w:t>я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 xml:space="preserve"> на применение </w:t>
            </w:r>
            <w:r w:rsidR="00AF5BE8">
              <w:rPr>
                <w:rFonts w:ascii="Times New Roman" w:hAnsi="Times New Roman"/>
                <w:sz w:val="28"/>
                <w:szCs w:val="28"/>
              </w:rPr>
              <w:t xml:space="preserve">комбинированного 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 xml:space="preserve">знака </w:t>
            </w:r>
            <w:r w:rsidR="00AF5BE8">
              <w:rPr>
                <w:rFonts w:ascii="Times New Roman" w:hAnsi="Times New Roman"/>
                <w:sz w:val="28"/>
                <w:szCs w:val="28"/>
                <w:lang w:val="en-US"/>
              </w:rPr>
              <w:t>ILAC</w:t>
            </w:r>
            <w:r w:rsidR="00AF5BE8"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5BE8">
              <w:rPr>
                <w:rFonts w:ascii="Times New Roman" w:hAnsi="Times New Roman"/>
                <w:sz w:val="28"/>
                <w:szCs w:val="28"/>
                <w:lang w:val="en-US"/>
              </w:rPr>
              <w:t>MRA</w:t>
            </w:r>
            <w:r w:rsidR="00AF5BE8"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5BE8">
              <w:rPr>
                <w:rFonts w:ascii="Times New Roman" w:hAnsi="Times New Roman"/>
                <w:sz w:val="28"/>
                <w:szCs w:val="28"/>
              </w:rPr>
              <w:t xml:space="preserve">аккредитованного субъекта </w:t>
            </w:r>
            <w:r w:rsidR="004902C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8126E4">
              <w:rPr>
                <w:rFonts w:ascii="Times New Roman" w:hAnsi="Times New Roman"/>
                <w:sz w:val="28"/>
                <w:szCs w:val="28"/>
              </w:rPr>
              <w:t xml:space="preserve">текстовой ссылки </w:t>
            </w:r>
            <w:r w:rsidR="004902C2">
              <w:rPr>
                <w:rFonts w:ascii="Times New Roman" w:hAnsi="Times New Roman"/>
                <w:sz w:val="28"/>
                <w:szCs w:val="28"/>
              </w:rPr>
              <w:t xml:space="preserve">на статус подписанта </w:t>
            </w:r>
            <w:r w:rsidR="004902C2">
              <w:rPr>
                <w:rFonts w:ascii="Times New Roman" w:hAnsi="Times New Roman"/>
                <w:sz w:val="28"/>
                <w:szCs w:val="28"/>
                <w:lang w:val="en-US"/>
              </w:rPr>
              <w:t>ILAC</w:t>
            </w:r>
            <w:r w:rsidR="004902C2" w:rsidRPr="00132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2C2">
              <w:rPr>
                <w:rFonts w:ascii="Times New Roman" w:hAnsi="Times New Roman"/>
                <w:sz w:val="28"/>
                <w:szCs w:val="28"/>
                <w:lang w:val="en-US"/>
              </w:rPr>
              <w:t>MRA</w:t>
            </w:r>
            <w:r w:rsidR="004902C2" w:rsidRPr="00132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6CC3" w:rsidRPr="00BF6CC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1C2DCC" w:rsidRPr="001C2DCC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 w:rsidR="00BF6CC3" w:rsidRPr="00EF3A60">
              <w:rPr>
                <w:rFonts w:ascii="Times New Roman" w:hAnsi="Times New Roman"/>
                <w:i/>
                <w:sz w:val="28"/>
                <w:szCs w:val="28"/>
              </w:rPr>
              <w:t xml:space="preserve">предполагаемые виды документов для размещения </w:t>
            </w:r>
            <w:r w:rsidR="00AF5BE8" w:rsidRPr="00AF5BE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комбинированного знака ILAC MRA аккредитованного субъекта</w:t>
            </w:r>
            <w:r w:rsidR="00BE0F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0F6E" w:rsidRPr="00EC4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  <w:r w:rsidR="008126E4" w:rsidRPr="00EC40E3">
              <w:rPr>
                <w:rFonts w:ascii="Times New Roman" w:hAnsi="Times New Roman"/>
                <w:i/>
                <w:iCs/>
                <w:sz w:val="28"/>
                <w:szCs w:val="28"/>
              </w:rPr>
              <w:t>текстов</w:t>
            </w:r>
            <w:r w:rsidR="008126E4">
              <w:rPr>
                <w:rFonts w:ascii="Times New Roman" w:hAnsi="Times New Roman"/>
                <w:i/>
                <w:iCs/>
                <w:sz w:val="28"/>
                <w:szCs w:val="28"/>
              </w:rPr>
              <w:t>ой</w:t>
            </w:r>
            <w:r w:rsidR="008126E4" w:rsidRPr="00EC4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ссыл</w:t>
            </w:r>
            <w:r w:rsidR="008126E4">
              <w:rPr>
                <w:rFonts w:ascii="Times New Roman" w:hAnsi="Times New Roman"/>
                <w:i/>
                <w:iCs/>
                <w:sz w:val="28"/>
                <w:szCs w:val="28"/>
              </w:rPr>
              <w:t>ки</w:t>
            </w:r>
            <w:r w:rsidR="008126E4" w:rsidRPr="00EC4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BE0F6E" w:rsidRPr="00EC4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на статус подписанта </w:t>
            </w:r>
            <w:r w:rsidR="00BE0F6E" w:rsidRPr="00EC40E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ILAC</w:t>
            </w:r>
            <w:r w:rsidR="00BE0F6E" w:rsidRPr="00EC4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BE0F6E" w:rsidRPr="00EC40E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MRA</w:t>
            </w:r>
            <w:r w:rsidR="00BF6CC3" w:rsidRPr="00AE35DE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="00BF6CC3" w:rsidRPr="00EF3A60">
              <w:rPr>
                <w:rFonts w:ascii="Times New Roman" w:hAnsi="Times New Roman"/>
                <w:i/>
                <w:sz w:val="28"/>
                <w:szCs w:val="28"/>
              </w:rPr>
              <w:t xml:space="preserve"> например, протоколы испытаний, св</w:t>
            </w:r>
            <w:r w:rsidR="001C2DCC">
              <w:rPr>
                <w:rFonts w:ascii="Times New Roman" w:hAnsi="Times New Roman"/>
                <w:i/>
                <w:sz w:val="28"/>
                <w:szCs w:val="28"/>
              </w:rPr>
              <w:t>идетельства о калибровке и т.д.</w:t>
            </w:r>
            <w:r w:rsidR="001C2DCC" w:rsidRPr="001C2DCC">
              <w:rPr>
                <w:rFonts w:ascii="Times New Roman" w:hAnsi="Times New Roman"/>
                <w:i/>
                <w:sz w:val="28"/>
                <w:szCs w:val="28"/>
              </w:rPr>
              <w:t>]</w:t>
            </w:r>
            <w:r w:rsidR="00BF6C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B49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 xml:space="preserve"> демонстрации статуса </w:t>
            </w:r>
            <w:r w:rsidR="00AF5BE8">
              <w:rPr>
                <w:rFonts w:ascii="Times New Roman" w:hAnsi="Times New Roman"/>
                <w:sz w:val="28"/>
                <w:szCs w:val="28"/>
              </w:rPr>
              <w:t xml:space="preserve">БГЦА-подписанта </w:t>
            </w:r>
            <w:r w:rsidR="00AF5BE8" w:rsidRPr="00A723A1">
              <w:rPr>
                <w:rFonts w:ascii="Times New Roman" w:hAnsi="Times New Roman" w:cs="Times New Roman"/>
                <w:sz w:val="28"/>
                <w:szCs w:val="28"/>
              </w:rPr>
              <w:t>Соглашения о взаимном признании Международной организации по аккредитации лабораторий ILAC (</w:t>
            </w:r>
            <w:r w:rsidR="00AF5BE8">
              <w:rPr>
                <w:rFonts w:ascii="Times New Roman" w:hAnsi="Times New Roman" w:cs="Times New Roman"/>
                <w:sz w:val="28"/>
                <w:szCs w:val="28"/>
              </w:rPr>
              <w:t>Соглашение ILAC MRA)</w:t>
            </w:r>
            <w:r w:rsidR="00AF5BE8">
              <w:rPr>
                <w:rFonts w:ascii="Times New Roman" w:hAnsi="Times New Roman"/>
                <w:sz w:val="28"/>
                <w:szCs w:val="28"/>
              </w:rPr>
              <w:t xml:space="preserve"> и обязуется:</w:t>
            </w:r>
          </w:p>
          <w:p w14:paraId="7C3DA929" w14:textId="5A8278F8" w:rsidR="00AF5BE8" w:rsidRDefault="00AF5BE8" w:rsidP="00AF5BE8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BE8">
              <w:rPr>
                <w:rFonts w:ascii="Times New Roman" w:hAnsi="Times New Roman"/>
                <w:sz w:val="28"/>
                <w:szCs w:val="28"/>
              </w:rPr>
              <w:t>1</w:t>
            </w:r>
            <w:r w:rsidR="00AE35DE">
              <w:rPr>
                <w:rFonts w:ascii="Times New Roman" w:hAnsi="Times New Roman"/>
                <w:sz w:val="28"/>
                <w:szCs w:val="28"/>
              </w:rPr>
              <w:t>.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 Применять комбинированный знак ILAC MRA аккредитованного субъекта </w:t>
            </w:r>
            <w:r w:rsidR="00AE35D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8126E4">
              <w:rPr>
                <w:rFonts w:ascii="Times New Roman" w:hAnsi="Times New Roman"/>
                <w:sz w:val="28"/>
                <w:szCs w:val="28"/>
              </w:rPr>
              <w:t xml:space="preserve">текстовую ссылку </w:t>
            </w:r>
            <w:r w:rsidR="00AE35DE">
              <w:rPr>
                <w:rFonts w:ascii="Times New Roman" w:hAnsi="Times New Roman"/>
                <w:sz w:val="28"/>
                <w:szCs w:val="28"/>
              </w:rPr>
              <w:t xml:space="preserve">на статус подписанта </w:t>
            </w:r>
            <w:r w:rsidR="00AE35DE">
              <w:rPr>
                <w:rFonts w:ascii="Times New Roman" w:hAnsi="Times New Roman"/>
                <w:sz w:val="28"/>
                <w:szCs w:val="28"/>
                <w:lang w:val="en-US"/>
              </w:rPr>
              <w:t>ILAC</w:t>
            </w:r>
            <w:r w:rsidR="00AE35DE" w:rsidRPr="00864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5DE">
              <w:rPr>
                <w:rFonts w:ascii="Times New Roman" w:hAnsi="Times New Roman"/>
                <w:sz w:val="28"/>
                <w:szCs w:val="28"/>
                <w:lang w:val="en-US"/>
              </w:rPr>
              <w:t>MRA</w:t>
            </w:r>
            <w:r w:rsidR="00AE35DE"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r w:rsidR="008126E4">
              <w:rPr>
                <w:rFonts w:ascii="Times New Roman" w:hAnsi="Times New Roman"/>
                <w:sz w:val="28"/>
                <w:szCs w:val="28"/>
              </w:rPr>
              <w:br/>
            </w:r>
            <w:r w:rsidRPr="00AF5BE8">
              <w:rPr>
                <w:rFonts w:ascii="Times New Roman" w:hAnsi="Times New Roman"/>
                <w:sz w:val="28"/>
                <w:szCs w:val="28"/>
              </w:rPr>
              <w:t>подписания соглашения по применению комбинированного знака ILAC MRA аккредитованного субъекта</w:t>
            </w:r>
            <w:r w:rsidR="00AE35D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8126E4">
              <w:rPr>
                <w:rFonts w:ascii="Times New Roman" w:hAnsi="Times New Roman"/>
                <w:sz w:val="28"/>
                <w:szCs w:val="28"/>
              </w:rPr>
              <w:t xml:space="preserve">текстовой ссылки </w:t>
            </w:r>
            <w:r w:rsidR="00AE35DE">
              <w:rPr>
                <w:rFonts w:ascii="Times New Roman" w:hAnsi="Times New Roman"/>
                <w:sz w:val="28"/>
                <w:szCs w:val="28"/>
              </w:rPr>
              <w:t xml:space="preserve">на статус подписанта </w:t>
            </w:r>
            <w:r w:rsidR="00C918AD">
              <w:rPr>
                <w:rFonts w:ascii="Times New Roman" w:hAnsi="Times New Roman"/>
                <w:sz w:val="28"/>
                <w:szCs w:val="28"/>
              </w:rPr>
              <w:br/>
            </w:r>
            <w:r w:rsidR="00AE35DE">
              <w:rPr>
                <w:rFonts w:ascii="Times New Roman" w:hAnsi="Times New Roman"/>
                <w:sz w:val="28"/>
                <w:szCs w:val="28"/>
                <w:lang w:val="en-US"/>
              </w:rPr>
              <w:t>ILAC</w:t>
            </w:r>
            <w:r w:rsidR="00AE35DE" w:rsidRPr="00864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5DE">
              <w:rPr>
                <w:rFonts w:ascii="Times New Roman" w:hAnsi="Times New Roman"/>
                <w:sz w:val="28"/>
                <w:szCs w:val="28"/>
                <w:lang w:val="en-US"/>
              </w:rPr>
              <w:t>MRA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B2B49">
              <w:rPr>
                <w:rFonts w:ascii="Times New Roman" w:hAnsi="Times New Roman"/>
                <w:sz w:val="28"/>
                <w:szCs w:val="28"/>
              </w:rPr>
              <w:t>Ф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F5BE8">
              <w:rPr>
                <w:rFonts w:ascii="Times New Roman" w:hAnsi="Times New Roman"/>
                <w:sz w:val="28"/>
                <w:szCs w:val="28"/>
              </w:rPr>
              <w:t>4.3-</w:t>
            </w:r>
            <w:r w:rsidR="003E4112">
              <w:rPr>
                <w:rFonts w:ascii="Times New Roman" w:hAnsi="Times New Roman"/>
                <w:sz w:val="28"/>
                <w:szCs w:val="28"/>
              </w:rPr>
              <w:t>03</w:t>
            </w:r>
            <w:proofErr w:type="gramEnd"/>
            <w:r w:rsidRPr="00AF5BE8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8F8646" w14:textId="4E17CE85" w:rsidR="00AF5BE8" w:rsidRPr="00AF5BE8" w:rsidRDefault="00AF5BE8" w:rsidP="00AF5BE8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Применять комбинированный знак ILAC MRA аккредитованного субъекта </w:t>
            </w:r>
            <w:r w:rsidR="00E26D6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8126E4">
              <w:rPr>
                <w:rFonts w:ascii="Times New Roman" w:hAnsi="Times New Roman"/>
                <w:sz w:val="28"/>
                <w:szCs w:val="28"/>
              </w:rPr>
              <w:t xml:space="preserve">текстовую ссылку </w:t>
            </w:r>
            <w:r w:rsidR="00E26D66">
              <w:rPr>
                <w:rFonts w:ascii="Times New Roman" w:hAnsi="Times New Roman"/>
                <w:sz w:val="28"/>
                <w:szCs w:val="28"/>
              </w:rPr>
              <w:t xml:space="preserve">на статус подписанта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ILAC</w:t>
            </w:r>
            <w:r w:rsidR="00E26D66" w:rsidRPr="00864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MRA</w:t>
            </w:r>
            <w:r w:rsidR="00E26D66"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правилами, установленными </w:t>
            </w:r>
            <w:r w:rsidRPr="005B2B4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ДП СМ 4.3 «Правила применения знака </w:t>
            </w:r>
            <w:r w:rsidR="008126E4">
              <w:rPr>
                <w:rFonts w:ascii="Times New Roman" w:hAnsi="Times New Roman"/>
                <w:sz w:val="28"/>
                <w:szCs w:val="28"/>
              </w:rPr>
              <w:br/>
            </w:r>
            <w:r w:rsidRPr="00AF5BE8">
              <w:rPr>
                <w:rFonts w:ascii="Times New Roman" w:hAnsi="Times New Roman"/>
                <w:sz w:val="28"/>
                <w:szCs w:val="28"/>
              </w:rPr>
              <w:t>аккредитации, комбинированн</w:t>
            </w:r>
            <w:r w:rsidR="008126E4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6E4" w:rsidRPr="00AF5BE8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8126E4">
              <w:rPr>
                <w:rFonts w:ascii="Times New Roman" w:hAnsi="Times New Roman"/>
                <w:sz w:val="28"/>
                <w:szCs w:val="28"/>
              </w:rPr>
              <w:t>а</w:t>
            </w:r>
            <w:r w:rsidR="008126E4"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ILAC MRA и текстовых ссылок на </w:t>
            </w:r>
            <w:r w:rsidR="008126E4">
              <w:rPr>
                <w:rFonts w:ascii="Times New Roman" w:hAnsi="Times New Roman"/>
                <w:sz w:val="28"/>
                <w:szCs w:val="28"/>
              </w:rPr>
              <w:br/>
            </w:r>
            <w:r w:rsidRPr="00AF5BE8">
              <w:rPr>
                <w:rFonts w:ascii="Times New Roman" w:hAnsi="Times New Roman"/>
                <w:sz w:val="28"/>
                <w:szCs w:val="28"/>
              </w:rPr>
              <w:t>аккредитацию и на статус подписанта ILAC MRA».</w:t>
            </w:r>
          </w:p>
          <w:p w14:paraId="711F1959" w14:textId="72EC7C77" w:rsidR="00444FE1" w:rsidRPr="007A5DF5" w:rsidRDefault="00AF5BE8" w:rsidP="00444FE1">
            <w:pPr>
              <w:keepNext/>
              <w:keepLines/>
              <w:numPr>
                <w:ilvl w:val="1"/>
                <w:numId w:val="0"/>
              </w:numPr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Вести учет и регистрацию </w:t>
            </w:r>
            <w:r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 комбинированного знака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F5BE8">
              <w:rPr>
                <w:rFonts w:ascii="Times New Roman" w:hAnsi="Times New Roman"/>
                <w:sz w:val="28"/>
                <w:szCs w:val="28"/>
              </w:rPr>
              <w:t>ILAC MRA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4A98" w:rsidRPr="00AF5BE8">
              <w:rPr>
                <w:rFonts w:ascii="Times New Roman" w:hAnsi="Times New Roman"/>
                <w:sz w:val="28"/>
                <w:szCs w:val="28"/>
              </w:rPr>
              <w:t xml:space="preserve">аккредитованного субъекта </w:t>
            </w:r>
            <w:r w:rsidR="00E26D6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8126E4">
              <w:rPr>
                <w:rFonts w:ascii="Times New Roman" w:hAnsi="Times New Roman"/>
                <w:sz w:val="28"/>
                <w:szCs w:val="28"/>
              </w:rPr>
              <w:t xml:space="preserve">текстовой ссылки </w:t>
            </w:r>
            <w:r w:rsidR="00E26D66">
              <w:rPr>
                <w:rFonts w:ascii="Times New Roman" w:hAnsi="Times New Roman"/>
                <w:sz w:val="28"/>
                <w:szCs w:val="28"/>
              </w:rPr>
              <w:t xml:space="preserve">на статус подписанта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ILAC</w:t>
            </w:r>
            <w:r w:rsidR="00E26D66" w:rsidRPr="00864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MRA</w:t>
            </w:r>
            <w:r w:rsidR="00E26D66"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>согласно принятой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CB2E7E">
              <w:rPr>
                <w:rFonts w:ascii="Times New Roman" w:hAnsi="Times New Roman"/>
                <w:sz w:val="28"/>
                <w:szCs w:val="28"/>
              </w:rPr>
              <w:t>аккредитованном субъекте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процедуре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 и представлять в Государственное предприятие «БГЦА» </w:t>
            </w:r>
            <w:r w:rsidR="00C7606C">
              <w:rPr>
                <w:rFonts w:ascii="Times New Roman" w:hAnsi="Times New Roman"/>
                <w:sz w:val="28"/>
                <w:szCs w:val="28"/>
              </w:rPr>
              <w:br/>
            </w:r>
            <w:r w:rsidR="0064132E">
              <w:rPr>
                <w:rFonts w:ascii="Times New Roman" w:hAnsi="Times New Roman"/>
                <w:sz w:val="28"/>
                <w:szCs w:val="28"/>
              </w:rPr>
              <w:t>е</w:t>
            </w:r>
            <w:r w:rsidR="0064132E" w:rsidRPr="00187E77">
              <w:rPr>
                <w:rFonts w:ascii="Times New Roman" w:hAnsi="Times New Roman"/>
                <w:sz w:val="28"/>
                <w:szCs w:val="28"/>
              </w:rPr>
              <w:t>жемесячно</w:t>
            </w:r>
            <w:r w:rsidR="0064132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4132E" w:rsidRPr="00187E77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64132E">
              <w:rPr>
                <w:rFonts w:ascii="Times New Roman" w:hAnsi="Times New Roman"/>
                <w:sz w:val="28"/>
                <w:szCs w:val="28"/>
              </w:rPr>
              <w:t>5</w:t>
            </w:r>
            <w:r w:rsidR="0064132E" w:rsidRPr="00187E77">
              <w:rPr>
                <w:rFonts w:ascii="Times New Roman" w:hAnsi="Times New Roman"/>
                <w:sz w:val="28"/>
                <w:szCs w:val="28"/>
              </w:rPr>
              <w:t>-го рабочего дня месяца, следующего за отчетным</w:t>
            </w:r>
            <w:r w:rsidR="0064132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444FE1" w:rsidRPr="00187E77">
              <w:rPr>
                <w:rFonts w:ascii="Times New Roman" w:hAnsi="Times New Roman"/>
                <w:sz w:val="28"/>
                <w:szCs w:val="28"/>
              </w:rPr>
              <w:t>сведения</w:t>
            </w:r>
            <w:r w:rsidR="00444FE1" w:rsidRPr="00EC4655">
              <w:rPr>
                <w:rFonts w:ascii="Times New Roman" w:hAnsi="Times New Roman" w:cs="Times New Roman"/>
                <w:sz w:val="28"/>
                <w:szCs w:val="28"/>
              </w:rPr>
              <w:t xml:space="preserve"> о применении </w:t>
            </w:r>
            <w:r w:rsidR="008126E4" w:rsidRPr="00EC4655">
              <w:rPr>
                <w:rFonts w:ascii="Times New Roman" w:hAnsi="Times New Roman" w:cs="Times New Roman"/>
                <w:sz w:val="28"/>
                <w:szCs w:val="28"/>
              </w:rPr>
              <w:t>комбинированн</w:t>
            </w:r>
            <w:r w:rsidR="008126E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126E4" w:rsidRPr="00EC4655">
              <w:rPr>
                <w:rFonts w:ascii="Times New Roman" w:hAnsi="Times New Roman" w:cs="Times New Roman"/>
                <w:sz w:val="28"/>
                <w:szCs w:val="28"/>
              </w:rPr>
              <w:t xml:space="preserve"> знак</w:t>
            </w:r>
            <w:r w:rsidR="008126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26E4" w:rsidRPr="00EC4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FE1" w:rsidRPr="00EC4655">
              <w:rPr>
                <w:rFonts w:ascii="Times New Roman" w:hAnsi="Times New Roman" w:cs="Times New Roman"/>
                <w:sz w:val="28"/>
                <w:szCs w:val="28"/>
              </w:rPr>
              <w:t>ILAC MRA</w:t>
            </w:r>
            <w:r w:rsidR="00E26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8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4A98" w:rsidRPr="00EC4655">
              <w:rPr>
                <w:rFonts w:ascii="Times New Roman" w:hAnsi="Times New Roman" w:cs="Times New Roman"/>
                <w:sz w:val="28"/>
                <w:szCs w:val="28"/>
              </w:rPr>
              <w:t xml:space="preserve">аккредитованного субъекта </w:t>
            </w:r>
            <w:r w:rsidR="00E26D6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8126E4">
              <w:rPr>
                <w:rFonts w:ascii="Times New Roman" w:hAnsi="Times New Roman"/>
                <w:sz w:val="28"/>
                <w:szCs w:val="28"/>
              </w:rPr>
              <w:t xml:space="preserve">текстовой ссылки </w:t>
            </w:r>
            <w:r w:rsidR="00E26D66">
              <w:rPr>
                <w:rFonts w:ascii="Times New Roman" w:hAnsi="Times New Roman"/>
                <w:sz w:val="28"/>
                <w:szCs w:val="28"/>
              </w:rPr>
              <w:t xml:space="preserve">на статус подписанта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ILAC</w:t>
            </w:r>
            <w:r w:rsidR="00E26D66" w:rsidRPr="00864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MRA</w:t>
            </w:r>
            <w:r w:rsidR="00444FE1" w:rsidRPr="00EC4655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заполнения формы, размещенной во вкладке «Комбинированный знак/текстовая ссылка» в кабинете аккредитованного субъекта информационной системы «Аккредитация».</w:t>
            </w:r>
          </w:p>
          <w:p w14:paraId="511C5714" w14:textId="77777777" w:rsidR="00AF5BE8" w:rsidRPr="00AF5BE8" w:rsidRDefault="00AF5BE8" w:rsidP="00AF5BE8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457BE6" w14:textId="77777777" w:rsidR="00D463DE" w:rsidRPr="00942C43" w:rsidRDefault="00D463DE" w:rsidP="00D463DE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AEF408" w14:textId="77777777" w:rsidR="00D463DE" w:rsidRPr="00CA57E1" w:rsidRDefault="00D463DE" w:rsidP="00D463DE">
            <w:pPr>
              <w:keepNext/>
              <w:keepLines/>
              <w:tabs>
                <w:tab w:val="center" w:pos="5628"/>
                <w:tab w:val="center" w:pos="9638"/>
              </w:tabs>
              <w:spacing w:after="40"/>
              <w:jc w:val="both"/>
              <w:rPr>
                <w:rFonts w:ascii="Arial" w:hAnsi="Arial" w:cs="Arial"/>
              </w:rPr>
            </w:pPr>
          </w:p>
          <w:tbl>
            <w:tblPr>
              <w:tblStyle w:val="a9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53"/>
              <w:gridCol w:w="2658"/>
              <w:gridCol w:w="2461"/>
            </w:tblGrid>
            <w:tr w:rsidR="00D05688" w:rsidRPr="00BF6CC3" w14:paraId="08D17446" w14:textId="77777777" w:rsidTr="00227A55">
              <w:tc>
                <w:tcPr>
                  <w:tcW w:w="3553" w:type="dxa"/>
                </w:tcPr>
                <w:p w14:paraId="05D4A9B5" w14:textId="77777777" w:rsidR="00D05688" w:rsidRPr="00BF6CC3" w:rsidRDefault="00D05688" w:rsidP="00227A55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CC3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</w:t>
                  </w:r>
                </w:p>
              </w:tc>
              <w:tc>
                <w:tcPr>
                  <w:tcW w:w="2658" w:type="dxa"/>
                </w:tcPr>
                <w:p w14:paraId="4A7F2D37" w14:textId="77777777" w:rsidR="00D05688" w:rsidRPr="00BF6CC3" w:rsidRDefault="00D05688" w:rsidP="00227A55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CC3">
                    <w:rPr>
                      <w:rFonts w:ascii="Times New Roman" w:hAnsi="Times New Roman"/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461" w:type="dxa"/>
                </w:tcPr>
                <w:p w14:paraId="0BF6741F" w14:textId="77777777" w:rsidR="00D05688" w:rsidRPr="00BF6CC3" w:rsidRDefault="00D05688" w:rsidP="00227A55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CC3">
                    <w:rPr>
                      <w:rFonts w:ascii="Times New Roman" w:hAnsi="Times New Roman"/>
                      <w:sz w:val="24"/>
                      <w:szCs w:val="24"/>
                    </w:rPr>
                    <w:t>____________</w:t>
                  </w:r>
                </w:p>
              </w:tc>
            </w:tr>
            <w:tr w:rsidR="00D05688" w:rsidRPr="00BF6CC3" w14:paraId="5DAC1F4D" w14:textId="77777777" w:rsidTr="00227A55">
              <w:tc>
                <w:tcPr>
                  <w:tcW w:w="3553" w:type="dxa"/>
                </w:tcPr>
                <w:p w14:paraId="66665EF2" w14:textId="77777777" w:rsidR="00D05688" w:rsidRPr="00BF6CC3" w:rsidRDefault="00D05688" w:rsidP="00234D6E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CC3">
                    <w:rPr>
                      <w:rFonts w:ascii="Times New Roman" w:hAnsi="Times New Roman"/>
                      <w:sz w:val="16"/>
                      <w:szCs w:val="16"/>
                    </w:rPr>
                    <w:t>ФИО, должность руководителя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BF6CC3">
                    <w:rPr>
                      <w:rFonts w:ascii="Times New Roman" w:hAnsi="Times New Roman"/>
                      <w:sz w:val="16"/>
                      <w:szCs w:val="16"/>
                    </w:rPr>
                    <w:t xml:space="preserve"> юридического лица</w:t>
                  </w:r>
                  <w:r w:rsidR="005B2B49">
                    <w:rPr>
                      <w:rFonts w:ascii="Times New Roman" w:hAnsi="Times New Roman"/>
                      <w:sz w:val="16"/>
                      <w:szCs w:val="16"/>
                    </w:rPr>
                    <w:t>/филиала юридического лица</w:t>
                  </w:r>
                </w:p>
              </w:tc>
              <w:tc>
                <w:tcPr>
                  <w:tcW w:w="2658" w:type="dxa"/>
                </w:tcPr>
                <w:p w14:paraId="005548A1" w14:textId="77777777" w:rsidR="00D05688" w:rsidRPr="00BF6CC3" w:rsidRDefault="00D05688" w:rsidP="00227A55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6CC3">
                    <w:rPr>
                      <w:rFonts w:ascii="Times New Roman" w:hAnsi="Times New Roman"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2461" w:type="dxa"/>
                </w:tcPr>
                <w:p w14:paraId="62CFEC61" w14:textId="77777777" w:rsidR="00D05688" w:rsidRPr="00BF6CC3" w:rsidRDefault="00D05688" w:rsidP="00227A55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6CC3">
                    <w:rPr>
                      <w:rFonts w:ascii="Times New Roman" w:hAnsi="Times New Roman"/>
                      <w:sz w:val="16"/>
                      <w:szCs w:val="16"/>
                    </w:rPr>
                    <w:t>дата</w:t>
                  </w:r>
                </w:p>
              </w:tc>
            </w:tr>
            <w:tr w:rsidR="00D05688" w:rsidRPr="00BF6CC3" w14:paraId="01F3BA3E" w14:textId="77777777" w:rsidTr="00D05688">
              <w:tc>
                <w:tcPr>
                  <w:tcW w:w="3553" w:type="dxa"/>
                </w:tcPr>
                <w:p w14:paraId="2F39C1F0" w14:textId="77777777" w:rsidR="00D05688" w:rsidRPr="00BF6CC3" w:rsidRDefault="00D05688" w:rsidP="00234D6E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8" w:type="dxa"/>
                </w:tcPr>
                <w:p w14:paraId="55D1DC6B" w14:textId="77777777" w:rsidR="00D05688" w:rsidRPr="00BF6CC3" w:rsidRDefault="00D05688" w:rsidP="00D05688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61" w:type="dxa"/>
                </w:tcPr>
                <w:p w14:paraId="6F01D29B" w14:textId="77777777" w:rsidR="005B2B49" w:rsidRPr="00BF6CC3" w:rsidRDefault="005B2B49" w:rsidP="005B2B49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CC3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  <w:p w14:paraId="33F96711" w14:textId="77777777" w:rsidR="00D05688" w:rsidRPr="00BF6CC3" w:rsidRDefault="00D05688" w:rsidP="00D05688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7E3C7F70" w14:textId="77777777" w:rsidR="002C227D" w:rsidRDefault="002C227D" w:rsidP="005B2B49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jc w:val="right"/>
            </w:pPr>
          </w:p>
        </w:tc>
      </w:tr>
    </w:tbl>
    <w:p w14:paraId="289F251E" w14:textId="070AD770" w:rsidR="00EC40E3" w:rsidRPr="00EC40E3" w:rsidRDefault="00EC40E3" w:rsidP="00CF07ED">
      <w:pPr>
        <w:tabs>
          <w:tab w:val="left" w:pos="3949"/>
        </w:tabs>
        <w:rPr>
          <w:lang w:eastAsia="ru-RU"/>
        </w:rPr>
      </w:pPr>
    </w:p>
    <w:sectPr w:rsidR="00EC40E3" w:rsidRPr="00EC40E3" w:rsidSect="00D840E0">
      <w:type w:val="continuous"/>
      <w:pgSz w:w="11906" w:h="16838"/>
      <w:pgMar w:top="1134" w:right="851" w:bottom="709" w:left="170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76F0" w14:textId="77777777" w:rsidR="00AB240D" w:rsidRDefault="00AB240D" w:rsidP="009C0BA2">
      <w:pPr>
        <w:spacing w:after="0" w:line="240" w:lineRule="auto"/>
      </w:pPr>
      <w:r>
        <w:separator/>
      </w:r>
    </w:p>
  </w:endnote>
  <w:endnote w:type="continuationSeparator" w:id="0">
    <w:p w14:paraId="673F6AF3" w14:textId="77777777" w:rsidR="00AB240D" w:rsidRDefault="00AB240D" w:rsidP="009C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152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2"/>
      <w:gridCol w:w="1556"/>
    </w:tblGrid>
    <w:tr w:rsidR="002E390A" w:rsidRPr="009341A1" w14:paraId="7F0139CC" w14:textId="77777777" w:rsidTr="00DC3AB6">
      <w:tc>
        <w:tcPr>
          <w:tcW w:w="4193" w:type="pct"/>
        </w:tcPr>
        <w:p w14:paraId="3560AEB5" w14:textId="402B84BA" w:rsidR="002E390A" w:rsidRPr="009341A1" w:rsidRDefault="008378D7" w:rsidP="00D840E0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Ф </w:t>
          </w:r>
          <w:proofErr w:type="gramStart"/>
          <w:r>
            <w:rPr>
              <w:rFonts w:ascii="Times New Roman" w:hAnsi="Times New Roman" w:cs="Times New Roman"/>
              <w:sz w:val="18"/>
              <w:szCs w:val="18"/>
            </w:rPr>
            <w:t>4.3-02</w:t>
          </w:r>
          <w:proofErr w:type="gramEnd"/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B9792A">
            <w:rPr>
              <w:rFonts w:ascii="Times New Roman" w:hAnsi="Times New Roman" w:cs="Times New Roman"/>
              <w:sz w:val="18"/>
              <w:szCs w:val="18"/>
            </w:rPr>
            <w:t>Редакция 0</w:t>
          </w:r>
          <w:r w:rsidR="009612A4">
            <w:rPr>
              <w:rFonts w:ascii="Times New Roman" w:hAnsi="Times New Roman" w:cs="Times New Roman"/>
              <w:sz w:val="18"/>
              <w:szCs w:val="18"/>
            </w:rPr>
            <w:t>4 с</w:t>
          </w:r>
          <w:r w:rsidR="00DC3AB6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6F4574">
            <w:rPr>
              <w:rFonts w:ascii="Times New Roman" w:hAnsi="Times New Roman" w:cs="Times New Roman"/>
              <w:sz w:val="18"/>
              <w:szCs w:val="18"/>
            </w:rPr>
            <w:t>2</w:t>
          </w:r>
          <w:r w:rsidR="00DC3AB6">
            <w:rPr>
              <w:rFonts w:ascii="Times New Roman" w:hAnsi="Times New Roman" w:cs="Times New Roman"/>
              <w:sz w:val="18"/>
              <w:szCs w:val="18"/>
            </w:rPr>
            <w:t>9.06.2020</w:t>
          </w:r>
          <w:r w:rsidR="00227A09">
            <w:rPr>
              <w:rFonts w:ascii="Times New Roman" w:hAnsi="Times New Roman" w:cs="Times New Roman"/>
              <w:sz w:val="18"/>
              <w:szCs w:val="18"/>
            </w:rPr>
            <w:t xml:space="preserve">, изм. </w:t>
          </w:r>
          <w:r w:rsidR="008126E4">
            <w:rPr>
              <w:rFonts w:ascii="Times New Roman" w:hAnsi="Times New Roman" w:cs="Times New Roman"/>
              <w:sz w:val="18"/>
              <w:szCs w:val="18"/>
            </w:rPr>
            <w:t>2 с 13.07.2023</w:t>
          </w:r>
        </w:p>
      </w:tc>
      <w:tc>
        <w:tcPr>
          <w:tcW w:w="807" w:type="pct"/>
        </w:tcPr>
        <w:p w14:paraId="591B14FE" w14:textId="77777777" w:rsidR="002E390A" w:rsidRPr="009341A1" w:rsidRDefault="002E390A" w:rsidP="00D840E0">
          <w:pPr>
            <w:rPr>
              <w:rFonts w:ascii="Times New Roman" w:hAnsi="Times New Roman" w:cs="Times New Roman"/>
              <w:sz w:val="18"/>
              <w:szCs w:val="18"/>
            </w:rPr>
          </w:pP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лист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2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6D134C08" w14:textId="77777777" w:rsidR="00D840E0" w:rsidRDefault="00D840E0" w:rsidP="008126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E975" w14:textId="77777777" w:rsidR="00AB240D" w:rsidRDefault="00AB240D" w:rsidP="009C0BA2">
      <w:pPr>
        <w:spacing w:after="0" w:line="240" w:lineRule="auto"/>
      </w:pPr>
      <w:r>
        <w:separator/>
      </w:r>
    </w:p>
  </w:footnote>
  <w:footnote w:type="continuationSeparator" w:id="0">
    <w:p w14:paraId="366D113E" w14:textId="77777777" w:rsidR="00AB240D" w:rsidRDefault="00AB240D" w:rsidP="009C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E86E" w14:textId="77777777" w:rsidR="009C0BA2" w:rsidRPr="007F41D0" w:rsidRDefault="00C353CA" w:rsidP="00C353CA">
    <w:pPr>
      <w:pStyle w:val="a3"/>
      <w:rPr>
        <w:rFonts w:ascii="Times New Roman" w:hAnsi="Times New Roman" w:cs="Times New Roman"/>
        <w:b/>
        <w:sz w:val="28"/>
        <w:szCs w:val="28"/>
      </w:rPr>
    </w:pPr>
    <w:r w:rsidRPr="0085239C">
      <w:rPr>
        <w:noProof/>
        <w:sz w:val="20"/>
      </w:rPr>
      <w:drawing>
        <wp:inline distT="0" distB="0" distL="0" distR="0" wp14:anchorId="3A8B9097" wp14:editId="1736C18E">
          <wp:extent cx="252294" cy="316800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72" cy="33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50A52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67D764ED" w14:textId="77777777" w:rsidR="009C0BA2" w:rsidRPr="009C0BA2" w:rsidRDefault="009C0BA2" w:rsidP="009C0BA2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>
      <w:rPr>
        <w:b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C301E" wp14:editId="2ABEA5F9">
              <wp:simplePos x="0" y="0"/>
              <wp:positionH relativeFrom="column">
                <wp:posOffset>-344170</wp:posOffset>
              </wp:positionH>
              <wp:positionV relativeFrom="paragraph">
                <wp:posOffset>99632</wp:posOffset>
              </wp:positionV>
              <wp:extent cx="6391275" cy="0"/>
              <wp:effectExtent l="0" t="0" r="9525" b="19050"/>
              <wp:wrapNone/>
              <wp:docPr id="126" name="Прямая соединительная линия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91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AAFCAC" id="Прямая соединительная линия 12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pt,7.85pt" to="476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810E2"/>
    <w:multiLevelType w:val="hybridMultilevel"/>
    <w:tmpl w:val="F6082604"/>
    <w:lvl w:ilvl="0" w:tplc="D1C0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2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A2"/>
    <w:rsid w:val="00007C3F"/>
    <w:rsid w:val="00047D34"/>
    <w:rsid w:val="000524FC"/>
    <w:rsid w:val="000816B2"/>
    <w:rsid w:val="000A1114"/>
    <w:rsid w:val="000A7F61"/>
    <w:rsid w:val="00112E16"/>
    <w:rsid w:val="0012390B"/>
    <w:rsid w:val="00132D80"/>
    <w:rsid w:val="0013514E"/>
    <w:rsid w:val="00145AFB"/>
    <w:rsid w:val="00167309"/>
    <w:rsid w:val="00187E77"/>
    <w:rsid w:val="0019626E"/>
    <w:rsid w:val="001B1FBB"/>
    <w:rsid w:val="001B2950"/>
    <w:rsid w:val="001C2DCC"/>
    <w:rsid w:val="001D47CD"/>
    <w:rsid w:val="001E0E61"/>
    <w:rsid w:val="001E2E57"/>
    <w:rsid w:val="001E5F36"/>
    <w:rsid w:val="00227A09"/>
    <w:rsid w:val="00231189"/>
    <w:rsid w:val="00234D6E"/>
    <w:rsid w:val="00235CD6"/>
    <w:rsid w:val="00244F8A"/>
    <w:rsid w:val="00246A11"/>
    <w:rsid w:val="00256592"/>
    <w:rsid w:val="00265A2C"/>
    <w:rsid w:val="00267361"/>
    <w:rsid w:val="002765EE"/>
    <w:rsid w:val="00276F0D"/>
    <w:rsid w:val="00284EC5"/>
    <w:rsid w:val="00292DB4"/>
    <w:rsid w:val="002B16D6"/>
    <w:rsid w:val="002B789D"/>
    <w:rsid w:val="002C227D"/>
    <w:rsid w:val="002C36F0"/>
    <w:rsid w:val="002D1893"/>
    <w:rsid w:val="002E390A"/>
    <w:rsid w:val="003108A2"/>
    <w:rsid w:val="0031418D"/>
    <w:rsid w:val="00315461"/>
    <w:rsid w:val="003341A2"/>
    <w:rsid w:val="0034265B"/>
    <w:rsid w:val="00361C02"/>
    <w:rsid w:val="0036563F"/>
    <w:rsid w:val="003820D7"/>
    <w:rsid w:val="00382C5C"/>
    <w:rsid w:val="003C112B"/>
    <w:rsid w:val="003C34F7"/>
    <w:rsid w:val="003E4112"/>
    <w:rsid w:val="003F5C3F"/>
    <w:rsid w:val="00423001"/>
    <w:rsid w:val="00424954"/>
    <w:rsid w:val="00426A60"/>
    <w:rsid w:val="004271AA"/>
    <w:rsid w:val="00444FE1"/>
    <w:rsid w:val="00452B15"/>
    <w:rsid w:val="00471976"/>
    <w:rsid w:val="0048482F"/>
    <w:rsid w:val="004876C7"/>
    <w:rsid w:val="004902C2"/>
    <w:rsid w:val="00496424"/>
    <w:rsid w:val="004A0C5C"/>
    <w:rsid w:val="004C3F3F"/>
    <w:rsid w:val="004E27D3"/>
    <w:rsid w:val="005018B9"/>
    <w:rsid w:val="00520E81"/>
    <w:rsid w:val="00535292"/>
    <w:rsid w:val="0053529A"/>
    <w:rsid w:val="00547AFD"/>
    <w:rsid w:val="005A422D"/>
    <w:rsid w:val="005A5C25"/>
    <w:rsid w:val="005A604C"/>
    <w:rsid w:val="005B2B49"/>
    <w:rsid w:val="005C1251"/>
    <w:rsid w:val="005C2BFA"/>
    <w:rsid w:val="005C7C25"/>
    <w:rsid w:val="00603AE1"/>
    <w:rsid w:val="006213B0"/>
    <w:rsid w:val="0064132E"/>
    <w:rsid w:val="00654E1C"/>
    <w:rsid w:val="00656A6E"/>
    <w:rsid w:val="00657D28"/>
    <w:rsid w:val="00683198"/>
    <w:rsid w:val="006918DF"/>
    <w:rsid w:val="00695556"/>
    <w:rsid w:val="006D1FB0"/>
    <w:rsid w:val="006E17E8"/>
    <w:rsid w:val="006E77B8"/>
    <w:rsid w:val="006F4574"/>
    <w:rsid w:val="00706298"/>
    <w:rsid w:val="00711739"/>
    <w:rsid w:val="0071717C"/>
    <w:rsid w:val="00736B57"/>
    <w:rsid w:val="00762B11"/>
    <w:rsid w:val="00762DBF"/>
    <w:rsid w:val="00766A87"/>
    <w:rsid w:val="007B1889"/>
    <w:rsid w:val="007D557C"/>
    <w:rsid w:val="007E16F5"/>
    <w:rsid w:val="007E6E0F"/>
    <w:rsid w:val="007F41D0"/>
    <w:rsid w:val="007F74EF"/>
    <w:rsid w:val="008126E4"/>
    <w:rsid w:val="008378D7"/>
    <w:rsid w:val="00877A0C"/>
    <w:rsid w:val="00884A98"/>
    <w:rsid w:val="008941FA"/>
    <w:rsid w:val="008C516D"/>
    <w:rsid w:val="008D33CC"/>
    <w:rsid w:val="008E3C2A"/>
    <w:rsid w:val="008E6125"/>
    <w:rsid w:val="008E7342"/>
    <w:rsid w:val="008F4123"/>
    <w:rsid w:val="008F6DAE"/>
    <w:rsid w:val="008F6F29"/>
    <w:rsid w:val="0090092D"/>
    <w:rsid w:val="00912FF4"/>
    <w:rsid w:val="00920EE5"/>
    <w:rsid w:val="0094406C"/>
    <w:rsid w:val="00957D8C"/>
    <w:rsid w:val="009612A4"/>
    <w:rsid w:val="00973D5E"/>
    <w:rsid w:val="00994C28"/>
    <w:rsid w:val="00995D10"/>
    <w:rsid w:val="009B4550"/>
    <w:rsid w:val="009C0BA2"/>
    <w:rsid w:val="00A37129"/>
    <w:rsid w:val="00A408B3"/>
    <w:rsid w:val="00A40FAB"/>
    <w:rsid w:val="00A52C09"/>
    <w:rsid w:val="00A65D98"/>
    <w:rsid w:val="00A74321"/>
    <w:rsid w:val="00A81E4B"/>
    <w:rsid w:val="00A93F54"/>
    <w:rsid w:val="00A94FA3"/>
    <w:rsid w:val="00AB240D"/>
    <w:rsid w:val="00AB7665"/>
    <w:rsid w:val="00AE35DE"/>
    <w:rsid w:val="00AE403A"/>
    <w:rsid w:val="00AE536C"/>
    <w:rsid w:val="00AE7EA2"/>
    <w:rsid w:val="00AF5BE8"/>
    <w:rsid w:val="00B1531F"/>
    <w:rsid w:val="00B200DC"/>
    <w:rsid w:val="00B21149"/>
    <w:rsid w:val="00B53010"/>
    <w:rsid w:val="00B761E6"/>
    <w:rsid w:val="00B9290D"/>
    <w:rsid w:val="00B971CE"/>
    <w:rsid w:val="00BB1154"/>
    <w:rsid w:val="00BB4017"/>
    <w:rsid w:val="00BD5304"/>
    <w:rsid w:val="00BE0F6E"/>
    <w:rsid w:val="00BE364A"/>
    <w:rsid w:val="00BF20A7"/>
    <w:rsid w:val="00BF55B7"/>
    <w:rsid w:val="00BF6CC3"/>
    <w:rsid w:val="00C31220"/>
    <w:rsid w:val="00C3538C"/>
    <w:rsid w:val="00C353CA"/>
    <w:rsid w:val="00C4412E"/>
    <w:rsid w:val="00C67507"/>
    <w:rsid w:val="00C7606C"/>
    <w:rsid w:val="00C82152"/>
    <w:rsid w:val="00C918AD"/>
    <w:rsid w:val="00CB2E7E"/>
    <w:rsid w:val="00CC5CE1"/>
    <w:rsid w:val="00CD3B87"/>
    <w:rsid w:val="00CF07ED"/>
    <w:rsid w:val="00D05688"/>
    <w:rsid w:val="00D27F5F"/>
    <w:rsid w:val="00D35DEE"/>
    <w:rsid w:val="00D463DE"/>
    <w:rsid w:val="00D51A6F"/>
    <w:rsid w:val="00D718F8"/>
    <w:rsid w:val="00D840E0"/>
    <w:rsid w:val="00D9486C"/>
    <w:rsid w:val="00DC3AB6"/>
    <w:rsid w:val="00DE2243"/>
    <w:rsid w:val="00DF09C6"/>
    <w:rsid w:val="00DF24B9"/>
    <w:rsid w:val="00E26D66"/>
    <w:rsid w:val="00E35150"/>
    <w:rsid w:val="00E41706"/>
    <w:rsid w:val="00E430C6"/>
    <w:rsid w:val="00E441A5"/>
    <w:rsid w:val="00E50A52"/>
    <w:rsid w:val="00E722FA"/>
    <w:rsid w:val="00E91CDF"/>
    <w:rsid w:val="00EA2611"/>
    <w:rsid w:val="00EB4EFF"/>
    <w:rsid w:val="00EB7C0A"/>
    <w:rsid w:val="00EC0A9F"/>
    <w:rsid w:val="00EC40E3"/>
    <w:rsid w:val="00EC4655"/>
    <w:rsid w:val="00EF3A60"/>
    <w:rsid w:val="00EF71D5"/>
    <w:rsid w:val="00F07E6F"/>
    <w:rsid w:val="00FD1AA4"/>
    <w:rsid w:val="00FF5EB1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342D4"/>
  <w15:chartTrackingRefBased/>
  <w15:docId w15:val="{4886F33D-29AA-4EC7-9A84-6A2C6C5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A2"/>
  </w:style>
  <w:style w:type="paragraph" w:styleId="a5">
    <w:name w:val="footer"/>
    <w:basedOn w:val="a"/>
    <w:link w:val="a6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A2"/>
  </w:style>
  <w:style w:type="paragraph" w:styleId="a7">
    <w:name w:val="Plain Text"/>
    <w:basedOn w:val="a"/>
    <w:link w:val="a8"/>
    <w:rsid w:val="009C0BA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C0BA2"/>
    <w:rPr>
      <w:rFonts w:ascii="Courier New" w:eastAsia="Calibri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9C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F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D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463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Revision"/>
    <w:hidden/>
    <w:uiPriority w:val="99"/>
    <w:semiHidden/>
    <w:rsid w:val="00490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72E5-D7A1-49A9-8CFA-D6B1CBE7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</dc:creator>
  <cp:keywords/>
  <dc:description/>
  <cp:lastModifiedBy>Суворова Наталья Александровна</cp:lastModifiedBy>
  <cp:revision>90</cp:revision>
  <cp:lastPrinted>2019-06-21T08:29:00Z</cp:lastPrinted>
  <dcterms:created xsi:type="dcterms:W3CDTF">2019-02-11T06:05:00Z</dcterms:created>
  <dcterms:modified xsi:type="dcterms:W3CDTF">2023-07-14T13:59:00Z</dcterms:modified>
</cp:coreProperties>
</file>