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5B79" w14:textId="4F2EA9BE" w:rsidR="00A25BD6" w:rsidRPr="00E70D39" w:rsidRDefault="00E07223" w:rsidP="00A25BD6">
      <w:pPr>
        <w:spacing w:before="12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ХАРАКТЕРИСТИКА-АНКЕТА</w:t>
      </w:r>
      <w:r w:rsidRPr="00E70D39">
        <w:rPr>
          <w:b/>
          <w:bCs/>
          <w:sz w:val="28"/>
          <w:szCs w:val="28"/>
        </w:rPr>
        <w:t xml:space="preserve"> </w:t>
      </w:r>
      <w:r w:rsidRPr="005F3D5E">
        <w:rPr>
          <w:b/>
          <w:bCs/>
          <w:sz w:val="28"/>
          <w:szCs w:val="28"/>
        </w:rPr>
        <w:t>ДЛЯ УЧАСТИЯ В КОНКУРСЕ</w:t>
      </w:r>
      <w:r>
        <w:rPr>
          <w:b/>
          <w:bCs/>
          <w:sz w:val="28"/>
          <w:szCs w:val="28"/>
        </w:rPr>
        <w:br/>
      </w:r>
      <w:r w:rsidRPr="005F3D5E">
        <w:rPr>
          <w:b/>
          <w:bCs/>
          <w:sz w:val="28"/>
          <w:szCs w:val="28"/>
        </w:rPr>
        <w:t xml:space="preserve">«КОМПЕТЕНТНОСТЬ – 20__» </w:t>
      </w:r>
      <w:r w:rsidRPr="00E70D39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br/>
      </w:r>
      <w:r w:rsidRPr="00E70D39">
        <w:rPr>
          <w:b/>
          <w:bCs/>
          <w:sz w:val="28"/>
          <w:szCs w:val="28"/>
        </w:rPr>
        <w:t>ТЕХНИЧЕСКИХ ЭКСПЕРТОВ/ЭКСПЕРТОВ ПО АККРЕДИТАЦИИ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260"/>
        <w:gridCol w:w="2262"/>
      </w:tblGrid>
      <w:tr w:rsidR="0088391F" w:rsidRPr="00A8641D" w14:paraId="3AD01B9F" w14:textId="7E8CC6F9" w:rsidTr="004C77B1">
        <w:tc>
          <w:tcPr>
            <w:tcW w:w="9628" w:type="dxa"/>
            <w:gridSpan w:val="3"/>
            <w:shd w:val="clear" w:color="auto" w:fill="D9D9D9"/>
          </w:tcPr>
          <w:p w14:paraId="79BA2EFF" w14:textId="63E0BA55" w:rsidR="0088391F" w:rsidRPr="00E62A18" w:rsidRDefault="0088391F" w:rsidP="009150F4">
            <w:pPr>
              <w:spacing w:before="120" w:after="120"/>
              <w:jc w:val="center"/>
              <w:rPr>
                <w:b/>
                <w:bCs/>
              </w:rPr>
            </w:pPr>
            <w:r w:rsidRPr="00E62A18">
              <w:rPr>
                <w:b/>
                <w:bCs/>
              </w:rPr>
              <w:t xml:space="preserve">1. </w:t>
            </w:r>
            <w:r w:rsidR="004F2E91">
              <w:rPr>
                <w:b/>
                <w:bCs/>
              </w:rPr>
              <w:t xml:space="preserve">Общая </w:t>
            </w:r>
            <w:r w:rsidRPr="00E62A18">
              <w:rPr>
                <w:b/>
                <w:bCs/>
              </w:rPr>
              <w:t>информация</w:t>
            </w:r>
          </w:p>
        </w:tc>
      </w:tr>
      <w:tr w:rsidR="0088391F" w:rsidRPr="00A8641D" w14:paraId="59737589" w14:textId="76A9E63E" w:rsidTr="005B43B4">
        <w:tc>
          <w:tcPr>
            <w:tcW w:w="4106" w:type="dxa"/>
            <w:shd w:val="clear" w:color="auto" w:fill="auto"/>
          </w:tcPr>
          <w:p w14:paraId="5CC07B67" w14:textId="1792CA5F" w:rsidR="0088391F" w:rsidRPr="00E62A18" w:rsidRDefault="0088391F" w:rsidP="009150F4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1.1 </w:t>
            </w:r>
            <w:r w:rsidRPr="00E62A18">
              <w:rPr>
                <w:rFonts w:eastAsia="Calibri"/>
                <w:b/>
                <w:bCs/>
              </w:rPr>
              <w:t>Ф.И.О.: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6EF2D13B" w14:textId="77777777" w:rsidR="0088391F" w:rsidRPr="00E62A18" w:rsidRDefault="0088391F" w:rsidP="009150F4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88391F" w:rsidRPr="00A8641D" w14:paraId="5B583912" w14:textId="7451B63F" w:rsidTr="005B43B4">
        <w:tc>
          <w:tcPr>
            <w:tcW w:w="4106" w:type="dxa"/>
            <w:shd w:val="clear" w:color="auto" w:fill="auto"/>
          </w:tcPr>
          <w:p w14:paraId="3D70F75D" w14:textId="487BFCC0" w:rsidR="0088391F" w:rsidRPr="00E62A18" w:rsidRDefault="0088391F" w:rsidP="009150F4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1.2 </w:t>
            </w:r>
            <w:r w:rsidR="00CF4785">
              <w:rPr>
                <w:rFonts w:eastAsia="Calibri"/>
                <w:b/>
                <w:bCs/>
              </w:rPr>
              <w:t>Место работы (</w:t>
            </w:r>
            <w:r w:rsidR="00CF4785">
              <w:rPr>
                <w:rFonts w:eastAsia="Calibri"/>
                <w:b/>
              </w:rPr>
              <w:t>п</w:t>
            </w:r>
            <w:r w:rsidR="008D029E" w:rsidRPr="0032422A">
              <w:rPr>
                <w:rFonts w:eastAsia="Calibri"/>
                <w:b/>
              </w:rPr>
              <w:t>олное наименование юридического лица</w:t>
            </w:r>
            <w:r w:rsidR="00CF4785">
              <w:rPr>
                <w:rFonts w:eastAsia="Calibri"/>
                <w:b/>
              </w:rPr>
              <w:t>):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7DC98BCA" w14:textId="77777777" w:rsidR="0088391F" w:rsidRPr="00E62A18" w:rsidRDefault="0088391F" w:rsidP="009150F4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88391F" w:rsidRPr="00A8641D" w14:paraId="5A393394" w14:textId="3804BCCB" w:rsidTr="005B43B4">
        <w:tc>
          <w:tcPr>
            <w:tcW w:w="4106" w:type="dxa"/>
            <w:shd w:val="clear" w:color="auto" w:fill="auto"/>
          </w:tcPr>
          <w:p w14:paraId="27080FFF" w14:textId="224749C8" w:rsidR="0088391F" w:rsidRPr="00E62A18" w:rsidRDefault="0088391F" w:rsidP="009150F4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1.3 </w:t>
            </w:r>
            <w:r w:rsidR="008D029E">
              <w:rPr>
                <w:rFonts w:eastAsia="Calibri"/>
                <w:b/>
                <w:bCs/>
              </w:rPr>
              <w:t>Полное наименование о</w:t>
            </w:r>
            <w:r>
              <w:rPr>
                <w:rFonts w:eastAsia="Calibri"/>
                <w:b/>
                <w:bCs/>
              </w:rPr>
              <w:t>рган</w:t>
            </w:r>
            <w:r w:rsidR="008D029E">
              <w:rPr>
                <w:rFonts w:eastAsia="Calibri"/>
                <w:b/>
                <w:bCs/>
              </w:rPr>
              <w:t>а</w:t>
            </w:r>
            <w:r>
              <w:rPr>
                <w:rFonts w:eastAsia="Calibri"/>
                <w:b/>
                <w:bCs/>
              </w:rPr>
              <w:t xml:space="preserve"> по оценке соответствия: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28CB8DB1" w14:textId="77777777" w:rsidR="0088391F" w:rsidRPr="00E62A18" w:rsidRDefault="0088391F" w:rsidP="009150F4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88391F" w:rsidRPr="00A8641D" w14:paraId="59FD8E88" w14:textId="24077FE4" w:rsidTr="005B43B4">
        <w:tc>
          <w:tcPr>
            <w:tcW w:w="4106" w:type="dxa"/>
            <w:shd w:val="clear" w:color="auto" w:fill="auto"/>
          </w:tcPr>
          <w:p w14:paraId="1C77D444" w14:textId="3714600A" w:rsidR="0088391F" w:rsidRPr="00E62A18" w:rsidRDefault="0088391F" w:rsidP="009150F4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1.4 </w:t>
            </w:r>
            <w:r w:rsidRPr="00E62A18">
              <w:rPr>
                <w:rFonts w:eastAsia="Calibri"/>
                <w:b/>
                <w:bCs/>
              </w:rPr>
              <w:t>Должность: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4EC21755" w14:textId="77777777" w:rsidR="0088391F" w:rsidRPr="00E62A18" w:rsidRDefault="0088391F" w:rsidP="009150F4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88391F" w:rsidRPr="00A8641D" w14:paraId="67A9A4EE" w14:textId="0705F8FD" w:rsidTr="005B43B4">
        <w:tc>
          <w:tcPr>
            <w:tcW w:w="4106" w:type="dxa"/>
            <w:shd w:val="clear" w:color="auto" w:fill="auto"/>
          </w:tcPr>
          <w:p w14:paraId="6F51DA89" w14:textId="173B1A1F" w:rsidR="0088391F" w:rsidRPr="00E62A18" w:rsidRDefault="0088391F" w:rsidP="009150F4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1.5 </w:t>
            </w:r>
            <w:r w:rsidRPr="00E62A18">
              <w:rPr>
                <w:rFonts w:eastAsia="Calibri"/>
                <w:b/>
                <w:bCs/>
              </w:rPr>
              <w:t>Стаж работы по специальности: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0B2DC4F9" w14:textId="77777777" w:rsidR="0088391F" w:rsidRPr="00E62A18" w:rsidRDefault="0088391F" w:rsidP="009150F4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88391F" w:rsidRPr="00A8641D" w14:paraId="49D365D3" w14:textId="75EA4DBC" w:rsidTr="005B43B4">
        <w:trPr>
          <w:trHeight w:val="691"/>
        </w:trPr>
        <w:tc>
          <w:tcPr>
            <w:tcW w:w="4106" w:type="dxa"/>
            <w:shd w:val="clear" w:color="auto" w:fill="auto"/>
          </w:tcPr>
          <w:p w14:paraId="643E1F90" w14:textId="7545AA49" w:rsidR="0088391F" w:rsidRPr="00E62A18" w:rsidRDefault="0088391F" w:rsidP="009150F4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1.6 </w:t>
            </w:r>
            <w:r w:rsidRPr="00E62A18">
              <w:rPr>
                <w:rFonts w:eastAsia="Calibri"/>
                <w:b/>
                <w:bCs/>
              </w:rPr>
              <w:t>Стаж работы в области оценки соответствия: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38B517DD" w14:textId="77777777" w:rsidR="0088391F" w:rsidRPr="00E62A18" w:rsidRDefault="0088391F" w:rsidP="009150F4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88391F" w:rsidRPr="00A8641D" w14:paraId="70877962" w14:textId="166148C9" w:rsidTr="005B43B4">
        <w:tc>
          <w:tcPr>
            <w:tcW w:w="4106" w:type="dxa"/>
            <w:shd w:val="clear" w:color="auto" w:fill="auto"/>
          </w:tcPr>
          <w:p w14:paraId="4DF6340E" w14:textId="56B12FE5" w:rsidR="0088391F" w:rsidRPr="00E62A18" w:rsidRDefault="0088391F" w:rsidP="009150F4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1.7 </w:t>
            </w:r>
            <w:r w:rsidRPr="00E62A18">
              <w:rPr>
                <w:rFonts w:eastAsia="Calibri"/>
                <w:b/>
                <w:bCs/>
              </w:rPr>
              <w:t>Квалификация: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2D321625" w14:textId="77777777" w:rsidR="0088391F" w:rsidRPr="00E62A18" w:rsidRDefault="0088391F" w:rsidP="009150F4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88391F" w:rsidRPr="00A8641D" w14:paraId="3F3F741D" w14:textId="75885C16" w:rsidTr="005B43B4">
        <w:tc>
          <w:tcPr>
            <w:tcW w:w="4106" w:type="dxa"/>
            <w:shd w:val="clear" w:color="auto" w:fill="auto"/>
          </w:tcPr>
          <w:p w14:paraId="1848A7CE" w14:textId="73237056" w:rsidR="0088391F" w:rsidRPr="00E62A18" w:rsidRDefault="0088391F" w:rsidP="009150F4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1.8 </w:t>
            </w:r>
            <w:r w:rsidRPr="00E62A18">
              <w:rPr>
                <w:rFonts w:eastAsia="Calibri"/>
                <w:b/>
                <w:bCs/>
              </w:rPr>
              <w:t>Специальность по диплому: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0B419F3F" w14:textId="77777777" w:rsidR="0088391F" w:rsidRPr="00E62A18" w:rsidRDefault="0088391F" w:rsidP="009150F4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88391F" w:rsidRPr="00A8641D" w14:paraId="5A431B58" w14:textId="6F86F30C" w:rsidTr="005B43B4">
        <w:tc>
          <w:tcPr>
            <w:tcW w:w="4106" w:type="dxa"/>
            <w:shd w:val="clear" w:color="auto" w:fill="auto"/>
          </w:tcPr>
          <w:p w14:paraId="005655A1" w14:textId="5A00EE1F" w:rsidR="0088391F" w:rsidRPr="00E62A18" w:rsidRDefault="0088391F" w:rsidP="009150F4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1.9 </w:t>
            </w:r>
            <w:r w:rsidRPr="00E62A18">
              <w:rPr>
                <w:rFonts w:eastAsia="Calibri"/>
                <w:b/>
                <w:bCs/>
              </w:rPr>
              <w:t>Функциональные обязанности: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27271849" w14:textId="77777777" w:rsidR="0088391F" w:rsidRPr="00E62A18" w:rsidRDefault="0088391F" w:rsidP="009150F4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88391F" w:rsidRPr="00A8641D" w14:paraId="4C637ABE" w14:textId="2D3DADF8" w:rsidTr="005B43B4">
        <w:tc>
          <w:tcPr>
            <w:tcW w:w="4106" w:type="dxa"/>
            <w:shd w:val="clear" w:color="auto" w:fill="auto"/>
          </w:tcPr>
          <w:p w14:paraId="51B7F935" w14:textId="230DAB16" w:rsidR="0088391F" w:rsidRPr="00E62A18" w:rsidRDefault="004F2E91" w:rsidP="00C757A0">
            <w:pPr>
              <w:spacing w:before="120" w:after="12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1.10</w:t>
            </w:r>
            <w:r w:rsidR="0088391F">
              <w:rPr>
                <w:rFonts w:eastAsia="Calibri"/>
                <w:b/>
                <w:bCs/>
              </w:rPr>
              <w:t xml:space="preserve"> </w:t>
            </w:r>
            <w:r w:rsidR="0088391F" w:rsidRPr="00E62A18">
              <w:rPr>
                <w:rFonts w:eastAsia="Calibri"/>
                <w:b/>
                <w:bCs/>
              </w:rPr>
              <w:t>Схема аккредитации: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3247D7FD" w14:textId="77777777" w:rsidR="0088391F" w:rsidRPr="00E62A18" w:rsidRDefault="0088391F" w:rsidP="00C757A0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88391F" w:rsidRPr="00A8641D" w14:paraId="6B3815F0" w14:textId="0935D709" w:rsidTr="005B43B4">
        <w:tc>
          <w:tcPr>
            <w:tcW w:w="4106" w:type="dxa"/>
            <w:shd w:val="clear" w:color="auto" w:fill="auto"/>
          </w:tcPr>
          <w:p w14:paraId="1F68A47D" w14:textId="41A07C68" w:rsidR="0088391F" w:rsidRPr="00E62A18" w:rsidRDefault="004F2E91" w:rsidP="00C757A0">
            <w:pPr>
              <w:spacing w:before="120" w:after="12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1.11 </w:t>
            </w:r>
            <w:r w:rsidR="0088391F" w:rsidRPr="00E62A18">
              <w:rPr>
                <w:rFonts w:eastAsia="Calibri"/>
                <w:b/>
                <w:bCs/>
              </w:rPr>
              <w:t>Объект оценки соответствия</w:t>
            </w:r>
            <w:r w:rsidR="0088391F"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71872ABD" w14:textId="77777777" w:rsidR="0088391F" w:rsidRPr="00E62A18" w:rsidRDefault="0088391F" w:rsidP="00C757A0">
            <w:pPr>
              <w:spacing w:before="120" w:after="120"/>
              <w:rPr>
                <w:i/>
                <w:iCs/>
              </w:rPr>
            </w:pPr>
          </w:p>
        </w:tc>
      </w:tr>
      <w:tr w:rsidR="005B43B4" w:rsidRPr="00A8641D" w14:paraId="03EE58FA" w14:textId="77777777" w:rsidTr="005B43B4">
        <w:tc>
          <w:tcPr>
            <w:tcW w:w="4106" w:type="dxa"/>
            <w:shd w:val="clear" w:color="auto" w:fill="auto"/>
          </w:tcPr>
          <w:p w14:paraId="3753B76B" w14:textId="23E64BBC" w:rsidR="005B43B4" w:rsidRDefault="005B43B4" w:rsidP="00C757A0">
            <w:pPr>
              <w:spacing w:before="120" w:after="12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1.12</w:t>
            </w:r>
            <w:r>
              <w:rPr>
                <w:rFonts w:eastAsia="Calibri"/>
                <w:b/>
              </w:rPr>
              <w:t xml:space="preserve"> К</w:t>
            </w:r>
            <w:r w:rsidRPr="0032422A">
              <w:rPr>
                <w:rFonts w:eastAsia="Calibri"/>
                <w:b/>
              </w:rPr>
              <w:t>онтактный номер телефона</w:t>
            </w:r>
            <w:r w:rsidR="008D029E">
              <w:rPr>
                <w:rFonts w:eastAsia="Calibri"/>
                <w:b/>
              </w:rPr>
              <w:t>: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21B04FB3" w14:textId="77777777" w:rsidR="005B43B4" w:rsidRPr="00E62A18" w:rsidRDefault="005B43B4" w:rsidP="00C757A0">
            <w:pPr>
              <w:spacing w:before="120" w:after="120"/>
              <w:rPr>
                <w:i/>
                <w:iCs/>
              </w:rPr>
            </w:pPr>
          </w:p>
        </w:tc>
      </w:tr>
      <w:tr w:rsidR="005B43B4" w:rsidRPr="00A8641D" w14:paraId="28A2F6B6" w14:textId="77777777" w:rsidTr="005B43B4">
        <w:tc>
          <w:tcPr>
            <w:tcW w:w="4106" w:type="dxa"/>
            <w:shd w:val="clear" w:color="auto" w:fill="auto"/>
          </w:tcPr>
          <w:p w14:paraId="1F40DB9D" w14:textId="675EFC0D" w:rsidR="005B43B4" w:rsidRDefault="005B43B4" w:rsidP="005B43B4">
            <w:pPr>
              <w:spacing w:before="120" w:after="12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</w:rPr>
              <w:t xml:space="preserve">1.13 </w:t>
            </w:r>
            <w:r w:rsidRPr="00D506CA">
              <w:rPr>
                <w:rFonts w:eastAsia="Calibri"/>
                <w:b/>
              </w:rPr>
              <w:t>Е-</w:t>
            </w:r>
            <w:r w:rsidRPr="00D506CA">
              <w:rPr>
                <w:rFonts w:eastAsia="Calibri"/>
                <w:b/>
                <w:lang w:val="en-US"/>
              </w:rPr>
              <w:t>mail</w:t>
            </w:r>
            <w:r w:rsidR="008D029E">
              <w:rPr>
                <w:rFonts w:eastAsia="Calibri"/>
                <w:b/>
              </w:rPr>
              <w:t>: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1635CA6A" w14:textId="2CC8D1A8" w:rsidR="005B43B4" w:rsidRPr="00E62A18" w:rsidRDefault="005B43B4" w:rsidP="005B43B4">
            <w:pPr>
              <w:spacing w:before="120" w:after="120"/>
              <w:rPr>
                <w:i/>
                <w:iCs/>
              </w:rPr>
            </w:pPr>
          </w:p>
        </w:tc>
      </w:tr>
      <w:tr w:rsidR="0088391F" w:rsidRPr="00A8641D" w14:paraId="2D27B40D" w14:textId="697F96E2" w:rsidTr="007B7711">
        <w:tc>
          <w:tcPr>
            <w:tcW w:w="7366" w:type="dxa"/>
            <w:gridSpan w:val="2"/>
            <w:shd w:val="clear" w:color="auto" w:fill="D9D9D9" w:themeFill="background1" w:themeFillShade="D9"/>
          </w:tcPr>
          <w:p w14:paraId="1C8B7582" w14:textId="3568FE73" w:rsidR="0088391F" w:rsidRPr="00E62A18" w:rsidRDefault="004F2E91" w:rsidP="00C757A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8391F" w:rsidRPr="00E62A18">
              <w:rPr>
                <w:b/>
                <w:bCs/>
              </w:rPr>
              <w:t xml:space="preserve">. </w:t>
            </w:r>
            <w:r w:rsidR="0088391F">
              <w:rPr>
                <w:b/>
                <w:bCs/>
              </w:rPr>
              <w:t>Критерии для оценки претендентов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5ECC509D" w14:textId="5B7ABBF9" w:rsidR="0088391F" w:rsidRDefault="00C77470" w:rsidP="00C757A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оценка</w:t>
            </w:r>
            <w:r w:rsidR="0088391F">
              <w:rPr>
                <w:b/>
                <w:bCs/>
              </w:rPr>
              <w:t xml:space="preserve"> 5</w:t>
            </w:r>
            <w:r>
              <w:rPr>
                <w:b/>
                <w:bCs/>
              </w:rPr>
              <w:t xml:space="preserve"> баллов</w:t>
            </w:r>
          </w:p>
        </w:tc>
      </w:tr>
      <w:tr w:rsidR="00C77470" w:rsidRPr="00A8641D" w14:paraId="0B8872F2" w14:textId="5F3D822E" w:rsidTr="0095709A">
        <w:tc>
          <w:tcPr>
            <w:tcW w:w="9628" w:type="dxa"/>
            <w:gridSpan w:val="3"/>
            <w:shd w:val="clear" w:color="auto" w:fill="auto"/>
          </w:tcPr>
          <w:p w14:paraId="55B8152C" w14:textId="0EE4AEDE" w:rsidR="00C77470" w:rsidRPr="00E62A18" w:rsidRDefault="004F2E91" w:rsidP="00C7747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  <w:r w:rsidR="00C77470">
              <w:rPr>
                <w:rFonts w:eastAsia="Calibri"/>
                <w:b/>
                <w:bCs/>
              </w:rPr>
              <w:t xml:space="preserve">.1 </w:t>
            </w:r>
            <w:r w:rsidR="00C77470" w:rsidRPr="00E62A18">
              <w:rPr>
                <w:rFonts w:eastAsia="Calibri"/>
                <w:b/>
                <w:bCs/>
              </w:rPr>
              <w:t xml:space="preserve">Количество оценок компетентности, в которых </w:t>
            </w:r>
            <w:r>
              <w:rPr>
                <w:rFonts w:eastAsia="Calibri"/>
                <w:b/>
                <w:bCs/>
              </w:rPr>
              <w:t>принималось участие</w:t>
            </w:r>
            <w:r w:rsidR="00C77470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в качестве ТЭА/ЭА </w:t>
            </w:r>
            <w:r w:rsidR="00C77470" w:rsidRPr="00E62A18">
              <w:rPr>
                <w:rFonts w:eastAsia="Calibri"/>
                <w:b/>
                <w:bCs/>
              </w:rPr>
              <w:t xml:space="preserve">за </w:t>
            </w:r>
            <w:r w:rsidR="00C77470">
              <w:rPr>
                <w:rFonts w:eastAsia="Calibri"/>
                <w:b/>
                <w:bCs/>
              </w:rPr>
              <w:t>предыдущий год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4F2E91">
              <w:rPr>
                <w:rFonts w:eastAsia="Calibri"/>
                <w:i/>
                <w:iCs/>
              </w:rPr>
              <w:t>(</w:t>
            </w:r>
            <w:r>
              <w:rPr>
                <w:rFonts w:eastAsia="Calibri"/>
                <w:i/>
                <w:iCs/>
              </w:rPr>
              <w:t>указать</w:t>
            </w:r>
            <w:r w:rsidRPr="004F2E91">
              <w:rPr>
                <w:rFonts w:eastAsia="Calibri"/>
                <w:i/>
                <w:iCs/>
              </w:rPr>
              <w:t xml:space="preserve"> вид</w:t>
            </w:r>
            <w:r>
              <w:rPr>
                <w:rFonts w:eastAsia="Calibri"/>
                <w:i/>
                <w:iCs/>
              </w:rPr>
              <w:t>ы проводимых</w:t>
            </w:r>
            <w:r w:rsidRPr="004F2E91">
              <w:rPr>
                <w:rFonts w:eastAsia="Calibri"/>
                <w:i/>
                <w:iCs/>
              </w:rPr>
              <w:t xml:space="preserve"> работ</w:t>
            </w:r>
            <w:r>
              <w:rPr>
                <w:rFonts w:eastAsia="Calibri"/>
                <w:i/>
                <w:iCs/>
              </w:rPr>
              <w:t xml:space="preserve"> по аккредитации</w:t>
            </w:r>
            <w:r w:rsidRPr="004F2E91">
              <w:rPr>
                <w:rFonts w:eastAsia="Calibri"/>
                <w:i/>
                <w:iCs/>
              </w:rPr>
              <w:t>)</w:t>
            </w:r>
            <w:r w:rsidR="00C77470" w:rsidRPr="00E62A18">
              <w:rPr>
                <w:rFonts w:eastAsia="Calibri"/>
                <w:b/>
                <w:bCs/>
              </w:rPr>
              <w:t>:</w:t>
            </w:r>
          </w:p>
        </w:tc>
      </w:tr>
      <w:tr w:rsidR="00C77470" w:rsidRPr="00A8641D" w14:paraId="7E51595B" w14:textId="77777777" w:rsidTr="007B7711">
        <w:tc>
          <w:tcPr>
            <w:tcW w:w="7366" w:type="dxa"/>
            <w:gridSpan w:val="2"/>
            <w:shd w:val="clear" w:color="auto" w:fill="auto"/>
          </w:tcPr>
          <w:p w14:paraId="59413180" w14:textId="77777777" w:rsidR="00C77470" w:rsidRPr="00E62A18" w:rsidRDefault="00C77470" w:rsidP="00C7747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2262" w:type="dxa"/>
          </w:tcPr>
          <w:p w14:paraId="3514E992" w14:textId="77777777" w:rsidR="00C77470" w:rsidRPr="00E62A18" w:rsidRDefault="00C77470" w:rsidP="00C77470">
            <w:pPr>
              <w:spacing w:before="120" w:after="120"/>
              <w:jc w:val="both"/>
              <w:rPr>
                <w:b/>
                <w:bCs/>
              </w:rPr>
            </w:pPr>
          </w:p>
        </w:tc>
      </w:tr>
      <w:tr w:rsidR="00D30E91" w:rsidRPr="00A8641D" w14:paraId="15C1B93D" w14:textId="77777777" w:rsidTr="00191D1E">
        <w:tc>
          <w:tcPr>
            <w:tcW w:w="9628" w:type="dxa"/>
            <w:gridSpan w:val="3"/>
            <w:shd w:val="clear" w:color="auto" w:fill="auto"/>
          </w:tcPr>
          <w:p w14:paraId="153462DF" w14:textId="3973CE0E" w:rsidR="00D30E91" w:rsidRPr="00E62A18" w:rsidRDefault="00E655C6" w:rsidP="00C7747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2.2 </w:t>
            </w:r>
            <w:r w:rsidRPr="00E62A18">
              <w:rPr>
                <w:rFonts w:eastAsia="Calibri"/>
                <w:b/>
                <w:bCs/>
              </w:rPr>
              <w:t xml:space="preserve">Количество </w:t>
            </w:r>
            <w:r>
              <w:rPr>
                <w:rFonts w:eastAsia="Calibri"/>
                <w:b/>
                <w:bCs/>
              </w:rPr>
              <w:t xml:space="preserve">выявленных несоответствий при проведении </w:t>
            </w:r>
            <w:r w:rsidRPr="00E62A18">
              <w:rPr>
                <w:rFonts w:eastAsia="Calibri"/>
                <w:b/>
                <w:bCs/>
              </w:rPr>
              <w:t xml:space="preserve">оценок компетентности, в которых </w:t>
            </w:r>
            <w:r>
              <w:rPr>
                <w:rFonts w:eastAsia="Calibri"/>
                <w:b/>
                <w:bCs/>
              </w:rPr>
              <w:t xml:space="preserve">принималось участие в качестве ТЭА/ЭА </w:t>
            </w:r>
            <w:r w:rsidRPr="00E62A18">
              <w:rPr>
                <w:rFonts w:eastAsia="Calibri"/>
                <w:b/>
                <w:bCs/>
              </w:rPr>
              <w:t xml:space="preserve">за </w:t>
            </w:r>
            <w:r>
              <w:rPr>
                <w:rFonts w:eastAsia="Calibri"/>
                <w:b/>
                <w:bCs/>
              </w:rPr>
              <w:t xml:space="preserve">предыдущий год </w:t>
            </w:r>
            <w:r w:rsidRPr="004F2E91">
              <w:rPr>
                <w:rFonts w:eastAsia="Calibri"/>
                <w:i/>
                <w:iCs/>
              </w:rPr>
              <w:t>(</w:t>
            </w:r>
            <w:r>
              <w:rPr>
                <w:rFonts w:eastAsia="Calibri"/>
                <w:i/>
                <w:iCs/>
              </w:rPr>
              <w:t>указать</w:t>
            </w:r>
            <w:r w:rsidRPr="004F2E91">
              <w:rPr>
                <w:rFonts w:eastAsia="Calibri"/>
                <w:i/>
                <w:iCs/>
              </w:rPr>
              <w:t xml:space="preserve"> </w:t>
            </w:r>
            <w:r>
              <w:rPr>
                <w:rFonts w:eastAsia="Calibri"/>
                <w:i/>
                <w:iCs/>
              </w:rPr>
              <w:t>в части чего были выявлены несоответствия</w:t>
            </w:r>
            <w:r w:rsidRPr="004F2E91">
              <w:rPr>
                <w:rFonts w:eastAsia="Calibri"/>
                <w:i/>
                <w:iCs/>
              </w:rPr>
              <w:t>)</w:t>
            </w:r>
            <w:r w:rsidRPr="00E62A18">
              <w:rPr>
                <w:rFonts w:eastAsia="Calibri"/>
                <w:b/>
                <w:bCs/>
              </w:rPr>
              <w:t>:</w:t>
            </w:r>
          </w:p>
        </w:tc>
      </w:tr>
      <w:tr w:rsidR="00D30E91" w:rsidRPr="00A8641D" w14:paraId="52A93AA7" w14:textId="77777777" w:rsidTr="007B7711">
        <w:tc>
          <w:tcPr>
            <w:tcW w:w="7366" w:type="dxa"/>
            <w:gridSpan w:val="2"/>
            <w:shd w:val="clear" w:color="auto" w:fill="auto"/>
          </w:tcPr>
          <w:p w14:paraId="3219DFA4" w14:textId="77777777" w:rsidR="00D30E91" w:rsidRPr="00E62A18" w:rsidRDefault="00D30E91" w:rsidP="00C7747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2262" w:type="dxa"/>
          </w:tcPr>
          <w:p w14:paraId="25A5548C" w14:textId="77777777" w:rsidR="00D30E91" w:rsidRPr="00E62A18" w:rsidRDefault="00D30E91" w:rsidP="00C77470">
            <w:pPr>
              <w:spacing w:before="120" w:after="120"/>
              <w:jc w:val="both"/>
              <w:rPr>
                <w:b/>
                <w:bCs/>
              </w:rPr>
            </w:pPr>
          </w:p>
        </w:tc>
      </w:tr>
      <w:tr w:rsidR="00C77470" w:rsidRPr="00A8641D" w14:paraId="1CA6263A" w14:textId="1211197F" w:rsidTr="007C74A7">
        <w:tc>
          <w:tcPr>
            <w:tcW w:w="9628" w:type="dxa"/>
            <w:gridSpan w:val="3"/>
            <w:shd w:val="clear" w:color="auto" w:fill="auto"/>
          </w:tcPr>
          <w:p w14:paraId="350BCED1" w14:textId="0791E4CF" w:rsidR="00C77470" w:rsidRPr="00E62A18" w:rsidRDefault="004F2E91" w:rsidP="00C7747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2</w:t>
            </w:r>
            <w:r w:rsidR="00C77470">
              <w:rPr>
                <w:rFonts w:eastAsia="Calibri"/>
                <w:b/>
                <w:bCs/>
              </w:rPr>
              <w:t>.2</w:t>
            </w:r>
            <w:r w:rsidR="00C77470" w:rsidRPr="00E62A18">
              <w:rPr>
                <w:rFonts w:eastAsia="Calibri"/>
                <w:b/>
                <w:bCs/>
              </w:rPr>
              <w:t>:</w:t>
            </w:r>
            <w:r w:rsidR="00A324A2" w:rsidRPr="00E62A18">
              <w:rPr>
                <w:rFonts w:eastAsia="Calibri"/>
                <w:b/>
                <w:bCs/>
              </w:rPr>
              <w:t xml:space="preserve"> Участие в работе технических комитетов по аккредитации</w:t>
            </w:r>
            <w:r w:rsidR="00A324A2">
              <w:rPr>
                <w:rFonts w:eastAsia="Calibri"/>
                <w:b/>
                <w:bCs/>
              </w:rPr>
              <w:t xml:space="preserve"> </w:t>
            </w:r>
            <w:r w:rsidR="00A324A2" w:rsidRPr="00E62A18">
              <w:rPr>
                <w:rFonts w:eastAsia="Calibri"/>
                <w:b/>
                <w:bCs/>
              </w:rPr>
              <w:t xml:space="preserve">за </w:t>
            </w:r>
            <w:r w:rsidR="00A324A2">
              <w:rPr>
                <w:rFonts w:eastAsia="Calibri"/>
                <w:b/>
                <w:bCs/>
              </w:rPr>
              <w:t>предыдущий год</w:t>
            </w:r>
            <w:r w:rsidR="00497D29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br/>
            </w:r>
            <w:r w:rsidR="00497D29" w:rsidRPr="004F2E91">
              <w:rPr>
                <w:rFonts w:eastAsia="Calibri"/>
                <w:i/>
                <w:iCs/>
              </w:rPr>
              <w:t>(</w:t>
            </w:r>
            <w:r>
              <w:rPr>
                <w:rFonts w:eastAsia="Calibri"/>
                <w:i/>
                <w:iCs/>
              </w:rPr>
              <w:t>указать</w:t>
            </w:r>
            <w:r w:rsidRPr="004F2E91">
              <w:rPr>
                <w:rFonts w:eastAsia="Calibri"/>
                <w:i/>
                <w:iCs/>
              </w:rPr>
              <w:t xml:space="preserve"> </w:t>
            </w:r>
            <w:r w:rsidR="00497D29" w:rsidRPr="004F2E91">
              <w:rPr>
                <w:rFonts w:eastAsia="Calibri"/>
                <w:i/>
                <w:iCs/>
              </w:rPr>
              <w:t>№ТК и количеств</w:t>
            </w:r>
            <w:r>
              <w:rPr>
                <w:rFonts w:eastAsia="Calibri"/>
                <w:i/>
                <w:iCs/>
              </w:rPr>
              <w:t>о</w:t>
            </w:r>
            <w:r w:rsidR="00497D29" w:rsidRPr="004F2E91">
              <w:rPr>
                <w:rFonts w:eastAsia="Calibri"/>
                <w:i/>
                <w:iCs/>
              </w:rPr>
              <w:t xml:space="preserve"> заседаний, в которых принималось участие):</w:t>
            </w:r>
          </w:p>
        </w:tc>
      </w:tr>
      <w:tr w:rsidR="00C77470" w:rsidRPr="00A8641D" w14:paraId="20F75C27" w14:textId="77777777" w:rsidTr="007B7711">
        <w:tc>
          <w:tcPr>
            <w:tcW w:w="7366" w:type="dxa"/>
            <w:gridSpan w:val="2"/>
            <w:shd w:val="clear" w:color="auto" w:fill="auto"/>
          </w:tcPr>
          <w:p w14:paraId="6895ACD7" w14:textId="77777777" w:rsidR="00C77470" w:rsidRPr="00E62A18" w:rsidRDefault="00C77470" w:rsidP="00C7747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2262" w:type="dxa"/>
          </w:tcPr>
          <w:p w14:paraId="5114AB2A" w14:textId="77777777" w:rsidR="00C77470" w:rsidRPr="00E62A18" w:rsidRDefault="00C77470" w:rsidP="00C77470">
            <w:pPr>
              <w:spacing w:before="120" w:after="120"/>
              <w:jc w:val="both"/>
              <w:rPr>
                <w:b/>
                <w:bCs/>
              </w:rPr>
            </w:pPr>
          </w:p>
        </w:tc>
      </w:tr>
      <w:tr w:rsidR="00C77470" w:rsidRPr="00A8641D" w14:paraId="65EFAFA9" w14:textId="2109EBD0" w:rsidTr="00280FF8">
        <w:tc>
          <w:tcPr>
            <w:tcW w:w="9628" w:type="dxa"/>
            <w:gridSpan w:val="3"/>
            <w:shd w:val="clear" w:color="auto" w:fill="auto"/>
          </w:tcPr>
          <w:p w14:paraId="14A853C5" w14:textId="27FE484F" w:rsidR="00C77470" w:rsidRPr="00E62A18" w:rsidRDefault="004F2E91" w:rsidP="00C7747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  <w:r w:rsidR="00C77470">
              <w:rPr>
                <w:rFonts w:eastAsia="Calibri"/>
                <w:b/>
                <w:bCs/>
              </w:rPr>
              <w:t xml:space="preserve">.3 </w:t>
            </w:r>
            <w:r w:rsidR="00A324A2">
              <w:rPr>
                <w:rFonts w:eastAsia="Calibri"/>
                <w:b/>
                <w:bCs/>
              </w:rPr>
              <w:t xml:space="preserve">Сведения об </w:t>
            </w:r>
            <w:r w:rsidR="00A324A2">
              <w:rPr>
                <w:rFonts w:eastAsia="Calibri"/>
                <w:b/>
              </w:rPr>
              <w:t>у</w:t>
            </w:r>
            <w:r w:rsidR="00A324A2" w:rsidRPr="006E7B17">
              <w:rPr>
                <w:rFonts w:eastAsia="Calibri"/>
                <w:b/>
              </w:rPr>
              <w:t>част</w:t>
            </w:r>
            <w:r w:rsidR="00A324A2">
              <w:rPr>
                <w:rFonts w:eastAsia="Calibri"/>
                <w:b/>
              </w:rPr>
              <w:t>ии</w:t>
            </w:r>
            <w:r w:rsidR="00A324A2" w:rsidRPr="006E7B17">
              <w:rPr>
                <w:rFonts w:eastAsia="Calibri"/>
                <w:b/>
              </w:rPr>
              <w:t xml:space="preserve"> в тренингах</w:t>
            </w:r>
            <w:r w:rsidR="00A324A2">
              <w:rPr>
                <w:rFonts w:eastAsia="Calibri"/>
                <w:b/>
              </w:rPr>
              <w:t xml:space="preserve"> в качестве слушателя</w:t>
            </w:r>
            <w:r w:rsidR="00A324A2" w:rsidRPr="006E7B17">
              <w:rPr>
                <w:rFonts w:eastAsia="Calibri"/>
                <w:b/>
              </w:rPr>
              <w:t>, организуемых БГЦА</w:t>
            </w:r>
            <w:r>
              <w:rPr>
                <w:rFonts w:eastAsia="Calibri"/>
                <w:b/>
              </w:rPr>
              <w:t xml:space="preserve"> </w:t>
            </w:r>
            <w:r w:rsidRPr="004F2E91">
              <w:rPr>
                <w:rFonts w:eastAsia="Calibri"/>
                <w:bCs/>
              </w:rPr>
              <w:t>(</w:t>
            </w:r>
            <w:r>
              <w:rPr>
                <w:rFonts w:eastAsia="Calibri"/>
                <w:bCs/>
                <w:i/>
                <w:iCs/>
              </w:rPr>
              <w:t>указать количество и темы тренингов</w:t>
            </w:r>
            <w:r w:rsidRPr="004F2E91">
              <w:rPr>
                <w:rFonts w:eastAsia="Calibri"/>
                <w:bCs/>
                <w:i/>
                <w:iCs/>
              </w:rPr>
              <w:t>)</w:t>
            </w:r>
            <w:r w:rsidR="00497D29" w:rsidRPr="004F2E91">
              <w:rPr>
                <w:rFonts w:eastAsia="Calibri"/>
                <w:bCs/>
                <w:i/>
                <w:iCs/>
              </w:rPr>
              <w:t>:</w:t>
            </w:r>
          </w:p>
        </w:tc>
      </w:tr>
      <w:tr w:rsidR="007B7711" w:rsidRPr="00A8641D" w14:paraId="31EB8CDE" w14:textId="77777777" w:rsidTr="007B7711">
        <w:tc>
          <w:tcPr>
            <w:tcW w:w="7366" w:type="dxa"/>
            <w:gridSpan w:val="2"/>
            <w:shd w:val="clear" w:color="auto" w:fill="auto"/>
          </w:tcPr>
          <w:p w14:paraId="5928A6BA" w14:textId="77777777" w:rsidR="007B7711" w:rsidRDefault="007B7711" w:rsidP="00C77470">
            <w:pPr>
              <w:spacing w:before="120" w:after="12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14:paraId="745D1495" w14:textId="7F4019BF" w:rsidR="007B7711" w:rsidRDefault="007B7711" w:rsidP="00C77470">
            <w:pPr>
              <w:spacing w:before="120" w:after="120"/>
              <w:jc w:val="both"/>
              <w:rPr>
                <w:rFonts w:eastAsia="Calibri"/>
                <w:b/>
                <w:bCs/>
              </w:rPr>
            </w:pPr>
          </w:p>
        </w:tc>
      </w:tr>
      <w:tr w:rsidR="007B7711" w:rsidRPr="00A8641D" w14:paraId="0E9AF3DF" w14:textId="77777777" w:rsidTr="00A125C5">
        <w:tc>
          <w:tcPr>
            <w:tcW w:w="9628" w:type="dxa"/>
            <w:gridSpan w:val="3"/>
            <w:shd w:val="clear" w:color="auto" w:fill="auto"/>
          </w:tcPr>
          <w:p w14:paraId="7EF16ACB" w14:textId="75A667B5" w:rsidR="007B7711" w:rsidRPr="00E62A18" w:rsidRDefault="007B7711" w:rsidP="00C7747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2.4 </w:t>
            </w:r>
            <w:r w:rsidRPr="00E62A18">
              <w:rPr>
                <w:rFonts w:eastAsia="Calibri"/>
                <w:b/>
                <w:bCs/>
              </w:rPr>
              <w:t xml:space="preserve">Участие в качестве тренинг-менеджера в тренингах, организуемых </w:t>
            </w:r>
            <w:r w:rsidR="00CF4785" w:rsidRPr="006E7B17">
              <w:rPr>
                <w:rFonts w:eastAsia="Calibri"/>
                <w:b/>
              </w:rPr>
              <w:t>БГЦА</w:t>
            </w:r>
            <w:r>
              <w:rPr>
                <w:rFonts w:eastAsia="Calibri"/>
                <w:b/>
                <w:bCs/>
              </w:rPr>
              <w:t>,</w:t>
            </w:r>
            <w:r w:rsidRPr="00E62A18">
              <w:rPr>
                <w:rFonts w:eastAsia="Calibri"/>
                <w:b/>
                <w:bCs/>
              </w:rPr>
              <w:t xml:space="preserve"> по вопросам оценки соответствия или аккредитации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E62A18">
              <w:rPr>
                <w:rFonts w:eastAsia="Calibri"/>
                <w:b/>
                <w:bCs/>
              </w:rPr>
              <w:t xml:space="preserve">за </w:t>
            </w:r>
            <w:r>
              <w:rPr>
                <w:rFonts w:eastAsia="Calibri"/>
                <w:b/>
                <w:bCs/>
              </w:rPr>
              <w:t>предыдущий год:</w:t>
            </w:r>
          </w:p>
        </w:tc>
      </w:tr>
      <w:tr w:rsidR="007B7711" w:rsidRPr="00A8641D" w14:paraId="60B1D718" w14:textId="12BA5578" w:rsidTr="007B7711">
        <w:tc>
          <w:tcPr>
            <w:tcW w:w="7366" w:type="dxa"/>
            <w:gridSpan w:val="2"/>
            <w:shd w:val="clear" w:color="auto" w:fill="auto"/>
          </w:tcPr>
          <w:p w14:paraId="2C0DAEE1" w14:textId="77777777" w:rsidR="007B7711" w:rsidRPr="00E62A18" w:rsidRDefault="007B7711" w:rsidP="00C7747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14:paraId="116D85F5" w14:textId="2272E025" w:rsidR="007B7711" w:rsidRPr="00E62A18" w:rsidRDefault="007B7711" w:rsidP="00C77470">
            <w:pPr>
              <w:spacing w:before="120" w:after="120"/>
              <w:jc w:val="both"/>
              <w:rPr>
                <w:b/>
                <w:bCs/>
              </w:rPr>
            </w:pPr>
          </w:p>
        </w:tc>
      </w:tr>
      <w:tr w:rsidR="007B7711" w:rsidRPr="00A8641D" w14:paraId="28BB0C90" w14:textId="77777777" w:rsidTr="00A06DC3">
        <w:tc>
          <w:tcPr>
            <w:tcW w:w="9628" w:type="dxa"/>
            <w:gridSpan w:val="3"/>
            <w:shd w:val="clear" w:color="auto" w:fill="auto"/>
          </w:tcPr>
          <w:p w14:paraId="2C5A8C09" w14:textId="3412A6BF" w:rsidR="007B7711" w:rsidRPr="00E62A18" w:rsidRDefault="007B7711" w:rsidP="00C7747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</w:rPr>
              <w:t>2.5</w:t>
            </w:r>
            <w:r w:rsidRPr="000F3354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У</w:t>
            </w:r>
            <w:r w:rsidRPr="000F3354">
              <w:rPr>
                <w:rFonts w:eastAsia="Calibri"/>
                <w:b/>
              </w:rPr>
              <w:t>част</w:t>
            </w:r>
            <w:r>
              <w:rPr>
                <w:rFonts w:eastAsia="Calibri"/>
                <w:b/>
              </w:rPr>
              <w:t>ие</w:t>
            </w:r>
            <w:r w:rsidRPr="000F3354">
              <w:rPr>
                <w:rFonts w:eastAsia="Calibri"/>
                <w:b/>
              </w:rPr>
              <w:t xml:space="preserve"> в </w:t>
            </w:r>
            <w:r>
              <w:rPr>
                <w:rFonts w:eastAsia="Calibri"/>
                <w:b/>
              </w:rPr>
              <w:t xml:space="preserve">рассмотрении жалоб/обращений, поступивших в </w:t>
            </w:r>
            <w:r w:rsidR="00CF4785" w:rsidRPr="006E7B17">
              <w:rPr>
                <w:rFonts w:eastAsia="Calibri"/>
                <w:b/>
              </w:rPr>
              <w:t>БГЦА</w:t>
            </w:r>
            <w:r w:rsidR="00CF4785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от инспекционных органов за предыдущий год </w:t>
            </w:r>
            <w:r w:rsidRPr="000F3354">
              <w:rPr>
                <w:rFonts w:eastAsia="Calibri"/>
                <w:bCs/>
                <w:i/>
                <w:iCs/>
              </w:rPr>
              <w:t xml:space="preserve">(указать </w:t>
            </w:r>
            <w:r>
              <w:rPr>
                <w:rFonts w:eastAsia="Calibri"/>
                <w:bCs/>
                <w:i/>
                <w:iCs/>
              </w:rPr>
              <w:t>количество</w:t>
            </w:r>
            <w:r w:rsidRPr="000F3354">
              <w:rPr>
                <w:rFonts w:eastAsia="Calibri"/>
                <w:bCs/>
                <w:i/>
                <w:iCs/>
              </w:rPr>
              <w:t>):</w:t>
            </w:r>
          </w:p>
        </w:tc>
      </w:tr>
      <w:tr w:rsidR="007B7711" w:rsidRPr="00A8641D" w14:paraId="17650594" w14:textId="77777777" w:rsidTr="007B7711">
        <w:tc>
          <w:tcPr>
            <w:tcW w:w="7366" w:type="dxa"/>
            <w:gridSpan w:val="2"/>
            <w:shd w:val="clear" w:color="auto" w:fill="auto"/>
          </w:tcPr>
          <w:p w14:paraId="46A15E2B" w14:textId="77777777" w:rsidR="007B7711" w:rsidRPr="00E62A18" w:rsidRDefault="007B7711" w:rsidP="00C7747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14:paraId="2ADDBB3E" w14:textId="127C53A3" w:rsidR="007B7711" w:rsidRPr="00E62A18" w:rsidRDefault="007B7711" w:rsidP="00C77470">
            <w:pPr>
              <w:spacing w:before="120" w:after="120"/>
              <w:jc w:val="both"/>
              <w:rPr>
                <w:b/>
                <w:bCs/>
              </w:rPr>
            </w:pPr>
          </w:p>
        </w:tc>
      </w:tr>
      <w:tr w:rsidR="007B7711" w:rsidRPr="00A8641D" w14:paraId="02E6B4DB" w14:textId="77777777" w:rsidTr="00D43A54">
        <w:tc>
          <w:tcPr>
            <w:tcW w:w="9628" w:type="dxa"/>
            <w:gridSpan w:val="3"/>
            <w:shd w:val="clear" w:color="auto" w:fill="auto"/>
          </w:tcPr>
          <w:p w14:paraId="33B35C3F" w14:textId="0F84C6B0" w:rsidR="007B7711" w:rsidRPr="00E62A18" w:rsidRDefault="007B7711" w:rsidP="00C7747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2.6 Сведения об обоснованных жалобах и апелляциях в адрес ТЭА/ЭА </w:t>
            </w:r>
            <w:r w:rsidRPr="00E62A18">
              <w:rPr>
                <w:rFonts w:eastAsia="Calibri"/>
                <w:b/>
                <w:bCs/>
              </w:rPr>
              <w:t xml:space="preserve">за </w:t>
            </w:r>
            <w:r>
              <w:rPr>
                <w:rFonts w:eastAsia="Calibri"/>
                <w:b/>
                <w:bCs/>
              </w:rPr>
              <w:t>предыдущий год</w:t>
            </w:r>
            <w:r w:rsidR="00C23E1C">
              <w:rPr>
                <w:rFonts w:eastAsia="Calibri"/>
                <w:b/>
                <w:bCs/>
              </w:rPr>
              <w:t>:</w:t>
            </w:r>
          </w:p>
        </w:tc>
      </w:tr>
      <w:tr w:rsidR="007B7711" w:rsidRPr="00A8641D" w14:paraId="5AC66F8E" w14:textId="31B8C5AC" w:rsidTr="007B7711">
        <w:tc>
          <w:tcPr>
            <w:tcW w:w="7366" w:type="dxa"/>
            <w:gridSpan w:val="2"/>
            <w:shd w:val="clear" w:color="auto" w:fill="auto"/>
          </w:tcPr>
          <w:p w14:paraId="231BE6BE" w14:textId="77777777" w:rsidR="007B7711" w:rsidRPr="00E62A18" w:rsidRDefault="007B7711" w:rsidP="00C7747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14:paraId="18841DC5" w14:textId="3475B7E0" w:rsidR="007B7711" w:rsidRPr="00E62A18" w:rsidRDefault="007B7711" w:rsidP="00C77470">
            <w:pPr>
              <w:spacing w:before="120" w:after="120"/>
              <w:jc w:val="both"/>
              <w:rPr>
                <w:b/>
                <w:bCs/>
              </w:rPr>
            </w:pPr>
          </w:p>
        </w:tc>
      </w:tr>
      <w:tr w:rsidR="007B7711" w:rsidRPr="00A8641D" w14:paraId="08644EC7" w14:textId="77777777" w:rsidTr="007C1F7E">
        <w:tc>
          <w:tcPr>
            <w:tcW w:w="9628" w:type="dxa"/>
            <w:gridSpan w:val="3"/>
            <w:shd w:val="clear" w:color="auto" w:fill="auto"/>
          </w:tcPr>
          <w:p w14:paraId="6D4EF044" w14:textId="4C9C4B3F" w:rsidR="007B7711" w:rsidRPr="00E62A18" w:rsidRDefault="007B7711" w:rsidP="00C7747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2.7 </w:t>
            </w:r>
            <w:r w:rsidRPr="00E62A18">
              <w:rPr>
                <w:rFonts w:eastAsia="Calibri"/>
                <w:b/>
                <w:bCs/>
              </w:rPr>
              <w:t>Результаты мониторинга (оценка компетентности) ведущим экспертом по аккредитации: наблюдение во время участия технического эксперта по аккредитации при проведении периодической оценки компетентности ОС (с его участием)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E62A18">
              <w:rPr>
                <w:rFonts w:eastAsia="Calibri"/>
                <w:b/>
                <w:bCs/>
              </w:rPr>
              <w:t xml:space="preserve">за </w:t>
            </w:r>
            <w:r>
              <w:rPr>
                <w:rFonts w:eastAsia="Calibri"/>
                <w:b/>
                <w:bCs/>
              </w:rPr>
              <w:t xml:space="preserve">предыдущий год </w:t>
            </w:r>
            <w:r w:rsidR="005B43B4" w:rsidRPr="00A324A2">
              <w:rPr>
                <w:rFonts w:eastAsia="Calibri"/>
                <w:i/>
                <w:iCs/>
                <w:color w:val="C45911" w:themeColor="accent2" w:themeShade="BF"/>
              </w:rPr>
              <w:t xml:space="preserve">(заполняется секретарем </w:t>
            </w:r>
            <w:r w:rsidR="005B43B4">
              <w:rPr>
                <w:rFonts w:eastAsia="Calibri"/>
                <w:i/>
                <w:iCs/>
                <w:color w:val="C45911" w:themeColor="accent2" w:themeShade="BF"/>
              </w:rPr>
              <w:t>конкурсной комиссии</w:t>
            </w:r>
            <w:r w:rsidR="005B43B4" w:rsidRPr="00A324A2">
              <w:rPr>
                <w:rFonts w:eastAsia="Calibri"/>
                <w:i/>
                <w:iCs/>
                <w:color w:val="C45911" w:themeColor="accent2" w:themeShade="BF"/>
              </w:rPr>
              <w:t>):</w:t>
            </w:r>
          </w:p>
        </w:tc>
      </w:tr>
      <w:tr w:rsidR="007B7711" w:rsidRPr="00A8641D" w14:paraId="7825202F" w14:textId="77777777" w:rsidTr="007B7711">
        <w:tc>
          <w:tcPr>
            <w:tcW w:w="7366" w:type="dxa"/>
            <w:gridSpan w:val="2"/>
            <w:shd w:val="clear" w:color="auto" w:fill="auto"/>
          </w:tcPr>
          <w:p w14:paraId="78D2BDF7" w14:textId="77777777" w:rsidR="007B7711" w:rsidRPr="00E62A18" w:rsidRDefault="007B7711" w:rsidP="00C7747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14:paraId="730DEC0A" w14:textId="48261A7B" w:rsidR="007B7711" w:rsidRPr="00E62A18" w:rsidRDefault="007B7711" w:rsidP="00C77470">
            <w:pPr>
              <w:spacing w:before="120" w:after="120"/>
              <w:jc w:val="both"/>
              <w:rPr>
                <w:b/>
                <w:bCs/>
              </w:rPr>
            </w:pPr>
          </w:p>
        </w:tc>
      </w:tr>
      <w:tr w:rsidR="00E7689D" w:rsidRPr="00A8641D" w14:paraId="04A11820" w14:textId="77777777" w:rsidTr="009121BD">
        <w:tc>
          <w:tcPr>
            <w:tcW w:w="9628" w:type="dxa"/>
            <w:gridSpan w:val="3"/>
            <w:shd w:val="clear" w:color="auto" w:fill="auto"/>
          </w:tcPr>
          <w:p w14:paraId="0A8DFFF5" w14:textId="71395042" w:rsidR="00E7689D" w:rsidRPr="00E62A18" w:rsidRDefault="00E655C6" w:rsidP="00C77470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2.8 </w:t>
            </w:r>
            <w:r w:rsidRPr="0032422A">
              <w:rPr>
                <w:rFonts w:eastAsia="Calibri"/>
                <w:b/>
              </w:rPr>
              <w:t>Другие положительные аспекты и достижения</w:t>
            </w:r>
            <w:r w:rsidRPr="00E7689D">
              <w:rPr>
                <w:rFonts w:eastAsia="Calibri"/>
                <w:b/>
              </w:rPr>
              <w:t xml:space="preserve"> </w:t>
            </w:r>
            <w:r w:rsidRPr="00E7689D">
              <w:rPr>
                <w:rFonts w:eastAsia="Calibri"/>
                <w:bCs/>
                <w:i/>
                <w:iCs/>
              </w:rPr>
              <w:t>(можно коротко описать, почему именно Вы должны победить в конкурсе</w:t>
            </w:r>
            <w:r>
              <w:rPr>
                <w:rFonts w:eastAsia="Calibri"/>
                <w:bCs/>
                <w:i/>
                <w:iCs/>
              </w:rPr>
              <w:t>)</w:t>
            </w:r>
            <w:r w:rsidRPr="00E7689D">
              <w:rPr>
                <w:rFonts w:eastAsia="Calibri"/>
                <w:bCs/>
                <w:i/>
                <w:iCs/>
              </w:rPr>
              <w:t>:</w:t>
            </w:r>
          </w:p>
        </w:tc>
      </w:tr>
      <w:tr w:rsidR="00E7689D" w:rsidRPr="00A8641D" w14:paraId="79AEEE4D" w14:textId="77777777" w:rsidTr="007B7711">
        <w:tc>
          <w:tcPr>
            <w:tcW w:w="7366" w:type="dxa"/>
            <w:gridSpan w:val="2"/>
            <w:shd w:val="clear" w:color="auto" w:fill="auto"/>
          </w:tcPr>
          <w:p w14:paraId="749013CB" w14:textId="77777777" w:rsidR="00E7689D" w:rsidRPr="00E62A18" w:rsidRDefault="00E7689D" w:rsidP="00C77470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14:paraId="56544383" w14:textId="77777777" w:rsidR="00E7689D" w:rsidRPr="00E62A18" w:rsidRDefault="00E7689D" w:rsidP="00C77470">
            <w:pPr>
              <w:spacing w:before="120" w:after="120"/>
              <w:jc w:val="both"/>
              <w:rPr>
                <w:b/>
                <w:bCs/>
              </w:rPr>
            </w:pPr>
          </w:p>
        </w:tc>
      </w:tr>
    </w:tbl>
    <w:p w14:paraId="090F05EC" w14:textId="41071560" w:rsidR="00314E5E" w:rsidRPr="00484E9A" w:rsidRDefault="00314E5E" w:rsidP="00314E5E">
      <w:pPr>
        <w:ind w:firstLine="567"/>
        <w:jc w:val="both"/>
        <w:rPr>
          <w:bCs/>
          <w:sz w:val="20"/>
          <w:szCs w:val="20"/>
        </w:rPr>
      </w:pPr>
      <w:bookmarkStart w:id="0" w:name="_Hlk96594001"/>
      <w:r w:rsidRPr="007B19D0">
        <w:rPr>
          <w:bCs/>
          <w:sz w:val="20"/>
          <w:szCs w:val="20"/>
        </w:rPr>
        <w:t xml:space="preserve">Примечание – </w:t>
      </w:r>
      <w:r>
        <w:rPr>
          <w:bCs/>
          <w:sz w:val="20"/>
          <w:szCs w:val="20"/>
        </w:rPr>
        <w:t>Характеристика-анкета</w:t>
      </w:r>
      <w:r w:rsidRPr="007B19D0">
        <w:rPr>
          <w:bCs/>
          <w:sz w:val="20"/>
          <w:szCs w:val="20"/>
        </w:rPr>
        <w:t xml:space="preserve"> заполняется в </w:t>
      </w:r>
      <w:r>
        <w:rPr>
          <w:bCs/>
          <w:sz w:val="20"/>
          <w:szCs w:val="20"/>
        </w:rPr>
        <w:t xml:space="preserve">бумажном и </w:t>
      </w:r>
      <w:r w:rsidRPr="007B19D0">
        <w:rPr>
          <w:bCs/>
          <w:sz w:val="20"/>
          <w:szCs w:val="20"/>
        </w:rPr>
        <w:t xml:space="preserve">электронном виде </w:t>
      </w:r>
      <w:r w:rsidRPr="00F62721">
        <w:rPr>
          <w:bCs/>
          <w:sz w:val="20"/>
          <w:szCs w:val="20"/>
        </w:rPr>
        <w:t xml:space="preserve">(в формате Word) </w:t>
      </w:r>
      <w:r>
        <w:rPr>
          <w:bCs/>
          <w:sz w:val="20"/>
          <w:szCs w:val="20"/>
        </w:rPr>
        <w:t xml:space="preserve">и </w:t>
      </w:r>
      <w:r w:rsidRPr="007B19D0">
        <w:rPr>
          <w:bCs/>
          <w:sz w:val="20"/>
          <w:szCs w:val="20"/>
        </w:rPr>
        <w:t>направля</w:t>
      </w:r>
      <w:r>
        <w:rPr>
          <w:bCs/>
          <w:sz w:val="20"/>
          <w:szCs w:val="20"/>
        </w:rPr>
        <w:t>е</w:t>
      </w:r>
      <w:r w:rsidRPr="007B19D0">
        <w:rPr>
          <w:bCs/>
          <w:sz w:val="20"/>
          <w:szCs w:val="20"/>
        </w:rPr>
        <w:t>тся в адрес БГЦА</w:t>
      </w:r>
      <w:r>
        <w:rPr>
          <w:bCs/>
          <w:sz w:val="20"/>
          <w:szCs w:val="20"/>
        </w:rPr>
        <w:t>.</w:t>
      </w:r>
    </w:p>
    <w:bookmarkEnd w:id="0"/>
    <w:p w14:paraId="66177F19" w14:textId="77777777" w:rsidR="00A74BBC" w:rsidRDefault="00A74BBC" w:rsidP="00C757A0">
      <w:pPr>
        <w:jc w:val="both"/>
        <w:rPr>
          <w:b/>
          <w:bCs/>
          <w:szCs w:val="20"/>
        </w:rPr>
      </w:pPr>
    </w:p>
    <w:p w14:paraId="07CFFC3A" w14:textId="7B27DF25" w:rsidR="0093567F" w:rsidRDefault="00CF4785" w:rsidP="0093567F">
      <w:pPr>
        <w:spacing w:after="120"/>
        <w:ind w:firstLine="709"/>
        <w:jc w:val="both"/>
        <w:rPr>
          <w:sz w:val="28"/>
          <w:szCs w:val="28"/>
        </w:rPr>
      </w:pPr>
      <w:bookmarkStart w:id="1" w:name="_Hlk97799987"/>
      <w:r w:rsidRPr="00CF4785">
        <w:rPr>
          <w:iCs/>
          <w:sz w:val="28"/>
          <w:szCs w:val="28"/>
        </w:rPr>
        <w:t>Я</w:t>
      </w:r>
      <w:r>
        <w:rPr>
          <w:i/>
          <w:sz w:val="28"/>
          <w:szCs w:val="28"/>
        </w:rPr>
        <w:t xml:space="preserve">, </w:t>
      </w:r>
      <w:r w:rsidR="0093567F" w:rsidRPr="00BF6CC3">
        <w:rPr>
          <w:i/>
          <w:sz w:val="28"/>
          <w:szCs w:val="28"/>
        </w:rPr>
        <w:t>[</w:t>
      </w:r>
      <w:r w:rsidR="0093567F">
        <w:rPr>
          <w:i/>
          <w:sz w:val="28"/>
          <w:szCs w:val="28"/>
        </w:rPr>
        <w:t>ФИО</w:t>
      </w:r>
      <w:r w:rsidR="0093567F" w:rsidRPr="005B2B49">
        <w:rPr>
          <w:i/>
          <w:sz w:val="28"/>
          <w:szCs w:val="28"/>
        </w:rPr>
        <w:t>]</w:t>
      </w:r>
      <w:r>
        <w:rPr>
          <w:i/>
          <w:sz w:val="28"/>
          <w:szCs w:val="28"/>
        </w:rPr>
        <w:t>,</w:t>
      </w:r>
      <w:r w:rsidR="0093567F" w:rsidRPr="00BF6CC3">
        <w:rPr>
          <w:i/>
          <w:sz w:val="28"/>
          <w:szCs w:val="28"/>
        </w:rPr>
        <w:t xml:space="preserve"> </w:t>
      </w:r>
      <w:r w:rsidR="0093567F" w:rsidRPr="00BF6CC3">
        <w:rPr>
          <w:sz w:val="28"/>
          <w:szCs w:val="28"/>
        </w:rPr>
        <w:t>обраща</w:t>
      </w:r>
      <w:r>
        <w:rPr>
          <w:sz w:val="28"/>
          <w:szCs w:val="28"/>
        </w:rPr>
        <w:t>юсь</w:t>
      </w:r>
      <w:r w:rsidR="0093567F" w:rsidRPr="00BF6CC3">
        <w:rPr>
          <w:sz w:val="28"/>
          <w:szCs w:val="28"/>
        </w:rPr>
        <w:t xml:space="preserve"> в </w:t>
      </w:r>
      <w:r w:rsidR="0093567F">
        <w:rPr>
          <w:sz w:val="28"/>
          <w:szCs w:val="28"/>
        </w:rPr>
        <w:t>государственное предприятие «</w:t>
      </w:r>
      <w:r w:rsidR="0093567F" w:rsidRPr="00BF6CC3">
        <w:rPr>
          <w:sz w:val="28"/>
          <w:szCs w:val="28"/>
        </w:rPr>
        <w:t>БГЦА</w:t>
      </w:r>
      <w:r w:rsidR="0093567F">
        <w:rPr>
          <w:sz w:val="28"/>
          <w:szCs w:val="28"/>
        </w:rPr>
        <w:t>»</w:t>
      </w:r>
      <w:r w:rsidR="0093567F" w:rsidRPr="00BF6CC3">
        <w:rPr>
          <w:sz w:val="28"/>
          <w:szCs w:val="28"/>
        </w:rPr>
        <w:t xml:space="preserve"> с целью </w:t>
      </w:r>
      <w:r w:rsidR="0093567F">
        <w:rPr>
          <w:sz w:val="28"/>
          <w:szCs w:val="28"/>
        </w:rPr>
        <w:t>участия в конкурсе «Компетентность – 20__» и обязу</w:t>
      </w:r>
      <w:r>
        <w:rPr>
          <w:sz w:val="28"/>
          <w:szCs w:val="28"/>
        </w:rPr>
        <w:t>юсь</w:t>
      </w:r>
      <w:r w:rsidR="0093567F">
        <w:rPr>
          <w:sz w:val="28"/>
          <w:szCs w:val="28"/>
        </w:rPr>
        <w:t xml:space="preserve"> представлять </w:t>
      </w:r>
      <w:r w:rsidR="0093567F" w:rsidRPr="00970F4C">
        <w:rPr>
          <w:sz w:val="28"/>
          <w:szCs w:val="28"/>
        </w:rPr>
        <w:t>объективную и достоверную информацию.</w:t>
      </w:r>
    </w:p>
    <w:p w14:paraId="539C0B12" w14:textId="55E40A0B" w:rsidR="0093567F" w:rsidRDefault="0093567F" w:rsidP="0093567F">
      <w:pPr>
        <w:spacing w:after="120"/>
        <w:ind w:firstLine="709"/>
        <w:jc w:val="both"/>
        <w:rPr>
          <w:sz w:val="28"/>
          <w:szCs w:val="28"/>
        </w:rPr>
      </w:pPr>
      <w:bookmarkStart w:id="2" w:name="_Hlk96941979"/>
      <w:bookmarkStart w:id="3" w:name="_Hlk96941917"/>
      <w:r>
        <w:rPr>
          <w:sz w:val="28"/>
          <w:szCs w:val="28"/>
        </w:rPr>
        <w:t>Дополнительно сообщаю о:</w:t>
      </w:r>
    </w:p>
    <w:p w14:paraId="6325BEFB" w14:textId="77777777" w:rsidR="0093567F" w:rsidRPr="00B75F47" w:rsidRDefault="0093567F" w:rsidP="0093567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выражении з</w:t>
      </w:r>
      <w:r w:rsidRPr="00B75F47">
        <w:rPr>
          <w:sz w:val="28"/>
          <w:szCs w:val="28"/>
        </w:rPr>
        <w:t>аинтересован</w:t>
      </w:r>
      <w:r>
        <w:rPr>
          <w:sz w:val="28"/>
          <w:szCs w:val="28"/>
        </w:rPr>
        <w:t>ности в</w:t>
      </w:r>
      <w:r w:rsidRPr="00B75F47">
        <w:rPr>
          <w:sz w:val="28"/>
          <w:szCs w:val="28"/>
        </w:rPr>
        <w:t xml:space="preserve"> приня</w:t>
      </w:r>
      <w:r>
        <w:rPr>
          <w:sz w:val="28"/>
          <w:szCs w:val="28"/>
        </w:rPr>
        <w:t xml:space="preserve">тии </w:t>
      </w:r>
      <w:r w:rsidRPr="00B75F47">
        <w:rPr>
          <w:sz w:val="28"/>
          <w:szCs w:val="28"/>
        </w:rPr>
        <w:t>участи</w:t>
      </w:r>
      <w:r>
        <w:rPr>
          <w:sz w:val="28"/>
          <w:szCs w:val="28"/>
        </w:rPr>
        <w:t>я</w:t>
      </w:r>
      <w:r w:rsidRPr="00B75F47">
        <w:rPr>
          <w:sz w:val="28"/>
          <w:szCs w:val="28"/>
        </w:rPr>
        <w:t xml:space="preserve"> в торжественной церемонии награждения победителей в случае победы в конкурсе «Компетентность»</w:t>
      </w:r>
      <w:r>
        <w:rPr>
          <w:sz w:val="28"/>
          <w:szCs w:val="28"/>
        </w:rPr>
        <w:t>:</w:t>
      </w:r>
    </w:p>
    <w:p w14:paraId="3A1C9AC5" w14:textId="72C0F612" w:rsidR="0093567F" w:rsidRPr="00D14A4B" w:rsidRDefault="0093567F" w:rsidP="0093567F">
      <w:pPr>
        <w:spacing w:after="120"/>
        <w:ind w:left="2014" w:firstLine="846"/>
        <w:jc w:val="both"/>
        <w:rPr>
          <w:rFonts w:cs="Segoe UI Symbol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lastRenderedPageBreak/>
        <w:t>☐</w:t>
      </w:r>
      <w:r>
        <w:rPr>
          <w:rFonts w:cs="Segoe UI Symbol"/>
          <w:sz w:val="28"/>
          <w:szCs w:val="28"/>
        </w:rPr>
        <w:t xml:space="preserve"> </w:t>
      </w:r>
      <w:r>
        <w:rPr>
          <w:sz w:val="28"/>
          <w:szCs w:val="28"/>
        </w:rPr>
        <w:t>заинтересован(а)</w:t>
      </w:r>
    </w:p>
    <w:p w14:paraId="766A4D82" w14:textId="27C5B08D" w:rsidR="0093567F" w:rsidRDefault="0093567F" w:rsidP="0093567F">
      <w:pPr>
        <w:spacing w:after="120"/>
        <w:ind w:left="2014" w:firstLine="846"/>
        <w:jc w:val="both"/>
        <w:rPr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sz w:val="28"/>
          <w:szCs w:val="28"/>
        </w:rPr>
        <w:t xml:space="preserve">не </w:t>
      </w:r>
      <w:r>
        <w:rPr>
          <w:sz w:val="28"/>
          <w:szCs w:val="28"/>
        </w:rPr>
        <w:t>заинтересован(а)</w:t>
      </w:r>
    </w:p>
    <w:p w14:paraId="672C5B2D" w14:textId="77777777" w:rsidR="0093567F" w:rsidRPr="00E40879" w:rsidRDefault="0093567F" w:rsidP="0093567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выражении з</w:t>
      </w:r>
      <w:r w:rsidRPr="00B75F47">
        <w:rPr>
          <w:sz w:val="28"/>
          <w:szCs w:val="28"/>
        </w:rPr>
        <w:t>аинтересован</w:t>
      </w:r>
      <w:r>
        <w:rPr>
          <w:sz w:val="28"/>
          <w:szCs w:val="28"/>
        </w:rPr>
        <w:t>ности в</w:t>
      </w:r>
      <w:r w:rsidRPr="00B75F4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одготовке </w:t>
      </w:r>
      <w:r w:rsidRPr="008E3384">
        <w:rPr>
          <w:sz w:val="28"/>
          <w:szCs w:val="28"/>
        </w:rPr>
        <w:t>статей для публикаци</w:t>
      </w:r>
      <w:r>
        <w:rPr>
          <w:sz w:val="28"/>
          <w:szCs w:val="28"/>
        </w:rPr>
        <w:t>й</w:t>
      </w:r>
      <w:r w:rsidRPr="008E3384">
        <w:rPr>
          <w:sz w:val="28"/>
          <w:szCs w:val="28"/>
        </w:rPr>
        <w:t>, касающихся деятельности по оценке соответствия, в том числе совместно со специалистами БГЦА</w:t>
      </w:r>
      <w:r>
        <w:rPr>
          <w:sz w:val="28"/>
          <w:szCs w:val="28"/>
        </w:rPr>
        <w:t>:</w:t>
      </w:r>
    </w:p>
    <w:p w14:paraId="2BB2BD5E" w14:textId="1BF73422" w:rsidR="0093567F" w:rsidRDefault="0093567F" w:rsidP="0093567F">
      <w:pPr>
        <w:ind w:left="2928"/>
        <w:jc w:val="both"/>
        <w:rPr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>
        <w:rPr>
          <w:sz w:val="28"/>
          <w:szCs w:val="28"/>
        </w:rPr>
        <w:t>заинтересован(а) (</w:t>
      </w:r>
      <w:r w:rsidRPr="00252BC5">
        <w:rPr>
          <w:i/>
          <w:iCs/>
          <w:sz w:val="28"/>
          <w:szCs w:val="28"/>
        </w:rPr>
        <w:t>укажите предполагаемую тему статьи и краткую аннотацию</w:t>
      </w:r>
      <w:r>
        <w:rPr>
          <w:sz w:val="28"/>
          <w:szCs w:val="28"/>
        </w:rPr>
        <w:t>_____________________)</w:t>
      </w:r>
    </w:p>
    <w:p w14:paraId="031787D5" w14:textId="49AFB6CC" w:rsidR="0093567F" w:rsidRDefault="0093567F" w:rsidP="0093567F">
      <w:pPr>
        <w:spacing w:before="120" w:after="120"/>
        <w:ind w:left="3011" w:hanging="142"/>
        <w:jc w:val="both"/>
        <w:rPr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sz w:val="28"/>
          <w:szCs w:val="28"/>
        </w:rPr>
        <w:t xml:space="preserve">не </w:t>
      </w:r>
      <w:r>
        <w:rPr>
          <w:sz w:val="28"/>
          <w:szCs w:val="28"/>
        </w:rPr>
        <w:t>заинтересован</w:t>
      </w:r>
      <w:bookmarkEnd w:id="1"/>
      <w:r>
        <w:rPr>
          <w:sz w:val="28"/>
          <w:szCs w:val="28"/>
        </w:rPr>
        <w:t>(а)</w:t>
      </w:r>
    </w:p>
    <w:p w14:paraId="4178EED4" w14:textId="1FA6F63B" w:rsidR="00B66BAF" w:rsidRDefault="0093567F" w:rsidP="0093567F">
      <w:pPr>
        <w:ind w:firstLine="709"/>
        <w:jc w:val="both"/>
        <w:rPr>
          <w:sz w:val="28"/>
          <w:szCs w:val="28"/>
        </w:rPr>
      </w:pPr>
      <w:bookmarkStart w:id="4" w:name="_Hlk97799999"/>
      <w:r>
        <w:rPr>
          <w:sz w:val="28"/>
          <w:szCs w:val="28"/>
        </w:rPr>
        <w:t>– выражении согласия на обработку</w:t>
      </w:r>
      <w:r w:rsidRPr="00537F35">
        <w:rPr>
          <w:sz w:val="28"/>
          <w:szCs w:val="28"/>
        </w:rPr>
        <w:t xml:space="preserve"> персональных данных</w:t>
      </w:r>
      <w:r>
        <w:rPr>
          <w:sz w:val="28"/>
          <w:szCs w:val="28"/>
        </w:rPr>
        <w:t xml:space="preserve"> в соответствии с требованиями ПЛ СМ 8.1 «П</w:t>
      </w:r>
      <w:r w:rsidRPr="000D2372">
        <w:rPr>
          <w:sz w:val="28"/>
          <w:szCs w:val="28"/>
        </w:rPr>
        <w:t xml:space="preserve">олитика в отношении обработки персональных </w:t>
      </w:r>
      <w:bookmarkStart w:id="5" w:name="_Hlk96941985"/>
      <w:bookmarkEnd w:id="2"/>
      <w:r w:rsidRPr="000D2372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», </w:t>
      </w:r>
      <w:r w:rsidRPr="000D2372">
        <w:rPr>
          <w:sz w:val="28"/>
          <w:szCs w:val="28"/>
        </w:rPr>
        <w:t>размещен</w:t>
      </w:r>
      <w:r>
        <w:rPr>
          <w:sz w:val="28"/>
          <w:szCs w:val="28"/>
        </w:rPr>
        <w:t>ной</w:t>
      </w:r>
      <w:r w:rsidRPr="000D2372">
        <w:rPr>
          <w:sz w:val="28"/>
          <w:szCs w:val="28"/>
        </w:rPr>
        <w:t xml:space="preserve"> в свободном доступе в глобальной компьютерной сети Интернет по адресу: </w:t>
      </w:r>
      <w:hyperlink r:id="rId8" w:history="1">
        <w:r w:rsidRPr="00D67FA8">
          <w:rPr>
            <w:rStyle w:val="ad"/>
            <w:sz w:val="28"/>
            <w:szCs w:val="28"/>
          </w:rPr>
          <w:t>https://bsca.by/ru/systmanag/pl</w:t>
        </w:r>
      </w:hyperlink>
      <w:r w:rsidRPr="000D2372">
        <w:rPr>
          <w:sz w:val="28"/>
          <w:szCs w:val="28"/>
        </w:rPr>
        <w:t>.</w:t>
      </w:r>
      <w:r>
        <w:rPr>
          <w:sz w:val="28"/>
          <w:szCs w:val="28"/>
        </w:rPr>
        <w:t>:</w:t>
      </w:r>
      <w:bookmarkEnd w:id="3"/>
      <w:bookmarkEnd w:id="4"/>
      <w:bookmarkEnd w:id="5"/>
    </w:p>
    <w:p w14:paraId="32BFBA31" w14:textId="77777777" w:rsidR="0093567F" w:rsidRDefault="0093567F" w:rsidP="0093567F">
      <w:pPr>
        <w:jc w:val="both"/>
        <w:rPr>
          <w:sz w:val="28"/>
          <w:szCs w:val="28"/>
        </w:rPr>
      </w:pPr>
    </w:p>
    <w:p w14:paraId="5397F97B" w14:textId="1FD4F262" w:rsidR="0093567F" w:rsidRPr="00D14A4B" w:rsidRDefault="0093567F" w:rsidP="0093567F">
      <w:pPr>
        <w:spacing w:after="120"/>
        <w:ind w:left="2127" w:firstLine="850"/>
        <w:jc w:val="both"/>
        <w:rPr>
          <w:rFonts w:cs="Segoe UI Symbol"/>
          <w:sz w:val="28"/>
          <w:szCs w:val="28"/>
        </w:rPr>
      </w:pPr>
      <w:bookmarkStart w:id="6" w:name="_Hlk96941922"/>
      <w:bookmarkStart w:id="7" w:name="_Hlk97800005"/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sz w:val="28"/>
          <w:szCs w:val="28"/>
        </w:rPr>
        <w:t>соглас</w:t>
      </w:r>
      <w:r>
        <w:rPr>
          <w:sz w:val="28"/>
          <w:szCs w:val="28"/>
        </w:rPr>
        <w:t>ен(на)</w:t>
      </w:r>
    </w:p>
    <w:p w14:paraId="084AC671" w14:textId="3A3A3FCA" w:rsidR="0093567F" w:rsidRDefault="0093567F" w:rsidP="0093567F">
      <w:pPr>
        <w:spacing w:after="120"/>
        <w:ind w:left="2127" w:firstLine="850"/>
        <w:jc w:val="both"/>
        <w:rPr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sz w:val="28"/>
          <w:szCs w:val="28"/>
        </w:rPr>
        <w:t>не соглас</w:t>
      </w:r>
      <w:bookmarkEnd w:id="6"/>
      <w:r>
        <w:rPr>
          <w:sz w:val="28"/>
          <w:szCs w:val="28"/>
        </w:rPr>
        <w:t>ен(на)</w:t>
      </w:r>
    </w:p>
    <w:p w14:paraId="4E248213" w14:textId="35DA11C1" w:rsidR="0093567F" w:rsidRDefault="0093567F" w:rsidP="0093567F">
      <w:pPr>
        <w:keepNext/>
        <w:keepLines/>
        <w:tabs>
          <w:tab w:val="center" w:pos="5628"/>
          <w:tab w:val="center" w:pos="9638"/>
        </w:tabs>
        <w:spacing w:after="40"/>
        <w:ind w:hanging="426"/>
        <w:jc w:val="both"/>
        <w:rPr>
          <w:rFonts w:ascii="Arial" w:hAnsi="Arial" w:cs="Arial"/>
        </w:rPr>
      </w:pPr>
    </w:p>
    <w:p w14:paraId="09E7F940" w14:textId="77777777" w:rsidR="008D029E" w:rsidRPr="00CA57E1" w:rsidRDefault="008D029E" w:rsidP="0093567F">
      <w:pPr>
        <w:keepNext/>
        <w:keepLines/>
        <w:tabs>
          <w:tab w:val="center" w:pos="5628"/>
          <w:tab w:val="center" w:pos="9638"/>
        </w:tabs>
        <w:spacing w:after="40"/>
        <w:ind w:hanging="426"/>
        <w:jc w:val="both"/>
        <w:rPr>
          <w:rFonts w:ascii="Arial" w:hAnsi="Arial" w:cs="Arial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2658"/>
        <w:gridCol w:w="2461"/>
      </w:tblGrid>
      <w:tr w:rsidR="0093567F" w:rsidRPr="00BF6CC3" w14:paraId="2A5FBCB7" w14:textId="77777777" w:rsidTr="002F1A67">
        <w:tc>
          <w:tcPr>
            <w:tcW w:w="3553" w:type="dxa"/>
          </w:tcPr>
          <w:p w14:paraId="699EE758" w14:textId="77777777" w:rsidR="0093567F" w:rsidRPr="00BF6CC3" w:rsidRDefault="0093567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58" w:type="dxa"/>
          </w:tcPr>
          <w:p w14:paraId="101E1003" w14:textId="77777777" w:rsidR="0093567F" w:rsidRPr="00BF6CC3" w:rsidRDefault="0093567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2461" w:type="dxa"/>
          </w:tcPr>
          <w:p w14:paraId="6C58EBEC" w14:textId="77777777" w:rsidR="0093567F" w:rsidRPr="00BF6CC3" w:rsidRDefault="0093567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93567F" w:rsidRPr="00BF6CC3" w14:paraId="3F9F9887" w14:textId="77777777" w:rsidTr="002F1A67">
        <w:tc>
          <w:tcPr>
            <w:tcW w:w="3553" w:type="dxa"/>
          </w:tcPr>
          <w:p w14:paraId="35D77540" w14:textId="77F03EF7" w:rsidR="0093567F" w:rsidRPr="00BF6CC3" w:rsidRDefault="0093567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ФИО</w:t>
            </w:r>
          </w:p>
        </w:tc>
        <w:tc>
          <w:tcPr>
            <w:tcW w:w="2658" w:type="dxa"/>
          </w:tcPr>
          <w:p w14:paraId="25B9D7A4" w14:textId="77777777" w:rsidR="0093567F" w:rsidRPr="00BF6CC3" w:rsidRDefault="0093567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461" w:type="dxa"/>
          </w:tcPr>
          <w:p w14:paraId="65927BAD" w14:textId="77777777" w:rsidR="0093567F" w:rsidRPr="00BF6CC3" w:rsidRDefault="0093567F" w:rsidP="002F1A67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</w:tr>
      <w:bookmarkEnd w:id="7"/>
    </w:tbl>
    <w:p w14:paraId="03F470CC" w14:textId="77777777" w:rsidR="0093567F" w:rsidRPr="00A25BD6" w:rsidRDefault="0093567F" w:rsidP="0093567F">
      <w:pPr>
        <w:jc w:val="both"/>
        <w:rPr>
          <w:b/>
          <w:bCs/>
          <w:szCs w:val="20"/>
        </w:rPr>
      </w:pPr>
    </w:p>
    <w:sectPr w:rsidR="0093567F" w:rsidRPr="00A25BD6" w:rsidSect="003303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2180" w14:textId="77777777" w:rsidR="00C17CE4" w:rsidRDefault="00C17CE4" w:rsidP="009C0BA2">
      <w:r>
        <w:separator/>
      </w:r>
    </w:p>
  </w:endnote>
  <w:endnote w:type="continuationSeparator" w:id="0">
    <w:p w14:paraId="2DA0BCE4" w14:textId="77777777" w:rsidR="00C17CE4" w:rsidRDefault="00C17CE4" w:rsidP="009C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A95D" w14:textId="77777777" w:rsidR="00D30E91" w:rsidRDefault="00D30E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152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28"/>
      <w:gridCol w:w="1603"/>
    </w:tblGrid>
    <w:tr w:rsidR="002E390A" w:rsidRPr="009341A1" w14:paraId="7F0139CC" w14:textId="77777777" w:rsidTr="00DC3AB6">
      <w:tc>
        <w:tcPr>
          <w:tcW w:w="4193" w:type="pct"/>
        </w:tcPr>
        <w:p w14:paraId="57CED8D1" w14:textId="3A694AFB" w:rsidR="008378D7" w:rsidRPr="009341A1" w:rsidRDefault="00DD5EB5" w:rsidP="008378D7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Ф </w:t>
          </w:r>
          <w:proofErr w:type="gramStart"/>
          <w:r>
            <w:rPr>
              <w:sz w:val="18"/>
              <w:szCs w:val="18"/>
            </w:rPr>
            <w:t>8.2</w:t>
          </w:r>
          <w:r w:rsidR="008378D7" w:rsidRPr="003C649E">
            <w:rPr>
              <w:sz w:val="18"/>
              <w:szCs w:val="18"/>
            </w:rPr>
            <w:t>-0</w:t>
          </w:r>
          <w:r w:rsidR="00112EB8">
            <w:rPr>
              <w:sz w:val="18"/>
              <w:szCs w:val="18"/>
            </w:rPr>
            <w:t>4</w:t>
          </w:r>
          <w:proofErr w:type="gramEnd"/>
          <w:r w:rsidR="008378D7" w:rsidRPr="003C649E">
            <w:rPr>
              <w:sz w:val="18"/>
              <w:szCs w:val="18"/>
            </w:rPr>
            <w:t xml:space="preserve"> Редакция </w:t>
          </w:r>
          <w:r w:rsidR="0088391F">
            <w:rPr>
              <w:sz w:val="18"/>
              <w:szCs w:val="18"/>
            </w:rPr>
            <w:t>02 с</w:t>
          </w:r>
          <w:r w:rsidR="00126656">
            <w:rPr>
              <w:sz w:val="18"/>
              <w:szCs w:val="18"/>
            </w:rPr>
            <w:t xml:space="preserve"> 01.04.2022</w:t>
          </w:r>
          <w:r w:rsidR="00D30E91">
            <w:rPr>
              <w:sz w:val="18"/>
              <w:szCs w:val="18"/>
            </w:rPr>
            <w:t xml:space="preserve">, изм. 1 с </w:t>
          </w:r>
          <w:r w:rsidR="007943B5">
            <w:rPr>
              <w:sz w:val="18"/>
              <w:szCs w:val="18"/>
            </w:rPr>
            <w:t>27.03.2023</w:t>
          </w:r>
        </w:p>
        <w:p w14:paraId="3560AEB5" w14:textId="77777777" w:rsidR="002E390A" w:rsidRPr="009341A1" w:rsidRDefault="002E390A" w:rsidP="00D840E0">
          <w:pPr>
            <w:rPr>
              <w:sz w:val="18"/>
              <w:szCs w:val="18"/>
            </w:rPr>
          </w:pPr>
        </w:p>
      </w:tc>
      <w:tc>
        <w:tcPr>
          <w:tcW w:w="807" w:type="pct"/>
        </w:tcPr>
        <w:p w14:paraId="591B14FE" w14:textId="77777777" w:rsidR="002E390A" w:rsidRPr="009341A1" w:rsidRDefault="002E390A" w:rsidP="00D840E0">
          <w:pPr>
            <w:rPr>
              <w:sz w:val="18"/>
              <w:szCs w:val="18"/>
            </w:rPr>
          </w:pPr>
          <w:r w:rsidRPr="009341A1">
            <w:rPr>
              <w:sz w:val="18"/>
              <w:szCs w:val="18"/>
            </w:rPr>
            <w:t xml:space="preserve">лист </w:t>
          </w:r>
          <w:r w:rsidRPr="009341A1">
            <w:rPr>
              <w:sz w:val="18"/>
              <w:szCs w:val="18"/>
            </w:rPr>
            <w:fldChar w:fldCharType="begin"/>
          </w:r>
          <w:r w:rsidRPr="009341A1">
            <w:rPr>
              <w:sz w:val="18"/>
              <w:szCs w:val="18"/>
            </w:rPr>
            <w:instrText xml:space="preserve"> PAGE </w:instrText>
          </w:r>
          <w:r w:rsidRPr="009341A1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9341A1">
            <w:rPr>
              <w:sz w:val="18"/>
              <w:szCs w:val="18"/>
            </w:rPr>
            <w:fldChar w:fldCharType="end"/>
          </w:r>
          <w:r w:rsidRPr="009341A1">
            <w:rPr>
              <w:sz w:val="18"/>
              <w:szCs w:val="18"/>
            </w:rPr>
            <w:t xml:space="preserve"> из </w:t>
          </w:r>
          <w:r w:rsidRPr="009341A1">
            <w:rPr>
              <w:sz w:val="18"/>
              <w:szCs w:val="18"/>
            </w:rPr>
            <w:fldChar w:fldCharType="begin"/>
          </w:r>
          <w:r w:rsidRPr="009341A1">
            <w:rPr>
              <w:sz w:val="18"/>
              <w:szCs w:val="18"/>
            </w:rPr>
            <w:instrText xml:space="preserve"> NUMPAGES </w:instrText>
          </w:r>
          <w:r w:rsidRPr="009341A1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 w:rsidRPr="009341A1">
            <w:rPr>
              <w:sz w:val="18"/>
              <w:szCs w:val="18"/>
            </w:rPr>
            <w:fldChar w:fldCharType="end"/>
          </w:r>
        </w:p>
      </w:tc>
    </w:tr>
  </w:tbl>
  <w:p w14:paraId="6D134C08" w14:textId="77777777" w:rsidR="00D840E0" w:rsidRDefault="00D840E0" w:rsidP="001948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18E9" w14:textId="77777777" w:rsidR="00D30E91" w:rsidRDefault="00D30E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0D90" w14:textId="77777777" w:rsidR="00C17CE4" w:rsidRDefault="00C17CE4" w:rsidP="009C0BA2">
      <w:r>
        <w:separator/>
      </w:r>
    </w:p>
  </w:footnote>
  <w:footnote w:type="continuationSeparator" w:id="0">
    <w:p w14:paraId="7B77373D" w14:textId="77777777" w:rsidR="00C17CE4" w:rsidRDefault="00C17CE4" w:rsidP="009C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B805" w14:textId="77777777" w:rsidR="00D30E91" w:rsidRDefault="00D30E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99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7"/>
      <w:gridCol w:w="8525"/>
    </w:tblGrid>
    <w:tr w:rsidR="007F4D25" w14:paraId="0B8C5827" w14:textId="77777777" w:rsidTr="007F4D25">
      <w:trPr>
        <w:trHeight w:val="1255"/>
      </w:trPr>
      <w:tc>
        <w:tcPr>
          <w:tcW w:w="1457" w:type="dxa"/>
        </w:tcPr>
        <w:p w14:paraId="3F656C46" w14:textId="77777777" w:rsidR="007F4D25" w:rsidRPr="00194812" w:rsidRDefault="007F4D25" w:rsidP="0095416B">
          <w:pPr>
            <w:pStyle w:val="a7"/>
            <w:keepNext/>
            <w:keepLines/>
            <w:rPr>
              <w:rFonts w:ascii="Times New Roman" w:hAnsi="Times New Roman"/>
              <w:sz w:val="28"/>
              <w:szCs w:val="28"/>
            </w:rPr>
          </w:pPr>
          <w:r w:rsidRPr="00194812">
            <w:rPr>
              <w:b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1E9554" wp14:editId="0A538419">
                    <wp:simplePos x="0" y="0"/>
                    <wp:positionH relativeFrom="column">
                      <wp:posOffset>-412750</wp:posOffset>
                    </wp:positionH>
                    <wp:positionV relativeFrom="paragraph">
                      <wp:posOffset>772795</wp:posOffset>
                    </wp:positionV>
                    <wp:extent cx="6391275" cy="0"/>
                    <wp:effectExtent l="0" t="0" r="9525" b="19050"/>
                    <wp:wrapNone/>
                    <wp:docPr id="3" name="Прямая соединительная линия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6391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2116F0F" id="Прямая соединительная линия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5pt,60.85pt" to="470.7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" strokecolor="black [3200]" strokeweight=".5pt">
                    <v:stroke joinstyle="miter"/>
                  </v:line>
                </w:pict>
              </mc:Fallback>
            </mc:AlternateContent>
          </w:r>
          <w:r w:rsidRPr="00194812">
            <w:rPr>
              <w:noProof/>
              <w:sz w:val="28"/>
              <w:szCs w:val="28"/>
            </w:rPr>
            <w:drawing>
              <wp:inline distT="0" distB="0" distL="0" distR="0" wp14:anchorId="40FF589F" wp14:editId="1EF7A5AE">
                <wp:extent cx="537590" cy="67504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009" cy="6868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5" w:type="dxa"/>
        </w:tcPr>
        <w:p w14:paraId="30F78316" w14:textId="77777777" w:rsidR="007F4D25" w:rsidRPr="00194812" w:rsidRDefault="007F4D25" w:rsidP="007F4D25">
          <w:pPr>
            <w:pStyle w:val="a7"/>
            <w:keepNext/>
            <w:keepLines/>
            <w:spacing w:after="120"/>
            <w:rPr>
              <w:rFonts w:ascii="Times New Roman" w:hAnsi="Times New Roman"/>
              <w:sz w:val="28"/>
              <w:szCs w:val="28"/>
            </w:rPr>
          </w:pPr>
          <w:r w:rsidRPr="00194812">
            <w:rPr>
              <w:rFonts w:ascii="Times New Roman" w:hAnsi="Times New Roman"/>
              <w:sz w:val="28"/>
              <w:szCs w:val="28"/>
            </w:rPr>
            <w:t xml:space="preserve">  Республиканское унитарное предприятие</w:t>
          </w:r>
        </w:p>
        <w:p w14:paraId="226CABAD" w14:textId="77777777" w:rsidR="007F4D25" w:rsidRPr="00194812" w:rsidRDefault="007F4D25" w:rsidP="007F4D25">
          <w:pPr>
            <w:rPr>
              <w:sz w:val="28"/>
              <w:szCs w:val="28"/>
            </w:rPr>
          </w:pPr>
          <w:r w:rsidRPr="00194812">
            <w:rPr>
              <w:sz w:val="28"/>
              <w:szCs w:val="28"/>
            </w:rPr>
            <w:t xml:space="preserve">«БЕЛОРУССКИЙ ГОСУДАРСТВЕННЫЙ </w:t>
          </w:r>
          <w:r w:rsidRPr="00194812">
            <w:rPr>
              <w:sz w:val="28"/>
              <w:szCs w:val="28"/>
            </w:rPr>
            <w:br/>
            <w:t>ЦЕНТР АККРЕДИТАЦИИ»</w:t>
          </w:r>
        </w:p>
        <w:p w14:paraId="3E02C6AB" w14:textId="77777777" w:rsidR="007F4D25" w:rsidRPr="00194812" w:rsidRDefault="007F4D25" w:rsidP="007F4D25">
          <w:pPr>
            <w:pStyle w:val="a7"/>
            <w:keepNext/>
            <w:keepLines/>
            <w:spacing w:after="120"/>
            <w:rPr>
              <w:rFonts w:ascii="Times New Roman" w:hAnsi="Times New Roman"/>
              <w:sz w:val="28"/>
              <w:szCs w:val="28"/>
            </w:rPr>
          </w:pPr>
        </w:p>
      </w:tc>
    </w:tr>
  </w:tbl>
  <w:p w14:paraId="2A146FD7" w14:textId="77777777" w:rsidR="001B4689" w:rsidRDefault="001B4689" w:rsidP="0019481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6BE6" w14:textId="77777777" w:rsidR="00D30E91" w:rsidRDefault="00D30E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810E2"/>
    <w:multiLevelType w:val="hybridMultilevel"/>
    <w:tmpl w:val="F6082604"/>
    <w:lvl w:ilvl="0" w:tplc="D1C0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8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A2"/>
    <w:rsid w:val="00007C3F"/>
    <w:rsid w:val="00011F2D"/>
    <w:rsid w:val="00014C43"/>
    <w:rsid w:val="00047D34"/>
    <w:rsid w:val="000524FC"/>
    <w:rsid w:val="00056C41"/>
    <w:rsid w:val="000816B2"/>
    <w:rsid w:val="000A1114"/>
    <w:rsid w:val="00112E16"/>
    <w:rsid w:val="00112EB8"/>
    <w:rsid w:val="001232FC"/>
    <w:rsid w:val="0012390B"/>
    <w:rsid w:val="00126656"/>
    <w:rsid w:val="0013514E"/>
    <w:rsid w:val="001637A2"/>
    <w:rsid w:val="00167309"/>
    <w:rsid w:val="00187E77"/>
    <w:rsid w:val="00194812"/>
    <w:rsid w:val="0019626E"/>
    <w:rsid w:val="001B4689"/>
    <w:rsid w:val="001C2DCC"/>
    <w:rsid w:val="001D1337"/>
    <w:rsid w:val="001D46D1"/>
    <w:rsid w:val="001D47CD"/>
    <w:rsid w:val="001E0E61"/>
    <w:rsid w:val="001E2E57"/>
    <w:rsid w:val="001E5F36"/>
    <w:rsid w:val="00231189"/>
    <w:rsid w:val="00234D6E"/>
    <w:rsid w:val="00235CD6"/>
    <w:rsid w:val="00244F8A"/>
    <w:rsid w:val="00246A11"/>
    <w:rsid w:val="00256592"/>
    <w:rsid w:val="00265A2C"/>
    <w:rsid w:val="002765EE"/>
    <w:rsid w:val="00276F0D"/>
    <w:rsid w:val="00282E5C"/>
    <w:rsid w:val="00284EC5"/>
    <w:rsid w:val="00292DB4"/>
    <w:rsid w:val="002B16D6"/>
    <w:rsid w:val="002B789D"/>
    <w:rsid w:val="002C227D"/>
    <w:rsid w:val="002D36D7"/>
    <w:rsid w:val="002E390A"/>
    <w:rsid w:val="00301C95"/>
    <w:rsid w:val="003108A2"/>
    <w:rsid w:val="0031418D"/>
    <w:rsid w:val="00314E5E"/>
    <w:rsid w:val="00315461"/>
    <w:rsid w:val="003303C2"/>
    <w:rsid w:val="003341A2"/>
    <w:rsid w:val="0034265B"/>
    <w:rsid w:val="00361C02"/>
    <w:rsid w:val="0036563F"/>
    <w:rsid w:val="003820D7"/>
    <w:rsid w:val="003C1C34"/>
    <w:rsid w:val="003C34F7"/>
    <w:rsid w:val="003C59D8"/>
    <w:rsid w:val="003C649E"/>
    <w:rsid w:val="003E4112"/>
    <w:rsid w:val="003E77E1"/>
    <w:rsid w:val="003F5C3F"/>
    <w:rsid w:val="00410D0C"/>
    <w:rsid w:val="00413311"/>
    <w:rsid w:val="00423001"/>
    <w:rsid w:val="00424954"/>
    <w:rsid w:val="00426A60"/>
    <w:rsid w:val="004271AA"/>
    <w:rsid w:val="00444FE1"/>
    <w:rsid w:val="00452B15"/>
    <w:rsid w:val="00471976"/>
    <w:rsid w:val="0048482F"/>
    <w:rsid w:val="00496424"/>
    <w:rsid w:val="00497D29"/>
    <w:rsid w:val="004A0C5C"/>
    <w:rsid w:val="004C3F3F"/>
    <w:rsid w:val="004E0278"/>
    <w:rsid w:val="004E27D3"/>
    <w:rsid w:val="004F2E91"/>
    <w:rsid w:val="005018B9"/>
    <w:rsid w:val="00520E81"/>
    <w:rsid w:val="00535292"/>
    <w:rsid w:val="00543061"/>
    <w:rsid w:val="00547AFD"/>
    <w:rsid w:val="005A422D"/>
    <w:rsid w:val="005A5C25"/>
    <w:rsid w:val="005A604C"/>
    <w:rsid w:val="005B2B49"/>
    <w:rsid w:val="005B43B4"/>
    <w:rsid w:val="005C1251"/>
    <w:rsid w:val="005C7C25"/>
    <w:rsid w:val="005D1954"/>
    <w:rsid w:val="005F3D5E"/>
    <w:rsid w:val="00603AE1"/>
    <w:rsid w:val="00610AE6"/>
    <w:rsid w:val="00616F48"/>
    <w:rsid w:val="006213B0"/>
    <w:rsid w:val="00626295"/>
    <w:rsid w:val="0064132E"/>
    <w:rsid w:val="00654E1C"/>
    <w:rsid w:val="00656A6E"/>
    <w:rsid w:val="00657D28"/>
    <w:rsid w:val="006918DF"/>
    <w:rsid w:val="00695556"/>
    <w:rsid w:val="006B3D9E"/>
    <w:rsid w:val="006E17E8"/>
    <w:rsid w:val="006E77B8"/>
    <w:rsid w:val="006F4574"/>
    <w:rsid w:val="00706298"/>
    <w:rsid w:val="00711739"/>
    <w:rsid w:val="0071717C"/>
    <w:rsid w:val="00736B57"/>
    <w:rsid w:val="00762B11"/>
    <w:rsid w:val="00762DBF"/>
    <w:rsid w:val="007943B5"/>
    <w:rsid w:val="007B1889"/>
    <w:rsid w:val="007B7711"/>
    <w:rsid w:val="007D557C"/>
    <w:rsid w:val="007E16F5"/>
    <w:rsid w:val="007E6E0F"/>
    <w:rsid w:val="007F0664"/>
    <w:rsid w:val="007F41D0"/>
    <w:rsid w:val="007F4D25"/>
    <w:rsid w:val="007F74EF"/>
    <w:rsid w:val="0080391B"/>
    <w:rsid w:val="0082019D"/>
    <w:rsid w:val="00836DDF"/>
    <w:rsid w:val="008378D7"/>
    <w:rsid w:val="00877A0C"/>
    <w:rsid w:val="0088391F"/>
    <w:rsid w:val="008941FA"/>
    <w:rsid w:val="008C516D"/>
    <w:rsid w:val="008D029E"/>
    <w:rsid w:val="008D33CC"/>
    <w:rsid w:val="008E3C2A"/>
    <w:rsid w:val="008E6125"/>
    <w:rsid w:val="008E7342"/>
    <w:rsid w:val="008F4123"/>
    <w:rsid w:val="008F6F29"/>
    <w:rsid w:val="0090092D"/>
    <w:rsid w:val="00912FF4"/>
    <w:rsid w:val="00920EE5"/>
    <w:rsid w:val="00930647"/>
    <w:rsid w:val="0093567F"/>
    <w:rsid w:val="0094406C"/>
    <w:rsid w:val="00951F75"/>
    <w:rsid w:val="0095416B"/>
    <w:rsid w:val="00957D8C"/>
    <w:rsid w:val="009612A4"/>
    <w:rsid w:val="00970F4C"/>
    <w:rsid w:val="00973D5E"/>
    <w:rsid w:val="00982860"/>
    <w:rsid w:val="00994C28"/>
    <w:rsid w:val="009B4550"/>
    <w:rsid w:val="009C0BA2"/>
    <w:rsid w:val="00A20B27"/>
    <w:rsid w:val="00A25BD6"/>
    <w:rsid w:val="00A324A2"/>
    <w:rsid w:val="00A37129"/>
    <w:rsid w:val="00A408B3"/>
    <w:rsid w:val="00A40FAB"/>
    <w:rsid w:val="00A52C09"/>
    <w:rsid w:val="00A65D98"/>
    <w:rsid w:val="00A74321"/>
    <w:rsid w:val="00A74BBC"/>
    <w:rsid w:val="00A81E4B"/>
    <w:rsid w:val="00A921C3"/>
    <w:rsid w:val="00A94FA3"/>
    <w:rsid w:val="00AE403A"/>
    <w:rsid w:val="00AE536C"/>
    <w:rsid w:val="00AE7EA2"/>
    <w:rsid w:val="00AF0787"/>
    <w:rsid w:val="00AF5BE8"/>
    <w:rsid w:val="00B1531F"/>
    <w:rsid w:val="00B200DC"/>
    <w:rsid w:val="00B53010"/>
    <w:rsid w:val="00B61413"/>
    <w:rsid w:val="00B66BAF"/>
    <w:rsid w:val="00B761E6"/>
    <w:rsid w:val="00B971CE"/>
    <w:rsid w:val="00BA017D"/>
    <w:rsid w:val="00BB1154"/>
    <w:rsid w:val="00BB4017"/>
    <w:rsid w:val="00BD5304"/>
    <w:rsid w:val="00BE364A"/>
    <w:rsid w:val="00BF20A7"/>
    <w:rsid w:val="00BF55B7"/>
    <w:rsid w:val="00BF6CC3"/>
    <w:rsid w:val="00C043EB"/>
    <w:rsid w:val="00C17CE4"/>
    <w:rsid w:val="00C23E1C"/>
    <w:rsid w:val="00C30909"/>
    <w:rsid w:val="00C31220"/>
    <w:rsid w:val="00C3538C"/>
    <w:rsid w:val="00C353CA"/>
    <w:rsid w:val="00C407FF"/>
    <w:rsid w:val="00C757A0"/>
    <w:rsid w:val="00C7606C"/>
    <w:rsid w:val="00C77470"/>
    <w:rsid w:val="00C82152"/>
    <w:rsid w:val="00CB2E7E"/>
    <w:rsid w:val="00CD3B87"/>
    <w:rsid w:val="00CF1B29"/>
    <w:rsid w:val="00CF4785"/>
    <w:rsid w:val="00D05688"/>
    <w:rsid w:val="00D21327"/>
    <w:rsid w:val="00D27F5F"/>
    <w:rsid w:val="00D30E91"/>
    <w:rsid w:val="00D35DEE"/>
    <w:rsid w:val="00D43232"/>
    <w:rsid w:val="00D463DE"/>
    <w:rsid w:val="00D51A6F"/>
    <w:rsid w:val="00D74393"/>
    <w:rsid w:val="00D840E0"/>
    <w:rsid w:val="00D90F8A"/>
    <w:rsid w:val="00D9486C"/>
    <w:rsid w:val="00DC3AB6"/>
    <w:rsid w:val="00DD5EB5"/>
    <w:rsid w:val="00DE2243"/>
    <w:rsid w:val="00DF09C6"/>
    <w:rsid w:val="00DF24B9"/>
    <w:rsid w:val="00E028FE"/>
    <w:rsid w:val="00E07223"/>
    <w:rsid w:val="00E35150"/>
    <w:rsid w:val="00E41706"/>
    <w:rsid w:val="00E441A5"/>
    <w:rsid w:val="00E50A52"/>
    <w:rsid w:val="00E574E1"/>
    <w:rsid w:val="00E62A18"/>
    <w:rsid w:val="00E655C6"/>
    <w:rsid w:val="00E70D39"/>
    <w:rsid w:val="00E722FA"/>
    <w:rsid w:val="00E7689D"/>
    <w:rsid w:val="00E83384"/>
    <w:rsid w:val="00E91CDF"/>
    <w:rsid w:val="00EA2611"/>
    <w:rsid w:val="00EC0A9F"/>
    <w:rsid w:val="00EC4655"/>
    <w:rsid w:val="00EC5D81"/>
    <w:rsid w:val="00EF3A60"/>
    <w:rsid w:val="00EF71D5"/>
    <w:rsid w:val="00F07E6F"/>
    <w:rsid w:val="00FC164B"/>
    <w:rsid w:val="00FE017E"/>
    <w:rsid w:val="00FF3B22"/>
    <w:rsid w:val="00FF5EB1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342D4"/>
  <w15:chartTrackingRefBased/>
  <w15:docId w15:val="{4886F33D-29AA-4EC7-9A84-6A2C6C5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C0BA2"/>
  </w:style>
  <w:style w:type="paragraph" w:styleId="a5">
    <w:name w:val="footer"/>
    <w:basedOn w:val="a"/>
    <w:link w:val="a6"/>
    <w:uiPriority w:val="99"/>
    <w:unhideWhenUsed/>
    <w:rsid w:val="009C0B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0BA2"/>
  </w:style>
  <w:style w:type="paragraph" w:styleId="a7">
    <w:name w:val="Plain Text"/>
    <w:basedOn w:val="a"/>
    <w:link w:val="a8"/>
    <w:rsid w:val="009C0BA2"/>
    <w:rPr>
      <w:rFonts w:ascii="Courier New" w:eastAsia="Calibri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C0BA2"/>
    <w:rPr>
      <w:rFonts w:ascii="Courier New" w:eastAsia="Calibri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9C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F71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D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463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C757A0"/>
    <w:rPr>
      <w:color w:val="0000FF"/>
      <w:u w:val="single"/>
    </w:rPr>
  </w:style>
  <w:style w:type="character" w:customStyle="1" w:styleId="not-set">
    <w:name w:val="not-set"/>
    <w:basedOn w:val="a0"/>
    <w:rsid w:val="00C757A0"/>
  </w:style>
  <w:style w:type="paragraph" w:styleId="ae">
    <w:name w:val="No Spacing"/>
    <w:uiPriority w:val="1"/>
    <w:qFormat/>
    <w:rsid w:val="001B4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E0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ca.by/ru/systmanag/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72E5-D7A1-49A9-8CFA-D6B1CBE7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</dc:creator>
  <cp:keywords/>
  <dc:description/>
  <cp:lastModifiedBy>Суворова Наталья Александровна</cp:lastModifiedBy>
  <cp:revision>110</cp:revision>
  <cp:lastPrinted>2019-06-21T08:29:00Z</cp:lastPrinted>
  <dcterms:created xsi:type="dcterms:W3CDTF">2019-02-11T06:05:00Z</dcterms:created>
  <dcterms:modified xsi:type="dcterms:W3CDTF">2023-03-24T11:28:00Z</dcterms:modified>
</cp:coreProperties>
</file>