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7186" w14:textId="77777777" w:rsidR="001715CC" w:rsidRPr="001715CC" w:rsidRDefault="001715CC" w:rsidP="001715CC">
      <w:pPr>
        <w:pStyle w:val="a7"/>
        <w:keepNext/>
        <w:keepLines/>
        <w:spacing w:after="120"/>
        <w:rPr>
          <w:rFonts w:ascii="Times New Roman" w:hAnsi="Times New Roman"/>
          <w:sz w:val="28"/>
          <w:szCs w:val="28"/>
        </w:rPr>
      </w:pPr>
      <w:r w:rsidRPr="001715C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1AE1A2" wp14:editId="274EEE54">
                <wp:simplePos x="0" y="0"/>
                <wp:positionH relativeFrom="column">
                  <wp:posOffset>109198</wp:posOffset>
                </wp:positionH>
                <wp:positionV relativeFrom="paragraph">
                  <wp:posOffset>0</wp:posOffset>
                </wp:positionV>
                <wp:extent cx="1374775" cy="741680"/>
                <wp:effectExtent l="0" t="0" r="0" b="12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E8072" w14:textId="77777777" w:rsidR="001715CC" w:rsidRDefault="001715CC" w:rsidP="001715C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3FB8EA" wp14:editId="29A5CDF0">
                                  <wp:extent cx="1163782" cy="622077"/>
                                  <wp:effectExtent l="0" t="0" r="0" b="698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Комбинированный знак ILAC MR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402" cy="660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E1A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.6pt;margin-top:0;width:108.25pt;height:5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" stroked="f">
                <v:textbox>
                  <w:txbxContent>
                    <w:p w14:paraId="18BE8072" w14:textId="77777777" w:rsidR="001715CC" w:rsidRDefault="001715CC" w:rsidP="001715C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3FB8EA" wp14:editId="29A5CDF0">
                            <wp:extent cx="1163782" cy="622077"/>
                            <wp:effectExtent l="0" t="0" r="0" b="698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Комбинированный знак ILAC MR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6402" cy="660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15CC">
        <w:rPr>
          <w:rFonts w:ascii="Times New Roman" w:hAnsi="Times New Roman"/>
          <w:sz w:val="28"/>
          <w:szCs w:val="28"/>
        </w:rPr>
        <w:t>Республиканское унитарное предприятие</w:t>
      </w:r>
    </w:p>
    <w:p w14:paraId="57A1F5C0" w14:textId="77777777" w:rsidR="001715CC" w:rsidRPr="001715CC" w:rsidRDefault="001715CC" w:rsidP="001715CC">
      <w:pPr>
        <w:pStyle w:val="a7"/>
        <w:keepNext/>
        <w:keepLines/>
        <w:spacing w:after="120"/>
        <w:rPr>
          <w:rFonts w:ascii="Times New Roman" w:hAnsi="Times New Roman"/>
          <w:sz w:val="28"/>
          <w:szCs w:val="28"/>
        </w:rPr>
      </w:pPr>
      <w:r w:rsidRPr="001715CC">
        <w:rPr>
          <w:rFonts w:ascii="Times New Roman" w:hAnsi="Times New Roman"/>
          <w:sz w:val="28"/>
          <w:szCs w:val="28"/>
        </w:rPr>
        <w:t xml:space="preserve">«БЕЛОРУССКИЙ ГОСУДАРСТВЕННЫЙ </w:t>
      </w:r>
      <w:r w:rsidRPr="001715CC">
        <w:rPr>
          <w:rFonts w:ascii="Times New Roman" w:hAnsi="Times New Roman"/>
          <w:sz w:val="28"/>
          <w:szCs w:val="28"/>
        </w:rPr>
        <w:br/>
        <w:t>ЦЕНТР АККРЕДИТАЦИИ»</w:t>
      </w:r>
    </w:p>
    <w:p w14:paraId="7B5D98F1" w14:textId="77777777" w:rsidR="001715CC" w:rsidRPr="001715CC" w:rsidRDefault="001715CC" w:rsidP="001715CC">
      <w:pPr>
        <w:pStyle w:val="a7"/>
        <w:keepNext/>
        <w:keepLines/>
        <w:spacing w:after="120"/>
        <w:rPr>
          <w:rFonts w:ascii="Times New Roman" w:hAnsi="Times New Roman"/>
        </w:rPr>
      </w:pPr>
    </w:p>
    <w:p w14:paraId="50C15FB8" w14:textId="68795433" w:rsidR="008E7342" w:rsidRPr="00140433" w:rsidRDefault="005B0BE4" w:rsidP="008E7342">
      <w:pPr>
        <w:pStyle w:val="a7"/>
        <w:keepNext/>
        <w:keepLines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  <w:r w:rsidR="008E7342" w:rsidRPr="004719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ВОЗМОЖНОСТИ ПРИМЕНЕНИЯ </w:t>
      </w:r>
      <w:r w:rsidR="001715CC">
        <w:rPr>
          <w:rFonts w:ascii="Times New Roman" w:hAnsi="Times New Roman"/>
          <w:b/>
          <w:sz w:val="28"/>
          <w:szCs w:val="28"/>
        </w:rPr>
        <w:t xml:space="preserve">КОМБИНИРОВАННОГО </w:t>
      </w:r>
      <w:r w:rsidR="008E7342" w:rsidRPr="00471976">
        <w:rPr>
          <w:rFonts w:ascii="Times New Roman" w:hAnsi="Times New Roman"/>
          <w:b/>
          <w:sz w:val="28"/>
          <w:szCs w:val="28"/>
        </w:rPr>
        <w:t xml:space="preserve">ЗНАКА </w:t>
      </w:r>
      <w:r w:rsidR="001715CC">
        <w:rPr>
          <w:rFonts w:ascii="Times New Roman" w:hAnsi="Times New Roman"/>
          <w:b/>
          <w:sz w:val="28"/>
          <w:szCs w:val="28"/>
          <w:lang w:val="en-US"/>
        </w:rPr>
        <w:t>ILAC</w:t>
      </w:r>
      <w:r w:rsidR="001715CC" w:rsidRPr="001715CC">
        <w:rPr>
          <w:rFonts w:ascii="Times New Roman" w:hAnsi="Times New Roman"/>
          <w:b/>
          <w:sz w:val="28"/>
          <w:szCs w:val="28"/>
        </w:rPr>
        <w:t xml:space="preserve"> </w:t>
      </w:r>
      <w:r w:rsidR="001715CC">
        <w:rPr>
          <w:rFonts w:ascii="Times New Roman" w:hAnsi="Times New Roman"/>
          <w:b/>
          <w:sz w:val="28"/>
          <w:szCs w:val="28"/>
          <w:lang w:val="en-US"/>
        </w:rPr>
        <w:t>MRA</w:t>
      </w:r>
      <w:r w:rsidR="001715CC" w:rsidRPr="001715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="008E7342" w:rsidRPr="00471976">
        <w:rPr>
          <w:rFonts w:ascii="Times New Roman" w:hAnsi="Times New Roman"/>
          <w:b/>
          <w:sz w:val="28"/>
          <w:szCs w:val="28"/>
        </w:rPr>
        <w:t>АККРЕДИТ</w:t>
      </w:r>
      <w:r w:rsidR="001715CC">
        <w:rPr>
          <w:rFonts w:ascii="Times New Roman" w:hAnsi="Times New Roman"/>
          <w:b/>
          <w:sz w:val="28"/>
          <w:szCs w:val="28"/>
        </w:rPr>
        <w:t>ОВАННОГО СУБЪЕКТА</w:t>
      </w:r>
      <w:r w:rsidR="00140433" w:rsidRPr="00140433">
        <w:rPr>
          <w:rFonts w:ascii="Times New Roman" w:hAnsi="Times New Roman"/>
          <w:b/>
          <w:sz w:val="28"/>
          <w:szCs w:val="28"/>
        </w:rPr>
        <w:t xml:space="preserve"> </w:t>
      </w:r>
      <w:r w:rsidR="00140433">
        <w:rPr>
          <w:rFonts w:ascii="Times New Roman" w:hAnsi="Times New Roman"/>
          <w:b/>
          <w:sz w:val="28"/>
          <w:szCs w:val="28"/>
        </w:rPr>
        <w:t xml:space="preserve">И </w:t>
      </w:r>
      <w:r w:rsidR="00140433" w:rsidRPr="004902C2">
        <w:rPr>
          <w:rFonts w:ascii="Times New Roman" w:hAnsi="Times New Roman"/>
          <w:b/>
          <w:sz w:val="28"/>
          <w:szCs w:val="28"/>
        </w:rPr>
        <w:t>ТЕКСТОВЫХ ССЫЛОК НА СТАТУС ПОДПИСАНТА EA MLA, ILAC MRA</w:t>
      </w:r>
    </w:p>
    <w:p w14:paraId="2581ED96" w14:textId="77777777" w:rsidR="009C0BA2" w:rsidRPr="00BF20A7" w:rsidRDefault="009C0BA2" w:rsidP="008E7342">
      <w:pPr>
        <w:pStyle w:val="a7"/>
        <w:keepNext/>
        <w:keepLines/>
        <w:spacing w:after="120"/>
        <w:rPr>
          <w:rFonts w:ascii="Times New Roman" w:hAnsi="Times New Roman"/>
        </w:rPr>
      </w:pPr>
    </w:p>
    <w:p w14:paraId="048461DF" w14:textId="4128C0D0" w:rsidR="0008463C" w:rsidRPr="00A75A0E" w:rsidRDefault="00BF20A7" w:rsidP="00244870">
      <w:pPr>
        <w:pStyle w:val="a7"/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727630"/>
      <w:r w:rsidRPr="001715CC">
        <w:rPr>
          <w:rFonts w:ascii="Times New Roman" w:hAnsi="Times New Roman"/>
          <w:sz w:val="28"/>
          <w:szCs w:val="28"/>
        </w:rPr>
        <w:t xml:space="preserve">Настоящим </w:t>
      </w:r>
      <w:r w:rsidR="005B0BE4">
        <w:rPr>
          <w:rFonts w:ascii="Times New Roman" w:hAnsi="Times New Roman"/>
          <w:sz w:val="28"/>
          <w:szCs w:val="28"/>
        </w:rPr>
        <w:t>уведомляем</w:t>
      </w:r>
      <w:r w:rsidR="00E35150" w:rsidRPr="001715CC">
        <w:rPr>
          <w:rFonts w:ascii="Times New Roman" w:hAnsi="Times New Roman"/>
          <w:sz w:val="28"/>
          <w:szCs w:val="28"/>
        </w:rPr>
        <w:t xml:space="preserve">, что </w:t>
      </w:r>
      <w:r w:rsidR="00E21042">
        <w:rPr>
          <w:rFonts w:ascii="Times New Roman" w:hAnsi="Times New Roman"/>
          <w:sz w:val="28"/>
          <w:szCs w:val="28"/>
        </w:rPr>
        <w:t xml:space="preserve">ООС </w:t>
      </w:r>
      <w:r w:rsidR="004563E2" w:rsidRPr="004563E2">
        <w:rPr>
          <w:rFonts w:ascii="Times New Roman" w:hAnsi="Times New Roman"/>
          <w:sz w:val="28"/>
          <w:szCs w:val="28"/>
        </w:rPr>
        <w:t>[</w:t>
      </w:r>
      <w:r w:rsidR="0008463C" w:rsidRPr="0008463C">
        <w:rPr>
          <w:rFonts w:ascii="Times New Roman" w:hAnsi="Times New Roman"/>
          <w:i/>
          <w:sz w:val="28"/>
          <w:szCs w:val="28"/>
        </w:rPr>
        <w:t>Полное</w:t>
      </w:r>
      <w:r w:rsidR="0008463C">
        <w:rPr>
          <w:rFonts w:ascii="Times New Roman" w:hAnsi="Times New Roman"/>
          <w:sz w:val="28"/>
          <w:szCs w:val="28"/>
        </w:rPr>
        <w:t xml:space="preserve"> </w:t>
      </w:r>
      <w:r w:rsidR="0008463C">
        <w:rPr>
          <w:rFonts w:ascii="Times New Roman" w:hAnsi="Times New Roman"/>
          <w:i/>
          <w:sz w:val="28"/>
          <w:szCs w:val="28"/>
        </w:rPr>
        <w:t>н</w:t>
      </w:r>
      <w:r w:rsidR="004563E2" w:rsidRPr="004563E2">
        <w:rPr>
          <w:rFonts w:ascii="Times New Roman" w:hAnsi="Times New Roman"/>
          <w:i/>
          <w:sz w:val="28"/>
          <w:szCs w:val="28"/>
        </w:rPr>
        <w:t>аименование аккредитованного субъекта</w:t>
      </w:r>
      <w:r w:rsidR="004563E2" w:rsidRPr="004563E2">
        <w:rPr>
          <w:rFonts w:ascii="Times New Roman" w:hAnsi="Times New Roman"/>
          <w:sz w:val="28"/>
          <w:szCs w:val="28"/>
        </w:rPr>
        <w:t>]</w:t>
      </w:r>
      <w:r w:rsidR="00E35150" w:rsidRPr="001715CC">
        <w:rPr>
          <w:rFonts w:ascii="Times New Roman" w:hAnsi="Times New Roman"/>
          <w:sz w:val="28"/>
          <w:szCs w:val="28"/>
        </w:rPr>
        <w:t xml:space="preserve"> </w:t>
      </w:r>
      <w:r w:rsidR="003D187D">
        <w:rPr>
          <w:rFonts w:ascii="Times New Roman" w:hAnsi="Times New Roman"/>
          <w:sz w:val="28"/>
          <w:szCs w:val="28"/>
        </w:rPr>
        <w:t>предоставлен</w:t>
      </w:r>
      <w:r w:rsidR="005F6F92">
        <w:rPr>
          <w:rFonts w:ascii="Times New Roman" w:hAnsi="Times New Roman"/>
          <w:sz w:val="28"/>
          <w:szCs w:val="28"/>
        </w:rPr>
        <w:t>о</w:t>
      </w:r>
      <w:r w:rsidR="003D187D">
        <w:rPr>
          <w:rFonts w:ascii="Times New Roman" w:hAnsi="Times New Roman"/>
          <w:sz w:val="28"/>
          <w:szCs w:val="28"/>
        </w:rPr>
        <w:t xml:space="preserve"> </w:t>
      </w:r>
      <w:r w:rsidR="005F6F92">
        <w:rPr>
          <w:rFonts w:ascii="Times New Roman" w:hAnsi="Times New Roman"/>
          <w:sz w:val="28"/>
          <w:szCs w:val="28"/>
        </w:rPr>
        <w:t>право</w:t>
      </w:r>
      <w:r w:rsidR="00E35150" w:rsidRPr="001715CC">
        <w:rPr>
          <w:rFonts w:ascii="Times New Roman" w:hAnsi="Times New Roman"/>
          <w:sz w:val="28"/>
          <w:szCs w:val="28"/>
        </w:rPr>
        <w:t xml:space="preserve"> применения </w:t>
      </w:r>
      <w:r w:rsidR="001715CC" w:rsidRPr="001715CC">
        <w:rPr>
          <w:rFonts w:ascii="Times New Roman" w:hAnsi="Times New Roman"/>
          <w:sz w:val="28"/>
          <w:szCs w:val="28"/>
        </w:rPr>
        <w:t>комбинированного</w:t>
      </w:r>
      <w:r w:rsidR="00244870">
        <w:rPr>
          <w:rFonts w:ascii="Times New Roman" w:hAnsi="Times New Roman"/>
          <w:sz w:val="28"/>
          <w:szCs w:val="28"/>
        </w:rPr>
        <w:t xml:space="preserve"> </w:t>
      </w:r>
      <w:r w:rsidR="001715CC" w:rsidRPr="001715CC">
        <w:rPr>
          <w:rFonts w:ascii="Times New Roman" w:hAnsi="Times New Roman"/>
          <w:sz w:val="28"/>
          <w:szCs w:val="28"/>
        </w:rPr>
        <w:t xml:space="preserve">знака </w:t>
      </w:r>
      <w:r w:rsidR="001715CC" w:rsidRPr="001715CC">
        <w:rPr>
          <w:rFonts w:ascii="Times New Roman" w:hAnsi="Times New Roman"/>
          <w:sz w:val="28"/>
          <w:szCs w:val="28"/>
          <w:lang w:val="en-US"/>
        </w:rPr>
        <w:t>ILAC</w:t>
      </w:r>
      <w:r w:rsidR="001715CC" w:rsidRPr="001715CC">
        <w:rPr>
          <w:rFonts w:ascii="Times New Roman" w:hAnsi="Times New Roman"/>
          <w:sz w:val="28"/>
          <w:szCs w:val="28"/>
        </w:rPr>
        <w:t xml:space="preserve"> </w:t>
      </w:r>
      <w:r w:rsidR="001715CC" w:rsidRPr="001715CC">
        <w:rPr>
          <w:rFonts w:ascii="Times New Roman" w:hAnsi="Times New Roman"/>
          <w:sz w:val="28"/>
          <w:szCs w:val="28"/>
          <w:lang w:val="en-US"/>
        </w:rPr>
        <w:t>MRA</w:t>
      </w:r>
      <w:r w:rsidR="001715CC" w:rsidRPr="001715CC">
        <w:rPr>
          <w:rFonts w:ascii="Times New Roman" w:hAnsi="Times New Roman"/>
          <w:sz w:val="28"/>
          <w:szCs w:val="28"/>
        </w:rPr>
        <w:t xml:space="preserve"> аккредитованного субъекта</w:t>
      </w:r>
      <w:r w:rsidR="00E35150" w:rsidRPr="001715CC">
        <w:rPr>
          <w:rFonts w:ascii="Times New Roman" w:hAnsi="Times New Roman"/>
          <w:sz w:val="28"/>
          <w:szCs w:val="28"/>
        </w:rPr>
        <w:t xml:space="preserve">, приведенного ниже, </w:t>
      </w:r>
      <w:r w:rsidR="00140433">
        <w:rPr>
          <w:rFonts w:ascii="Times New Roman" w:hAnsi="Times New Roman"/>
          <w:sz w:val="28"/>
          <w:szCs w:val="28"/>
        </w:rPr>
        <w:t>и текстовых ссылок на статус подписания</w:t>
      </w:r>
      <w:r w:rsidR="00140433" w:rsidRPr="006D706F">
        <w:rPr>
          <w:rFonts w:ascii="Times New Roman" w:hAnsi="Times New Roman"/>
          <w:sz w:val="28"/>
          <w:szCs w:val="28"/>
        </w:rPr>
        <w:t xml:space="preserve"> </w:t>
      </w:r>
      <w:r w:rsidR="00140433">
        <w:rPr>
          <w:rFonts w:ascii="Times New Roman" w:hAnsi="Times New Roman"/>
          <w:sz w:val="28"/>
          <w:szCs w:val="28"/>
        </w:rPr>
        <w:t xml:space="preserve">ЕА </w:t>
      </w:r>
      <w:r w:rsidR="00140433">
        <w:rPr>
          <w:rFonts w:ascii="Times New Roman" w:hAnsi="Times New Roman"/>
          <w:sz w:val="28"/>
          <w:szCs w:val="28"/>
          <w:lang w:val="en-US"/>
        </w:rPr>
        <w:t>MLA</w:t>
      </w:r>
      <w:r w:rsidR="00140433" w:rsidRPr="006D706F">
        <w:rPr>
          <w:rFonts w:ascii="Times New Roman" w:hAnsi="Times New Roman"/>
          <w:sz w:val="28"/>
          <w:szCs w:val="28"/>
        </w:rPr>
        <w:t xml:space="preserve">, </w:t>
      </w:r>
      <w:r w:rsidR="00140433">
        <w:rPr>
          <w:rFonts w:ascii="Times New Roman" w:hAnsi="Times New Roman"/>
          <w:sz w:val="28"/>
          <w:szCs w:val="28"/>
          <w:lang w:val="en-US"/>
        </w:rPr>
        <w:t>ILAC</w:t>
      </w:r>
      <w:r w:rsidR="00140433" w:rsidRPr="006D706F">
        <w:rPr>
          <w:rFonts w:ascii="Times New Roman" w:hAnsi="Times New Roman"/>
          <w:sz w:val="28"/>
          <w:szCs w:val="28"/>
        </w:rPr>
        <w:t xml:space="preserve"> </w:t>
      </w:r>
      <w:r w:rsidR="00140433">
        <w:rPr>
          <w:rFonts w:ascii="Times New Roman" w:hAnsi="Times New Roman"/>
          <w:sz w:val="28"/>
          <w:szCs w:val="28"/>
          <w:lang w:val="en-US"/>
        </w:rPr>
        <w:t>MRA</w:t>
      </w:r>
      <w:r w:rsidR="00140433" w:rsidRPr="006D706F">
        <w:rPr>
          <w:rFonts w:ascii="Times New Roman" w:hAnsi="Times New Roman"/>
          <w:sz w:val="28"/>
          <w:szCs w:val="28"/>
        </w:rPr>
        <w:t xml:space="preserve"> </w:t>
      </w:r>
      <w:r w:rsidR="0008463C" w:rsidRPr="008D3A99">
        <w:rPr>
          <w:rFonts w:ascii="Times New Roman" w:hAnsi="Times New Roman"/>
          <w:sz w:val="28"/>
          <w:szCs w:val="28"/>
        </w:rPr>
        <w:t xml:space="preserve">для </w:t>
      </w:r>
      <w:r w:rsidR="00C423A3">
        <w:rPr>
          <w:rFonts w:ascii="Times New Roman" w:hAnsi="Times New Roman"/>
          <w:sz w:val="28"/>
          <w:szCs w:val="28"/>
        </w:rPr>
        <w:t xml:space="preserve">предоставленной </w:t>
      </w:r>
      <w:r w:rsidR="0008463C" w:rsidRPr="008D3A99">
        <w:rPr>
          <w:rFonts w:ascii="Times New Roman" w:hAnsi="Times New Roman"/>
          <w:sz w:val="28"/>
          <w:szCs w:val="28"/>
        </w:rPr>
        <w:t>области аккредитации</w:t>
      </w:r>
      <w:r w:rsidR="0008463C">
        <w:rPr>
          <w:rFonts w:ascii="Times New Roman" w:hAnsi="Times New Roman"/>
          <w:sz w:val="28"/>
          <w:szCs w:val="28"/>
        </w:rPr>
        <w:t>,</w:t>
      </w:r>
      <w:r w:rsidR="0008463C" w:rsidRPr="008D3A99">
        <w:rPr>
          <w:rFonts w:ascii="Times New Roman" w:hAnsi="Times New Roman"/>
          <w:sz w:val="28"/>
          <w:szCs w:val="28"/>
        </w:rPr>
        <w:t xml:space="preserve"> при соблюдении условий заключенного Соглашения </w:t>
      </w:r>
      <w:r w:rsidR="00AE043D">
        <w:rPr>
          <w:rFonts w:ascii="Times New Roman" w:hAnsi="Times New Roman"/>
          <w:sz w:val="28"/>
          <w:szCs w:val="28"/>
        </w:rPr>
        <w:t>п</w:t>
      </w:r>
      <w:r w:rsidR="0008463C" w:rsidRPr="008D3A99">
        <w:rPr>
          <w:rFonts w:ascii="Times New Roman" w:hAnsi="Times New Roman"/>
          <w:sz w:val="28"/>
          <w:szCs w:val="28"/>
        </w:rPr>
        <w:t>о применени</w:t>
      </w:r>
      <w:r w:rsidR="00AE043D">
        <w:rPr>
          <w:rFonts w:ascii="Times New Roman" w:hAnsi="Times New Roman"/>
          <w:sz w:val="28"/>
          <w:szCs w:val="28"/>
        </w:rPr>
        <w:t>ю</w:t>
      </w:r>
      <w:r w:rsidR="0008463C" w:rsidRPr="008D3A99">
        <w:rPr>
          <w:rFonts w:ascii="Times New Roman" w:hAnsi="Times New Roman"/>
          <w:sz w:val="28"/>
          <w:szCs w:val="28"/>
        </w:rPr>
        <w:t xml:space="preserve"> </w:t>
      </w:r>
      <w:r w:rsidR="0008463C">
        <w:rPr>
          <w:rFonts w:ascii="Times New Roman" w:hAnsi="Times New Roman"/>
          <w:sz w:val="28"/>
          <w:szCs w:val="28"/>
        </w:rPr>
        <w:t xml:space="preserve">комбинированного </w:t>
      </w:r>
      <w:r w:rsidR="0008463C" w:rsidRPr="008D3A99">
        <w:rPr>
          <w:rFonts w:ascii="Times New Roman" w:hAnsi="Times New Roman"/>
          <w:sz w:val="28"/>
          <w:szCs w:val="28"/>
        </w:rPr>
        <w:t xml:space="preserve">знака </w:t>
      </w:r>
      <w:r w:rsidR="0008463C" w:rsidRPr="001715CC">
        <w:rPr>
          <w:rFonts w:ascii="Times New Roman" w:hAnsi="Times New Roman"/>
          <w:sz w:val="28"/>
          <w:szCs w:val="28"/>
          <w:lang w:val="en-US"/>
        </w:rPr>
        <w:t>ILAC</w:t>
      </w:r>
      <w:r w:rsidR="0008463C" w:rsidRPr="001715CC">
        <w:rPr>
          <w:rFonts w:ascii="Times New Roman" w:hAnsi="Times New Roman"/>
          <w:sz w:val="28"/>
          <w:szCs w:val="28"/>
        </w:rPr>
        <w:t xml:space="preserve"> </w:t>
      </w:r>
      <w:r w:rsidR="0008463C" w:rsidRPr="001715CC">
        <w:rPr>
          <w:rFonts w:ascii="Times New Roman" w:hAnsi="Times New Roman"/>
          <w:sz w:val="28"/>
          <w:szCs w:val="28"/>
          <w:lang w:val="en-US"/>
        </w:rPr>
        <w:t>MRA</w:t>
      </w:r>
      <w:r w:rsidR="0008463C">
        <w:rPr>
          <w:rFonts w:ascii="Times New Roman" w:hAnsi="Times New Roman"/>
          <w:sz w:val="28"/>
          <w:szCs w:val="28"/>
        </w:rPr>
        <w:t xml:space="preserve"> аккредитованного субъекта</w:t>
      </w:r>
      <w:r w:rsidR="0008463C" w:rsidRPr="008D3A99">
        <w:rPr>
          <w:rFonts w:ascii="Times New Roman" w:hAnsi="Times New Roman"/>
          <w:sz w:val="28"/>
          <w:szCs w:val="28"/>
        </w:rPr>
        <w:t xml:space="preserve"> </w:t>
      </w:r>
      <w:r w:rsidR="00140433">
        <w:rPr>
          <w:rFonts w:ascii="Times New Roman" w:hAnsi="Times New Roman"/>
          <w:sz w:val="28"/>
          <w:szCs w:val="28"/>
        </w:rPr>
        <w:t>и текстовых ссылок на статус подписания</w:t>
      </w:r>
      <w:r w:rsidR="00140433" w:rsidRPr="00760BC9">
        <w:rPr>
          <w:rFonts w:ascii="Times New Roman" w:hAnsi="Times New Roman"/>
          <w:sz w:val="28"/>
          <w:szCs w:val="28"/>
        </w:rPr>
        <w:t xml:space="preserve"> </w:t>
      </w:r>
      <w:r w:rsidR="00140433">
        <w:rPr>
          <w:rFonts w:ascii="Times New Roman" w:hAnsi="Times New Roman"/>
          <w:sz w:val="28"/>
          <w:szCs w:val="28"/>
        </w:rPr>
        <w:t xml:space="preserve">ЕА </w:t>
      </w:r>
      <w:r w:rsidR="00140433">
        <w:rPr>
          <w:rFonts w:ascii="Times New Roman" w:hAnsi="Times New Roman"/>
          <w:sz w:val="28"/>
          <w:szCs w:val="28"/>
          <w:lang w:val="en-US"/>
        </w:rPr>
        <w:t>MLA</w:t>
      </w:r>
      <w:r w:rsidR="00140433" w:rsidRPr="00760BC9">
        <w:rPr>
          <w:rFonts w:ascii="Times New Roman" w:hAnsi="Times New Roman"/>
          <w:sz w:val="28"/>
          <w:szCs w:val="28"/>
        </w:rPr>
        <w:t xml:space="preserve">, </w:t>
      </w:r>
      <w:r w:rsidR="00140433">
        <w:rPr>
          <w:rFonts w:ascii="Times New Roman" w:hAnsi="Times New Roman"/>
          <w:sz w:val="28"/>
          <w:szCs w:val="28"/>
          <w:lang w:val="en-US"/>
        </w:rPr>
        <w:t>ILAC</w:t>
      </w:r>
      <w:r w:rsidR="00140433" w:rsidRPr="00760BC9">
        <w:rPr>
          <w:rFonts w:ascii="Times New Roman" w:hAnsi="Times New Roman"/>
          <w:sz w:val="28"/>
          <w:szCs w:val="28"/>
        </w:rPr>
        <w:t xml:space="preserve"> </w:t>
      </w:r>
      <w:r w:rsidR="00140433">
        <w:rPr>
          <w:rFonts w:ascii="Times New Roman" w:hAnsi="Times New Roman"/>
          <w:sz w:val="28"/>
          <w:szCs w:val="28"/>
          <w:lang w:val="en-US"/>
        </w:rPr>
        <w:t>MRA</w:t>
      </w:r>
      <w:r w:rsidR="00140433" w:rsidRPr="00760BC9">
        <w:rPr>
          <w:rFonts w:ascii="Times New Roman" w:hAnsi="Times New Roman"/>
          <w:sz w:val="28"/>
          <w:szCs w:val="28"/>
        </w:rPr>
        <w:t xml:space="preserve"> </w:t>
      </w:r>
      <w:r w:rsidR="0008463C" w:rsidRPr="008D3A99">
        <w:rPr>
          <w:rFonts w:ascii="Times New Roman" w:hAnsi="Times New Roman"/>
          <w:sz w:val="28"/>
          <w:szCs w:val="28"/>
        </w:rPr>
        <w:t xml:space="preserve">и выполнении требований </w:t>
      </w:r>
      <w:r w:rsidR="0008463C">
        <w:rPr>
          <w:rFonts w:ascii="Times New Roman" w:hAnsi="Times New Roman"/>
          <w:sz w:val="28"/>
          <w:szCs w:val="28"/>
        </w:rPr>
        <w:t>государственного предприятия «БГЦА», установленных в ДП СМ 4.3</w:t>
      </w:r>
      <w:r w:rsidR="00A75A0E" w:rsidRPr="008934A1">
        <w:rPr>
          <w:rFonts w:ascii="Times New Roman" w:hAnsi="Times New Roman"/>
          <w:sz w:val="28"/>
          <w:szCs w:val="28"/>
        </w:rPr>
        <w:t>.</w:t>
      </w:r>
    </w:p>
    <w:p w14:paraId="65AB5B56" w14:textId="77777777" w:rsidR="0008463C" w:rsidRPr="0008463C" w:rsidRDefault="0008463C" w:rsidP="00244870">
      <w:pPr>
        <w:pStyle w:val="a7"/>
        <w:keepNext/>
        <w:keepLine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14:paraId="79DBDC56" w14:textId="77777777" w:rsidR="00BF20A7" w:rsidRPr="001715CC" w:rsidRDefault="00BF20A7" w:rsidP="00244870">
      <w:pPr>
        <w:pStyle w:val="a7"/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r w:rsidRPr="001715CC">
        <w:rPr>
          <w:rFonts w:ascii="Times New Roman" w:hAnsi="Times New Roman"/>
          <w:sz w:val="28"/>
          <w:szCs w:val="28"/>
        </w:rPr>
        <w:t xml:space="preserve">Настоящее </w:t>
      </w:r>
      <w:r w:rsidR="00DB794C">
        <w:rPr>
          <w:rFonts w:ascii="Times New Roman" w:hAnsi="Times New Roman"/>
          <w:sz w:val="28"/>
          <w:szCs w:val="28"/>
        </w:rPr>
        <w:t>уведомление</w:t>
      </w:r>
      <w:r w:rsidRPr="001715CC">
        <w:rPr>
          <w:rFonts w:ascii="Times New Roman" w:hAnsi="Times New Roman"/>
          <w:sz w:val="28"/>
          <w:szCs w:val="28"/>
        </w:rPr>
        <w:t xml:space="preserve"> относится к аттестату аккредитации</w:t>
      </w:r>
      <w:r w:rsidR="004563E2">
        <w:rPr>
          <w:rFonts w:ascii="Times New Roman" w:hAnsi="Times New Roman"/>
          <w:sz w:val="28"/>
          <w:szCs w:val="28"/>
        </w:rPr>
        <w:t xml:space="preserve"> </w:t>
      </w:r>
      <w:r w:rsidR="00DB794C">
        <w:rPr>
          <w:rFonts w:ascii="Times New Roman" w:hAnsi="Times New Roman"/>
          <w:sz w:val="28"/>
          <w:szCs w:val="28"/>
        </w:rPr>
        <w:br/>
      </w:r>
      <w:r w:rsidRPr="001715CC">
        <w:rPr>
          <w:rFonts w:ascii="Times New Roman" w:hAnsi="Times New Roman"/>
          <w:sz w:val="28"/>
          <w:szCs w:val="28"/>
          <w:lang w:val="en-US"/>
        </w:rPr>
        <w:t>BY</w:t>
      </w:r>
      <w:r w:rsidRPr="001715CC">
        <w:rPr>
          <w:rFonts w:ascii="Times New Roman" w:hAnsi="Times New Roman"/>
          <w:sz w:val="28"/>
          <w:szCs w:val="28"/>
        </w:rPr>
        <w:t xml:space="preserve">/112 _________ от ____________ г. </w:t>
      </w:r>
    </w:p>
    <w:p w14:paraId="02A0D73E" w14:textId="77777777" w:rsidR="00D27F5F" w:rsidRDefault="00D27F5F" w:rsidP="00BF20A7">
      <w:pPr>
        <w:pStyle w:val="a7"/>
        <w:keepNext/>
        <w:keepLines/>
        <w:jc w:val="both"/>
        <w:rPr>
          <w:rFonts w:ascii="Times New Roman" w:hAnsi="Times New Roman"/>
          <w:sz w:val="28"/>
          <w:szCs w:val="28"/>
        </w:rPr>
      </w:pPr>
    </w:p>
    <w:p w14:paraId="6F6E0CB5" w14:textId="77777777" w:rsidR="006B54E1" w:rsidRPr="001715CC" w:rsidRDefault="006B54E1" w:rsidP="00BF20A7">
      <w:pPr>
        <w:pStyle w:val="a7"/>
        <w:keepNext/>
        <w:keepLines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223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112"/>
      </w:tblGrid>
      <w:tr w:rsidR="001715CC" w14:paraId="1D9F6EE3" w14:textId="77777777" w:rsidTr="00227A55">
        <w:trPr>
          <w:trHeight w:val="593"/>
        </w:trPr>
        <w:tc>
          <w:tcPr>
            <w:tcW w:w="9223" w:type="dxa"/>
            <w:gridSpan w:val="2"/>
            <w:vAlign w:val="center"/>
          </w:tcPr>
          <w:p w14:paraId="6BEA7BE2" w14:textId="77777777" w:rsidR="001715CC" w:rsidRPr="00D6461D" w:rsidRDefault="001715CC" w:rsidP="00227A55">
            <w:pPr>
              <w:pStyle w:val="a7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Комбинированный з</w:t>
            </w:r>
            <w:r w:rsidRPr="003108A2">
              <w:rPr>
                <w:rFonts w:ascii="Times New Roman" w:hAnsi="Times New Roman"/>
                <w:b/>
                <w:sz w:val="24"/>
                <w:szCs w:val="24"/>
              </w:rPr>
              <w:t>нак</w:t>
            </w:r>
            <w:r w:rsidRPr="005A7C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7CF8" w:rsidRPr="005A7CF8">
              <w:rPr>
                <w:rFonts w:ascii="Times New Roman" w:hAnsi="Times New Roman"/>
                <w:b/>
                <w:sz w:val="24"/>
                <w:szCs w:val="24"/>
              </w:rPr>
              <w:t>ILAC MRA</w:t>
            </w:r>
            <w:r w:rsidRPr="003108A2">
              <w:rPr>
                <w:rFonts w:ascii="Times New Roman" w:hAnsi="Times New Roman"/>
                <w:b/>
                <w:sz w:val="24"/>
                <w:szCs w:val="24"/>
              </w:rPr>
              <w:t xml:space="preserve"> аккредит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ованного субъекта</w:t>
            </w:r>
          </w:p>
        </w:tc>
      </w:tr>
      <w:tr w:rsidR="001715CC" w14:paraId="633925B0" w14:textId="77777777" w:rsidTr="00227A55">
        <w:trPr>
          <w:trHeight w:val="593"/>
        </w:trPr>
        <w:tc>
          <w:tcPr>
            <w:tcW w:w="4111" w:type="dxa"/>
            <w:vAlign w:val="center"/>
          </w:tcPr>
          <w:p w14:paraId="086DAF98" w14:textId="77777777" w:rsidR="001715CC" w:rsidRDefault="001715CC" w:rsidP="00227A55">
            <w:pPr>
              <w:pStyle w:val="a7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61D">
              <w:rPr>
                <w:rFonts w:ascii="Times New Roman" w:hAnsi="Times New Roman"/>
                <w:sz w:val="22"/>
                <w:szCs w:val="22"/>
              </w:rPr>
              <w:t>Цветно</w:t>
            </w:r>
            <w:r>
              <w:rPr>
                <w:rFonts w:ascii="Times New Roman" w:hAnsi="Times New Roman"/>
                <w:sz w:val="22"/>
                <w:szCs w:val="22"/>
              </w:rPr>
              <w:t>й вариант</w:t>
            </w:r>
            <w:r w:rsidRPr="00D6461D">
              <w:rPr>
                <w:rFonts w:ascii="Times New Roman" w:hAnsi="Times New Roman"/>
                <w:sz w:val="22"/>
                <w:szCs w:val="22"/>
              </w:rPr>
              <w:t xml:space="preserve"> исполнени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5112" w:type="dxa"/>
            <w:vAlign w:val="center"/>
          </w:tcPr>
          <w:p w14:paraId="72F60560" w14:textId="77777777" w:rsidR="001715CC" w:rsidRDefault="001715CC" w:rsidP="00227A55">
            <w:pPr>
              <w:pStyle w:val="a7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61D">
              <w:rPr>
                <w:rFonts w:ascii="Times New Roman" w:hAnsi="Times New Roman"/>
                <w:sz w:val="22"/>
                <w:szCs w:val="22"/>
              </w:rPr>
              <w:t>Черно-бел</w:t>
            </w:r>
            <w:r>
              <w:rPr>
                <w:rFonts w:ascii="Times New Roman" w:hAnsi="Times New Roman"/>
                <w:sz w:val="22"/>
                <w:szCs w:val="22"/>
              </w:rPr>
              <w:t>ый вариант</w:t>
            </w:r>
            <w:r w:rsidRPr="00D6461D">
              <w:rPr>
                <w:rFonts w:ascii="Times New Roman" w:hAnsi="Times New Roman"/>
                <w:sz w:val="22"/>
                <w:szCs w:val="22"/>
              </w:rPr>
              <w:t xml:space="preserve"> исполнени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</w:tr>
      <w:tr w:rsidR="001715CC" w14:paraId="5165FBBF" w14:textId="77777777" w:rsidTr="00227A55">
        <w:trPr>
          <w:trHeight w:val="1517"/>
        </w:trPr>
        <w:tc>
          <w:tcPr>
            <w:tcW w:w="4111" w:type="dxa"/>
          </w:tcPr>
          <w:p w14:paraId="2267CDD8" w14:textId="77777777" w:rsidR="001715CC" w:rsidRDefault="001715CC" w:rsidP="00227A55">
            <w:pPr>
              <w:pStyle w:val="a7"/>
              <w:keepNext/>
              <w:keepLines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0350A972" w14:textId="77777777" w:rsidR="001715CC" w:rsidRDefault="001715CC" w:rsidP="00227A55">
            <w:pPr>
              <w:pStyle w:val="a7"/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1A19C444" wp14:editId="698B1D92">
                  <wp:extent cx="2327563" cy="78342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Комбинированный знак ILAC MRA аккредитованного субъекта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817" cy="78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8122F3" w14:textId="77777777" w:rsidR="001715CC" w:rsidRDefault="001715CC" w:rsidP="00227A55">
            <w:pPr>
              <w:pStyle w:val="a7"/>
              <w:keepNext/>
              <w:keepLines/>
              <w:jc w:val="center"/>
            </w:pPr>
          </w:p>
        </w:tc>
        <w:tc>
          <w:tcPr>
            <w:tcW w:w="5112" w:type="dxa"/>
          </w:tcPr>
          <w:p w14:paraId="1D26A863" w14:textId="77777777" w:rsidR="001715CC" w:rsidRDefault="001715CC" w:rsidP="00227A55">
            <w:pPr>
              <w:pStyle w:val="a7"/>
              <w:keepNext/>
              <w:keepLines/>
              <w:jc w:val="center"/>
              <w:rPr>
                <w:noProof/>
              </w:rPr>
            </w:pPr>
          </w:p>
          <w:p w14:paraId="6F169BDA" w14:textId="77777777" w:rsidR="001715CC" w:rsidRDefault="001715CC" w:rsidP="00227A55">
            <w:pPr>
              <w:pStyle w:val="a7"/>
              <w:keepNext/>
              <w:keepLines/>
              <w:jc w:val="center"/>
            </w:pPr>
            <w:r>
              <w:rPr>
                <w:noProof/>
              </w:rPr>
              <w:drawing>
                <wp:inline distT="0" distB="0" distL="0" distR="0" wp14:anchorId="18FA6513" wp14:editId="5904471E">
                  <wp:extent cx="2327564" cy="73164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Комбинированный знак ILAC MRA аккредитованного субъекта ч_б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844" cy="751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77AA79" w14:textId="77777777" w:rsidR="001715CC" w:rsidRDefault="001715CC" w:rsidP="001715CC">
      <w:pPr>
        <w:pStyle w:val="a7"/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14:paraId="19D3C6DD" w14:textId="77777777" w:rsidR="00C354ED" w:rsidRDefault="00C354ED" w:rsidP="001715CC">
      <w:pPr>
        <w:pStyle w:val="a7"/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14:paraId="6C80DD21" w14:textId="77777777" w:rsidR="000C4C32" w:rsidRDefault="000C4C32" w:rsidP="001715CC">
      <w:pPr>
        <w:pStyle w:val="a7"/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14:paraId="538729D8" w14:textId="354CC380" w:rsidR="006D7A68" w:rsidRPr="006D7A68" w:rsidRDefault="006F0C80" w:rsidP="006F0C80">
      <w:pPr>
        <w:tabs>
          <w:tab w:val="left" w:pos="1394"/>
          <w:tab w:val="left" w:pos="2025"/>
        </w:tabs>
        <w:rPr>
          <w:lang w:eastAsia="ru-RU"/>
        </w:rPr>
      </w:pPr>
      <w:r>
        <w:rPr>
          <w:lang w:eastAsia="ru-RU"/>
        </w:rPr>
        <w:tab/>
      </w:r>
    </w:p>
    <w:sectPr w:rsidR="006D7A68" w:rsidRPr="006D7A68" w:rsidSect="006554FD">
      <w:headerReference w:type="default" r:id="rId10"/>
      <w:footerReference w:type="default" r:id="rId11"/>
      <w:pgSz w:w="11906" w:h="16838"/>
      <w:pgMar w:top="1134" w:right="567" w:bottom="851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3904" w14:textId="77777777" w:rsidR="001A0028" w:rsidRDefault="001A0028" w:rsidP="009C0BA2">
      <w:pPr>
        <w:spacing w:after="0" w:line="240" w:lineRule="auto"/>
      </w:pPr>
      <w:r>
        <w:separator/>
      </w:r>
    </w:p>
  </w:endnote>
  <w:endnote w:type="continuationSeparator" w:id="0">
    <w:p w14:paraId="3AD6CFEF" w14:textId="77777777" w:rsidR="001A0028" w:rsidRDefault="001A0028" w:rsidP="009C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272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29"/>
      <w:gridCol w:w="1833"/>
    </w:tblGrid>
    <w:tr w:rsidR="0070020C" w:rsidRPr="009341A1" w14:paraId="189E0179" w14:textId="77777777" w:rsidTr="0070020C">
      <w:tc>
        <w:tcPr>
          <w:tcW w:w="4098" w:type="pct"/>
        </w:tcPr>
        <w:p w14:paraId="6251198D" w14:textId="7F608B90" w:rsidR="0070020C" w:rsidRPr="009341A1" w:rsidRDefault="0070020C" w:rsidP="000C4C32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Ф 4.3-0</w:t>
          </w:r>
          <w:r w:rsidR="00121D95">
            <w:rPr>
              <w:rFonts w:ascii="Times New Roman" w:hAnsi="Times New Roman" w:cs="Times New Roman"/>
              <w:sz w:val="18"/>
              <w:szCs w:val="18"/>
            </w:rPr>
            <w:t>4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121D95">
            <w:rPr>
              <w:rFonts w:ascii="Times New Roman" w:hAnsi="Times New Roman" w:cs="Times New Roman"/>
              <w:sz w:val="18"/>
              <w:szCs w:val="18"/>
            </w:rPr>
            <w:t xml:space="preserve">Редакция </w:t>
          </w:r>
          <w:r w:rsidR="006D7A68">
            <w:rPr>
              <w:rFonts w:ascii="Times New Roman" w:hAnsi="Times New Roman" w:cs="Times New Roman"/>
              <w:sz w:val="18"/>
              <w:szCs w:val="18"/>
            </w:rPr>
            <w:t xml:space="preserve">04 с </w:t>
          </w:r>
          <w:r w:rsidR="00565715"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6D7A68">
            <w:rPr>
              <w:rFonts w:ascii="Times New Roman" w:hAnsi="Times New Roman" w:cs="Times New Roman"/>
              <w:sz w:val="18"/>
              <w:szCs w:val="18"/>
            </w:rPr>
            <w:t>9.06.2020</w:t>
          </w:r>
          <w:r w:rsidR="00856071">
            <w:rPr>
              <w:rFonts w:ascii="Times New Roman" w:hAnsi="Times New Roman" w:cs="Times New Roman"/>
              <w:sz w:val="18"/>
              <w:szCs w:val="18"/>
            </w:rPr>
            <w:t xml:space="preserve">, изм. 1 с </w:t>
          </w:r>
          <w:r w:rsidR="00E43F90">
            <w:rPr>
              <w:rFonts w:ascii="Times New Roman" w:hAnsi="Times New Roman" w:cs="Times New Roman"/>
              <w:sz w:val="18"/>
              <w:szCs w:val="18"/>
            </w:rPr>
            <w:t>30.12.2022</w:t>
          </w:r>
        </w:p>
        <w:p w14:paraId="5C4E324D" w14:textId="77777777" w:rsidR="0070020C" w:rsidRPr="009341A1" w:rsidRDefault="0070020C" w:rsidP="000C4C32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902" w:type="pct"/>
        </w:tcPr>
        <w:p w14:paraId="3EECAC62" w14:textId="77777777" w:rsidR="0070020C" w:rsidRPr="009341A1" w:rsidRDefault="0070020C" w:rsidP="000C4C32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лист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00AB3895" w14:textId="77777777" w:rsidR="000C4C32" w:rsidRDefault="000C4C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D3AC" w14:textId="77777777" w:rsidR="001A0028" w:rsidRDefault="001A0028" w:rsidP="009C0BA2">
      <w:pPr>
        <w:spacing w:after="0" w:line="240" w:lineRule="auto"/>
      </w:pPr>
      <w:r>
        <w:separator/>
      </w:r>
    </w:p>
  </w:footnote>
  <w:footnote w:type="continuationSeparator" w:id="0">
    <w:p w14:paraId="36A10A8B" w14:textId="77777777" w:rsidR="001A0028" w:rsidRDefault="001A0028" w:rsidP="009C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A204" w14:textId="77777777" w:rsidR="009C0BA2" w:rsidRPr="001715CC" w:rsidRDefault="00E026C4" w:rsidP="00E026C4">
    <w:pPr>
      <w:pStyle w:val="a3"/>
      <w:rPr>
        <w:rFonts w:ascii="Times New Roman" w:hAnsi="Times New Roman" w:cs="Times New Roman"/>
        <w:b/>
        <w:sz w:val="28"/>
        <w:szCs w:val="28"/>
      </w:rPr>
    </w:pPr>
    <w:r w:rsidRPr="0085239C">
      <w:rPr>
        <w:noProof/>
        <w:sz w:val="20"/>
      </w:rPr>
      <w:drawing>
        <wp:inline distT="0" distB="0" distL="0" distR="0" wp14:anchorId="6CDAABDB" wp14:editId="1BFFECCB">
          <wp:extent cx="252294" cy="316800"/>
          <wp:effectExtent l="1905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72" cy="33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  <w:p w14:paraId="4B1E286D" w14:textId="77777777" w:rsidR="009C0BA2" w:rsidRPr="009C0BA2" w:rsidRDefault="009C0BA2" w:rsidP="009C0BA2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>
      <w:rPr>
        <w:b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BE184" wp14:editId="62776084">
              <wp:simplePos x="0" y="0"/>
              <wp:positionH relativeFrom="column">
                <wp:posOffset>-344170</wp:posOffset>
              </wp:positionH>
              <wp:positionV relativeFrom="paragraph">
                <wp:posOffset>99632</wp:posOffset>
              </wp:positionV>
              <wp:extent cx="6391275" cy="0"/>
              <wp:effectExtent l="0" t="0" r="9525" b="19050"/>
              <wp:wrapNone/>
              <wp:docPr id="126" name="Прямая соединительная линия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AAFCAC" id="Прямая соединительная линия 1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pt,7.85pt" to="476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A2"/>
    <w:rsid w:val="0004582E"/>
    <w:rsid w:val="000524FC"/>
    <w:rsid w:val="000816B2"/>
    <w:rsid w:val="0008463C"/>
    <w:rsid w:val="000A5411"/>
    <w:rsid w:val="000C4C32"/>
    <w:rsid w:val="000D601F"/>
    <w:rsid w:val="00102E1F"/>
    <w:rsid w:val="00121D95"/>
    <w:rsid w:val="00140433"/>
    <w:rsid w:val="00167309"/>
    <w:rsid w:val="001715CC"/>
    <w:rsid w:val="001A0028"/>
    <w:rsid w:val="001D47CD"/>
    <w:rsid w:val="001E0E61"/>
    <w:rsid w:val="0021553E"/>
    <w:rsid w:val="00235E0D"/>
    <w:rsid w:val="00244870"/>
    <w:rsid w:val="002646E0"/>
    <w:rsid w:val="002B16D6"/>
    <w:rsid w:val="002D2667"/>
    <w:rsid w:val="003108A2"/>
    <w:rsid w:val="00315461"/>
    <w:rsid w:val="0032524D"/>
    <w:rsid w:val="00361C02"/>
    <w:rsid w:val="0036563F"/>
    <w:rsid w:val="00374AC1"/>
    <w:rsid w:val="003A33FA"/>
    <w:rsid w:val="003B1E50"/>
    <w:rsid w:val="003C0071"/>
    <w:rsid w:val="003D187D"/>
    <w:rsid w:val="003F5C3F"/>
    <w:rsid w:val="004035AB"/>
    <w:rsid w:val="00423001"/>
    <w:rsid w:val="00445BAC"/>
    <w:rsid w:val="004563E2"/>
    <w:rsid w:val="00471976"/>
    <w:rsid w:val="00471E6C"/>
    <w:rsid w:val="00517E29"/>
    <w:rsid w:val="00554763"/>
    <w:rsid w:val="00565715"/>
    <w:rsid w:val="005A2C86"/>
    <w:rsid w:val="005A7CF8"/>
    <w:rsid w:val="005B0BE4"/>
    <w:rsid w:val="005F6F92"/>
    <w:rsid w:val="00613013"/>
    <w:rsid w:val="006554FD"/>
    <w:rsid w:val="00656A6E"/>
    <w:rsid w:val="00657D28"/>
    <w:rsid w:val="006B54E1"/>
    <w:rsid w:val="006D706F"/>
    <w:rsid w:val="006D7A68"/>
    <w:rsid w:val="006E17E8"/>
    <w:rsid w:val="006F0C80"/>
    <w:rsid w:val="0070020C"/>
    <w:rsid w:val="00741DD8"/>
    <w:rsid w:val="00762DBF"/>
    <w:rsid w:val="007B38D6"/>
    <w:rsid w:val="008112E1"/>
    <w:rsid w:val="00843906"/>
    <w:rsid w:val="00856071"/>
    <w:rsid w:val="008934A1"/>
    <w:rsid w:val="008E43F1"/>
    <w:rsid w:val="008E7342"/>
    <w:rsid w:val="00926740"/>
    <w:rsid w:val="00957D8C"/>
    <w:rsid w:val="009662DA"/>
    <w:rsid w:val="009B4550"/>
    <w:rsid w:val="009C0BA2"/>
    <w:rsid w:val="00A37129"/>
    <w:rsid w:val="00A40FAB"/>
    <w:rsid w:val="00A52C09"/>
    <w:rsid w:val="00A650D6"/>
    <w:rsid w:val="00A65D98"/>
    <w:rsid w:val="00A75A0E"/>
    <w:rsid w:val="00A77A5B"/>
    <w:rsid w:val="00A95525"/>
    <w:rsid w:val="00AC0E0F"/>
    <w:rsid w:val="00AE043D"/>
    <w:rsid w:val="00AE403A"/>
    <w:rsid w:val="00AE7EA2"/>
    <w:rsid w:val="00B1531F"/>
    <w:rsid w:val="00B47AB9"/>
    <w:rsid w:val="00B53010"/>
    <w:rsid w:val="00B73512"/>
    <w:rsid w:val="00B971CE"/>
    <w:rsid w:val="00BA0F86"/>
    <w:rsid w:val="00BF20A7"/>
    <w:rsid w:val="00C2450E"/>
    <w:rsid w:val="00C354ED"/>
    <w:rsid w:val="00C423A3"/>
    <w:rsid w:val="00C51966"/>
    <w:rsid w:val="00CD3B87"/>
    <w:rsid w:val="00D02C1F"/>
    <w:rsid w:val="00D27F5F"/>
    <w:rsid w:val="00D53917"/>
    <w:rsid w:val="00D604DF"/>
    <w:rsid w:val="00DB794C"/>
    <w:rsid w:val="00DC7C3D"/>
    <w:rsid w:val="00DF059E"/>
    <w:rsid w:val="00DF24B9"/>
    <w:rsid w:val="00E026C4"/>
    <w:rsid w:val="00E21042"/>
    <w:rsid w:val="00E35150"/>
    <w:rsid w:val="00E41706"/>
    <w:rsid w:val="00E43F90"/>
    <w:rsid w:val="00E441A5"/>
    <w:rsid w:val="00E84C72"/>
    <w:rsid w:val="00E91CDF"/>
    <w:rsid w:val="00EA6FE3"/>
    <w:rsid w:val="00EF71D5"/>
    <w:rsid w:val="00F10A70"/>
    <w:rsid w:val="00F50AAB"/>
    <w:rsid w:val="00F70492"/>
    <w:rsid w:val="00F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0F612"/>
  <w15:chartTrackingRefBased/>
  <w15:docId w15:val="{4886F33D-29AA-4EC7-9A84-6A2C6C5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A2"/>
  </w:style>
  <w:style w:type="paragraph" w:styleId="a5">
    <w:name w:val="footer"/>
    <w:basedOn w:val="a"/>
    <w:link w:val="a6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A2"/>
  </w:style>
  <w:style w:type="paragraph" w:styleId="a7">
    <w:name w:val="Plain Text"/>
    <w:basedOn w:val="a"/>
    <w:link w:val="a8"/>
    <w:rsid w:val="009C0BA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C0BA2"/>
    <w:rPr>
      <w:rFonts w:ascii="Courier New" w:eastAsia="Calibri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C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D5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140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C707-BFDF-43D8-92D7-1FB04C6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</dc:creator>
  <cp:keywords/>
  <dc:description/>
  <cp:lastModifiedBy>Суворова Наталья Александровна</cp:lastModifiedBy>
  <cp:revision>61</cp:revision>
  <cp:lastPrinted>2019-03-01T12:43:00Z</cp:lastPrinted>
  <dcterms:created xsi:type="dcterms:W3CDTF">2019-02-06T10:47:00Z</dcterms:created>
  <dcterms:modified xsi:type="dcterms:W3CDTF">2022-12-29T12:02:00Z</dcterms:modified>
</cp:coreProperties>
</file>