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EA1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C826D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8789E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2EB0A8C" w14:textId="77777777" w:rsidTr="005C4B0E">
        <w:tc>
          <w:tcPr>
            <w:tcW w:w="291" w:type="pct"/>
            <w:vAlign w:val="center"/>
          </w:tcPr>
          <w:p w14:paraId="7AC173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702BE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C5137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2C26A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76A29B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ED03564" w14:textId="77777777" w:rsidR="00156E05" w:rsidRPr="0009050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9D26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BD3442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E00906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807BD" w14:paraId="1490680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6B07658" w14:textId="77777777" w:rsidR="00156E05" w:rsidRPr="00DD1A87" w:rsidRDefault="006E7D9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B8C6FD" w14:textId="77777777" w:rsidR="007807BD" w:rsidRDefault="006E7D9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DB6BA83" w14:textId="77777777" w:rsidR="007807BD" w:rsidRDefault="006E7D9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61E354A" w14:textId="77777777" w:rsidR="007807BD" w:rsidRDefault="006E7D9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FEF41E8" w14:textId="77777777" w:rsidR="007807BD" w:rsidRDefault="006E7D9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8C03BF3" w14:textId="77777777" w:rsidR="007807BD" w:rsidRDefault="006E7D9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1C88483" w14:textId="77777777" w:rsidR="007807BD" w:rsidRDefault="006E7D9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807BD" w14:paraId="2DA5E4AF" w14:textId="77777777">
        <w:trPr>
          <w:trHeight w:val="230"/>
        </w:trPr>
        <w:tc>
          <w:tcPr>
            <w:tcW w:w="290" w:type="pct"/>
            <w:vMerge w:val="restart"/>
          </w:tcPr>
          <w:p w14:paraId="02F30D71" w14:textId="77777777" w:rsidR="007807BD" w:rsidRDefault="006E7D9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1574D11" w14:textId="77777777" w:rsidR="007807BD" w:rsidRDefault="006E7D94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с принудительным побуждением воздушных потоков</w:t>
            </w:r>
          </w:p>
        </w:tc>
        <w:tc>
          <w:tcPr>
            <w:tcW w:w="530" w:type="pct"/>
            <w:vMerge w:val="restart"/>
          </w:tcPr>
          <w:p w14:paraId="4D3454AD" w14:textId="77777777" w:rsidR="007807BD" w:rsidRDefault="006E7D9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6BA156F9" w14:textId="77777777" w:rsidR="007807BD" w:rsidRDefault="006E7D94">
            <w:pPr>
              <w:ind w:left="-84" w:right="-84"/>
            </w:pPr>
            <w:r>
              <w:rPr>
                <w:sz w:val="22"/>
              </w:rPr>
              <w:t>Скорость движения воздуха, расход воздуха, температура перемещаемого воздуха, относительная влажность воздуха, динамическое давление потока воздуха, статическое давление, полное давление потока воздуха</w:t>
            </w:r>
          </w:p>
        </w:tc>
        <w:tc>
          <w:tcPr>
            <w:tcW w:w="1070" w:type="pct"/>
            <w:vMerge w:val="restart"/>
          </w:tcPr>
          <w:p w14:paraId="27927E67" w14:textId="77777777" w:rsidR="007807BD" w:rsidRDefault="006E7D94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3A07F748" w14:textId="77777777" w:rsidR="007807BD" w:rsidRDefault="006E7D94">
            <w:pPr>
              <w:ind w:left="-84" w:right="-84"/>
            </w:pPr>
            <w:r>
              <w:rPr>
                <w:sz w:val="22"/>
              </w:rPr>
              <w:t>ул. Серафимовича, 13, офис 7, 220033  , г. Минск</w:t>
            </w:r>
          </w:p>
        </w:tc>
        <w:tc>
          <w:tcPr>
            <w:tcW w:w="815" w:type="pct"/>
            <w:vMerge w:val="restart"/>
          </w:tcPr>
          <w:p w14:paraId="5EA65208" w14:textId="77777777" w:rsidR="007807BD" w:rsidRDefault="007807BD">
            <w:pPr>
              <w:ind w:left="-84" w:right="-84"/>
            </w:pPr>
          </w:p>
        </w:tc>
      </w:tr>
      <w:tr w:rsidR="007807BD" w14:paraId="0D70D0D1" w14:textId="77777777">
        <w:tc>
          <w:tcPr>
            <w:tcW w:w="290" w:type="pct"/>
          </w:tcPr>
          <w:p w14:paraId="5042D701" w14:textId="77777777" w:rsidR="007807BD" w:rsidRDefault="006E7D9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F3F1B81" w14:textId="77777777" w:rsidR="007807BD" w:rsidRDefault="006E7D94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230EEB0C" w14:textId="77777777" w:rsidR="007807BD" w:rsidRDefault="006E7D9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E5BF445" w14:textId="77777777" w:rsidR="007807BD" w:rsidRDefault="006E7D94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 w:val="restart"/>
          </w:tcPr>
          <w:p w14:paraId="78B6A46C" w14:textId="77777777" w:rsidR="007807BD" w:rsidRDefault="006E7D94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11CECDA1" w14:textId="77777777" w:rsidR="007807BD" w:rsidRDefault="006E7D94">
            <w:pPr>
              <w:ind w:left="-84" w:right="-84"/>
            </w:pPr>
            <w:r>
              <w:rPr>
                <w:sz w:val="22"/>
              </w:rPr>
              <w:t>ул. Серафимовича, 13, офис 7, 220033  , г. Минск</w:t>
            </w:r>
          </w:p>
        </w:tc>
        <w:tc>
          <w:tcPr>
            <w:tcW w:w="815" w:type="pct"/>
            <w:vMerge w:val="restart"/>
          </w:tcPr>
          <w:p w14:paraId="45B35FD9" w14:textId="77777777" w:rsidR="007807BD" w:rsidRDefault="007807BD">
            <w:pPr>
              <w:ind w:left="-84" w:right="-84"/>
            </w:pPr>
          </w:p>
        </w:tc>
      </w:tr>
      <w:tr w:rsidR="007807BD" w14:paraId="0630797E" w14:textId="77777777">
        <w:tc>
          <w:tcPr>
            <w:tcW w:w="290" w:type="pct"/>
          </w:tcPr>
          <w:p w14:paraId="3C079241" w14:textId="77777777" w:rsidR="007807BD" w:rsidRDefault="006E7D9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982A786" w14:textId="77777777" w:rsidR="007807BD" w:rsidRDefault="007807BD"/>
        </w:tc>
        <w:tc>
          <w:tcPr>
            <w:tcW w:w="530" w:type="pct"/>
            <w:vMerge/>
          </w:tcPr>
          <w:p w14:paraId="74618656" w14:textId="77777777" w:rsidR="007807BD" w:rsidRDefault="007807BD"/>
        </w:tc>
        <w:tc>
          <w:tcPr>
            <w:tcW w:w="870" w:type="pct"/>
          </w:tcPr>
          <w:p w14:paraId="5C6B7618" w14:textId="77777777" w:rsidR="007807BD" w:rsidRDefault="006E7D94">
            <w:pPr>
              <w:ind w:left="-84" w:right="-84"/>
            </w:pPr>
            <w:r>
              <w:rPr>
                <w:sz w:val="22"/>
              </w:rPr>
              <w:t xml:space="preserve"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</w:t>
            </w:r>
            <w:r>
              <w:rPr>
                <w:sz w:val="22"/>
              </w:rPr>
              <w:lastRenderedPageBreak/>
              <w:t>лестничной клетки типа Н2, ведущему наружу</w:t>
            </w:r>
          </w:p>
        </w:tc>
        <w:tc>
          <w:tcPr>
            <w:tcW w:w="1070" w:type="pct"/>
            <w:vMerge/>
          </w:tcPr>
          <w:p w14:paraId="219E6371" w14:textId="77777777" w:rsidR="007807BD" w:rsidRDefault="007807BD"/>
        </w:tc>
        <w:tc>
          <w:tcPr>
            <w:tcW w:w="730" w:type="pct"/>
            <w:vMerge/>
          </w:tcPr>
          <w:p w14:paraId="5459AF08" w14:textId="77777777" w:rsidR="007807BD" w:rsidRDefault="007807BD"/>
        </w:tc>
        <w:tc>
          <w:tcPr>
            <w:tcW w:w="815" w:type="pct"/>
            <w:vMerge/>
          </w:tcPr>
          <w:p w14:paraId="0F9C9C9A" w14:textId="77777777" w:rsidR="007807BD" w:rsidRDefault="007807BD"/>
        </w:tc>
      </w:tr>
      <w:tr w:rsidR="007807BD" w14:paraId="1DDCF0B7" w14:textId="77777777">
        <w:tc>
          <w:tcPr>
            <w:tcW w:w="290" w:type="pct"/>
          </w:tcPr>
          <w:p w14:paraId="0CB19D6F" w14:textId="77777777" w:rsidR="007807BD" w:rsidRDefault="006E7D9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4F169D1" w14:textId="77777777" w:rsidR="007807BD" w:rsidRDefault="007807BD"/>
        </w:tc>
        <w:tc>
          <w:tcPr>
            <w:tcW w:w="530" w:type="pct"/>
            <w:vMerge/>
          </w:tcPr>
          <w:p w14:paraId="0C753D23" w14:textId="77777777" w:rsidR="007807BD" w:rsidRDefault="007807BD"/>
        </w:tc>
        <w:tc>
          <w:tcPr>
            <w:tcW w:w="870" w:type="pct"/>
          </w:tcPr>
          <w:p w14:paraId="08B722C3" w14:textId="77777777" w:rsidR="007807BD" w:rsidRDefault="006E7D94">
            <w:pPr>
              <w:ind w:left="-84" w:right="-84"/>
            </w:pPr>
            <w:r>
              <w:rPr>
                <w:sz w:val="22"/>
              </w:rPr>
              <w:t>Фактический объемный расход воздуха, удаляемый через дымоприемные устройства Фактический массовый расход воздуха, удаляемый через дымоприемные устройства, приведенный к нормальным условиям</w:t>
            </w:r>
          </w:p>
        </w:tc>
        <w:tc>
          <w:tcPr>
            <w:tcW w:w="1070" w:type="pct"/>
            <w:vMerge/>
          </w:tcPr>
          <w:p w14:paraId="74BD4B68" w14:textId="77777777" w:rsidR="007807BD" w:rsidRDefault="007807BD"/>
        </w:tc>
        <w:tc>
          <w:tcPr>
            <w:tcW w:w="730" w:type="pct"/>
            <w:vMerge/>
          </w:tcPr>
          <w:p w14:paraId="1D02DA4E" w14:textId="77777777" w:rsidR="007807BD" w:rsidRDefault="007807BD"/>
        </w:tc>
        <w:tc>
          <w:tcPr>
            <w:tcW w:w="815" w:type="pct"/>
            <w:vMerge/>
          </w:tcPr>
          <w:p w14:paraId="117DB031" w14:textId="77777777" w:rsidR="007807BD" w:rsidRDefault="007807BD"/>
        </w:tc>
      </w:tr>
      <w:tr w:rsidR="007807BD" w14:paraId="21D38C7A" w14:textId="77777777">
        <w:trPr>
          <w:trHeight w:val="230"/>
        </w:trPr>
        <w:tc>
          <w:tcPr>
            <w:tcW w:w="290" w:type="pct"/>
            <w:vMerge w:val="restart"/>
          </w:tcPr>
          <w:p w14:paraId="400B56B3" w14:textId="77777777" w:rsidR="007807BD" w:rsidRDefault="006E7D9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E09F00A" w14:textId="77777777" w:rsidR="007807BD" w:rsidRDefault="007807BD"/>
        </w:tc>
        <w:tc>
          <w:tcPr>
            <w:tcW w:w="530" w:type="pct"/>
            <w:vMerge/>
          </w:tcPr>
          <w:p w14:paraId="2E4A6F66" w14:textId="77777777" w:rsidR="007807BD" w:rsidRDefault="007807BD"/>
        </w:tc>
        <w:tc>
          <w:tcPr>
            <w:tcW w:w="870" w:type="pct"/>
            <w:vMerge w:val="restart"/>
          </w:tcPr>
          <w:p w14:paraId="78A065A2" w14:textId="77777777" w:rsidR="007807BD" w:rsidRDefault="006E7D94">
            <w:pPr>
              <w:ind w:left="-84" w:right="-84"/>
            </w:pPr>
            <w:r>
              <w:rPr>
                <w:sz w:val="22"/>
              </w:rPr>
              <w:t>Фактическое значение 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070" w:type="pct"/>
            <w:vMerge/>
          </w:tcPr>
          <w:p w14:paraId="3C67DFED" w14:textId="77777777" w:rsidR="007807BD" w:rsidRDefault="007807BD"/>
        </w:tc>
        <w:tc>
          <w:tcPr>
            <w:tcW w:w="730" w:type="pct"/>
            <w:vMerge/>
          </w:tcPr>
          <w:p w14:paraId="78066C79" w14:textId="77777777" w:rsidR="007807BD" w:rsidRDefault="007807BD"/>
        </w:tc>
        <w:tc>
          <w:tcPr>
            <w:tcW w:w="815" w:type="pct"/>
            <w:vMerge/>
          </w:tcPr>
          <w:p w14:paraId="297C54F2" w14:textId="77777777" w:rsidR="007807BD" w:rsidRDefault="007807BD"/>
        </w:tc>
      </w:tr>
    </w:tbl>
    <w:p w14:paraId="4BC0DF83" w14:textId="77777777" w:rsidR="00103679" w:rsidRPr="00DD1A87" w:rsidRDefault="00103679">
      <w:pPr>
        <w:rPr>
          <w:noProof/>
          <w:sz w:val="24"/>
          <w:szCs w:val="24"/>
        </w:rPr>
      </w:pPr>
    </w:p>
    <w:p w14:paraId="414B9176" w14:textId="77777777" w:rsidR="00DD1A87" w:rsidRPr="00090505" w:rsidRDefault="00DD1A87">
      <w:pPr>
        <w:rPr>
          <w:sz w:val="24"/>
          <w:szCs w:val="24"/>
        </w:rPr>
      </w:pPr>
    </w:p>
    <w:sectPr w:rsidR="00DD1A87" w:rsidRPr="0009050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BE989" w14:textId="77777777" w:rsidR="006E7D94" w:rsidRDefault="006E7D94" w:rsidP="0011070C">
      <w:r>
        <w:separator/>
      </w:r>
    </w:p>
  </w:endnote>
  <w:endnote w:type="continuationSeparator" w:id="0">
    <w:p w14:paraId="23A6B84A" w14:textId="77777777" w:rsidR="006E7D94" w:rsidRDefault="006E7D9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AA775A2" w14:textId="77777777" w:rsidR="00090505" w:rsidRDefault="0009050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105D23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7472B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62AFF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5DDA3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47666A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C313B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D872D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BAFC8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4D544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C2591" w14:textId="77777777" w:rsidR="006E7D94" w:rsidRDefault="006E7D94" w:rsidP="0011070C">
      <w:r>
        <w:separator/>
      </w:r>
    </w:p>
  </w:footnote>
  <w:footnote w:type="continuationSeparator" w:id="0">
    <w:p w14:paraId="12D77C68" w14:textId="77777777" w:rsidR="006E7D94" w:rsidRDefault="006E7D9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44B2" w14:textId="77777777" w:rsidR="00090505" w:rsidRDefault="0009050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B1AD50A" w14:textId="77777777" w:rsidTr="00090505">
      <w:trPr>
        <w:trHeight w:val="221"/>
      </w:trPr>
      <w:tc>
        <w:tcPr>
          <w:tcW w:w="12186" w:type="dxa"/>
          <w:vAlign w:val="center"/>
        </w:tcPr>
        <w:p w14:paraId="692B2FB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8D2693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2.5340</w:t>
          </w:r>
        </w:p>
      </w:tc>
    </w:tr>
  </w:tbl>
  <w:p w14:paraId="4F6BE91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B6A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4E89E2F" w14:textId="77777777" w:rsidTr="00090505">
      <w:trPr>
        <w:trHeight w:val="221"/>
      </w:trPr>
      <w:tc>
        <w:tcPr>
          <w:tcW w:w="12186" w:type="dxa"/>
          <w:vAlign w:val="center"/>
        </w:tcPr>
        <w:p w14:paraId="3DF825B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"Живой воздух",</w:t>
          </w:r>
        </w:p>
        <w:p w14:paraId="73CAEF4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B49AFC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2.5340</w:t>
          </w:r>
        </w:p>
      </w:tc>
    </w:tr>
  </w:tbl>
  <w:p w14:paraId="4B0962D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505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E7D94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07BD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39D8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FCBE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2026-08-17T07:14:00Z</dcterms:created>
  <dcterms:modified xsi:type="dcterms:W3CDTF">2026-08-17T07:14:00Z</dcterms:modified>
</cp:coreProperties>
</file>