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7E535B05" w14:textId="77777777" w:rsidTr="00383D8A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F55D9" w14:textId="77777777" w:rsidR="002D7290" w:rsidRPr="00287073" w:rsidRDefault="002D7290" w:rsidP="00383D8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D6BBA" w14:textId="77777777" w:rsidR="002D7290" w:rsidRPr="00287073" w:rsidRDefault="002D7290" w:rsidP="00383D8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AF2F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9E93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2D7290" w:rsidRPr="00287073" w14:paraId="6FB80100" w14:textId="77777777" w:rsidTr="00383D8A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7C50D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F75D7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88515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65783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11C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534D1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1D7FFE29" w14:textId="77777777" w:rsidTr="00383D8A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B5D5B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92561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BD25A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1C369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28D5A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996C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BB5E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29713F91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C39" w14:textId="78A07244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2FA" w14:textId="3E4C9DAE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CB8" w14:textId="1C49E32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7E5" w14:textId="599CC2F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036" w14:textId="6DF119A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9EB" w14:textId="55713EC2" w:rsidR="002D7290" w:rsidRPr="002D7290" w:rsidRDefault="002D7290" w:rsidP="002D72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A16B" w14:textId="7481695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675C1B" w:rsidRPr="00287073" w14:paraId="45D711AC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AA2" w14:textId="7AA89AA2" w:rsidR="00675C1B" w:rsidRPr="00675C1B" w:rsidRDefault="00675C1B" w:rsidP="00675C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75C1B">
              <w:rPr>
                <w:sz w:val="26"/>
                <w:szCs w:val="26"/>
              </w:rPr>
              <w:t>4.1*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E62" w14:textId="28894FF9" w:rsidR="00675C1B" w:rsidRPr="00675C1B" w:rsidRDefault="00675C1B" w:rsidP="00675C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505" w14:textId="127EA07C" w:rsidR="00675C1B" w:rsidRPr="00675C1B" w:rsidRDefault="00675C1B" w:rsidP="00675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E7B" w14:textId="33C66960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  <w:lang w:eastAsia="en-US"/>
              </w:rPr>
              <w:t>Манометры с сигнализирующим устройством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903" w14:textId="77777777" w:rsidR="00675C1B" w:rsidRPr="00675C1B" w:rsidRDefault="00675C1B" w:rsidP="00675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  <w:lang w:eastAsia="en-US"/>
              </w:rPr>
              <w:t>Верхний предел</w:t>
            </w:r>
          </w:p>
          <w:p w14:paraId="3B8C8A1C" w14:textId="3638A436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  <w:lang w:eastAsia="en-US"/>
              </w:rPr>
              <w:t>измерений: 60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1B35" w14:textId="1FF5FF67" w:rsidR="00675C1B" w:rsidRPr="00DC47F3" w:rsidRDefault="00675C1B" w:rsidP="00675C1B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75C1B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675C1B">
              <w:rPr>
                <w:sz w:val="26"/>
                <w:szCs w:val="26"/>
                <w:lang w:eastAsia="en-US"/>
              </w:rPr>
              <w:t xml:space="preserve">. 1,0 </w:t>
            </w:r>
            <w:r w:rsidRPr="00DC47F3">
              <w:rPr>
                <w:sz w:val="26"/>
                <w:szCs w:val="26"/>
              </w:rPr>
              <w:t xml:space="preserve">– </w:t>
            </w:r>
            <w:r w:rsidRPr="00675C1B">
              <w:rPr>
                <w:sz w:val="26"/>
                <w:szCs w:val="26"/>
                <w:lang w:eastAsia="en-US"/>
              </w:rPr>
              <w:t>4,0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9A340" w14:textId="3AB7149B" w:rsidR="00675C1B" w:rsidRDefault="00675C1B" w:rsidP="00675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75C1B">
              <w:rPr>
                <w:rFonts w:eastAsiaTheme="minorEastAsia"/>
                <w:sz w:val="26"/>
                <w:szCs w:val="26"/>
              </w:rPr>
              <w:t xml:space="preserve">ул. </w:t>
            </w:r>
            <w:proofErr w:type="spellStart"/>
            <w:r w:rsidRPr="00675C1B">
              <w:rPr>
                <w:rFonts w:eastAsiaTheme="minorEastAsia"/>
                <w:sz w:val="26"/>
                <w:szCs w:val="26"/>
              </w:rPr>
              <w:t>Гусовского</w:t>
            </w:r>
            <w:proofErr w:type="spellEnd"/>
            <w:r w:rsidRPr="00675C1B">
              <w:rPr>
                <w:rFonts w:eastAsiaTheme="minorEastAsia"/>
                <w:sz w:val="26"/>
                <w:szCs w:val="26"/>
              </w:rPr>
              <w:t>, 4</w:t>
            </w:r>
          </w:p>
          <w:p w14:paraId="578F52C7" w14:textId="7EAC7FFD" w:rsidR="00675C1B" w:rsidRDefault="00675C1B" w:rsidP="00675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75C1B">
              <w:rPr>
                <w:rFonts w:eastAsiaTheme="minorEastAsia"/>
                <w:sz w:val="26"/>
                <w:szCs w:val="26"/>
              </w:rPr>
              <w:t xml:space="preserve"> к. 401</w:t>
            </w:r>
          </w:p>
          <w:p w14:paraId="6E6F7B38" w14:textId="306779F4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75C1B">
              <w:rPr>
                <w:rFonts w:eastAsiaTheme="minorEastAsia"/>
                <w:sz w:val="26"/>
                <w:szCs w:val="26"/>
              </w:rPr>
              <w:t xml:space="preserve">220073, г. Минск </w:t>
            </w:r>
          </w:p>
        </w:tc>
      </w:tr>
      <w:tr w:rsidR="00675C1B" w:rsidRPr="00287073" w14:paraId="2BBC81E9" w14:textId="77777777" w:rsidTr="00315857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BDB" w14:textId="74BAA2C4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75C1B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2</w:t>
            </w:r>
            <w:r w:rsidRPr="00675C1B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CE7" w14:textId="74248C37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75C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CC9" w14:textId="35A37623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75C1B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C1AE" w14:textId="62473C00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75C1B">
              <w:rPr>
                <w:sz w:val="26"/>
                <w:szCs w:val="26"/>
                <w:lang w:eastAsia="en-US"/>
              </w:rPr>
              <w:t>Манометры показывающие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238" w14:textId="77777777" w:rsidR="00675C1B" w:rsidRPr="00675C1B" w:rsidRDefault="00675C1B" w:rsidP="00675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  <w:lang w:eastAsia="en-US"/>
              </w:rPr>
              <w:t>Верхний предел</w:t>
            </w:r>
          </w:p>
          <w:p w14:paraId="139B2E38" w14:textId="77777777" w:rsidR="00675C1B" w:rsidRPr="00675C1B" w:rsidRDefault="00675C1B" w:rsidP="00675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  <w:lang w:eastAsia="en-US"/>
              </w:rPr>
              <w:t>измерений:</w:t>
            </w:r>
          </w:p>
          <w:p w14:paraId="4BCB3962" w14:textId="77777777" w:rsidR="00675C1B" w:rsidRDefault="00675C1B" w:rsidP="00675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  <w:lang w:eastAsia="en-US"/>
              </w:rPr>
              <w:t xml:space="preserve">0,1; 0,16; 0,25; 0,4; 0,6; 1,0; 1,6; 2,5; 4,0; 6,0; 10; 16; 25; 40; </w:t>
            </w:r>
          </w:p>
          <w:p w14:paraId="320CE21D" w14:textId="27D90616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75C1B">
              <w:rPr>
                <w:sz w:val="26"/>
                <w:szCs w:val="26"/>
                <w:lang w:eastAsia="en-US"/>
              </w:rPr>
              <w:t>60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9C9" w14:textId="09657957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proofErr w:type="spellStart"/>
            <w:r w:rsidRPr="00675C1B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675C1B">
              <w:rPr>
                <w:sz w:val="26"/>
                <w:szCs w:val="26"/>
                <w:lang w:eastAsia="en-US"/>
              </w:rPr>
              <w:t xml:space="preserve">. 1,0 </w:t>
            </w:r>
            <w:r w:rsidRPr="00DC47F3">
              <w:rPr>
                <w:sz w:val="26"/>
                <w:szCs w:val="26"/>
              </w:rPr>
              <w:t xml:space="preserve">– </w:t>
            </w:r>
            <w:r w:rsidRPr="00675C1B">
              <w:rPr>
                <w:sz w:val="26"/>
                <w:szCs w:val="26"/>
                <w:lang w:eastAsia="en-US"/>
              </w:rPr>
              <w:t>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456A2" w14:textId="72C8AF9D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675C1B" w:rsidRPr="00287073" w14:paraId="4E95D636" w14:textId="77777777" w:rsidTr="00675C1B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8143" w14:textId="09B722DF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75C1B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3</w:t>
            </w:r>
            <w:r w:rsidRPr="00675C1B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B54" w14:textId="47A19D31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640" w14:textId="24716186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BD6" w14:textId="7B18C2D7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proofErr w:type="spellStart"/>
            <w:r w:rsidRPr="00675C1B">
              <w:rPr>
                <w:sz w:val="26"/>
                <w:szCs w:val="26"/>
              </w:rPr>
              <w:t>Напоромеры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307" w14:textId="5FCB9F83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ind w:left="-88" w:firstLine="88"/>
              <w:textAlignment w:val="baseline"/>
              <w:rPr>
                <w:sz w:val="26"/>
                <w:szCs w:val="26"/>
                <w:lang w:eastAsia="en-US"/>
              </w:rPr>
            </w:pPr>
            <w:r w:rsidRPr="00675C1B">
              <w:rPr>
                <w:sz w:val="26"/>
                <w:szCs w:val="26"/>
              </w:rPr>
              <w:t xml:space="preserve">от 0 до 40 кПа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AF1" w14:textId="51FD1566" w:rsidR="00675C1B" w:rsidRPr="00DC47F3" w:rsidRDefault="00675C1B" w:rsidP="00675C1B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75C1B">
              <w:rPr>
                <w:sz w:val="26"/>
                <w:szCs w:val="26"/>
              </w:rPr>
              <w:t>кл.т</w:t>
            </w:r>
            <w:proofErr w:type="spellEnd"/>
            <w:r w:rsidRPr="00675C1B">
              <w:rPr>
                <w:sz w:val="26"/>
                <w:szCs w:val="26"/>
              </w:rPr>
              <w:t>. 1,5; 2,5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BB8" w14:textId="2F07F040" w:rsidR="00675C1B" w:rsidRPr="00DC47F3" w:rsidRDefault="00675C1B" w:rsidP="00675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4859C9A7" w14:textId="368346EA" w:rsidR="002317A4" w:rsidRPr="00C35CF2" w:rsidRDefault="002317A4" w:rsidP="00C35CF2"/>
    <w:sectPr w:rsidR="002317A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9C02" w14:textId="77777777" w:rsidR="00FF5F01" w:rsidRDefault="00FF5F01" w:rsidP="0011070C">
      <w:r>
        <w:separator/>
      </w:r>
    </w:p>
  </w:endnote>
  <w:endnote w:type="continuationSeparator" w:id="0">
    <w:p w14:paraId="57581380" w14:textId="77777777" w:rsidR="00FF5F01" w:rsidRDefault="00FF5F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9193D83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 xml:space="preserve"> Дата принятия решения по аккредитации:</w:t>
          </w:r>
          <w:r w:rsidR="002D7290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8A2C87">
            <w:rPr>
              <w:rFonts w:eastAsia="ArialMT"/>
              <w:sz w:val="18"/>
              <w:szCs w:val="18"/>
              <w:lang w:val="ru-RU"/>
            </w:rPr>
            <w:t>30</w:t>
          </w:r>
          <w:r w:rsidR="002D7290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70026C3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2D7290">
            <w:rPr>
              <w:rFonts w:eastAsia="ArialMT"/>
              <w:sz w:val="18"/>
              <w:szCs w:val="18"/>
            </w:rPr>
            <w:t xml:space="preserve"> </w:t>
          </w:r>
          <w:r w:rsidR="008A2C87">
            <w:rPr>
              <w:rFonts w:eastAsia="ArialMT"/>
              <w:sz w:val="18"/>
              <w:szCs w:val="18"/>
            </w:rPr>
            <w:t>30</w:t>
          </w:r>
          <w:r w:rsidR="002D7290">
            <w:rPr>
              <w:rFonts w:eastAsia="ArialMT"/>
              <w:sz w:val="18"/>
              <w:szCs w:val="18"/>
            </w:rPr>
            <w:t>.</w:t>
          </w:r>
          <w:r w:rsidR="00675C1B">
            <w:rPr>
              <w:rFonts w:eastAsia="ArialMT"/>
              <w:sz w:val="18"/>
              <w:szCs w:val="18"/>
            </w:rPr>
            <w:t>01</w:t>
          </w:r>
          <w:r w:rsidR="002D7290">
            <w:rPr>
              <w:rFonts w:eastAsia="ArialMT"/>
              <w:sz w:val="18"/>
              <w:szCs w:val="18"/>
            </w:rPr>
            <w:t>.20</w:t>
          </w:r>
          <w:r w:rsidR="00675C1B">
            <w:rPr>
              <w:rFonts w:eastAsia="ArialMT"/>
              <w:sz w:val="18"/>
              <w:szCs w:val="18"/>
            </w:rPr>
            <w:t>26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3EEB" w14:textId="77777777" w:rsidR="00FF5F01" w:rsidRDefault="00FF5F01" w:rsidP="0011070C">
      <w:r>
        <w:separator/>
      </w:r>
    </w:p>
  </w:footnote>
  <w:footnote w:type="continuationSeparator" w:id="0">
    <w:p w14:paraId="4580C05B" w14:textId="77777777" w:rsidR="00FF5F01" w:rsidRDefault="00FF5F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4848AB7" w:rsidR="008C6194" w:rsidRPr="00602D34" w:rsidRDefault="00CE441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63890528" w:rsidR="008C6194" w:rsidRPr="00EA2747" w:rsidRDefault="002D7290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2D7290">
            <w:rPr>
              <w:rFonts w:ascii="Times New Roman" w:hAnsi="Times New Roman"/>
              <w:b/>
              <w:bCs/>
              <w:lang w:val="en-US"/>
            </w:rPr>
            <w:t>BY/112 3.0231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7297C90D" w14:textId="17453B68" w:rsidR="002D7290" w:rsidRDefault="002317A4" w:rsidP="002D7290">
          <w:pPr>
            <w:pStyle w:val="a7"/>
            <w:ind w:left="-11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990A07" w:rsidRPr="00990A0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по эксплуатации зданий "</w:t>
          </w:r>
          <w:proofErr w:type="spellStart"/>
          <w:r w:rsidR="00990A07" w:rsidRPr="00990A0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БелЭЗ</w:t>
          </w:r>
          <w:proofErr w:type="spellEnd"/>
          <w:r w:rsidR="00990A07" w:rsidRPr="00990A0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  <w:p w14:paraId="31A25A36" w14:textId="724CD3EC" w:rsidR="002317A4" w:rsidRPr="002317A4" w:rsidRDefault="00990A07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90A0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поверочная лаборатория управления по обслуживанию комплексов</w:t>
          </w:r>
        </w:p>
      </w:tc>
      <w:tc>
        <w:tcPr>
          <w:tcW w:w="2551" w:type="dxa"/>
          <w:vAlign w:val="center"/>
        </w:tcPr>
        <w:p w14:paraId="3C6B96DE" w14:textId="6C888E77" w:rsidR="002317A4" w:rsidRPr="002317A4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112 </w:t>
          </w:r>
          <w:r w:rsidR="00990A07" w:rsidRPr="00990A0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3.0267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7863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10116"/>
    <w:rsid w:val="00222A33"/>
    <w:rsid w:val="002317A4"/>
    <w:rsid w:val="002467D1"/>
    <w:rsid w:val="002505FA"/>
    <w:rsid w:val="0025201C"/>
    <w:rsid w:val="002667A7"/>
    <w:rsid w:val="00285F39"/>
    <w:rsid w:val="002877C8"/>
    <w:rsid w:val="002900DE"/>
    <w:rsid w:val="002C3708"/>
    <w:rsid w:val="002D7290"/>
    <w:rsid w:val="002D7F51"/>
    <w:rsid w:val="003054C2"/>
    <w:rsid w:val="00305E11"/>
    <w:rsid w:val="00306EC9"/>
    <w:rsid w:val="0031023B"/>
    <w:rsid w:val="00325A59"/>
    <w:rsid w:val="003324CA"/>
    <w:rsid w:val="00350D5F"/>
    <w:rsid w:val="003717D2"/>
    <w:rsid w:val="00374A27"/>
    <w:rsid w:val="003822DD"/>
    <w:rsid w:val="00393C64"/>
    <w:rsid w:val="003A10A8"/>
    <w:rsid w:val="003A7C1A"/>
    <w:rsid w:val="003C130A"/>
    <w:rsid w:val="003C7435"/>
    <w:rsid w:val="003D66C7"/>
    <w:rsid w:val="003D7438"/>
    <w:rsid w:val="003E26A2"/>
    <w:rsid w:val="003E6D8A"/>
    <w:rsid w:val="003F50C5"/>
    <w:rsid w:val="00401D49"/>
    <w:rsid w:val="00437E07"/>
    <w:rsid w:val="00445485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2E8E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7003"/>
    <w:rsid w:val="00675C1B"/>
    <w:rsid w:val="006762B3"/>
    <w:rsid w:val="006938AF"/>
    <w:rsid w:val="006A336B"/>
    <w:rsid w:val="006D19C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77224"/>
    <w:rsid w:val="0088526F"/>
    <w:rsid w:val="00886D6D"/>
    <w:rsid w:val="008A2C87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0A07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38B7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0850"/>
    <w:rsid w:val="00EC615C"/>
    <w:rsid w:val="00EC76FB"/>
    <w:rsid w:val="00ED10E7"/>
    <w:rsid w:val="00EE7844"/>
    <w:rsid w:val="00EF0247"/>
    <w:rsid w:val="00EF43EE"/>
    <w:rsid w:val="00EF4E55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75C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2025-12-05T13:33:00Z</cp:lastPrinted>
  <dcterms:created xsi:type="dcterms:W3CDTF">2026-02-04T09:37:00Z</dcterms:created>
  <dcterms:modified xsi:type="dcterms:W3CDTF">2026-02-04T09:37:00Z</dcterms:modified>
</cp:coreProperties>
</file>