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058"/>
      </w:tblGrid>
      <w:tr w:rsidR="00F40980" w:rsidRPr="007F66CA" w14:paraId="64731210" w14:textId="77777777" w:rsidTr="002440DB">
        <w:tc>
          <w:tcPr>
            <w:tcW w:w="5580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2440DB">
        <w:tc>
          <w:tcPr>
            <w:tcW w:w="5580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2440DB">
        <w:tc>
          <w:tcPr>
            <w:tcW w:w="5580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3FCDD910" w14:textId="1F945B3D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C286B">
              <w:rPr>
                <w:rFonts w:cs="Times New Roman"/>
                <w:bCs/>
                <w:sz w:val="28"/>
                <w:szCs w:val="28"/>
              </w:rPr>
              <w:t>2.</w:t>
            </w:r>
            <w:r w:rsidR="002440DB">
              <w:rPr>
                <w:rFonts w:cs="Times New Roman"/>
                <w:bCs/>
                <w:sz w:val="28"/>
                <w:szCs w:val="28"/>
              </w:rPr>
              <w:t>3438</w:t>
            </w:r>
          </w:p>
        </w:tc>
      </w:tr>
      <w:tr w:rsidR="00F40980" w:rsidRPr="007F66CA" w14:paraId="6324C76A" w14:textId="77777777" w:rsidTr="002440DB">
        <w:tc>
          <w:tcPr>
            <w:tcW w:w="5580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304506DB" w14:textId="2C66C5C1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40DB">
              <w:rPr>
                <w:bCs/>
                <w:sz w:val="28"/>
                <w:szCs w:val="28"/>
              </w:rPr>
              <w:t>19.10.2009</w:t>
            </w:r>
          </w:p>
        </w:tc>
      </w:tr>
      <w:tr w:rsidR="00F40980" w:rsidRPr="007F66CA" w14:paraId="1DD7EC6A" w14:textId="77777777" w:rsidTr="002440DB">
        <w:tc>
          <w:tcPr>
            <w:tcW w:w="5580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315A4634" w14:textId="141CF21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0C6C9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26AF774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63854" w:rsidRPr="00B6385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2440DB">
        <w:tc>
          <w:tcPr>
            <w:tcW w:w="5580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219BDE02" w14:textId="1EF986C5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4B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Default="00F40980">
      <w:pPr>
        <w:rPr>
          <w:sz w:val="28"/>
          <w:szCs w:val="28"/>
        </w:rPr>
      </w:pPr>
    </w:p>
    <w:p w14:paraId="4D6D30F6" w14:textId="77777777" w:rsidR="000C6C9B" w:rsidRPr="007F66CA" w:rsidRDefault="000C6C9B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D3B8A0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84BB0">
                  <w:rPr>
                    <w:rStyle w:val="38"/>
                    <w:szCs w:val="28"/>
                  </w:rPr>
                  <w:t>10 октября 2025</w:t>
                </w:r>
                <w:r w:rsidR="005C7B39" w:rsidRPr="00C260BC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92F5F7C" w14:textId="77777777" w:rsidR="002440DB" w:rsidRPr="00B32B74" w:rsidRDefault="002440DB" w:rsidP="002440DB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B32B74">
              <w:rPr>
                <w:sz w:val="28"/>
                <w:szCs w:val="28"/>
              </w:rPr>
              <w:t xml:space="preserve">лектротехнической лаборатории </w:t>
            </w:r>
            <w:r>
              <w:rPr>
                <w:sz w:val="28"/>
                <w:szCs w:val="28"/>
              </w:rPr>
              <w:t>службы электрохозяйства</w:t>
            </w:r>
            <w:r w:rsidRPr="00B32B74">
              <w:rPr>
                <w:sz w:val="28"/>
                <w:szCs w:val="28"/>
              </w:rPr>
              <w:t xml:space="preserve"> </w:t>
            </w:r>
          </w:p>
          <w:p w14:paraId="396EEED1" w14:textId="76051C74" w:rsidR="002440DB" w:rsidRDefault="002440DB" w:rsidP="002440DB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B32B74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>а</w:t>
            </w:r>
            <w:r w:rsidRPr="00B32B74">
              <w:rPr>
                <w:sz w:val="28"/>
                <w:szCs w:val="28"/>
              </w:rPr>
              <w:t xml:space="preserve"> «Бобруйские тепловые сети» </w:t>
            </w:r>
            <w:r w:rsidR="00181CB3">
              <w:rPr>
                <w:sz w:val="28"/>
                <w:szCs w:val="28"/>
              </w:rPr>
              <w:t xml:space="preserve">РУП </w:t>
            </w:r>
            <w:r w:rsidR="00181CB3" w:rsidRPr="00B32B74">
              <w:rPr>
                <w:sz w:val="28"/>
                <w:szCs w:val="28"/>
              </w:rPr>
              <w:t>«</w:t>
            </w:r>
            <w:proofErr w:type="spellStart"/>
            <w:r w:rsidR="00181CB3" w:rsidRPr="00B32B74">
              <w:rPr>
                <w:sz w:val="28"/>
                <w:szCs w:val="28"/>
              </w:rPr>
              <w:t>Могилёвэнерго</w:t>
            </w:r>
            <w:proofErr w:type="spellEnd"/>
            <w:r w:rsidR="00181CB3" w:rsidRPr="00B32B74">
              <w:rPr>
                <w:sz w:val="28"/>
                <w:szCs w:val="28"/>
              </w:rPr>
              <w:t>»</w:t>
            </w:r>
          </w:p>
          <w:p w14:paraId="0EC707BB" w14:textId="19D5CD20" w:rsidR="007A4485" w:rsidRPr="006D7057" w:rsidRDefault="002440DB" w:rsidP="002440DB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B32B74">
              <w:rPr>
                <w:sz w:val="28"/>
                <w:szCs w:val="28"/>
              </w:rPr>
              <w:t>Могилевского республиканского унитарного предприятия электроэнергетики «</w:t>
            </w:r>
            <w:proofErr w:type="spellStart"/>
            <w:r w:rsidRPr="00B32B74">
              <w:rPr>
                <w:sz w:val="28"/>
                <w:szCs w:val="28"/>
              </w:rPr>
              <w:t>Могилёвэнерго</w:t>
            </w:r>
            <w:proofErr w:type="spellEnd"/>
            <w:r w:rsidRPr="00B32B74">
              <w:rPr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00"/>
        <w:gridCol w:w="901"/>
        <w:gridCol w:w="1980"/>
        <w:gridCol w:w="1980"/>
        <w:gridCol w:w="2161"/>
      </w:tblGrid>
      <w:tr w:rsidR="00F40980" w:rsidRPr="007A4175" w14:paraId="052C50A9" w14:textId="77777777" w:rsidTr="000C6C9B">
        <w:trPr>
          <w:trHeight w:val="1277"/>
        </w:trPr>
        <w:tc>
          <w:tcPr>
            <w:tcW w:w="721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1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0C6C9B" w:rsidRPr="0038569C" w14:paraId="22DAC001" w14:textId="77777777" w:rsidTr="000C6C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115AD96E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6285F681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0CD11504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025BD997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46578C71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2FF225B6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6</w:t>
            </w:r>
          </w:p>
        </w:tc>
      </w:tr>
      <w:tr w:rsidR="0090767F" w:rsidRPr="0038569C" w14:paraId="7793DBFC" w14:textId="77777777" w:rsidTr="000C6C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C822D88" w:rsidR="0090767F" w:rsidRPr="002440DB" w:rsidRDefault="002440DB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440DB">
              <w:rPr>
                <w:b/>
                <w:bCs/>
                <w:sz w:val="22"/>
              </w:rPr>
              <w:t xml:space="preserve">ул. Чехова, 52, 213800, г. Бобруйск, Могилевская область </w:t>
            </w:r>
          </w:p>
        </w:tc>
      </w:tr>
      <w:tr w:rsidR="002440DB" w:rsidRPr="00BB35AF" w14:paraId="774F3A7A" w14:textId="77777777" w:rsidTr="000C6C9B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5DC" w14:textId="2A92A75B" w:rsidR="002440DB" w:rsidRPr="00E11C65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E11C65">
              <w:rPr>
                <w:lang w:val="ru-RU"/>
              </w:rPr>
              <w:t>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B0F7" w14:textId="77777777" w:rsidR="002440DB" w:rsidRPr="001618B3" w:rsidRDefault="002440DB" w:rsidP="00660429">
            <w:pPr>
              <w:pStyle w:val="af6"/>
            </w:pPr>
            <w:proofErr w:type="spellStart"/>
            <w:r w:rsidRPr="001618B3">
              <w:t>Заземляющие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устройства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79E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27.90/</w:t>
            </w:r>
          </w:p>
          <w:p w14:paraId="6F2DF19A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C8B" w14:textId="2571BE86" w:rsidR="000C6C9B" w:rsidRPr="001618B3" w:rsidRDefault="002440DB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Проверка соединений заземлителей с заземляемыми элементами </w:t>
            </w:r>
            <w:r w:rsidR="00FC5186" w:rsidRPr="00C260BC">
              <w:rPr>
                <w:lang w:val="ru-RU"/>
              </w:rPr>
              <w:t>с измерением переходного сопротивления контактных соединений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F832" w14:textId="04A24AC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2BA39731" w14:textId="7777777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Б.29.2</w:t>
            </w:r>
          </w:p>
          <w:p w14:paraId="3DEC048C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4.3, 4.4.28.2</w:t>
            </w:r>
          </w:p>
          <w:p w14:paraId="0D3D9D78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22774F38" w14:textId="702D19A4" w:rsidR="00C260BC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</w:t>
            </w:r>
          </w:p>
          <w:p w14:paraId="4E60CE3F" w14:textId="5626E172" w:rsidR="002440DB" w:rsidRPr="001618B3" w:rsidRDefault="00C260BC" w:rsidP="00C260BC">
            <w:pPr>
              <w:pStyle w:val="af6"/>
            </w:pPr>
            <w:r w:rsidRPr="00F334E3">
              <w:rPr>
                <w:lang w:val="ru-RU"/>
              </w:rPr>
              <w:t>гл.31.2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DE9" w14:textId="00CBB054" w:rsidR="002440DB" w:rsidRPr="001618B3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0060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  <w:tr w:rsidR="002440DB" w:rsidRPr="00BB35AF" w14:paraId="64B8BD5F" w14:textId="77777777" w:rsidTr="000C6C9B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DD2" w14:textId="67D62AFB" w:rsidR="002440DB" w:rsidRPr="00E11C65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11C65">
              <w:rPr>
                <w:lang w:val="ru-RU"/>
              </w:rPr>
              <w:t>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2BD" w14:textId="77777777" w:rsidR="002440DB" w:rsidRPr="001618B3" w:rsidRDefault="002440DB" w:rsidP="00660429">
            <w:pPr>
              <w:pStyle w:val="af6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124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27.90/</w:t>
            </w:r>
          </w:p>
          <w:p w14:paraId="644CE307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CA6" w14:textId="345F0344" w:rsidR="002440DB" w:rsidRDefault="00FC5186" w:rsidP="0066042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2440DB" w:rsidRPr="001618B3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2440DB" w:rsidRPr="001618B3">
              <w:t xml:space="preserve"> </w:t>
            </w:r>
            <w:proofErr w:type="spellStart"/>
            <w:r w:rsidR="002440DB" w:rsidRPr="001618B3">
              <w:t>заземляющих</w:t>
            </w:r>
            <w:proofErr w:type="spellEnd"/>
            <w:r w:rsidR="002440DB" w:rsidRPr="001618B3">
              <w:t xml:space="preserve"> </w:t>
            </w:r>
            <w:proofErr w:type="spellStart"/>
            <w:r w:rsidR="002440DB" w:rsidRPr="001618B3">
              <w:t>устройств</w:t>
            </w:r>
            <w:proofErr w:type="spellEnd"/>
          </w:p>
          <w:p w14:paraId="74AE749B" w14:textId="77777777" w:rsidR="000C6C9B" w:rsidRPr="000C6C9B" w:rsidRDefault="000C6C9B" w:rsidP="00660429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820" w14:textId="00F2A60F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396BFEFF" w14:textId="7777777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 Б.29.4</w:t>
            </w:r>
          </w:p>
          <w:p w14:paraId="7F2261A3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 w:rsidRPr="009B4F0A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4.4.28.6</w:t>
            </w:r>
          </w:p>
          <w:p w14:paraId="0A89446B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6508A4B8" w14:textId="0FCEC5DC" w:rsidR="00C260BC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</w:t>
            </w:r>
          </w:p>
          <w:p w14:paraId="63BC622E" w14:textId="17A42673" w:rsidR="002440DB" w:rsidRPr="001618B3" w:rsidRDefault="00C260BC" w:rsidP="00C260BC">
            <w:pPr>
              <w:pStyle w:val="af6"/>
            </w:pPr>
            <w:r w:rsidRPr="00F334E3">
              <w:rPr>
                <w:lang w:val="ru-RU"/>
              </w:rPr>
              <w:t>гл. 31.4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2ED" w14:textId="789DDAF6" w:rsidR="002440DB" w:rsidRPr="001618B3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0060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  <w:tr w:rsidR="002440DB" w:rsidRPr="006C161D" w14:paraId="4AFF4A9F" w14:textId="77777777" w:rsidTr="000C6C9B">
        <w:tblPrEx>
          <w:tblBorders>
            <w:bottom w:val="single" w:sz="4" w:space="0" w:color="auto"/>
          </w:tblBorders>
        </w:tblPrEx>
        <w:trPr>
          <w:trHeight w:val="10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9BC" w14:textId="6057686C" w:rsidR="00E11C65" w:rsidRPr="00FC5186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1E45C619" w14:textId="2C366247" w:rsidR="002440DB" w:rsidRPr="00E11C65" w:rsidRDefault="00E11C65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C306F" w14:textId="77777777" w:rsidR="002440DB" w:rsidRDefault="002440DB" w:rsidP="00660429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5CD65BA" w14:textId="195CEB51" w:rsidR="000F1677" w:rsidRPr="001618B3" w:rsidRDefault="000F1677" w:rsidP="00660429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6B2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</w:t>
            </w:r>
            <w:r w:rsidRPr="0053017C">
              <w:rPr>
                <w:lang w:val="ru-RU"/>
              </w:rPr>
              <w:t>1</w:t>
            </w:r>
            <w:r w:rsidRPr="0053017C">
              <w:t>2/</w:t>
            </w:r>
          </w:p>
          <w:p w14:paraId="030A7AB0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  <w:p w14:paraId="44115441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27.32/</w:t>
            </w:r>
          </w:p>
          <w:p w14:paraId="67DA22CC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  <w:p w14:paraId="3675CD24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27.90/</w:t>
            </w:r>
          </w:p>
          <w:p w14:paraId="604BC088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52B" w14:textId="309012DA" w:rsidR="002440DB" w:rsidRDefault="00FC5186" w:rsidP="0066042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2440DB" w:rsidRPr="001618B3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2440DB" w:rsidRPr="001618B3">
              <w:t xml:space="preserve"> </w:t>
            </w:r>
            <w:proofErr w:type="spellStart"/>
            <w:r w:rsidR="002440DB" w:rsidRPr="001618B3">
              <w:t>изоляции</w:t>
            </w:r>
            <w:proofErr w:type="spellEnd"/>
          </w:p>
          <w:p w14:paraId="310704D0" w14:textId="77777777" w:rsidR="002440DB" w:rsidRPr="00244B17" w:rsidRDefault="002440DB" w:rsidP="00660429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4F678" w14:textId="1F05F8D9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22F03575" w14:textId="77777777" w:rsidR="00C260BC" w:rsidRPr="004D0439" w:rsidRDefault="00C260BC" w:rsidP="00C260B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 Б.27.1,</w:t>
            </w:r>
          </w:p>
          <w:p w14:paraId="743F9780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</w:t>
            </w:r>
            <w:r w:rsidRPr="00A72951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Б.27.1</w:t>
            </w:r>
          </w:p>
          <w:p w14:paraId="46A40D13" w14:textId="77777777" w:rsidR="00C260BC" w:rsidRDefault="00C260BC" w:rsidP="00C260BC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 xml:space="preserve">ТКП 339-2022 </w:t>
            </w:r>
          </w:p>
          <w:p w14:paraId="1E966A3F" w14:textId="77777777" w:rsidR="00C260BC" w:rsidRDefault="00C260BC" w:rsidP="00C260BC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>п.</w:t>
            </w:r>
            <w:r>
              <w:rPr>
                <w:sz w:val="22"/>
                <w:szCs w:val="26"/>
              </w:rPr>
              <w:t xml:space="preserve"> </w:t>
            </w:r>
            <w:r w:rsidRPr="00500D0B">
              <w:rPr>
                <w:sz w:val="22"/>
                <w:szCs w:val="26"/>
              </w:rPr>
              <w:t xml:space="preserve">4.4.26.1, </w:t>
            </w:r>
          </w:p>
          <w:p w14:paraId="0B76AC49" w14:textId="77777777" w:rsidR="00C260BC" w:rsidRPr="00500D0B" w:rsidRDefault="00C260BC" w:rsidP="00C260BC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таблица 4.4.46</w:t>
            </w:r>
          </w:p>
          <w:p w14:paraId="12B48944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512FDBF4" w14:textId="4F1278E3" w:rsidR="002440DB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 гл.29.1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FB3" w14:textId="7928AA3D" w:rsidR="002440DB" w:rsidRPr="008066CB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0059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</w:tbl>
    <w:p w14:paraId="550A92F8" w14:textId="11B50B77" w:rsidR="000F1677" w:rsidRDefault="000F1677"/>
    <w:p w14:paraId="2B3E8CB9" w14:textId="77777777" w:rsidR="000C6C9B" w:rsidRDefault="000C6C9B"/>
    <w:p w14:paraId="10A9387B" w14:textId="77777777" w:rsidR="000C6C9B" w:rsidRDefault="000C6C9B"/>
    <w:p w14:paraId="5E3638FD" w14:textId="77777777" w:rsidR="000C6C9B" w:rsidRDefault="000C6C9B"/>
    <w:tbl>
      <w:tblPr>
        <w:tblW w:w="9552" w:type="dxa"/>
        <w:tblInd w:w="-1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8835"/>
      </w:tblGrid>
      <w:tr w:rsidR="000F1677" w:rsidRPr="00360D38" w14:paraId="2AEA62C8" w14:textId="77777777" w:rsidTr="00660429">
        <w:trPr>
          <w:trHeight w:val="567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19310A97" w14:textId="77777777" w:rsidR="000F1677" w:rsidRPr="00D06C28" w:rsidRDefault="000F1677" w:rsidP="00660429">
            <w:pPr>
              <w:pStyle w:val="af6"/>
              <w:rPr>
                <w:b/>
                <w:bCs/>
                <w:sz w:val="28"/>
                <w:szCs w:val="28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CDC514B" wp14:editId="71679CD0">
                  <wp:extent cx="311150" cy="36068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tcBorders>
              <w:bottom w:val="single" w:sz="8" w:space="0" w:color="auto"/>
            </w:tcBorders>
            <w:vAlign w:val="center"/>
          </w:tcPr>
          <w:p w14:paraId="09700E89" w14:textId="77777777" w:rsidR="000F1677" w:rsidRPr="00181CB3" w:rsidRDefault="000F1677" w:rsidP="000F16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CB3">
              <w:rPr>
                <w:bCs/>
                <w:sz w:val="24"/>
                <w:szCs w:val="24"/>
              </w:rPr>
              <w:t xml:space="preserve">Приложение №1 к аттестату аккредитации № </w:t>
            </w:r>
            <w:r w:rsidRPr="00181CB3">
              <w:rPr>
                <w:sz w:val="24"/>
                <w:szCs w:val="24"/>
              </w:rPr>
              <w:t>BY/112 2.3438</w:t>
            </w:r>
          </w:p>
        </w:tc>
      </w:tr>
    </w:tbl>
    <w:p w14:paraId="1F70C85F" w14:textId="77777777" w:rsidR="000F1677" w:rsidRDefault="000F1677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980"/>
        <w:gridCol w:w="1980"/>
        <w:gridCol w:w="2160"/>
      </w:tblGrid>
      <w:tr w:rsidR="002440DB" w:rsidRPr="007B3D8A" w14:paraId="3F65EB41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68C" w14:textId="7A9ADA07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AA2" w14:textId="21AB383B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A25" w14:textId="4098E24F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D2B" w14:textId="442ED75A" w:rsidR="002440DB" w:rsidRPr="001618B3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5DA" w14:textId="54086BB0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E0D" w14:textId="62183087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372C4" w:rsidRPr="007B3D8A" w14:paraId="0544CB1A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4EC" w14:textId="44DECCBD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458" w14:textId="2D7CDB39" w:rsidR="004372C4" w:rsidRPr="000C6C9B" w:rsidRDefault="004372C4" w:rsidP="004372C4">
            <w:pPr>
              <w:pStyle w:val="af6"/>
              <w:rPr>
                <w:lang w:val="ru-RU"/>
              </w:rPr>
            </w:pPr>
            <w:proofErr w:type="spellStart"/>
            <w:r w:rsidRPr="001618B3">
              <w:t>Перчатки</w:t>
            </w:r>
            <w:proofErr w:type="spellEnd"/>
            <w:r w:rsidRPr="001618B3">
              <w:t xml:space="preserve"> </w:t>
            </w:r>
            <w:r>
              <w:rPr>
                <w:lang w:val="ru-RU"/>
              </w:rPr>
              <w:t>ди</w:t>
            </w:r>
            <w:proofErr w:type="spellStart"/>
            <w:r w:rsidRPr="001618B3">
              <w:t>электр</w:t>
            </w:r>
            <w:r>
              <w:rPr>
                <w:lang w:val="ru-RU"/>
              </w:rPr>
              <w:t>ические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AAC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22.19/</w:t>
            </w:r>
          </w:p>
          <w:p w14:paraId="597FF02A" w14:textId="32751938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030" w14:textId="51553FED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 частотой 50</w:t>
            </w:r>
            <w:r>
              <w:rPr>
                <w:lang w:val="ru-RU"/>
              </w:rPr>
              <w:t xml:space="preserve"> </w:t>
            </w:r>
            <w:r w:rsidRPr="001618B3">
              <w:rPr>
                <w:lang w:val="ru-RU"/>
              </w:rPr>
              <w:t>Гц с измерением тока утечки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E9E" w14:textId="3BC4DD99" w:rsidR="004372C4" w:rsidRPr="001618B3" w:rsidRDefault="004372C4" w:rsidP="004372C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A53" w14:textId="691888BE" w:rsidR="004372C4" w:rsidRPr="00B84BB0" w:rsidRDefault="004372C4" w:rsidP="004372C4">
            <w:pPr>
              <w:pStyle w:val="af6"/>
              <w:rPr>
                <w:lang w:val="ru-RU"/>
              </w:rPr>
            </w:pPr>
            <w:r w:rsidRPr="00017BFF">
              <w:t>МВИ.МН 1375-2012</w:t>
            </w:r>
          </w:p>
        </w:tc>
      </w:tr>
      <w:tr w:rsidR="004372C4" w:rsidRPr="007B3D8A" w14:paraId="1FC4BC8B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0FC" w14:textId="580A94F9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B41" w14:textId="73968637" w:rsidR="004372C4" w:rsidRPr="000C6C9B" w:rsidRDefault="004372C4" w:rsidP="004372C4">
            <w:pPr>
              <w:pStyle w:val="af6"/>
              <w:rPr>
                <w:lang w:val="ru-RU"/>
              </w:rPr>
            </w:pPr>
            <w:proofErr w:type="spellStart"/>
            <w:r w:rsidRPr="001618B3">
              <w:t>Обувь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специальная</w:t>
            </w:r>
            <w:proofErr w:type="spellEnd"/>
            <w:r w:rsidRPr="001618B3">
              <w:t xml:space="preserve"> </w:t>
            </w:r>
            <w:r>
              <w:rPr>
                <w:lang w:val="ru-RU"/>
              </w:rPr>
              <w:t>диэлектрическая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FEF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22.19/</w:t>
            </w:r>
          </w:p>
          <w:p w14:paraId="7B8BCD0F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440" w14:textId="77777777" w:rsidR="004372C4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 частотой 50</w:t>
            </w:r>
            <w:r>
              <w:rPr>
                <w:lang w:val="ru-RU"/>
              </w:rPr>
              <w:t xml:space="preserve"> </w:t>
            </w:r>
            <w:r w:rsidRPr="001618B3">
              <w:rPr>
                <w:lang w:val="ru-RU"/>
              </w:rPr>
              <w:t>Гц с измерением тока утечки</w:t>
            </w:r>
          </w:p>
          <w:p w14:paraId="3D46C577" w14:textId="5F073CFC" w:rsidR="004372C4" w:rsidRPr="001618B3" w:rsidRDefault="004372C4" w:rsidP="004372C4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E0A" w14:textId="402D07D2" w:rsidR="004372C4" w:rsidRPr="001618B3" w:rsidRDefault="004372C4" w:rsidP="004372C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551" w14:textId="34F8F718" w:rsidR="004372C4" w:rsidRPr="001618B3" w:rsidRDefault="004372C4" w:rsidP="004372C4">
            <w:pPr>
              <w:pStyle w:val="af6"/>
            </w:pPr>
            <w:r w:rsidRPr="00017BFF">
              <w:t>МВИ.МН 1375-2012</w:t>
            </w:r>
          </w:p>
        </w:tc>
      </w:tr>
      <w:tr w:rsidR="004372C4" w:rsidRPr="001F1B6F" w14:paraId="33B2E196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EB59" w14:textId="4DB4A207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A0C7" w14:textId="77777777" w:rsidR="004372C4" w:rsidRPr="001618B3" w:rsidRDefault="004372C4" w:rsidP="004372C4">
            <w:pPr>
              <w:pStyle w:val="af6"/>
            </w:pPr>
            <w:proofErr w:type="spellStart"/>
            <w:r w:rsidRPr="001618B3">
              <w:t>Указатели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напряжения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до</w:t>
            </w:r>
            <w:proofErr w:type="spellEnd"/>
            <w:r w:rsidRPr="001618B3">
              <w:t xml:space="preserve"> 1000</w:t>
            </w:r>
            <w:r w:rsidRPr="001618B3">
              <w:rPr>
                <w:lang w:val="ru-RU"/>
              </w:rPr>
              <w:t xml:space="preserve"> </w:t>
            </w:r>
            <w:r w:rsidRPr="001618B3"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E43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6A8DA6B9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956" w14:textId="7E54A60E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B27D8" w14:textId="7A7C4F5D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CF2" w14:textId="5F71F116" w:rsidR="004372C4" w:rsidRPr="001618B3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4372C4" w:rsidRPr="001F1B6F" w14:paraId="44FE8EC7" w14:textId="77777777" w:rsidTr="00653DB0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E1" w14:textId="3A1E33C5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1618B3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7C54" w14:textId="77777777" w:rsidR="004372C4" w:rsidRPr="001618B3" w:rsidRDefault="004372C4" w:rsidP="004372C4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E44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2F96190C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9AFF" w14:textId="3B5234FB" w:rsidR="004372C4" w:rsidRPr="00687DE9" w:rsidRDefault="004372C4" w:rsidP="004372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1618B3">
              <w:t>апряжени</w:t>
            </w:r>
            <w:proofErr w:type="spellEnd"/>
            <w:r>
              <w:rPr>
                <w:lang w:val="ru-RU"/>
              </w:rPr>
              <w:t xml:space="preserve">е </w:t>
            </w:r>
            <w:proofErr w:type="spellStart"/>
            <w:r w:rsidRPr="001618B3">
              <w:t>индикации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C66" w14:textId="77777777" w:rsidR="004372C4" w:rsidRPr="001618B3" w:rsidRDefault="004372C4" w:rsidP="004372C4">
            <w:pPr>
              <w:pStyle w:val="af6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752" w14:textId="356F7598" w:rsidR="004372C4" w:rsidRPr="001618B3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4372C4" w:rsidRPr="001F1B6F" w14:paraId="4B8DB9B6" w14:textId="77777777" w:rsidTr="00653DB0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A3E" w14:textId="3A3AC085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244B17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611" w14:textId="57B87970" w:rsidR="004372C4" w:rsidRPr="00244B17" w:rsidRDefault="004372C4" w:rsidP="004372C4">
            <w:pPr>
              <w:pStyle w:val="af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FF9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36547D55" w14:textId="77777777" w:rsidR="004372C4" w:rsidRPr="00244B17" w:rsidRDefault="004372C4" w:rsidP="004372C4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2AE" w14:textId="77AC8A44" w:rsidR="004372C4" w:rsidRPr="00244B17" w:rsidRDefault="004372C4" w:rsidP="004372C4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 xml:space="preserve">Испытание наибольшим значением рабочего напряжения переменного тока с проверкой </w:t>
            </w:r>
            <w:proofErr w:type="gramStart"/>
            <w:r w:rsidRPr="00244B17">
              <w:rPr>
                <w:lang w:val="ru-RU"/>
              </w:rPr>
              <w:t>тока</w:t>
            </w:r>
            <w:proofErr w:type="gramEnd"/>
            <w:r w:rsidRPr="00244B17">
              <w:rPr>
                <w:lang w:val="ru-RU"/>
              </w:rPr>
              <w:t xml:space="preserve"> протекающего через указатель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35E" w14:textId="52E1BE01" w:rsidR="004372C4" w:rsidRPr="00244B17" w:rsidRDefault="004372C4" w:rsidP="004372C4">
            <w:pPr>
              <w:pStyle w:val="af6"/>
              <w:rPr>
                <w:lang w:val="ru-RU"/>
              </w:rPr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6E9" w14:textId="46D66D22" w:rsidR="004372C4" w:rsidRPr="00244B17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0F1677" w:rsidRPr="003D00B0" w14:paraId="505232B9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8B5" w14:textId="2A2AA81D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.1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C635" w14:textId="77777777" w:rsidR="000F1677" w:rsidRPr="00244B17" w:rsidRDefault="000F1677" w:rsidP="000F1677">
            <w:pPr>
              <w:pStyle w:val="af6"/>
            </w:pPr>
            <w:proofErr w:type="spellStart"/>
            <w:r w:rsidRPr="00244B17">
              <w:t>Указатели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напряжения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выше</w:t>
            </w:r>
            <w:proofErr w:type="spellEnd"/>
            <w:r w:rsidRPr="00244B17">
              <w:t xml:space="preserve">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0C6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02E6F687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2A" w14:textId="77777777" w:rsidR="000F1677" w:rsidRPr="00244B17" w:rsidRDefault="000F1677" w:rsidP="000F1677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повышенным напряжением переменного тока рабочей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2F9" w14:textId="5F42BD2B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ED4" w14:textId="4CF18FFF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3D00B0" w14:paraId="312270B7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686" w14:textId="6AB77B4F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.2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73249" w14:textId="77777777" w:rsidR="000F1677" w:rsidRPr="00244B17" w:rsidRDefault="000F1677" w:rsidP="000F1677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AE3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1A09EB11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249" w14:textId="17A6DE58" w:rsidR="00181CB3" w:rsidRPr="00244B17" w:rsidRDefault="000F1677" w:rsidP="00C260BC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повышенным напряжением переменного тока электроизолирующей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859" w14:textId="13D7D3AF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1FD" w14:textId="6D953DCD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3D00B0" w14:paraId="7532BA0A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31A" w14:textId="26C98CC0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.3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F07" w14:textId="77777777" w:rsidR="000F1677" w:rsidRPr="00244B17" w:rsidRDefault="000F1677" w:rsidP="000F1677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3F6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0CD8A27C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B1D" w14:textId="02DF190D" w:rsidR="000F1677" w:rsidRDefault="00FC5186" w:rsidP="000F1677">
            <w:pPr>
              <w:pStyle w:val="af6"/>
            </w:pPr>
            <w:r>
              <w:rPr>
                <w:lang w:val="ru-RU"/>
              </w:rPr>
              <w:t>Н</w:t>
            </w:r>
            <w:proofErr w:type="spellStart"/>
            <w:r w:rsidR="000F1677" w:rsidRPr="00244B17">
              <w:t>апряжени</w:t>
            </w:r>
            <w:proofErr w:type="spellEnd"/>
            <w:r>
              <w:rPr>
                <w:lang w:val="ru-RU"/>
              </w:rPr>
              <w:t>е</w:t>
            </w:r>
            <w:r w:rsidR="000F1677" w:rsidRPr="00244B17">
              <w:t xml:space="preserve"> </w:t>
            </w:r>
            <w:proofErr w:type="spellStart"/>
            <w:r w:rsidR="000F1677" w:rsidRPr="00244B17">
              <w:t>индикации</w:t>
            </w:r>
            <w:proofErr w:type="spellEnd"/>
          </w:p>
          <w:p w14:paraId="6DDE38C6" w14:textId="7C1C4876" w:rsidR="00181CB3" w:rsidRPr="00244B17" w:rsidRDefault="00181CB3" w:rsidP="000F1677">
            <w:pPr>
              <w:pStyle w:val="af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6FAF" w14:textId="48849F4E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450" w14:textId="254A1F97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CF65B2" w14:paraId="32135CCB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EB0" w14:textId="5635DE0D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F1677" w:rsidRPr="00244B17">
              <w:t>.1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55EB" w14:textId="77777777" w:rsidR="000F1677" w:rsidRPr="00244B17" w:rsidRDefault="000F1677" w:rsidP="000F1677">
            <w:pPr>
              <w:pStyle w:val="af6"/>
            </w:pPr>
            <w:proofErr w:type="spellStart"/>
            <w:r w:rsidRPr="00244B17">
              <w:t>Штанги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C5B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51B80627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74A" w14:textId="77777777" w:rsidR="000F1677" w:rsidRDefault="000F1677" w:rsidP="000F1677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электрической прочности изоляции повышенным напряжением</w:t>
            </w:r>
          </w:p>
          <w:p w14:paraId="1BD0F331" w14:textId="10735BE7" w:rsidR="00181CB3" w:rsidRPr="00244B17" w:rsidRDefault="00181CB3" w:rsidP="000F1677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C74" w14:textId="63D2F1C9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F8D" w14:textId="05D5789D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</w:tbl>
    <w:p w14:paraId="0D91A887" w14:textId="27FAEA3B" w:rsidR="00181CB3" w:rsidRDefault="00181CB3"/>
    <w:p w14:paraId="5FF8B332" w14:textId="62FF763B" w:rsidR="00181CB3" w:rsidRDefault="00181CB3"/>
    <w:p w14:paraId="7D6792F1" w14:textId="097D1BC5" w:rsidR="00181CB3" w:rsidRDefault="00181CB3"/>
    <w:tbl>
      <w:tblPr>
        <w:tblW w:w="9552" w:type="dxa"/>
        <w:tblInd w:w="-1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8835"/>
      </w:tblGrid>
      <w:tr w:rsidR="00181CB3" w:rsidRPr="00360D38" w14:paraId="01D8D47D" w14:textId="77777777" w:rsidTr="00660429">
        <w:trPr>
          <w:trHeight w:val="567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378C57F7" w14:textId="77777777" w:rsidR="00181CB3" w:rsidRPr="00D06C28" w:rsidRDefault="00181CB3" w:rsidP="00660429">
            <w:pPr>
              <w:pStyle w:val="af6"/>
              <w:rPr>
                <w:b/>
                <w:bCs/>
                <w:sz w:val="28"/>
                <w:szCs w:val="28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65C66D2" wp14:editId="47A71F46">
                  <wp:extent cx="311150" cy="360680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tcBorders>
              <w:bottom w:val="single" w:sz="8" w:space="0" w:color="auto"/>
            </w:tcBorders>
            <w:vAlign w:val="center"/>
          </w:tcPr>
          <w:p w14:paraId="1E17605F" w14:textId="77777777" w:rsidR="00181CB3" w:rsidRPr="00181CB3" w:rsidRDefault="00181CB3" w:rsidP="006604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CB3">
              <w:rPr>
                <w:bCs/>
                <w:sz w:val="24"/>
                <w:szCs w:val="24"/>
              </w:rPr>
              <w:t xml:space="preserve">Приложение №1 к аттестату аккредитации № </w:t>
            </w:r>
            <w:r w:rsidRPr="00181CB3">
              <w:rPr>
                <w:sz w:val="24"/>
                <w:szCs w:val="24"/>
              </w:rPr>
              <w:t>BY/112 2.3438</w:t>
            </w:r>
          </w:p>
        </w:tc>
      </w:tr>
    </w:tbl>
    <w:p w14:paraId="1F9EFD8E" w14:textId="3171F1C6" w:rsidR="00181CB3" w:rsidRDefault="00181CB3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980"/>
        <w:gridCol w:w="1980"/>
        <w:gridCol w:w="2160"/>
      </w:tblGrid>
      <w:tr w:rsidR="000F1677" w:rsidRPr="00CF65B2" w14:paraId="7C231393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6E8" w14:textId="7F9327C4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FFC" w14:textId="4B699605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1EE" w14:textId="2CAD158F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31A" w14:textId="0720DD54" w:rsidR="000F1677" w:rsidRPr="00244B17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E74" w14:textId="12D792D8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6C7" w14:textId="73292C33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63854" w:rsidRPr="00CF65B2" w14:paraId="27208B21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160" w14:textId="3A7CFEA8" w:rsidR="00B63854" w:rsidRPr="00E11C65" w:rsidRDefault="00FC5186" w:rsidP="00B638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63854" w:rsidRPr="00244B17">
              <w:t>.1</w:t>
            </w:r>
            <w:r w:rsidR="00B63854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25F" w14:textId="77777777" w:rsidR="00B63854" w:rsidRDefault="00B63854" w:rsidP="00B63854">
            <w:pPr>
              <w:pStyle w:val="af6"/>
              <w:rPr>
                <w:lang w:val="ru-RU"/>
              </w:rPr>
            </w:pPr>
            <w:r w:rsidRPr="00B163BE">
              <w:rPr>
                <w:lang w:val="ru-RU"/>
              </w:rPr>
              <w:t xml:space="preserve">Ручной </w:t>
            </w:r>
          </w:p>
          <w:p w14:paraId="04DCBC60" w14:textId="171142F1" w:rsidR="00B63854" w:rsidRPr="00B63854" w:rsidRDefault="00B63854" w:rsidP="00B6385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инструмент для работ под напряжением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6C2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25.73/</w:t>
            </w:r>
          </w:p>
          <w:p w14:paraId="233362F4" w14:textId="29E16153" w:rsidR="00B63854" w:rsidRPr="00244B17" w:rsidRDefault="00B63854" w:rsidP="00B63854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69E" w14:textId="77777777" w:rsidR="00B63854" w:rsidRPr="00244B17" w:rsidRDefault="00B63854" w:rsidP="00B63854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 xml:space="preserve">Испытание электрической прочности изоляции повышенным напряжением </w:t>
            </w:r>
          </w:p>
          <w:p w14:paraId="0567E756" w14:textId="59BC3097" w:rsidR="00B63854" w:rsidRPr="00244B17" w:rsidRDefault="00B63854" w:rsidP="00B63854">
            <w:pPr>
              <w:pStyle w:val="af6"/>
              <w:rPr>
                <w:lang w:val="ru-RU"/>
              </w:rPr>
            </w:pPr>
            <w:proofErr w:type="spellStart"/>
            <w:r w:rsidRPr="00244B17">
              <w:t>частотой</w:t>
            </w:r>
            <w:proofErr w:type="spellEnd"/>
            <w:r w:rsidRPr="00244B17">
              <w:t xml:space="preserve"> 50</w:t>
            </w:r>
            <w:r>
              <w:rPr>
                <w:lang w:val="ru-RU"/>
              </w:rPr>
              <w:t xml:space="preserve"> </w:t>
            </w:r>
            <w:proofErr w:type="spellStart"/>
            <w:r w:rsidRPr="00244B17">
              <w:t>Гц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6A9" w14:textId="741C090F" w:rsidR="00B63854" w:rsidRPr="00244B17" w:rsidRDefault="00B63854" w:rsidP="00B6385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8FC" w14:textId="38D4F2B9" w:rsidR="00B63854" w:rsidRPr="00244B17" w:rsidRDefault="004372C4" w:rsidP="00B63854">
            <w:pPr>
              <w:pStyle w:val="af6"/>
            </w:pPr>
            <w:r w:rsidRPr="001618B3">
              <w:t>МВИ.МН 1375-2012</w:t>
            </w:r>
          </w:p>
        </w:tc>
      </w:tr>
      <w:tr w:rsidR="00B63854" w:rsidRPr="00C51977" w14:paraId="28B2C998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4CF" w14:textId="5035F395" w:rsidR="00B63854" w:rsidRDefault="00FC5186" w:rsidP="00B63854">
            <w:pPr>
              <w:pStyle w:val="af6"/>
              <w:jc w:val="center"/>
            </w:pPr>
            <w:r>
              <w:rPr>
                <w:lang w:val="ru-RU"/>
              </w:rPr>
              <w:t>9</w:t>
            </w:r>
            <w:r w:rsidR="00B63854" w:rsidRPr="00244B17">
              <w:t>.1</w:t>
            </w:r>
          </w:p>
          <w:p w14:paraId="68B2F2F3" w14:textId="767F36A6" w:rsidR="00B63854" w:rsidRPr="00E11C65" w:rsidRDefault="00B63854" w:rsidP="00B638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F3A8E" w14:textId="77777777" w:rsidR="00B63854" w:rsidRPr="00244B17" w:rsidRDefault="00B63854" w:rsidP="00B63854">
            <w:pPr>
              <w:pStyle w:val="af6"/>
            </w:pPr>
            <w:proofErr w:type="spellStart"/>
            <w:r w:rsidRPr="00244B17">
              <w:t>Электродвигатели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переменного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тока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11B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27</w:t>
            </w:r>
            <w:r>
              <w:rPr>
                <w:lang w:val="ru-RU"/>
              </w:rPr>
              <w:t>.11</w:t>
            </w:r>
            <w:r w:rsidRPr="00244B17">
              <w:t>/</w:t>
            </w:r>
          </w:p>
          <w:p w14:paraId="47669247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3D8" w14:textId="1FA242D0" w:rsidR="00B63854" w:rsidRPr="00244B17" w:rsidRDefault="00FC5186" w:rsidP="00B63854">
            <w:pPr>
              <w:pStyle w:val="af6"/>
            </w:pPr>
            <w:r>
              <w:rPr>
                <w:lang w:val="ru-RU"/>
              </w:rPr>
              <w:t>С</w:t>
            </w:r>
            <w:proofErr w:type="spellStart"/>
            <w:r w:rsidR="00B63854" w:rsidRPr="00244B17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B63854" w:rsidRPr="00244B17">
              <w:t xml:space="preserve"> </w:t>
            </w:r>
            <w:proofErr w:type="spellStart"/>
            <w:r w:rsidR="00B63854" w:rsidRPr="00244B17">
              <w:t>изоляции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400" w14:textId="024C7405" w:rsidR="00C260BC" w:rsidRDefault="00C260BC" w:rsidP="00C260BC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  <w:r w:rsidRPr="00576DB0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576DB0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76DB0">
              <w:rPr>
                <w:lang w:val="ru-RU"/>
              </w:rPr>
              <w:t>Б.7.2</w:t>
            </w:r>
            <w:r>
              <w:rPr>
                <w:lang w:val="ru-RU"/>
              </w:rPr>
              <w:t>,</w:t>
            </w:r>
            <w:r w:rsidRPr="00576DB0">
              <w:rPr>
                <w:lang w:val="ru-RU"/>
              </w:rPr>
              <w:t xml:space="preserve"> </w:t>
            </w:r>
          </w:p>
          <w:p w14:paraId="0C0E7AFD" w14:textId="77777777" w:rsidR="00C260BC" w:rsidRPr="00576DB0" w:rsidRDefault="00C260BC" w:rsidP="00C260BC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таблица Б.7.2</w:t>
            </w:r>
          </w:p>
          <w:p w14:paraId="22910079" w14:textId="77777777" w:rsidR="00C260BC" w:rsidRPr="00244B17" w:rsidRDefault="00C260BC" w:rsidP="00C260BC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СТП 33243.20.366-16</w:t>
            </w:r>
          </w:p>
          <w:p w14:paraId="2FCBDD27" w14:textId="77777777" w:rsidR="00C260BC" w:rsidRDefault="00C260BC" w:rsidP="00C260BC">
            <w:pPr>
              <w:pStyle w:val="af6"/>
            </w:pPr>
            <w:r w:rsidRPr="00244B17">
              <w:t>гл.8.2</w:t>
            </w:r>
          </w:p>
          <w:p w14:paraId="7B3DF799" w14:textId="200BE01E" w:rsidR="00B63854" w:rsidRPr="00244B17" w:rsidRDefault="00B63854" w:rsidP="00B63854">
            <w:pPr>
              <w:pStyle w:val="af6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671" w14:textId="650CA576" w:rsidR="00B63854" w:rsidRPr="00244B17" w:rsidRDefault="00B63854" w:rsidP="00B63854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0059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</w:tbl>
    <w:p w14:paraId="3A2AF99A" w14:textId="75A2D119" w:rsidR="002440DB" w:rsidRDefault="002440DB"/>
    <w:p w14:paraId="7B27F5EE" w14:textId="17E7A5E9" w:rsidR="00D50B4E" w:rsidRPr="006D33D8" w:rsidRDefault="00714168" w:rsidP="00D50B4E">
      <w:pPr>
        <w:rPr>
          <w:b/>
        </w:rPr>
      </w:pPr>
      <w:bookmarkStart w:id="2" w:name="_Hlk123630365"/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09CE3C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2"/>
      <w:proofErr w:type="spellStart"/>
      <w:r w:rsidR="00B84BB0">
        <w:rPr>
          <w:color w:val="000000"/>
          <w:sz w:val="28"/>
          <w:szCs w:val="28"/>
        </w:rPr>
        <w:t>Т.А</w:t>
      </w:r>
      <w:proofErr w:type="gramEnd"/>
      <w:r w:rsidR="00B84BB0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08442F">
      <w:footerReference w:type="default" r:id="rId9"/>
      <w:headerReference w:type="first" r:id="rId10"/>
      <w:footerReference w:type="first" r:id="rId11"/>
      <w:pgSz w:w="11906" w:h="16838"/>
      <w:pgMar w:top="357" w:right="567" w:bottom="1134" w:left="1701" w:header="35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C266" w14:textId="77777777" w:rsidR="003354B3" w:rsidRDefault="003354B3" w:rsidP="0011070C">
      <w:r>
        <w:separator/>
      </w:r>
    </w:p>
  </w:endnote>
  <w:endnote w:type="continuationSeparator" w:id="0">
    <w:p w14:paraId="40DF1852" w14:textId="77777777" w:rsidR="003354B3" w:rsidRDefault="003354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123630554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BD73762" w:rsidR="00124809" w:rsidRPr="006D33D8" w:rsidRDefault="00B84BB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20044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2004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6B2BEA2" w:rsidR="00A417E3" w:rsidRPr="009E4D11" w:rsidRDefault="00B84BB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20044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2004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C9B6" w14:textId="77777777" w:rsidR="003354B3" w:rsidRDefault="003354B3" w:rsidP="0011070C">
      <w:r>
        <w:separator/>
      </w:r>
    </w:p>
  </w:footnote>
  <w:footnote w:type="continuationSeparator" w:id="0">
    <w:p w14:paraId="315081AA" w14:textId="77777777" w:rsidR="003354B3" w:rsidRDefault="003354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324680">
    <w:abstractNumId w:val="8"/>
  </w:num>
  <w:num w:numId="2" w16cid:durableId="1280407374">
    <w:abstractNumId w:val="10"/>
  </w:num>
  <w:num w:numId="3" w16cid:durableId="133765293">
    <w:abstractNumId w:val="6"/>
  </w:num>
  <w:num w:numId="4" w16cid:durableId="1037850151">
    <w:abstractNumId w:val="1"/>
  </w:num>
  <w:num w:numId="5" w16cid:durableId="119691907">
    <w:abstractNumId w:val="14"/>
  </w:num>
  <w:num w:numId="6" w16cid:durableId="456334136">
    <w:abstractNumId w:val="5"/>
  </w:num>
  <w:num w:numId="7" w16cid:durableId="223224044">
    <w:abstractNumId w:val="11"/>
  </w:num>
  <w:num w:numId="8" w16cid:durableId="2115468206">
    <w:abstractNumId w:val="7"/>
  </w:num>
  <w:num w:numId="9" w16cid:durableId="786432863">
    <w:abstractNumId w:val="12"/>
  </w:num>
  <w:num w:numId="10" w16cid:durableId="278032616">
    <w:abstractNumId w:val="2"/>
  </w:num>
  <w:num w:numId="11" w16cid:durableId="194123236">
    <w:abstractNumId w:val="0"/>
  </w:num>
  <w:num w:numId="12" w16cid:durableId="1365986780">
    <w:abstractNumId w:val="13"/>
  </w:num>
  <w:num w:numId="13" w16cid:durableId="732310926">
    <w:abstractNumId w:val="4"/>
  </w:num>
  <w:num w:numId="14" w16cid:durableId="1997492711">
    <w:abstractNumId w:val="3"/>
  </w:num>
  <w:num w:numId="15" w16cid:durableId="236207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2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8442F"/>
    <w:rsid w:val="000907C9"/>
    <w:rsid w:val="0009264B"/>
    <w:rsid w:val="00092EA6"/>
    <w:rsid w:val="000A6CF1"/>
    <w:rsid w:val="000B0313"/>
    <w:rsid w:val="000C28A5"/>
    <w:rsid w:val="000C2B21"/>
    <w:rsid w:val="000C33F5"/>
    <w:rsid w:val="000C6C9B"/>
    <w:rsid w:val="000D1708"/>
    <w:rsid w:val="000D49BB"/>
    <w:rsid w:val="000D5229"/>
    <w:rsid w:val="000D7719"/>
    <w:rsid w:val="000E2AC4"/>
    <w:rsid w:val="000E63C0"/>
    <w:rsid w:val="000F1677"/>
    <w:rsid w:val="00101C03"/>
    <w:rsid w:val="0011070C"/>
    <w:rsid w:val="001157ED"/>
    <w:rsid w:val="00116AD0"/>
    <w:rsid w:val="00117059"/>
    <w:rsid w:val="00120BDA"/>
    <w:rsid w:val="001235CF"/>
    <w:rsid w:val="00124809"/>
    <w:rsid w:val="00147A13"/>
    <w:rsid w:val="001512FA"/>
    <w:rsid w:val="00156758"/>
    <w:rsid w:val="00165B64"/>
    <w:rsid w:val="001747CA"/>
    <w:rsid w:val="00174F19"/>
    <w:rsid w:val="0017533B"/>
    <w:rsid w:val="00181CB3"/>
    <w:rsid w:val="001843A0"/>
    <w:rsid w:val="00185BDB"/>
    <w:rsid w:val="00190FD3"/>
    <w:rsid w:val="001956F7"/>
    <w:rsid w:val="00195A33"/>
    <w:rsid w:val="001A4B02"/>
    <w:rsid w:val="001A4BEA"/>
    <w:rsid w:val="001B3B88"/>
    <w:rsid w:val="001C1C84"/>
    <w:rsid w:val="001D3D63"/>
    <w:rsid w:val="001E1EB7"/>
    <w:rsid w:val="001E311C"/>
    <w:rsid w:val="001E3D8F"/>
    <w:rsid w:val="001E6E80"/>
    <w:rsid w:val="001F32F9"/>
    <w:rsid w:val="001F662A"/>
    <w:rsid w:val="0020355B"/>
    <w:rsid w:val="00225907"/>
    <w:rsid w:val="00230BED"/>
    <w:rsid w:val="00234CBD"/>
    <w:rsid w:val="002440DB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12B4B"/>
    <w:rsid w:val="0033284D"/>
    <w:rsid w:val="003354B3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2C4"/>
    <w:rsid w:val="00437E07"/>
    <w:rsid w:val="0045530E"/>
    <w:rsid w:val="00460209"/>
    <w:rsid w:val="00460ECA"/>
    <w:rsid w:val="004627D9"/>
    <w:rsid w:val="00463D8E"/>
    <w:rsid w:val="00481260"/>
    <w:rsid w:val="004819F1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5F89"/>
    <w:rsid w:val="005A2CD1"/>
    <w:rsid w:val="005B0875"/>
    <w:rsid w:val="005C1922"/>
    <w:rsid w:val="005C5B99"/>
    <w:rsid w:val="005C7B39"/>
    <w:rsid w:val="005D4205"/>
    <w:rsid w:val="005D7B53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C2C2C"/>
    <w:rsid w:val="006D1CDB"/>
    <w:rsid w:val="006D2B73"/>
    <w:rsid w:val="006D33D8"/>
    <w:rsid w:val="006D5DCE"/>
    <w:rsid w:val="006D7057"/>
    <w:rsid w:val="006E75BE"/>
    <w:rsid w:val="006F21DD"/>
    <w:rsid w:val="006F633A"/>
    <w:rsid w:val="00704E29"/>
    <w:rsid w:val="00714168"/>
    <w:rsid w:val="00715A45"/>
    <w:rsid w:val="0071603C"/>
    <w:rsid w:val="00720044"/>
    <w:rsid w:val="00720C79"/>
    <w:rsid w:val="007213BA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B12C3"/>
    <w:rsid w:val="007C05FE"/>
    <w:rsid w:val="007C3A37"/>
    <w:rsid w:val="007C5111"/>
    <w:rsid w:val="007F66CA"/>
    <w:rsid w:val="008124DA"/>
    <w:rsid w:val="008130C0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124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C231E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B532B"/>
    <w:rsid w:val="00AC0482"/>
    <w:rsid w:val="00AC0C2C"/>
    <w:rsid w:val="00AC3CE5"/>
    <w:rsid w:val="00AD4B7A"/>
    <w:rsid w:val="00AD7B19"/>
    <w:rsid w:val="00AE132D"/>
    <w:rsid w:val="00AE17DA"/>
    <w:rsid w:val="00AF1C1A"/>
    <w:rsid w:val="00B00CAF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3854"/>
    <w:rsid w:val="00B67E84"/>
    <w:rsid w:val="00B71C0D"/>
    <w:rsid w:val="00B766E3"/>
    <w:rsid w:val="00B84BB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B6DAC"/>
    <w:rsid w:val="00BC40FF"/>
    <w:rsid w:val="00BE41B6"/>
    <w:rsid w:val="00C00081"/>
    <w:rsid w:val="00C0207C"/>
    <w:rsid w:val="00C12FE0"/>
    <w:rsid w:val="00C13371"/>
    <w:rsid w:val="00C13D24"/>
    <w:rsid w:val="00C23B98"/>
    <w:rsid w:val="00C24C3D"/>
    <w:rsid w:val="00C260BC"/>
    <w:rsid w:val="00C26CFF"/>
    <w:rsid w:val="00C35ED8"/>
    <w:rsid w:val="00C36846"/>
    <w:rsid w:val="00C379B5"/>
    <w:rsid w:val="00C415FC"/>
    <w:rsid w:val="00C46086"/>
    <w:rsid w:val="00C46E4F"/>
    <w:rsid w:val="00C52F3A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5E7A"/>
    <w:rsid w:val="00DB1FAE"/>
    <w:rsid w:val="00DE0499"/>
    <w:rsid w:val="00DE6F93"/>
    <w:rsid w:val="00DF196B"/>
    <w:rsid w:val="00DF4B20"/>
    <w:rsid w:val="00DF59A1"/>
    <w:rsid w:val="00DF6DD6"/>
    <w:rsid w:val="00DF721E"/>
    <w:rsid w:val="00DF7DAB"/>
    <w:rsid w:val="00E11C65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86B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0FCF"/>
    <w:rsid w:val="00F8144E"/>
    <w:rsid w:val="00F864B1"/>
    <w:rsid w:val="00F86DE9"/>
    <w:rsid w:val="00F90988"/>
    <w:rsid w:val="00F93BB0"/>
    <w:rsid w:val="00FC011D"/>
    <w:rsid w:val="00FC280E"/>
    <w:rsid w:val="00FC5186"/>
    <w:rsid w:val="00FD225A"/>
    <w:rsid w:val="00FE54B8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F1F435DD-48C7-4253-98D1-182C9AF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D4"/>
    <w:rsid w:val="00001227"/>
    <w:rsid w:val="000C2B21"/>
    <w:rsid w:val="001235CF"/>
    <w:rsid w:val="001E15CA"/>
    <w:rsid w:val="001F662A"/>
    <w:rsid w:val="00230BED"/>
    <w:rsid w:val="002C04D4"/>
    <w:rsid w:val="004659CE"/>
    <w:rsid w:val="005F19A6"/>
    <w:rsid w:val="0069106B"/>
    <w:rsid w:val="007213BA"/>
    <w:rsid w:val="00914121"/>
    <w:rsid w:val="00957581"/>
    <w:rsid w:val="00B33341"/>
    <w:rsid w:val="00C41150"/>
    <w:rsid w:val="00C52F3A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99A1-D034-4015-A2A4-A1B61D80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3</cp:revision>
  <cp:lastPrinted>2025-09-30T07:35:00Z</cp:lastPrinted>
  <dcterms:created xsi:type="dcterms:W3CDTF">2024-10-14T13:22:00Z</dcterms:created>
  <dcterms:modified xsi:type="dcterms:W3CDTF">2025-09-30T07:53:00Z</dcterms:modified>
</cp:coreProperties>
</file>