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634"/>
      </w:tblGrid>
      <w:tr w:rsidR="005E113D" w:rsidRPr="006C178D" w14:paraId="2A638B53" w14:textId="77777777" w:rsidTr="006C178D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3F47DA8F" w:rsidR="005E113D" w:rsidRPr="005E113D" w:rsidRDefault="002449A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4D80437" wp14:editId="4F0649BE">
                  <wp:extent cx="311150" cy="387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8"/>
                <w:szCs w:val="28"/>
                <w:lang w:eastAsia="en-US"/>
              </w:rPr>
            </w:pPr>
            <w:r w:rsidRPr="006C178D">
              <w:rPr>
                <w:spacing w:val="-6"/>
                <w:sz w:val="28"/>
                <w:szCs w:val="28"/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C178D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val="en-US" w:eastAsia="en-US"/>
              </w:rPr>
            </w:pPr>
            <w:r w:rsidRPr="006C178D">
              <w:rPr>
                <w:sz w:val="28"/>
                <w:szCs w:val="28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 w:val="restart"/>
            <w:shd w:val="clear" w:color="auto" w:fill="auto"/>
            <w:vAlign w:val="center"/>
          </w:tcPr>
          <w:p w14:paraId="0BED4EDE" w14:textId="77777777" w:rsidR="006C178D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B5A3F6C" w14:textId="26079509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63084844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</w:t>
            </w:r>
            <w:r w:rsidR="006C47AE">
              <w:rPr>
                <w:rFonts w:eastAsia="Calibri"/>
                <w:sz w:val="28"/>
                <w:szCs w:val="28"/>
              </w:rPr>
              <w:t>0028</w:t>
            </w:r>
          </w:p>
          <w:p w14:paraId="3255A3C9" w14:textId="3B0EFC8D" w:rsidR="0021195A" w:rsidRPr="00EF5C36" w:rsidRDefault="0021195A" w:rsidP="006C178D">
            <w:pPr>
              <w:ind w:left="283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6C47AE">
              <w:rPr>
                <w:rFonts w:eastAsia="Calibri"/>
                <w:sz w:val="28"/>
                <w:szCs w:val="28"/>
              </w:rPr>
              <w:t>17</w:t>
            </w:r>
            <w:r w:rsidR="00A26AC6">
              <w:rPr>
                <w:rFonts w:eastAsia="Calibri"/>
                <w:sz w:val="28"/>
                <w:szCs w:val="28"/>
              </w:rPr>
              <w:t>.</w:t>
            </w:r>
            <w:r w:rsidR="006C47AE">
              <w:rPr>
                <w:rFonts w:eastAsia="Calibri"/>
                <w:sz w:val="28"/>
                <w:szCs w:val="28"/>
              </w:rPr>
              <w:t>09</w:t>
            </w:r>
            <w:r w:rsidR="00A26AC6">
              <w:rPr>
                <w:rFonts w:eastAsia="Calibri"/>
                <w:sz w:val="28"/>
                <w:szCs w:val="28"/>
              </w:rPr>
              <w:t>.</w:t>
            </w:r>
            <w:r w:rsidR="006C47AE">
              <w:rPr>
                <w:rFonts w:eastAsia="Calibri"/>
                <w:sz w:val="28"/>
                <w:szCs w:val="28"/>
              </w:rPr>
              <w:t>2021</w:t>
            </w:r>
          </w:p>
          <w:p w14:paraId="1A793362" w14:textId="77777777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6C178D">
            <w:pPr>
              <w:ind w:left="283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7193BC60" w:rsidR="005E113D" w:rsidRPr="00EF5C36" w:rsidRDefault="00A26AC6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E113D" w:rsidRPr="00EF5C36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D57387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</w:tr>
      <w:tr w:rsidR="005E113D" w:rsidRPr="00EF5C36" w14:paraId="4B58EA07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6F255319" w14:textId="77777777" w:rsidR="006C178D" w:rsidRDefault="00EE5F1C" w:rsidP="00FA37D0">
      <w:pPr>
        <w:jc w:val="center"/>
        <w:rPr>
          <w:b/>
          <w:sz w:val="28"/>
          <w:szCs w:val="28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</w:p>
    <w:p w14:paraId="4B4DD3FA" w14:textId="12779700" w:rsidR="00EE5F1C" w:rsidRPr="00EF5C36" w:rsidRDefault="002E2C60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 xml:space="preserve">от </w:t>
      </w:r>
      <w:r w:rsidR="006C47AE">
        <w:rPr>
          <w:b/>
          <w:sz w:val="28"/>
          <w:szCs w:val="28"/>
        </w:rPr>
        <w:t>27</w:t>
      </w:r>
      <w:r w:rsidR="006C178D">
        <w:rPr>
          <w:b/>
          <w:sz w:val="28"/>
          <w:szCs w:val="28"/>
        </w:rPr>
        <w:t xml:space="preserve"> января </w:t>
      </w:r>
      <w:r w:rsidR="007F7BA2">
        <w:rPr>
          <w:b/>
          <w:sz w:val="28"/>
          <w:szCs w:val="28"/>
        </w:rPr>
        <w:t>2025</w:t>
      </w:r>
      <w:r w:rsidRPr="00EF5C36">
        <w:rPr>
          <w:b/>
          <w:sz w:val="28"/>
          <w:szCs w:val="28"/>
        </w:rPr>
        <w:t xml:space="preserve"> года</w:t>
      </w:r>
    </w:p>
    <w:p w14:paraId="25E1F99E" w14:textId="3FDF7FBE" w:rsidR="002017A6" w:rsidRPr="002E2C60" w:rsidRDefault="006C47AE" w:rsidP="00501FDE">
      <w:pPr>
        <w:ind w:left="-284"/>
        <w:jc w:val="center"/>
        <w:rPr>
          <w:sz w:val="28"/>
          <w:szCs w:val="28"/>
        </w:rPr>
      </w:pPr>
      <w:r w:rsidRPr="00C52114">
        <w:rPr>
          <w:sz w:val="28"/>
          <w:szCs w:val="28"/>
        </w:rPr>
        <w:t>Диагностической станции №2</w:t>
      </w:r>
      <w:r w:rsidR="002017A6" w:rsidRPr="002E2C60">
        <w:rPr>
          <w:sz w:val="28"/>
          <w:szCs w:val="28"/>
        </w:rPr>
        <w:t xml:space="preserve"> </w:t>
      </w:r>
    </w:p>
    <w:p w14:paraId="6931EC5A" w14:textId="05F6FF30" w:rsidR="002017A6" w:rsidRPr="00E319E8" w:rsidRDefault="006C47AE" w:rsidP="002017A6">
      <w:pPr>
        <w:ind w:left="-284"/>
        <w:jc w:val="center"/>
        <w:rPr>
          <w:sz w:val="28"/>
          <w:szCs w:val="28"/>
          <w:vertAlign w:val="superscript"/>
        </w:rPr>
      </w:pPr>
      <w:r w:rsidRPr="00C52114">
        <w:rPr>
          <w:sz w:val="28"/>
          <w:szCs w:val="28"/>
        </w:rPr>
        <w:t>Открытого акционерного общества «</w:t>
      </w:r>
      <w:proofErr w:type="spellStart"/>
      <w:r w:rsidRPr="00C52114">
        <w:rPr>
          <w:sz w:val="28"/>
          <w:szCs w:val="28"/>
        </w:rPr>
        <w:t>Гроднооблавтотранс</w:t>
      </w:r>
      <w:proofErr w:type="spellEnd"/>
      <w:r w:rsidRPr="00C52114">
        <w:rPr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850"/>
        <w:gridCol w:w="2410"/>
        <w:gridCol w:w="1984"/>
        <w:gridCol w:w="2552"/>
      </w:tblGrid>
      <w:tr w:rsidR="006C178D" w:rsidRPr="000F071A" w14:paraId="6922D0A5" w14:textId="77777777" w:rsidTr="003C34CC">
        <w:trPr>
          <w:trHeight w:val="48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129BC1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Тип инспекционного органа: A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3211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>, B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81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 xml:space="preserve">, C </w:t>
            </w:r>
            <w:sdt>
              <w:sdtPr>
                <w:rPr>
                  <w:sz w:val="22"/>
                  <w:szCs w:val="22"/>
                  <w:lang w:eastAsia="en-US"/>
                </w:rPr>
                <w:id w:val="90836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</w:p>
        </w:tc>
      </w:tr>
      <w:tr w:rsidR="006C178D" w:rsidRPr="000F071A" w14:paraId="429D3442" w14:textId="77777777" w:rsidTr="007F7BA2">
        <w:trPr>
          <w:trHeight w:val="366"/>
        </w:trPr>
        <w:tc>
          <w:tcPr>
            <w:tcW w:w="539" w:type="dxa"/>
            <w:shd w:val="clear" w:color="auto" w:fill="auto"/>
            <w:vAlign w:val="center"/>
          </w:tcPr>
          <w:p w14:paraId="77AB2C9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№ п/п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CDBB210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B1C0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E268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82264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sz w:val="22"/>
                <w:szCs w:val="22"/>
              </w:rPr>
              <w:t>требования к</w:t>
            </w:r>
            <w:r w:rsidRPr="007F7BA2">
              <w:rPr>
                <w:color w:val="000000"/>
                <w:sz w:val="22"/>
                <w:szCs w:val="22"/>
              </w:rPr>
              <w:t xml:space="preserve"> объекту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6C3603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color w:val="000000"/>
                <w:sz w:val="22"/>
                <w:szCs w:val="22"/>
              </w:rPr>
              <w:t xml:space="preserve">метод и </w:t>
            </w:r>
          </w:p>
          <w:p w14:paraId="1E60E935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процедуру </w:t>
            </w:r>
          </w:p>
          <w:p w14:paraId="06DF611C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инспекции</w:t>
            </w:r>
          </w:p>
        </w:tc>
      </w:tr>
      <w:tr w:rsidR="006C178D" w:rsidRPr="000F071A" w14:paraId="22354C28" w14:textId="77777777" w:rsidTr="007F7BA2">
        <w:trPr>
          <w:trHeight w:val="266"/>
        </w:trPr>
        <w:tc>
          <w:tcPr>
            <w:tcW w:w="539" w:type="dxa"/>
            <w:shd w:val="clear" w:color="auto" w:fill="auto"/>
            <w:vAlign w:val="center"/>
          </w:tcPr>
          <w:p w14:paraId="23EA8D96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8468383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0387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F41604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D3B9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318A6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078C288A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D714446" w14:textId="24BBC792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583" w:type="dxa"/>
            <w:shd w:val="clear" w:color="auto" w:fill="auto"/>
          </w:tcPr>
          <w:p w14:paraId="4D54E44E" w14:textId="6D9F139A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07C1AAA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4CC76AFD" w14:textId="2BBCFA4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5CECD225" w14:textId="3BE65BC5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446BEA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90C745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Тормозные системы</w:t>
            </w:r>
          </w:p>
          <w:p w14:paraId="5DD71FF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Рулевое управление</w:t>
            </w:r>
          </w:p>
          <w:p w14:paraId="20F3219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Обзорность</w:t>
            </w:r>
          </w:p>
          <w:p w14:paraId="2A5BD72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2058AE7C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Оси, колеса, шины и подвеска</w:t>
            </w:r>
          </w:p>
          <w:p w14:paraId="052A85F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19603FE8" w14:textId="4B613F8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</w:tc>
        <w:tc>
          <w:tcPr>
            <w:tcW w:w="1984" w:type="dxa"/>
            <w:shd w:val="clear" w:color="auto" w:fill="auto"/>
          </w:tcPr>
          <w:p w14:paraId="6CCFC54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79CF684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5044E2F5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1C807283" w14:textId="7DC39E7A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5F403EB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EB3DC6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2E725A50" w14:textId="77777777" w:rsidR="00D57387" w:rsidRPr="00D57387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D57387">
              <w:rPr>
                <w:color w:val="000000"/>
                <w:sz w:val="22"/>
                <w:szCs w:val="22"/>
              </w:rPr>
              <w:t>СТБ 1641–2019</w:t>
            </w:r>
          </w:p>
          <w:p w14:paraId="76AA92C1" w14:textId="73FF6AA1" w:rsidR="00504B84" w:rsidRPr="007F7BA2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1D64EBFC" w14:textId="77777777" w:rsidR="00504B84" w:rsidRDefault="00504B84" w:rsidP="007F7BA2">
            <w:pPr>
              <w:ind w:left="-108" w:right="-135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Положение о порядке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 сертификата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технического контроля,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утвержденное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постановлением Совета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Министров Республики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Беларусь от 25.03.2022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№ 175</w:t>
            </w:r>
          </w:p>
          <w:p w14:paraId="06B5CD28" w14:textId="2925890B" w:rsidR="007F7BA2" w:rsidRPr="007F7BA2" w:rsidRDefault="007F7BA2" w:rsidP="007F7BA2">
            <w:pPr>
              <w:ind w:left="-108" w:right="-135"/>
              <w:rPr>
                <w:sz w:val="22"/>
                <w:szCs w:val="22"/>
              </w:rPr>
            </w:pPr>
          </w:p>
        </w:tc>
      </w:tr>
      <w:tr w:rsidR="00504B84" w:rsidRPr="000F071A" w14:paraId="271852D1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CCF8059" w14:textId="5C69E289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14:paraId="0F7B9C18" w14:textId="65248379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1FFC52" w14:textId="44D4B3C4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A1F80BA" w14:textId="2F0134E1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59A161F" w14:textId="5C566AF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4F5FBA" w14:textId="7A5152C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46AF4ED9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3A608107" w14:textId="0B5E987D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583" w:type="dxa"/>
            <w:shd w:val="clear" w:color="auto" w:fill="auto"/>
          </w:tcPr>
          <w:p w14:paraId="2342C016" w14:textId="22E5E5E8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8B1B2D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52CFDDF7" w14:textId="0427FAB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0FA3BEFB" w14:textId="30E20B0E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Технический </w:t>
            </w:r>
            <w:r w:rsidR="00F63507" w:rsidRPr="007F7BA2">
              <w:rPr>
                <w:sz w:val="22"/>
                <w:szCs w:val="22"/>
              </w:rPr>
              <w:t>контроль</w:t>
            </w:r>
            <w:r w:rsidRPr="007F7BA2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7E26D5E" w14:textId="7FA462FF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- </w:t>
            </w:r>
            <w:r w:rsidR="006C47AE">
              <w:rPr>
                <w:sz w:val="22"/>
                <w:szCs w:val="22"/>
              </w:rPr>
              <w:t>В</w:t>
            </w:r>
            <w:r w:rsidRPr="007F7BA2">
              <w:rPr>
                <w:sz w:val="22"/>
                <w:szCs w:val="22"/>
              </w:rPr>
              <w:t>ыбросы бензинового двигателя (оборудование для контроля содержания выбросов в отработавших газах; газообразные выбросы);</w:t>
            </w:r>
          </w:p>
          <w:p w14:paraId="648A5BE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Течь топлива</w:t>
            </w:r>
          </w:p>
          <w:p w14:paraId="2AF3B17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Система поглощения шума</w:t>
            </w:r>
          </w:p>
          <w:p w14:paraId="0B831BA2" w14:textId="61EAE256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4" w:type="dxa"/>
            <w:shd w:val="clear" w:color="auto" w:fill="auto"/>
          </w:tcPr>
          <w:p w14:paraId="0AF9F67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2717C1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191FD4A9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3FC7D398" w14:textId="752E21B8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654D1BF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5A36D97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47178452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29F31B13" w14:textId="6C3C057E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(кроме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7F7BA2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7F7BA2">
              <w:rPr>
                <w:color w:val="000000"/>
                <w:sz w:val="22"/>
                <w:szCs w:val="22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50A2661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Положение о порядке</w:t>
            </w:r>
          </w:p>
          <w:p w14:paraId="01340CA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получения сертификата</w:t>
            </w:r>
          </w:p>
          <w:p w14:paraId="44D70DC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технического контроля,</w:t>
            </w:r>
          </w:p>
          <w:p w14:paraId="09388FB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утвержденное</w:t>
            </w:r>
          </w:p>
          <w:p w14:paraId="59ED5D07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постановлением Совета</w:t>
            </w:r>
          </w:p>
          <w:p w14:paraId="0216CCA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Министров Республики</w:t>
            </w:r>
          </w:p>
          <w:p w14:paraId="3FB701B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Беларусь от 25.03.2022</w:t>
            </w:r>
          </w:p>
          <w:p w14:paraId="700D3B78" w14:textId="6AC9561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№ 175</w:t>
            </w:r>
          </w:p>
        </w:tc>
      </w:tr>
    </w:tbl>
    <w:p w14:paraId="01233B3B" w14:textId="77777777" w:rsidR="002E2C60" w:rsidRDefault="002E2C60"/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835"/>
      </w:tblGrid>
      <w:tr w:rsidR="00DC4092" w:rsidRPr="003C66FC" w14:paraId="1F208F3A" w14:textId="77777777" w:rsidTr="004A516E">
        <w:trPr>
          <w:trHeight w:val="1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5211DAFA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C66FC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120A8A9B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по аккредитации</w:t>
            </w:r>
          </w:p>
          <w:p w14:paraId="3974115C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Республики Беларусь -</w:t>
            </w:r>
          </w:p>
          <w:p w14:paraId="34CAC0FA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директор государственного</w:t>
            </w:r>
          </w:p>
          <w:p w14:paraId="615A0664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sz w:val="20"/>
                <w:szCs w:val="20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5B426C8" w14:textId="77777777" w:rsidR="00DC4092" w:rsidRPr="003C66FC" w:rsidRDefault="00DC4092" w:rsidP="004A51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40BB8B" w14:textId="77777777" w:rsidR="00DC4092" w:rsidRPr="003C66FC" w:rsidRDefault="00DC4092" w:rsidP="004A51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7AB1E" w14:textId="77777777" w:rsidR="00DC4092" w:rsidRPr="003C66FC" w:rsidRDefault="00DC4092" w:rsidP="004A51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A632" w14:textId="7117D0CA" w:rsidR="00DC4092" w:rsidRPr="003C66FC" w:rsidRDefault="00DC4092" w:rsidP="004A516E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</w:t>
            </w:r>
            <w:r w:rsidRPr="003C66F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3C66FC"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Николаева</w:t>
            </w:r>
          </w:p>
        </w:tc>
      </w:tr>
    </w:tbl>
    <w:p w14:paraId="2CF74327" w14:textId="3ECAE5D3" w:rsidR="00E050EA" w:rsidRPr="00793F8D" w:rsidRDefault="00E050EA" w:rsidP="00504B84"/>
    <w:sectPr w:rsidR="00E050EA" w:rsidRPr="00793F8D" w:rsidSect="003C34C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8AE" w14:textId="77777777" w:rsidR="00A75E66" w:rsidRDefault="00A75E66">
      <w:r>
        <w:separator/>
      </w:r>
    </w:p>
  </w:endnote>
  <w:endnote w:type="continuationSeparator" w:id="0">
    <w:p w14:paraId="2AEDA917" w14:textId="77777777" w:rsidR="00A75E66" w:rsidRDefault="00A7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3B978CCA" w:rsidR="001C2A5B" w:rsidRPr="003104C3" w:rsidRDefault="006C47AE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 w:rsidR="007F7BA2">
            <w:rPr>
              <w:rFonts w:eastAsia="ArialMT"/>
              <w:u w:val="single"/>
              <w:lang w:val="ru-RU"/>
            </w:rPr>
            <w:t>2025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36EBD692" w:rsidR="001C2A5B" w:rsidRPr="003104C3" w:rsidRDefault="006C47AE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 w:rsidR="007F7BA2">
            <w:rPr>
              <w:rFonts w:eastAsia="ArialMT"/>
              <w:u w:val="single"/>
              <w:lang w:val="ru-RU"/>
            </w:rPr>
            <w:t>2025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3C34CC" w:rsidRDefault="001C2A5B" w:rsidP="00FA4F17">
    <w:pPr>
      <w:tabs>
        <w:tab w:val="left" w:pos="6708"/>
      </w:tabs>
      <w:ind w:left="-234" w:right="-210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3FA6" w14:textId="77777777" w:rsidR="00A75E66" w:rsidRDefault="00A75E66">
      <w:r>
        <w:separator/>
      </w:r>
    </w:p>
  </w:footnote>
  <w:footnote w:type="continuationSeparator" w:id="0">
    <w:p w14:paraId="139F6F7C" w14:textId="77777777" w:rsidR="00A75E66" w:rsidRDefault="00A7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222"/>
    </w:tblGrid>
    <w:tr w:rsidR="001C2A5B" w:rsidRPr="00FA4F17" w14:paraId="37E5290B" w14:textId="77777777" w:rsidTr="00504B84">
      <w:trPr>
        <w:trHeight w:val="277"/>
      </w:trPr>
      <w:tc>
        <w:tcPr>
          <w:tcW w:w="735" w:type="dxa"/>
          <w:shd w:val="clear" w:color="auto" w:fill="auto"/>
          <w:vAlign w:val="center"/>
        </w:tcPr>
        <w:p w14:paraId="4367F998" w14:textId="0E8F7356" w:rsidR="001C2A5B" w:rsidRPr="00FA4F17" w:rsidRDefault="002449A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2AE03A85" wp14:editId="53BCD6F6">
                <wp:extent cx="311150" cy="387350"/>
                <wp:effectExtent l="0" t="0" r="0" b="0"/>
                <wp:docPr id="11821422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shd w:val="clear" w:color="auto" w:fill="auto"/>
          <w:vAlign w:val="center"/>
        </w:tcPr>
        <w:p w14:paraId="06DF1995" w14:textId="3DB839F7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972BEB">
            <w:rPr>
              <w:sz w:val="28"/>
              <w:szCs w:val="28"/>
            </w:rPr>
            <w:t>00</w:t>
          </w:r>
          <w:r w:rsidR="006C47AE">
            <w:rPr>
              <w:sz w:val="28"/>
              <w:szCs w:val="28"/>
            </w:rPr>
            <w:t>2</w:t>
          </w:r>
          <w:r w:rsidR="00972BEB">
            <w:rPr>
              <w:sz w:val="28"/>
              <w:szCs w:val="28"/>
            </w:rPr>
            <w:t>8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8646">
    <w:abstractNumId w:val="7"/>
  </w:num>
  <w:num w:numId="2" w16cid:durableId="966156570">
    <w:abstractNumId w:val="0"/>
  </w:num>
  <w:num w:numId="3" w16cid:durableId="1937595544">
    <w:abstractNumId w:val="1"/>
  </w:num>
  <w:num w:numId="4" w16cid:durableId="1033459916">
    <w:abstractNumId w:val="3"/>
  </w:num>
  <w:num w:numId="5" w16cid:durableId="151723769">
    <w:abstractNumId w:val="2"/>
  </w:num>
  <w:num w:numId="6" w16cid:durableId="1894735084">
    <w:abstractNumId w:val="4"/>
  </w:num>
  <w:num w:numId="7" w16cid:durableId="1212612755">
    <w:abstractNumId w:val="6"/>
  </w:num>
  <w:num w:numId="8" w16cid:durableId="1178540250">
    <w:abstractNumId w:val="8"/>
  </w:num>
  <w:num w:numId="9" w16cid:durableId="164639406">
    <w:abstractNumId w:val="9"/>
  </w:num>
  <w:num w:numId="10" w16cid:durableId="85422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77A1B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1A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213"/>
    <w:rsid w:val="001738E8"/>
    <w:rsid w:val="00174974"/>
    <w:rsid w:val="001753C4"/>
    <w:rsid w:val="00177E44"/>
    <w:rsid w:val="00181848"/>
    <w:rsid w:val="00182BCB"/>
    <w:rsid w:val="001842AF"/>
    <w:rsid w:val="00184A24"/>
    <w:rsid w:val="00187805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7A6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599"/>
    <w:rsid w:val="00243BEF"/>
    <w:rsid w:val="00243C36"/>
    <w:rsid w:val="00244069"/>
    <w:rsid w:val="002449A0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4CC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B84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1626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1701E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763DD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78D"/>
    <w:rsid w:val="006C47AE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20C4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7F7BA2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4CD7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61B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40E7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2BEB"/>
    <w:rsid w:val="009733F8"/>
    <w:rsid w:val="00973AA2"/>
    <w:rsid w:val="00976855"/>
    <w:rsid w:val="0097782A"/>
    <w:rsid w:val="009815CC"/>
    <w:rsid w:val="00981848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6AC6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47504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66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B7748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270CB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297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8BB"/>
    <w:rsid w:val="00D46227"/>
    <w:rsid w:val="00D4661A"/>
    <w:rsid w:val="00D47162"/>
    <w:rsid w:val="00D475E7"/>
    <w:rsid w:val="00D50C9E"/>
    <w:rsid w:val="00D50E4B"/>
    <w:rsid w:val="00D5368C"/>
    <w:rsid w:val="00D53DF5"/>
    <w:rsid w:val="00D54689"/>
    <w:rsid w:val="00D5637A"/>
    <w:rsid w:val="00D57387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1A0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092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0D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50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2B83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5109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504B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Кухаренко Никита Юрьевич</cp:lastModifiedBy>
  <cp:revision>3</cp:revision>
  <cp:lastPrinted>2025-01-24T12:03:00Z</cp:lastPrinted>
  <dcterms:created xsi:type="dcterms:W3CDTF">2025-01-24T11:59:00Z</dcterms:created>
  <dcterms:modified xsi:type="dcterms:W3CDTF">2025-01-24T12:03:00Z</dcterms:modified>
</cp:coreProperties>
</file>