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9B4FE9B" w14:textId="77777777" w:rsidTr="00F018EB">
        <w:tc>
          <w:tcPr>
            <w:tcW w:w="5848" w:type="dxa"/>
            <w:vMerge w:val="restart"/>
          </w:tcPr>
          <w:p w14:paraId="7416EEA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ECF171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AD5A75B" w14:textId="77777777" w:rsidTr="00F018EB">
        <w:tc>
          <w:tcPr>
            <w:tcW w:w="5848" w:type="dxa"/>
            <w:vMerge/>
          </w:tcPr>
          <w:p w14:paraId="0F985DD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3540F2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7022099" w14:textId="77777777" w:rsidTr="00F018EB">
        <w:tc>
          <w:tcPr>
            <w:tcW w:w="5848" w:type="dxa"/>
            <w:vMerge/>
          </w:tcPr>
          <w:p w14:paraId="6182084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4846AC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2.3528</w:t>
            </w:r>
          </w:p>
        </w:tc>
      </w:tr>
      <w:tr w:rsidR="00A7420A" w:rsidRPr="003D539C" w14:paraId="63EF4228" w14:textId="77777777" w:rsidTr="00F018EB">
        <w:tc>
          <w:tcPr>
            <w:tcW w:w="5848" w:type="dxa"/>
            <w:vMerge/>
          </w:tcPr>
          <w:p w14:paraId="27A97D8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C4165E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13.11.2006 </w:t>
            </w:r>
          </w:p>
        </w:tc>
      </w:tr>
      <w:tr w:rsidR="00A7420A" w:rsidRPr="00131F6F" w14:paraId="6037D52B" w14:textId="77777777" w:rsidTr="00F018EB">
        <w:tc>
          <w:tcPr>
            <w:tcW w:w="5848" w:type="dxa"/>
            <w:vMerge/>
          </w:tcPr>
          <w:p w14:paraId="6CC9E04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7AF0022" w14:textId="0B30E83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5743E7">
                  <w:rPr>
                    <w:rFonts w:cs="Times New Roman"/>
                    <w:bCs/>
                    <w:sz w:val="28"/>
                    <w:szCs w:val="28"/>
                  </w:rPr>
                  <w:t>0011089</w:t>
                </w:r>
              </w:sdtContent>
            </w:sdt>
          </w:p>
          <w:p w14:paraId="2FA4CC21" w14:textId="2B005C6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5743E7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2E46041" w14:textId="77777777" w:rsidTr="00F018EB">
        <w:tc>
          <w:tcPr>
            <w:tcW w:w="5848" w:type="dxa"/>
            <w:vMerge/>
          </w:tcPr>
          <w:p w14:paraId="58F9C1E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090178E" w14:textId="31E413E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743E7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E4D63E5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95341C0" w14:textId="77777777" w:rsidTr="00F018EB">
        <w:tc>
          <w:tcPr>
            <w:tcW w:w="9751" w:type="dxa"/>
          </w:tcPr>
          <w:p w14:paraId="79FE3C11" w14:textId="24C3BCD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1-1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743E7">
                  <w:rPr>
                    <w:rStyle w:val="39"/>
                  </w:rPr>
                  <w:t>13 ноября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39160E0E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A0E3A0A" w14:textId="77777777" w:rsidR="00A7420A" w:rsidRPr="005743E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ED582ED" w14:textId="712A97E9" w:rsidR="00A7420A" w:rsidRPr="005743E7" w:rsidRDefault="005743E7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5743E7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5743E7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5743E7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00C8A27" w14:textId="3BC873C7" w:rsidR="00A7420A" w:rsidRPr="005743E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743E7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5743E7">
              <w:rPr>
                <w:bCs/>
                <w:sz w:val="28"/>
                <w:szCs w:val="28"/>
                <w:lang w:val="ru-RU"/>
              </w:rPr>
              <w:t>го</w:t>
            </w:r>
            <w:r w:rsidRPr="005743E7">
              <w:rPr>
                <w:bCs/>
                <w:sz w:val="28"/>
                <w:szCs w:val="28"/>
                <w:lang w:val="ru-RU"/>
              </w:rPr>
              <w:t xml:space="preserve"> дочерне</w:t>
            </w:r>
            <w:r w:rsidR="005743E7">
              <w:rPr>
                <w:bCs/>
                <w:sz w:val="28"/>
                <w:szCs w:val="28"/>
                <w:lang w:val="ru-RU"/>
              </w:rPr>
              <w:t>го</w:t>
            </w:r>
            <w:r w:rsidRPr="005743E7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5743E7">
              <w:rPr>
                <w:bCs/>
                <w:sz w:val="28"/>
                <w:szCs w:val="28"/>
                <w:lang w:val="ru-RU"/>
              </w:rPr>
              <w:t>го</w:t>
            </w:r>
            <w:r w:rsidRPr="005743E7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5743E7">
              <w:rPr>
                <w:bCs/>
                <w:sz w:val="28"/>
                <w:szCs w:val="28"/>
                <w:lang w:val="ru-RU"/>
              </w:rPr>
              <w:t>я</w:t>
            </w:r>
            <w:r w:rsidRPr="005743E7">
              <w:rPr>
                <w:bCs/>
                <w:sz w:val="28"/>
                <w:szCs w:val="28"/>
                <w:lang w:val="ru-RU"/>
              </w:rPr>
              <w:t xml:space="preserve"> по обеспечению нефтепродуктами "Белоруснефть-</w:t>
            </w:r>
            <w:proofErr w:type="spellStart"/>
            <w:r w:rsidRPr="005743E7">
              <w:rPr>
                <w:bCs/>
                <w:sz w:val="28"/>
                <w:szCs w:val="28"/>
                <w:lang w:val="ru-RU"/>
              </w:rPr>
              <w:t>Минскавтозаправка</w:t>
            </w:r>
            <w:proofErr w:type="spellEnd"/>
            <w:r w:rsidRPr="005743E7">
              <w:rPr>
                <w:bCs/>
                <w:sz w:val="28"/>
                <w:szCs w:val="28"/>
                <w:lang w:val="ru-RU"/>
              </w:rPr>
              <w:t>"</w:t>
            </w:r>
          </w:p>
          <w:p w14:paraId="6C1CBBA7" w14:textId="77777777" w:rsidR="00A7420A" w:rsidRPr="005743E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557EC6E" w14:textId="77777777" w:rsidR="00A7420A" w:rsidRPr="005743E7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626F654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E25FD9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27F314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493127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938419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E39EA7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EE4CD8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AAE202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13EC5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85E37E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1931CD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3C5427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194709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B0B0F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381D8A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761989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FC4AD7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32D2E" w14:paraId="3961A6A1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73F6381" w14:textId="77777777" w:rsidR="00A7420A" w:rsidRPr="00582A8F" w:rsidRDefault="005743E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5D92B53" w14:textId="77777777" w:rsidR="00232D2E" w:rsidRDefault="005743E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75FD25C" w14:textId="77777777" w:rsidR="00232D2E" w:rsidRDefault="005743E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2161100" w14:textId="77777777" w:rsidR="00232D2E" w:rsidRDefault="005743E7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3971754" w14:textId="77777777" w:rsidR="00232D2E" w:rsidRDefault="005743E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6669B53" w14:textId="77777777" w:rsidR="00232D2E" w:rsidRDefault="005743E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32D2E" w14:paraId="72FA7A67" w14:textId="77777777">
        <w:tc>
          <w:tcPr>
            <w:tcW w:w="4880" w:type="pct"/>
            <w:gridSpan w:val="6"/>
          </w:tcPr>
          <w:p w14:paraId="72424268" w14:textId="77777777" w:rsidR="00232D2E" w:rsidRDefault="005743E7">
            <w:pPr>
              <w:ind w:left="-84" w:right="-84"/>
              <w:jc w:val="center"/>
            </w:pPr>
            <w:r>
              <w:rPr>
                <w:b/>
                <w:sz w:val="22"/>
              </w:rPr>
              <w:t>пр-кт Дзержинского, 73а/2, 220116, г.  Минск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(испытательная лаборатория )</w:t>
            </w:r>
          </w:p>
        </w:tc>
      </w:tr>
      <w:tr w:rsidR="00232D2E" w14:paraId="46C53A49" w14:textId="77777777">
        <w:trPr>
          <w:trHeight w:val="230"/>
        </w:trPr>
        <w:tc>
          <w:tcPr>
            <w:tcW w:w="405" w:type="pct"/>
            <w:vMerge w:val="restart"/>
          </w:tcPr>
          <w:p w14:paraId="0E36AD8B" w14:textId="77777777" w:rsidR="00232D2E" w:rsidRDefault="005743E7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62AC652B" w14:textId="77777777" w:rsidR="00232D2E" w:rsidRDefault="005743E7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05" w:type="pct"/>
            <w:vMerge w:val="restart"/>
          </w:tcPr>
          <w:p w14:paraId="0AB1FAE4" w14:textId="77777777" w:rsidR="00232D2E" w:rsidRDefault="005743E7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68F2AF41" w14:textId="77777777" w:rsidR="00232D2E" w:rsidRDefault="005743E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13A33D2" w14:textId="77777777" w:rsidR="00232D2E" w:rsidRDefault="005743E7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  <w:vMerge w:val="restart"/>
          </w:tcPr>
          <w:p w14:paraId="4183A799" w14:textId="77777777" w:rsidR="00232D2E" w:rsidRDefault="005743E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2517-2012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ИСО 3170-2004</w:t>
            </w:r>
          </w:p>
          <w:p w14:paraId="70E2C5A5" w14:textId="77777777" w:rsidR="005743E7" w:rsidRDefault="005743E7">
            <w:pPr>
              <w:ind w:left="-84" w:right="-84"/>
            </w:pPr>
          </w:p>
        </w:tc>
      </w:tr>
      <w:tr w:rsidR="00232D2E" w14:paraId="78C7E103" w14:textId="77777777">
        <w:tc>
          <w:tcPr>
            <w:tcW w:w="405" w:type="pct"/>
          </w:tcPr>
          <w:p w14:paraId="1759D95D" w14:textId="77777777" w:rsidR="00232D2E" w:rsidRDefault="005743E7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6CF48C44" w14:textId="77777777" w:rsidR="00232D2E" w:rsidRDefault="005743E7">
            <w:pPr>
              <w:ind w:left="-84" w:right="-84"/>
            </w:pPr>
            <w:r>
              <w:rPr>
                <w:sz w:val="22"/>
              </w:rPr>
              <w:t>Дизельное топливо</w:t>
            </w:r>
          </w:p>
        </w:tc>
        <w:tc>
          <w:tcPr>
            <w:tcW w:w="705" w:type="pct"/>
          </w:tcPr>
          <w:p w14:paraId="7CB5F17A" w14:textId="77777777" w:rsidR="00232D2E" w:rsidRDefault="005743E7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084CDD92" w14:textId="77777777" w:rsidR="00232D2E" w:rsidRDefault="005743E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Температура вспышки в закрытом тигле</w:t>
            </w:r>
          </w:p>
          <w:p w14:paraId="6AFDE15C" w14:textId="77777777" w:rsidR="005743E7" w:rsidRDefault="005743E7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28BB72FF" w14:textId="77777777" w:rsidR="00232D2E" w:rsidRDefault="005743E7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</w:tcPr>
          <w:p w14:paraId="3A375BC1" w14:textId="77777777" w:rsidR="00232D2E" w:rsidRDefault="005743E7">
            <w:pPr>
              <w:ind w:left="-84" w:right="-84"/>
            </w:pPr>
            <w:r>
              <w:rPr>
                <w:sz w:val="22"/>
              </w:rPr>
              <w:t>ГОСТ 6356-75 метод В;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2719-2017</w:t>
            </w:r>
          </w:p>
        </w:tc>
      </w:tr>
      <w:tr w:rsidR="00232D2E" w14:paraId="784DF4F2" w14:textId="77777777">
        <w:tc>
          <w:tcPr>
            <w:tcW w:w="405" w:type="pct"/>
          </w:tcPr>
          <w:p w14:paraId="2710317E" w14:textId="77777777" w:rsidR="00232D2E" w:rsidRDefault="005743E7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33477CED" w14:textId="77777777" w:rsidR="00232D2E" w:rsidRDefault="00232D2E"/>
        </w:tc>
        <w:tc>
          <w:tcPr>
            <w:tcW w:w="705" w:type="pct"/>
          </w:tcPr>
          <w:p w14:paraId="589054E1" w14:textId="77777777" w:rsidR="00232D2E" w:rsidRDefault="005743E7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34153233" w14:textId="77777777" w:rsidR="00232D2E" w:rsidRDefault="005743E7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2C33AF09" w14:textId="77777777" w:rsidR="00232D2E" w:rsidRDefault="00232D2E"/>
        </w:tc>
        <w:tc>
          <w:tcPr>
            <w:tcW w:w="1060" w:type="pct"/>
          </w:tcPr>
          <w:p w14:paraId="7FA6298E" w14:textId="77777777" w:rsidR="00232D2E" w:rsidRDefault="005743E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2177-99</w:t>
            </w:r>
            <w:proofErr w:type="gramEnd"/>
            <w:r>
              <w:rPr>
                <w:sz w:val="22"/>
              </w:rPr>
              <w:t xml:space="preserve"> (ИСО 3405-88) метод А;</w:t>
            </w:r>
            <w:r>
              <w:rPr>
                <w:sz w:val="22"/>
              </w:rPr>
              <w:br/>
              <w:t>ГОСТ ISO 3405-2013</w:t>
            </w:r>
          </w:p>
          <w:p w14:paraId="55CEC44F" w14:textId="77777777" w:rsidR="005743E7" w:rsidRDefault="005743E7">
            <w:pPr>
              <w:ind w:left="-84" w:right="-84"/>
            </w:pPr>
          </w:p>
        </w:tc>
      </w:tr>
      <w:tr w:rsidR="00232D2E" w14:paraId="1FA9B3CB" w14:textId="77777777">
        <w:tc>
          <w:tcPr>
            <w:tcW w:w="405" w:type="pct"/>
          </w:tcPr>
          <w:p w14:paraId="61BAD77B" w14:textId="77777777" w:rsidR="00232D2E" w:rsidRDefault="005743E7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57E9755B" w14:textId="77777777" w:rsidR="00232D2E" w:rsidRDefault="00232D2E"/>
        </w:tc>
        <w:tc>
          <w:tcPr>
            <w:tcW w:w="705" w:type="pct"/>
          </w:tcPr>
          <w:p w14:paraId="3247FE93" w14:textId="77777777" w:rsidR="00232D2E" w:rsidRDefault="005743E7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</w:tcPr>
          <w:p w14:paraId="06B9779A" w14:textId="77777777" w:rsidR="00232D2E" w:rsidRDefault="005743E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Предельная температура </w:t>
            </w:r>
            <w:proofErr w:type="spellStart"/>
            <w:r>
              <w:rPr>
                <w:sz w:val="22"/>
              </w:rPr>
              <w:t>фильтруемости</w:t>
            </w:r>
            <w:proofErr w:type="spellEnd"/>
          </w:p>
          <w:p w14:paraId="0EFE1111" w14:textId="77777777" w:rsidR="005743E7" w:rsidRDefault="005743E7">
            <w:pPr>
              <w:ind w:left="-84" w:right="-84"/>
            </w:pPr>
          </w:p>
        </w:tc>
        <w:tc>
          <w:tcPr>
            <w:tcW w:w="945" w:type="pct"/>
            <w:vMerge/>
          </w:tcPr>
          <w:p w14:paraId="43E16D7A" w14:textId="77777777" w:rsidR="00232D2E" w:rsidRDefault="00232D2E"/>
        </w:tc>
        <w:tc>
          <w:tcPr>
            <w:tcW w:w="1060" w:type="pct"/>
          </w:tcPr>
          <w:p w14:paraId="3A31B2EB" w14:textId="77777777" w:rsidR="00232D2E" w:rsidRDefault="005743E7">
            <w:pPr>
              <w:ind w:left="-84" w:right="-84"/>
            </w:pPr>
            <w:r>
              <w:rPr>
                <w:sz w:val="22"/>
              </w:rPr>
              <w:t>ГОСТ EN 116-2017</w:t>
            </w:r>
          </w:p>
        </w:tc>
      </w:tr>
      <w:tr w:rsidR="00232D2E" w14:paraId="0D925374" w14:textId="77777777">
        <w:trPr>
          <w:trHeight w:val="230"/>
        </w:trPr>
        <w:tc>
          <w:tcPr>
            <w:tcW w:w="405" w:type="pct"/>
            <w:vMerge w:val="restart"/>
          </w:tcPr>
          <w:p w14:paraId="4C634518" w14:textId="77777777" w:rsidR="00232D2E" w:rsidRDefault="005743E7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175E7519" w14:textId="77777777" w:rsidR="00232D2E" w:rsidRDefault="00232D2E"/>
        </w:tc>
        <w:tc>
          <w:tcPr>
            <w:tcW w:w="705" w:type="pct"/>
            <w:vMerge w:val="restart"/>
          </w:tcPr>
          <w:p w14:paraId="1DBF0F95" w14:textId="77777777" w:rsidR="00232D2E" w:rsidRDefault="005743E7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  <w:vMerge w:val="restart"/>
          </w:tcPr>
          <w:p w14:paraId="46C8FC42" w14:textId="77777777" w:rsidR="00232D2E" w:rsidRDefault="005743E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серы</w:t>
            </w:r>
          </w:p>
          <w:p w14:paraId="45C59641" w14:textId="77777777" w:rsidR="005743E7" w:rsidRDefault="005743E7">
            <w:pPr>
              <w:ind w:left="-84" w:right="-84"/>
            </w:pPr>
          </w:p>
        </w:tc>
        <w:tc>
          <w:tcPr>
            <w:tcW w:w="945" w:type="pct"/>
            <w:vMerge/>
          </w:tcPr>
          <w:p w14:paraId="48220E42" w14:textId="77777777" w:rsidR="00232D2E" w:rsidRDefault="00232D2E"/>
        </w:tc>
        <w:tc>
          <w:tcPr>
            <w:tcW w:w="1060" w:type="pct"/>
            <w:vMerge w:val="restart"/>
          </w:tcPr>
          <w:p w14:paraId="5D89E13A" w14:textId="77777777" w:rsidR="00232D2E" w:rsidRDefault="005743E7">
            <w:pPr>
              <w:ind w:left="-84" w:right="-84"/>
            </w:pPr>
            <w:r>
              <w:rPr>
                <w:sz w:val="22"/>
              </w:rPr>
              <w:t>ГОСТ ISO 20846-2016</w:t>
            </w:r>
          </w:p>
        </w:tc>
      </w:tr>
      <w:tr w:rsidR="00232D2E" w14:paraId="080F00C1" w14:textId="77777777">
        <w:tc>
          <w:tcPr>
            <w:tcW w:w="405" w:type="pct"/>
          </w:tcPr>
          <w:p w14:paraId="41983367" w14:textId="77777777" w:rsidR="00232D2E" w:rsidRDefault="005743E7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06F8BAFB" w14:textId="77777777" w:rsidR="00232D2E" w:rsidRDefault="005743E7">
            <w:pPr>
              <w:ind w:left="-84" w:right="-84"/>
            </w:pPr>
            <w:r>
              <w:rPr>
                <w:sz w:val="22"/>
              </w:rPr>
              <w:t>Бензин автомобильный</w:t>
            </w:r>
          </w:p>
        </w:tc>
        <w:tc>
          <w:tcPr>
            <w:tcW w:w="705" w:type="pct"/>
          </w:tcPr>
          <w:p w14:paraId="0F29EA61" w14:textId="77777777" w:rsidR="00232D2E" w:rsidRDefault="005743E7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</w:tcPr>
          <w:p w14:paraId="49A1E7C4" w14:textId="77777777" w:rsidR="00232D2E" w:rsidRDefault="005743E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серы</w:t>
            </w:r>
          </w:p>
          <w:p w14:paraId="561151BF" w14:textId="77777777" w:rsidR="005743E7" w:rsidRDefault="005743E7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7179E34D" w14:textId="77777777" w:rsidR="00232D2E" w:rsidRDefault="005743E7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</w:tcPr>
          <w:p w14:paraId="6C11F5C9" w14:textId="77777777" w:rsidR="00232D2E" w:rsidRDefault="005743E7">
            <w:pPr>
              <w:ind w:left="-84" w:right="-84"/>
            </w:pPr>
            <w:r>
              <w:rPr>
                <w:sz w:val="22"/>
              </w:rPr>
              <w:t>ГОСТ ISO 20846-2016</w:t>
            </w:r>
          </w:p>
        </w:tc>
      </w:tr>
      <w:tr w:rsidR="00232D2E" w14:paraId="40FC7588" w14:textId="77777777">
        <w:tc>
          <w:tcPr>
            <w:tcW w:w="405" w:type="pct"/>
          </w:tcPr>
          <w:p w14:paraId="429CB2C5" w14:textId="77777777" w:rsidR="00232D2E" w:rsidRDefault="005743E7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1083146C" w14:textId="77777777" w:rsidR="00232D2E" w:rsidRDefault="00232D2E"/>
        </w:tc>
        <w:tc>
          <w:tcPr>
            <w:tcW w:w="705" w:type="pct"/>
            <w:vMerge w:val="restart"/>
          </w:tcPr>
          <w:p w14:paraId="0FB33972" w14:textId="77777777" w:rsidR="00232D2E" w:rsidRDefault="005743E7">
            <w:pPr>
              <w:ind w:left="-84" w:right="-84"/>
            </w:pPr>
            <w:r>
              <w:rPr>
                <w:sz w:val="22"/>
              </w:rPr>
              <w:t>19.20/25.041</w:t>
            </w:r>
          </w:p>
        </w:tc>
        <w:tc>
          <w:tcPr>
            <w:tcW w:w="945" w:type="pct"/>
          </w:tcPr>
          <w:p w14:paraId="69AF8575" w14:textId="77777777" w:rsidR="00232D2E" w:rsidRDefault="005743E7">
            <w:pPr>
              <w:ind w:left="-84" w:right="-84"/>
            </w:pPr>
            <w:r>
              <w:rPr>
                <w:sz w:val="22"/>
              </w:rPr>
              <w:t>Октановое число по исследовательскому методу</w:t>
            </w:r>
          </w:p>
        </w:tc>
        <w:tc>
          <w:tcPr>
            <w:tcW w:w="945" w:type="pct"/>
            <w:vMerge/>
          </w:tcPr>
          <w:p w14:paraId="0D9FB871" w14:textId="77777777" w:rsidR="00232D2E" w:rsidRDefault="00232D2E"/>
        </w:tc>
        <w:tc>
          <w:tcPr>
            <w:tcW w:w="1060" w:type="pct"/>
          </w:tcPr>
          <w:p w14:paraId="43737FD9" w14:textId="77777777" w:rsidR="00232D2E" w:rsidRDefault="005743E7">
            <w:pPr>
              <w:ind w:left="-84" w:right="-84"/>
            </w:pPr>
            <w:r>
              <w:rPr>
                <w:sz w:val="22"/>
              </w:rPr>
              <w:t>ГОСТ 32339-2013 (ISO 5164:2005);</w:t>
            </w:r>
            <w:r>
              <w:rPr>
                <w:sz w:val="22"/>
              </w:rPr>
              <w:br/>
              <w:t>ГОСТ 8226-2015</w:t>
            </w:r>
          </w:p>
        </w:tc>
      </w:tr>
      <w:tr w:rsidR="00232D2E" w14:paraId="7CBF770B" w14:textId="77777777">
        <w:trPr>
          <w:trHeight w:val="230"/>
        </w:trPr>
        <w:tc>
          <w:tcPr>
            <w:tcW w:w="405" w:type="pct"/>
            <w:vMerge w:val="restart"/>
          </w:tcPr>
          <w:p w14:paraId="3035CA1C" w14:textId="77777777" w:rsidR="00232D2E" w:rsidRDefault="005743E7">
            <w:pPr>
              <w:ind w:left="-84" w:right="-84"/>
            </w:pPr>
            <w:r>
              <w:rPr>
                <w:sz w:val="22"/>
              </w:rPr>
              <w:lastRenderedPageBreak/>
              <w:t>3.3*</w:t>
            </w:r>
          </w:p>
        </w:tc>
        <w:tc>
          <w:tcPr>
            <w:tcW w:w="820" w:type="pct"/>
            <w:vMerge/>
          </w:tcPr>
          <w:p w14:paraId="1A9756A3" w14:textId="77777777" w:rsidR="00232D2E" w:rsidRDefault="00232D2E"/>
        </w:tc>
        <w:tc>
          <w:tcPr>
            <w:tcW w:w="705" w:type="pct"/>
            <w:vMerge/>
          </w:tcPr>
          <w:p w14:paraId="3AE3631D" w14:textId="77777777" w:rsidR="00232D2E" w:rsidRDefault="00232D2E"/>
        </w:tc>
        <w:tc>
          <w:tcPr>
            <w:tcW w:w="945" w:type="pct"/>
            <w:vMerge w:val="restart"/>
          </w:tcPr>
          <w:p w14:paraId="405E1658" w14:textId="77777777" w:rsidR="00232D2E" w:rsidRDefault="005743E7">
            <w:pPr>
              <w:ind w:left="-84" w:right="-84"/>
            </w:pPr>
            <w:r>
              <w:rPr>
                <w:sz w:val="22"/>
              </w:rPr>
              <w:t>Октановое число по моторному методу</w:t>
            </w:r>
          </w:p>
        </w:tc>
        <w:tc>
          <w:tcPr>
            <w:tcW w:w="945" w:type="pct"/>
            <w:vMerge/>
          </w:tcPr>
          <w:p w14:paraId="748BFA65" w14:textId="77777777" w:rsidR="00232D2E" w:rsidRDefault="00232D2E"/>
        </w:tc>
        <w:tc>
          <w:tcPr>
            <w:tcW w:w="1060" w:type="pct"/>
            <w:vMerge w:val="restart"/>
          </w:tcPr>
          <w:p w14:paraId="3911D905" w14:textId="77777777" w:rsidR="00232D2E" w:rsidRDefault="005743E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32340-2013 (ISO 5163:2005);</w:t>
            </w:r>
            <w:r>
              <w:rPr>
                <w:sz w:val="22"/>
              </w:rPr>
              <w:br/>
              <w:t>ГОСТ 511-2015</w:t>
            </w:r>
          </w:p>
        </w:tc>
      </w:tr>
    </w:tbl>
    <w:p w14:paraId="5846E638" w14:textId="77777777" w:rsidR="00A7420A" w:rsidRPr="00582A8F" w:rsidRDefault="00A7420A" w:rsidP="00A7420A">
      <w:pPr>
        <w:rPr>
          <w:sz w:val="24"/>
          <w:szCs w:val="24"/>
        </w:rPr>
      </w:pPr>
    </w:p>
    <w:p w14:paraId="32FACAAF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A3E7B5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A0E4AF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15EAC78" w14:textId="77777777" w:rsidR="00A7420A" w:rsidRPr="00605AD3" w:rsidRDefault="00A7420A" w:rsidP="003D62BE">
      <w:pPr>
        <w:rPr>
          <w:color w:val="000000"/>
        </w:rPr>
      </w:pPr>
    </w:p>
    <w:p w14:paraId="280B16B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C72466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03313F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08527F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F5BD02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04E423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54DFE62" w14:textId="77777777" w:rsidR="00A7420A" w:rsidRPr="005743E7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5743E7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D94C2" w14:textId="77777777" w:rsidR="00F376EE" w:rsidRDefault="00F376EE" w:rsidP="0011070C">
      <w:r>
        <w:separator/>
      </w:r>
    </w:p>
  </w:endnote>
  <w:endnote w:type="continuationSeparator" w:id="0">
    <w:p w14:paraId="56FF4093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C6EFA17" w14:textId="77777777" w:rsidTr="005E0063">
      <w:tc>
        <w:tcPr>
          <w:tcW w:w="3399" w:type="dxa"/>
          <w:vAlign w:val="center"/>
          <w:hideMark/>
        </w:tcPr>
        <w:p w14:paraId="737C580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449ED9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1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32C5129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01.11.2024</w:t>
              </w:r>
            </w:p>
          </w:sdtContent>
        </w:sdt>
        <w:p w14:paraId="7632582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46D9EB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87D513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E541DA3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57EE4C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01B602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1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544013E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01.11.2024</w:t>
              </w:r>
            </w:p>
          </w:sdtContent>
        </w:sdt>
        <w:p w14:paraId="4CF0A24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68D85D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C01C73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71D11" w14:textId="77777777" w:rsidR="00F376EE" w:rsidRDefault="00F376EE" w:rsidP="0011070C">
      <w:r>
        <w:separator/>
      </w:r>
    </w:p>
  </w:footnote>
  <w:footnote w:type="continuationSeparator" w:id="0">
    <w:p w14:paraId="708833B8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177220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69A24A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B1E43F3" wp14:editId="232186B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27C312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2.3528</w:t>
          </w:r>
        </w:p>
      </w:tc>
    </w:tr>
  </w:tbl>
  <w:p w14:paraId="026227F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90739A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9F9DBA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83AC2BF" wp14:editId="614DFB2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16D3CA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6BCFDE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B647C7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53C328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2D2E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743E7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235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82FD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992357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2024-11-27T11:10:00Z</dcterms:created>
  <dcterms:modified xsi:type="dcterms:W3CDTF">2024-11-27T11:10:00Z</dcterms:modified>
</cp:coreProperties>
</file>