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AC6D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20C124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4253F2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9B9ADF4" w14:textId="77777777" w:rsidTr="005C4B0E">
        <w:tc>
          <w:tcPr>
            <w:tcW w:w="291" w:type="pct"/>
            <w:vAlign w:val="center"/>
          </w:tcPr>
          <w:p w14:paraId="13F37D9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F2641A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9B1932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C67708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7549C6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401A99D" w14:textId="77777777" w:rsidR="00156E05" w:rsidRPr="0007651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ED49F5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DF2768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35310D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D1904" w14:paraId="7BCF0D5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4B96EC8" w14:textId="77777777" w:rsidR="00156E05" w:rsidRPr="00DD1A87" w:rsidRDefault="0007651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8DBB95D" w14:textId="77777777" w:rsidR="006D1904" w:rsidRDefault="0007651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062DBF0" w14:textId="77777777" w:rsidR="006D1904" w:rsidRDefault="0007651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B9C2DAD" w14:textId="77777777" w:rsidR="006D1904" w:rsidRDefault="0007651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191151E" w14:textId="77777777" w:rsidR="006D1904" w:rsidRDefault="0007651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5E426D8" w14:textId="77777777" w:rsidR="006D1904" w:rsidRDefault="0007651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CB30B8D" w14:textId="77777777" w:rsidR="006D1904" w:rsidRDefault="0007651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D1904" w14:paraId="4B5CA96C" w14:textId="77777777">
        <w:trPr>
          <w:trHeight w:val="230"/>
        </w:trPr>
        <w:tc>
          <w:tcPr>
            <w:tcW w:w="290" w:type="pct"/>
            <w:vMerge w:val="restart"/>
          </w:tcPr>
          <w:p w14:paraId="513EC83F" w14:textId="77777777" w:rsidR="006D1904" w:rsidRDefault="0007651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0950169" w14:textId="77777777" w:rsidR="006D1904" w:rsidRDefault="00076511">
            <w:pPr>
              <w:ind w:left="-84" w:right="-84"/>
            </w:pPr>
            <w:r>
              <w:rPr>
                <w:sz w:val="22"/>
              </w:rPr>
              <w:t>Электродвигатели переменного тока напряжением до 1000 В включительно</w:t>
            </w:r>
          </w:p>
        </w:tc>
        <w:tc>
          <w:tcPr>
            <w:tcW w:w="530" w:type="pct"/>
            <w:vMerge w:val="restart"/>
          </w:tcPr>
          <w:p w14:paraId="1F6401E6" w14:textId="77777777" w:rsidR="006D1904" w:rsidRDefault="0007651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5AA985A2" w14:textId="77777777" w:rsidR="006D1904" w:rsidRDefault="0007651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47870B8" w14:textId="77777777" w:rsidR="006D1904" w:rsidRDefault="00076511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B8906A8" w14:textId="77777777" w:rsidR="006D1904" w:rsidRDefault="00076511">
            <w:pPr>
              <w:ind w:left="-84" w:right="-84"/>
            </w:pPr>
            <w:r>
              <w:rPr>
                <w:sz w:val="22"/>
              </w:rPr>
              <w:t>ул. Шилова, 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2D11D45" w14:textId="77777777" w:rsidR="006D1904" w:rsidRDefault="006D1904">
            <w:pPr>
              <w:ind w:left="-84" w:right="-84"/>
            </w:pPr>
          </w:p>
        </w:tc>
      </w:tr>
      <w:tr w:rsidR="006D1904" w14:paraId="5A09F3CF" w14:textId="77777777">
        <w:trPr>
          <w:trHeight w:val="230"/>
        </w:trPr>
        <w:tc>
          <w:tcPr>
            <w:tcW w:w="290" w:type="pct"/>
            <w:vMerge w:val="restart"/>
          </w:tcPr>
          <w:p w14:paraId="3CDC6768" w14:textId="77777777" w:rsidR="006D1904" w:rsidRDefault="0007651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E77CC15" w14:textId="77777777" w:rsidR="006D1904" w:rsidRDefault="00076511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04DD3087" w14:textId="77777777" w:rsidR="006D1904" w:rsidRDefault="00076511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349B57ED" w14:textId="77777777" w:rsidR="006D1904" w:rsidRDefault="0007651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688F15E" w14:textId="77777777" w:rsidR="006D1904" w:rsidRDefault="00076511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EA08DED" w14:textId="77777777" w:rsidR="006D1904" w:rsidRDefault="00076511">
            <w:pPr>
              <w:ind w:left="-84" w:right="-84"/>
            </w:pPr>
            <w:r>
              <w:rPr>
                <w:sz w:val="22"/>
              </w:rPr>
              <w:t>ул. Шилова, 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0716A5B" w14:textId="77777777" w:rsidR="006D1904" w:rsidRDefault="006D1904">
            <w:pPr>
              <w:ind w:left="-84" w:right="-84"/>
            </w:pPr>
          </w:p>
        </w:tc>
      </w:tr>
      <w:tr w:rsidR="006D1904" w14:paraId="5FA748FE" w14:textId="77777777">
        <w:trPr>
          <w:trHeight w:val="230"/>
        </w:trPr>
        <w:tc>
          <w:tcPr>
            <w:tcW w:w="290" w:type="pct"/>
            <w:vMerge w:val="restart"/>
          </w:tcPr>
          <w:p w14:paraId="4ADB225E" w14:textId="77777777" w:rsidR="006D1904" w:rsidRDefault="0007651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3C245A4" w14:textId="77777777" w:rsidR="006D1904" w:rsidRDefault="00076511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5EF68815" w14:textId="77777777" w:rsidR="006D1904" w:rsidRDefault="0007651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32CF6FDC" w14:textId="77777777" w:rsidR="006D1904" w:rsidRDefault="00076511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070" w:type="pct"/>
            <w:vMerge w:val="restart"/>
          </w:tcPr>
          <w:p w14:paraId="5B0329C8" w14:textId="77777777" w:rsidR="006D1904" w:rsidRDefault="00076511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 w:val="restart"/>
          </w:tcPr>
          <w:p w14:paraId="2366B5D9" w14:textId="77777777" w:rsidR="006D1904" w:rsidRDefault="00076511">
            <w:pPr>
              <w:ind w:left="-84" w:right="-84"/>
            </w:pPr>
            <w:r>
              <w:rPr>
                <w:sz w:val="22"/>
              </w:rPr>
              <w:t>ул. Шилова, 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65B17A8" w14:textId="77777777" w:rsidR="006D1904" w:rsidRDefault="006D1904">
            <w:pPr>
              <w:ind w:left="-84" w:right="-84"/>
            </w:pPr>
          </w:p>
        </w:tc>
      </w:tr>
      <w:tr w:rsidR="006D1904" w14:paraId="3FF074CB" w14:textId="77777777">
        <w:trPr>
          <w:trHeight w:val="230"/>
        </w:trPr>
        <w:tc>
          <w:tcPr>
            <w:tcW w:w="290" w:type="pct"/>
            <w:vMerge w:val="restart"/>
          </w:tcPr>
          <w:p w14:paraId="2FA8249F" w14:textId="77777777" w:rsidR="006D1904" w:rsidRDefault="0007651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091B443" w14:textId="77777777" w:rsidR="006D1904" w:rsidRDefault="00076511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 включительно</w:t>
            </w:r>
          </w:p>
        </w:tc>
        <w:tc>
          <w:tcPr>
            <w:tcW w:w="530" w:type="pct"/>
            <w:vMerge w:val="restart"/>
          </w:tcPr>
          <w:p w14:paraId="50BD59A3" w14:textId="77777777" w:rsidR="006D1904" w:rsidRDefault="00076511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0B24A041" w14:textId="77777777" w:rsidR="006D1904" w:rsidRDefault="0007651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7248F85" w14:textId="77777777" w:rsidR="006D1904" w:rsidRDefault="00076511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70A293BE" w14:textId="77777777" w:rsidR="006D1904" w:rsidRDefault="00076511">
            <w:pPr>
              <w:ind w:left="-84" w:right="-84"/>
            </w:pPr>
            <w:r>
              <w:rPr>
                <w:sz w:val="22"/>
              </w:rPr>
              <w:t>ул. Шилова, 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80AC33B" w14:textId="77777777" w:rsidR="006D1904" w:rsidRDefault="006D1904">
            <w:pPr>
              <w:ind w:left="-84" w:right="-84"/>
            </w:pPr>
          </w:p>
        </w:tc>
      </w:tr>
      <w:tr w:rsidR="006D1904" w14:paraId="33482503" w14:textId="77777777">
        <w:tc>
          <w:tcPr>
            <w:tcW w:w="290" w:type="pct"/>
          </w:tcPr>
          <w:p w14:paraId="06BD58BB" w14:textId="77777777" w:rsidR="006D1904" w:rsidRDefault="0007651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901AE44" w14:textId="77777777" w:rsidR="006D1904" w:rsidRDefault="00076511">
            <w:pPr>
              <w:ind w:left="-84" w:right="-84"/>
            </w:pPr>
            <w:r>
              <w:rPr>
                <w:sz w:val="22"/>
              </w:rPr>
              <w:t xml:space="preserve">Устройства защитного отключения, управляемые </w:t>
            </w:r>
            <w:r>
              <w:rPr>
                <w:sz w:val="22"/>
              </w:rPr>
              <w:lastRenderedPageBreak/>
              <w:t>дифференциальным током (УЗО)</w:t>
            </w:r>
          </w:p>
        </w:tc>
        <w:tc>
          <w:tcPr>
            <w:tcW w:w="530" w:type="pct"/>
            <w:vMerge w:val="restart"/>
          </w:tcPr>
          <w:p w14:paraId="40872040" w14:textId="77777777" w:rsidR="006D1904" w:rsidRDefault="00076511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</w:tcPr>
          <w:p w14:paraId="1AECFDE9" w14:textId="77777777" w:rsidR="006D1904" w:rsidRDefault="00076511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10D59223" w14:textId="77777777" w:rsidR="006D1904" w:rsidRDefault="00076511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6C540EEC" w14:textId="77777777" w:rsidR="006D1904" w:rsidRDefault="00076511">
            <w:pPr>
              <w:ind w:left="-84" w:right="-84"/>
            </w:pPr>
            <w:r>
              <w:rPr>
                <w:sz w:val="22"/>
              </w:rPr>
              <w:t>ул. Шилова, 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FCD5523" w14:textId="77777777" w:rsidR="006D1904" w:rsidRDefault="006D1904">
            <w:pPr>
              <w:ind w:left="-84" w:right="-84"/>
            </w:pPr>
          </w:p>
        </w:tc>
      </w:tr>
      <w:tr w:rsidR="006D1904" w14:paraId="6B915C34" w14:textId="77777777">
        <w:trPr>
          <w:trHeight w:val="230"/>
        </w:trPr>
        <w:tc>
          <w:tcPr>
            <w:tcW w:w="290" w:type="pct"/>
            <w:vMerge w:val="restart"/>
          </w:tcPr>
          <w:p w14:paraId="71C0C352" w14:textId="77777777" w:rsidR="006D1904" w:rsidRDefault="00076511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0B121BD3" w14:textId="77777777" w:rsidR="006D1904" w:rsidRDefault="006D1904"/>
        </w:tc>
        <w:tc>
          <w:tcPr>
            <w:tcW w:w="530" w:type="pct"/>
            <w:vMerge/>
          </w:tcPr>
          <w:p w14:paraId="50C22B05" w14:textId="77777777" w:rsidR="006D1904" w:rsidRDefault="006D1904"/>
        </w:tc>
        <w:tc>
          <w:tcPr>
            <w:tcW w:w="870" w:type="pct"/>
            <w:vMerge w:val="restart"/>
          </w:tcPr>
          <w:p w14:paraId="43F92F97" w14:textId="77777777" w:rsidR="006D1904" w:rsidRDefault="00076511">
            <w:pPr>
              <w:ind w:left="-84" w:right="-84"/>
            </w:pPr>
            <w:r>
              <w:rPr>
                <w:sz w:val="22"/>
              </w:rPr>
              <w:t xml:space="preserve">Время отключения при номинальном </w:t>
            </w:r>
            <w:r>
              <w:rPr>
                <w:sz w:val="22"/>
              </w:rPr>
              <w:lastRenderedPageBreak/>
              <w:t>отключающем дифференциальном токе</w:t>
            </w:r>
          </w:p>
        </w:tc>
        <w:tc>
          <w:tcPr>
            <w:tcW w:w="1070" w:type="pct"/>
            <w:vMerge/>
          </w:tcPr>
          <w:p w14:paraId="49A3865A" w14:textId="77777777" w:rsidR="006D1904" w:rsidRDefault="006D1904"/>
        </w:tc>
        <w:tc>
          <w:tcPr>
            <w:tcW w:w="730" w:type="pct"/>
            <w:vMerge/>
          </w:tcPr>
          <w:p w14:paraId="21660403" w14:textId="77777777" w:rsidR="006D1904" w:rsidRDefault="006D1904"/>
        </w:tc>
        <w:tc>
          <w:tcPr>
            <w:tcW w:w="815" w:type="pct"/>
            <w:vMerge/>
          </w:tcPr>
          <w:p w14:paraId="61B4AE58" w14:textId="77777777" w:rsidR="006D1904" w:rsidRDefault="006D1904"/>
        </w:tc>
      </w:tr>
      <w:tr w:rsidR="006D1904" w14:paraId="6ECE8323" w14:textId="77777777">
        <w:trPr>
          <w:trHeight w:val="230"/>
        </w:trPr>
        <w:tc>
          <w:tcPr>
            <w:tcW w:w="290" w:type="pct"/>
            <w:vMerge w:val="restart"/>
          </w:tcPr>
          <w:p w14:paraId="428B28DB" w14:textId="77777777" w:rsidR="006D1904" w:rsidRDefault="0007651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FAB3E09" w14:textId="77777777" w:rsidR="006D1904" w:rsidRDefault="00076511">
            <w:pPr>
              <w:ind w:left="-84" w:right="-84"/>
            </w:pPr>
            <w:r>
              <w:rPr>
                <w:sz w:val="22"/>
              </w:rPr>
              <w:t>Электроустановки до 1000 В жилых и других зданий, защищаемых УЗО</w:t>
            </w:r>
          </w:p>
        </w:tc>
        <w:tc>
          <w:tcPr>
            <w:tcW w:w="530" w:type="pct"/>
            <w:vMerge w:val="restart"/>
          </w:tcPr>
          <w:p w14:paraId="1777CF5D" w14:textId="77777777" w:rsidR="006D1904" w:rsidRDefault="0007651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6A5AF26F" w14:textId="77777777" w:rsidR="006D1904" w:rsidRDefault="00076511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 w:val="restart"/>
          </w:tcPr>
          <w:p w14:paraId="3E136963" w14:textId="77777777" w:rsidR="006D1904" w:rsidRDefault="00076511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09BEC55F" w14:textId="77777777" w:rsidR="006D1904" w:rsidRDefault="00076511">
            <w:pPr>
              <w:ind w:left="-84" w:right="-84"/>
            </w:pPr>
            <w:r>
              <w:rPr>
                <w:sz w:val="22"/>
              </w:rPr>
              <w:t>ул. Шилова, 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6A68F25" w14:textId="77777777" w:rsidR="006D1904" w:rsidRDefault="006D1904">
            <w:pPr>
              <w:ind w:left="-84" w:right="-84"/>
            </w:pPr>
          </w:p>
        </w:tc>
      </w:tr>
    </w:tbl>
    <w:p w14:paraId="0389C9EF" w14:textId="77777777" w:rsidR="00103679" w:rsidRPr="00DD1A87" w:rsidRDefault="00103679">
      <w:pPr>
        <w:rPr>
          <w:noProof/>
          <w:sz w:val="24"/>
          <w:szCs w:val="24"/>
        </w:rPr>
      </w:pPr>
    </w:p>
    <w:p w14:paraId="58147ECF" w14:textId="77777777" w:rsidR="00DD1A87" w:rsidRPr="00076511" w:rsidRDefault="00DD1A87">
      <w:pPr>
        <w:rPr>
          <w:sz w:val="24"/>
          <w:szCs w:val="24"/>
        </w:rPr>
      </w:pPr>
    </w:p>
    <w:sectPr w:rsidR="00DD1A87" w:rsidRPr="0007651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AEB24" w14:textId="77777777" w:rsidR="00562129" w:rsidRDefault="00562129" w:rsidP="0011070C">
      <w:r>
        <w:separator/>
      </w:r>
    </w:p>
  </w:endnote>
  <w:endnote w:type="continuationSeparator" w:id="0">
    <w:p w14:paraId="62C56A2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3DCBB32" w14:textId="77777777" w:rsidR="00076511" w:rsidRDefault="0007651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8D060E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152DEB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336651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D2206A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885BF9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D6240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3303EC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CE4971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E1433C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34AA3" w14:textId="77777777" w:rsidR="00562129" w:rsidRDefault="00562129" w:rsidP="0011070C">
      <w:r>
        <w:separator/>
      </w:r>
    </w:p>
  </w:footnote>
  <w:footnote w:type="continuationSeparator" w:id="0">
    <w:p w14:paraId="348099E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7E44E" w14:textId="77777777" w:rsidR="00076511" w:rsidRDefault="0007651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88DACDA" w14:textId="77777777" w:rsidTr="00076511">
      <w:trPr>
        <w:trHeight w:val="221"/>
      </w:trPr>
      <w:tc>
        <w:tcPr>
          <w:tcW w:w="12186" w:type="dxa"/>
          <w:vAlign w:val="center"/>
        </w:tcPr>
        <w:p w14:paraId="1C07059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46D1A1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2.5141</w:t>
          </w:r>
        </w:p>
      </w:tc>
    </w:tr>
  </w:tbl>
  <w:p w14:paraId="6E2D2D9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8207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5911312" w14:textId="77777777" w:rsidTr="00076511">
      <w:trPr>
        <w:trHeight w:val="221"/>
      </w:trPr>
      <w:tc>
        <w:tcPr>
          <w:tcW w:w="12186" w:type="dxa"/>
          <w:vAlign w:val="center"/>
        </w:tcPr>
        <w:p w14:paraId="601EBCD3" w14:textId="5F10AC6E" w:rsidR="002317A4" w:rsidRPr="002317A4" w:rsidRDefault="00403AD5" w:rsidP="0007651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"Гомельремстрой",</w:t>
          </w:r>
          <w:r w:rsidR="0007651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</w:t>
          </w:r>
        </w:p>
      </w:tc>
      <w:tc>
        <w:tcPr>
          <w:tcW w:w="2353" w:type="dxa"/>
          <w:vAlign w:val="center"/>
        </w:tcPr>
        <w:p w14:paraId="163EE2D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2.5141</w:t>
          </w:r>
        </w:p>
      </w:tc>
    </w:tr>
  </w:tbl>
  <w:p w14:paraId="29955F8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54960"/>
    <w:rsid w:val="00060F23"/>
    <w:rsid w:val="000643A6"/>
    <w:rsid w:val="00067FEC"/>
    <w:rsid w:val="00076511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667B3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1904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BF7E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2026-10-12T04:48:00Z</dcterms:created>
  <dcterms:modified xsi:type="dcterms:W3CDTF">2026-10-12T04:49:00Z</dcterms:modified>
</cp:coreProperties>
</file>