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BE6E9C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7A62802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7C59A1F0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0D8C0646" w14:textId="77777777" w:rsidTr="005C4B0E">
        <w:tc>
          <w:tcPr>
            <w:tcW w:w="291" w:type="pct"/>
            <w:vAlign w:val="center"/>
          </w:tcPr>
          <w:p w14:paraId="15A6682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2BF76715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4D3A573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52309080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2C246F32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0CCA8BD6" w14:textId="77777777" w:rsidR="00156E05" w:rsidRPr="007B345D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51634CD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9877B2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4FD95803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432B0B" w14:paraId="3FA572B6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601247D9" w14:textId="77777777" w:rsidR="00156E05" w:rsidRPr="00DD1A87" w:rsidRDefault="007B345D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85B4B17" w14:textId="77777777" w:rsidR="00432B0B" w:rsidRDefault="007B345D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215C837B" w14:textId="77777777" w:rsidR="00432B0B" w:rsidRDefault="007B345D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752CBC27" w14:textId="77777777" w:rsidR="00432B0B" w:rsidRDefault="007B345D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503B2665" w14:textId="77777777" w:rsidR="00432B0B" w:rsidRDefault="007B345D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083CBED8" w14:textId="77777777" w:rsidR="00432B0B" w:rsidRDefault="007B345D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1D722941" w14:textId="77777777" w:rsidR="00432B0B" w:rsidRDefault="007B345D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432B0B" w14:paraId="074737D0" w14:textId="77777777">
        <w:trPr>
          <w:trHeight w:val="230"/>
        </w:trPr>
        <w:tc>
          <w:tcPr>
            <w:tcW w:w="290" w:type="pct"/>
            <w:vMerge w:val="restart"/>
          </w:tcPr>
          <w:p w14:paraId="492E90A0" w14:textId="77777777" w:rsidR="00432B0B" w:rsidRDefault="007B345D">
            <w:pPr>
              <w:ind w:left="-84" w:right="-84"/>
            </w:pPr>
            <w:r>
              <w:rPr>
                <w:sz w:val="22"/>
              </w:rPr>
              <w:t>1.1* ТР</w:t>
            </w:r>
          </w:p>
        </w:tc>
        <w:tc>
          <w:tcPr>
            <w:tcW w:w="680" w:type="pct"/>
            <w:vMerge w:val="restart"/>
          </w:tcPr>
          <w:p w14:paraId="1A6F222B" w14:textId="77777777" w:rsidR="00432B0B" w:rsidRDefault="007B345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347E8F82" w14:textId="77777777" w:rsidR="00432B0B" w:rsidRDefault="007B345D">
            <w:pPr>
              <w:ind w:left="-84" w:right="-84"/>
            </w:pPr>
            <w:r>
              <w:rPr>
                <w:sz w:val="22"/>
              </w:rPr>
              <w:t>27.32/11.116</w:t>
            </w:r>
          </w:p>
        </w:tc>
        <w:tc>
          <w:tcPr>
            <w:tcW w:w="870" w:type="pct"/>
            <w:vMerge w:val="restart"/>
          </w:tcPr>
          <w:p w14:paraId="7654376E" w14:textId="77777777" w:rsidR="00432B0B" w:rsidRDefault="007B345D">
            <w:pPr>
              <w:ind w:left="-84" w:right="-84"/>
            </w:pPr>
            <w:r>
              <w:rPr>
                <w:sz w:val="22"/>
              </w:rPr>
              <w:t>Требования к элементам кострукции</w:t>
            </w:r>
          </w:p>
        </w:tc>
        <w:tc>
          <w:tcPr>
            <w:tcW w:w="1070" w:type="pct"/>
            <w:vMerge w:val="restart"/>
          </w:tcPr>
          <w:p w14:paraId="17DF6290" w14:textId="77777777" w:rsidR="00432B0B" w:rsidRDefault="007B345D">
            <w:pPr>
              <w:ind w:left="-84" w:right="-84"/>
            </w:pPr>
            <w:r>
              <w:rPr>
                <w:sz w:val="22"/>
              </w:rPr>
              <w:t>ГОСТ 12177-79 п.3.1.1а</w:t>
            </w:r>
          </w:p>
        </w:tc>
        <w:tc>
          <w:tcPr>
            <w:tcW w:w="730" w:type="pct"/>
            <w:vMerge w:val="restart"/>
          </w:tcPr>
          <w:p w14:paraId="6FD4DB7E" w14:textId="77777777" w:rsidR="00432B0B" w:rsidRDefault="007B345D">
            <w:pPr>
              <w:ind w:left="-84" w:right="-84"/>
            </w:pPr>
            <w:r>
              <w:rPr>
                <w:sz w:val="22"/>
              </w:rPr>
              <w:t>пр-кт Фрунзе, 83В,, 210602, г. Витебск, Витебская область</w:t>
            </w:r>
          </w:p>
        </w:tc>
        <w:tc>
          <w:tcPr>
            <w:tcW w:w="815" w:type="pct"/>
            <w:vMerge w:val="restart"/>
          </w:tcPr>
          <w:p w14:paraId="53F55EEB" w14:textId="77777777" w:rsidR="00432B0B" w:rsidRDefault="007B345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432B0B" w14:paraId="73A40F8C" w14:textId="77777777">
        <w:trPr>
          <w:trHeight w:val="230"/>
        </w:trPr>
        <w:tc>
          <w:tcPr>
            <w:tcW w:w="290" w:type="pct"/>
            <w:vMerge w:val="restart"/>
          </w:tcPr>
          <w:p w14:paraId="5234E341" w14:textId="77777777" w:rsidR="00432B0B" w:rsidRDefault="007B345D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51FF1366" w14:textId="77777777" w:rsidR="00432B0B" w:rsidRDefault="007B345D">
            <w:pPr>
              <w:ind w:left="-84" w:right="-84"/>
            </w:pPr>
            <w:r>
              <w:rPr>
                <w:sz w:val="22"/>
              </w:rPr>
              <w:t>Кабели связи оптические</w:t>
            </w:r>
          </w:p>
        </w:tc>
        <w:tc>
          <w:tcPr>
            <w:tcW w:w="530" w:type="pct"/>
            <w:vMerge w:val="restart"/>
          </w:tcPr>
          <w:p w14:paraId="41980147" w14:textId="77777777" w:rsidR="00432B0B" w:rsidRDefault="007B345D">
            <w:pPr>
              <w:ind w:left="-84" w:right="-84"/>
            </w:pPr>
            <w:r>
              <w:rPr>
                <w:sz w:val="22"/>
              </w:rPr>
              <w:t>27.31/11.116</w:t>
            </w:r>
          </w:p>
        </w:tc>
        <w:tc>
          <w:tcPr>
            <w:tcW w:w="870" w:type="pct"/>
            <w:vMerge w:val="restart"/>
          </w:tcPr>
          <w:p w14:paraId="7F75D6BB" w14:textId="77777777" w:rsidR="00432B0B" w:rsidRDefault="007B345D">
            <w:pPr>
              <w:ind w:left="-84" w:right="-84"/>
            </w:pPr>
            <w:r>
              <w:rPr>
                <w:sz w:val="22"/>
              </w:rPr>
              <w:t>Требования к элементам конструкции</w:t>
            </w:r>
          </w:p>
        </w:tc>
        <w:tc>
          <w:tcPr>
            <w:tcW w:w="1070" w:type="pct"/>
            <w:vMerge w:val="restart"/>
          </w:tcPr>
          <w:p w14:paraId="66BBD13F" w14:textId="77777777" w:rsidR="00432B0B" w:rsidRDefault="007B345D">
            <w:pPr>
              <w:ind w:left="-84" w:right="-84"/>
            </w:pPr>
            <w:r>
              <w:rPr>
                <w:sz w:val="22"/>
              </w:rPr>
              <w:t>ГОСТ 12177-79 п.3.1.1а;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52266-2020 п.п. 9.2.1, 6.1.3, 6.1.4 ¹;</w:t>
            </w:r>
            <w:r>
              <w:rPr>
                <w:sz w:val="22"/>
              </w:rPr>
              <w:br/>
              <w:t>СТБ 1201-2012 п.п. 8.2, 8.6</w:t>
            </w:r>
          </w:p>
        </w:tc>
        <w:tc>
          <w:tcPr>
            <w:tcW w:w="730" w:type="pct"/>
            <w:vMerge w:val="restart"/>
          </w:tcPr>
          <w:p w14:paraId="4E574DE7" w14:textId="77777777" w:rsidR="00432B0B" w:rsidRDefault="007B345D">
            <w:pPr>
              <w:ind w:left="-84" w:right="-84"/>
            </w:pPr>
            <w:r>
              <w:rPr>
                <w:sz w:val="22"/>
              </w:rPr>
              <w:t>пр-кт Фрунзе, 83В,, 210602, г. Витебск, Витебская область</w:t>
            </w:r>
          </w:p>
        </w:tc>
        <w:tc>
          <w:tcPr>
            <w:tcW w:w="815" w:type="pct"/>
            <w:vMerge w:val="restart"/>
          </w:tcPr>
          <w:p w14:paraId="065485F7" w14:textId="77777777" w:rsidR="00432B0B" w:rsidRDefault="00432B0B">
            <w:pPr>
              <w:ind w:left="-84" w:right="-84"/>
            </w:pPr>
          </w:p>
        </w:tc>
      </w:tr>
      <w:tr w:rsidR="00432B0B" w14:paraId="7083E0D9" w14:textId="77777777">
        <w:trPr>
          <w:trHeight w:val="230"/>
        </w:trPr>
        <w:tc>
          <w:tcPr>
            <w:tcW w:w="290" w:type="pct"/>
            <w:vMerge w:val="restart"/>
          </w:tcPr>
          <w:p w14:paraId="77F55E40" w14:textId="77777777" w:rsidR="00432B0B" w:rsidRDefault="007B345D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 w:val="restart"/>
          </w:tcPr>
          <w:p w14:paraId="1B2DA8C6" w14:textId="77777777" w:rsidR="00432B0B" w:rsidRDefault="007B345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41B08095" w14:textId="77777777" w:rsidR="00432B0B" w:rsidRDefault="007B345D">
            <w:pPr>
              <w:ind w:left="-84" w:right="-84"/>
            </w:pPr>
            <w:r>
              <w:rPr>
                <w:sz w:val="22"/>
              </w:rPr>
              <w:t>27.32/29.061</w:t>
            </w:r>
          </w:p>
        </w:tc>
        <w:tc>
          <w:tcPr>
            <w:tcW w:w="870" w:type="pct"/>
            <w:vMerge w:val="restart"/>
          </w:tcPr>
          <w:p w14:paraId="2B41A700" w14:textId="77777777" w:rsidR="00432B0B" w:rsidRDefault="007B345D">
            <w:pPr>
              <w:ind w:left="-84" w:right="-84"/>
            </w:pPr>
            <w:r>
              <w:rPr>
                <w:sz w:val="22"/>
              </w:rPr>
              <w:t>Требования к размерам конструкции</w:t>
            </w:r>
          </w:p>
        </w:tc>
        <w:tc>
          <w:tcPr>
            <w:tcW w:w="1070" w:type="pct"/>
            <w:vMerge w:val="restart"/>
          </w:tcPr>
          <w:p w14:paraId="10B080CC" w14:textId="77777777" w:rsidR="00432B0B" w:rsidRDefault="007B345D">
            <w:pPr>
              <w:ind w:left="-84" w:right="-84"/>
            </w:pPr>
            <w:r>
              <w:rPr>
                <w:sz w:val="22"/>
              </w:rPr>
              <w:t>ГОСТ 12177-79 п.1.1, таблица п.3</w:t>
            </w:r>
          </w:p>
        </w:tc>
        <w:tc>
          <w:tcPr>
            <w:tcW w:w="730" w:type="pct"/>
            <w:vMerge w:val="restart"/>
          </w:tcPr>
          <w:p w14:paraId="5E49C4C2" w14:textId="77777777" w:rsidR="00432B0B" w:rsidRDefault="007B345D">
            <w:pPr>
              <w:ind w:left="-84" w:right="-84"/>
            </w:pPr>
            <w:r>
              <w:rPr>
                <w:sz w:val="22"/>
              </w:rPr>
              <w:t>пр-кт Фрунзе, 83В,, 210602, г. Витебск, Витебская область</w:t>
            </w:r>
          </w:p>
        </w:tc>
        <w:tc>
          <w:tcPr>
            <w:tcW w:w="815" w:type="pct"/>
            <w:vMerge w:val="restart"/>
          </w:tcPr>
          <w:p w14:paraId="4F0E3E96" w14:textId="77777777" w:rsidR="00432B0B" w:rsidRDefault="007B345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432B0B" w14:paraId="66658451" w14:textId="77777777">
        <w:trPr>
          <w:trHeight w:val="230"/>
        </w:trPr>
        <w:tc>
          <w:tcPr>
            <w:tcW w:w="290" w:type="pct"/>
            <w:vMerge w:val="restart"/>
          </w:tcPr>
          <w:p w14:paraId="0E55D54E" w14:textId="77777777" w:rsidR="00432B0B" w:rsidRDefault="007B345D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 w:val="restart"/>
          </w:tcPr>
          <w:p w14:paraId="0DE4B72E" w14:textId="77777777" w:rsidR="00432B0B" w:rsidRDefault="007B345D">
            <w:pPr>
              <w:ind w:left="-84" w:right="-84"/>
            </w:pPr>
            <w:r>
              <w:rPr>
                <w:sz w:val="22"/>
              </w:rPr>
              <w:t>Кабели связи оптические</w:t>
            </w:r>
          </w:p>
        </w:tc>
        <w:tc>
          <w:tcPr>
            <w:tcW w:w="530" w:type="pct"/>
            <w:vMerge w:val="restart"/>
          </w:tcPr>
          <w:p w14:paraId="1A5408C6" w14:textId="77777777" w:rsidR="00432B0B" w:rsidRDefault="007B345D">
            <w:pPr>
              <w:ind w:left="-84" w:right="-84"/>
            </w:pPr>
            <w:r>
              <w:rPr>
                <w:sz w:val="22"/>
              </w:rPr>
              <w:t>27.31/29.061</w:t>
            </w:r>
          </w:p>
        </w:tc>
        <w:tc>
          <w:tcPr>
            <w:tcW w:w="870" w:type="pct"/>
            <w:vMerge w:val="restart"/>
          </w:tcPr>
          <w:p w14:paraId="24E15C16" w14:textId="77777777" w:rsidR="00432B0B" w:rsidRDefault="007B345D">
            <w:pPr>
              <w:ind w:left="-84" w:right="-84"/>
            </w:pPr>
            <w:r>
              <w:rPr>
                <w:sz w:val="22"/>
              </w:rPr>
              <w:t>Требования к размерам конструкции</w:t>
            </w:r>
          </w:p>
        </w:tc>
        <w:tc>
          <w:tcPr>
            <w:tcW w:w="1070" w:type="pct"/>
            <w:vMerge w:val="restart"/>
          </w:tcPr>
          <w:p w14:paraId="74968EC2" w14:textId="77777777" w:rsidR="00432B0B" w:rsidRDefault="007B345D">
            <w:pPr>
              <w:ind w:left="-84" w:right="-84"/>
            </w:pPr>
            <w:r>
              <w:rPr>
                <w:sz w:val="22"/>
              </w:rPr>
              <w:t>IEC 60811-100:2012 ¹;</w:t>
            </w:r>
            <w:r>
              <w:rPr>
                <w:sz w:val="22"/>
              </w:rPr>
              <w:br/>
              <w:t>IEC 60811-201:2012 ¹;</w:t>
            </w:r>
            <w:r>
              <w:rPr>
                <w:sz w:val="22"/>
              </w:rPr>
              <w:br/>
              <w:t>IEC 60811-202:2012 ¹;</w:t>
            </w:r>
            <w:r>
              <w:rPr>
                <w:sz w:val="22"/>
              </w:rPr>
              <w:br/>
              <w:t>IEC 60811-203:2012 ¹;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12177-79 п.п. 1, 2, 3;</w:t>
            </w:r>
            <w:r>
              <w:rPr>
                <w:sz w:val="22"/>
              </w:rPr>
              <w:br/>
              <w:t>ГОСТ IEC 60811-100-2015 ¹;</w:t>
            </w:r>
            <w:r>
              <w:rPr>
                <w:sz w:val="22"/>
              </w:rPr>
              <w:br/>
              <w:t>ГОСТ IEC 60811-201-2015 ¹;</w:t>
            </w:r>
            <w:r>
              <w:rPr>
                <w:sz w:val="22"/>
              </w:rPr>
              <w:br/>
              <w:t>ГОСТ IEC 60811-202-2015 ¹;</w:t>
            </w:r>
            <w:r>
              <w:rPr>
                <w:sz w:val="22"/>
              </w:rPr>
              <w:br/>
              <w:t>ГОСТ IEC 60811-203-2015 ¹;</w:t>
            </w:r>
            <w:r>
              <w:rPr>
                <w:sz w:val="22"/>
              </w:rPr>
              <w:br/>
              <w:t>ГОСТ Р 52266-2020 п.п. 9.2.1, 6.2.1.7, 6.2.1.10 ¹;</w:t>
            </w:r>
            <w:r>
              <w:rPr>
                <w:sz w:val="22"/>
              </w:rPr>
              <w:br/>
              <w:t>СТБ 1201-2012 п. 8.6.1</w:t>
            </w:r>
          </w:p>
        </w:tc>
        <w:tc>
          <w:tcPr>
            <w:tcW w:w="730" w:type="pct"/>
            <w:vMerge w:val="restart"/>
          </w:tcPr>
          <w:p w14:paraId="4EEF8F5A" w14:textId="77777777" w:rsidR="00432B0B" w:rsidRDefault="007B345D">
            <w:pPr>
              <w:ind w:left="-84" w:right="-84"/>
            </w:pPr>
            <w:r>
              <w:rPr>
                <w:sz w:val="22"/>
              </w:rPr>
              <w:t>пр-кт Фрунзе, 83В,, 210602, г. Витебск, Витебская область</w:t>
            </w:r>
          </w:p>
        </w:tc>
        <w:tc>
          <w:tcPr>
            <w:tcW w:w="815" w:type="pct"/>
            <w:vMerge w:val="restart"/>
          </w:tcPr>
          <w:p w14:paraId="575B58AB" w14:textId="77777777" w:rsidR="00432B0B" w:rsidRDefault="00432B0B">
            <w:pPr>
              <w:ind w:left="-84" w:right="-84"/>
            </w:pPr>
          </w:p>
        </w:tc>
      </w:tr>
      <w:tr w:rsidR="00432B0B" w14:paraId="2C0DC3F9" w14:textId="77777777">
        <w:trPr>
          <w:trHeight w:val="230"/>
        </w:trPr>
        <w:tc>
          <w:tcPr>
            <w:tcW w:w="290" w:type="pct"/>
            <w:vMerge w:val="restart"/>
          </w:tcPr>
          <w:p w14:paraId="5F91FC5A" w14:textId="77777777" w:rsidR="00432B0B" w:rsidRDefault="007B345D">
            <w:pPr>
              <w:ind w:left="-84" w:right="-84"/>
            </w:pPr>
            <w:r>
              <w:rPr>
                <w:sz w:val="22"/>
              </w:rPr>
              <w:lastRenderedPageBreak/>
              <w:t>1.3** ТР</w:t>
            </w:r>
          </w:p>
        </w:tc>
        <w:tc>
          <w:tcPr>
            <w:tcW w:w="680" w:type="pct"/>
            <w:vMerge w:val="restart"/>
          </w:tcPr>
          <w:p w14:paraId="7E8AFC3B" w14:textId="77777777" w:rsidR="00432B0B" w:rsidRDefault="007B345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34FB6715" w14:textId="77777777" w:rsidR="00432B0B" w:rsidRDefault="007B345D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  <w:vMerge w:val="restart"/>
          </w:tcPr>
          <w:p w14:paraId="2BAE7004" w14:textId="77777777" w:rsidR="00432B0B" w:rsidRDefault="007B345D">
            <w:pPr>
              <w:ind w:left="-84" w:right="-84"/>
            </w:pPr>
            <w:r>
              <w:rPr>
                <w:sz w:val="22"/>
              </w:rPr>
              <w:t>Электрическое сопротивление изоляции оболочки</w:t>
            </w:r>
          </w:p>
        </w:tc>
        <w:tc>
          <w:tcPr>
            <w:tcW w:w="1070" w:type="pct"/>
            <w:vMerge w:val="restart"/>
          </w:tcPr>
          <w:p w14:paraId="5E0C05B2" w14:textId="77777777" w:rsidR="00432B0B" w:rsidRDefault="007B345D">
            <w:pPr>
              <w:ind w:left="-84" w:right="-84"/>
            </w:pPr>
            <w:r>
              <w:rPr>
                <w:sz w:val="22"/>
              </w:rPr>
              <w:t>ГОСТ 3345-76</w:t>
            </w:r>
          </w:p>
        </w:tc>
        <w:tc>
          <w:tcPr>
            <w:tcW w:w="730" w:type="pct"/>
            <w:vMerge w:val="restart"/>
          </w:tcPr>
          <w:p w14:paraId="0E435901" w14:textId="77777777" w:rsidR="00432B0B" w:rsidRDefault="007B345D">
            <w:pPr>
              <w:ind w:left="-84" w:right="-84"/>
            </w:pPr>
            <w:r>
              <w:rPr>
                <w:sz w:val="22"/>
              </w:rPr>
              <w:t>пр-кт Фрунзе, 83В,, 210602, г. Витебск, Витебская область</w:t>
            </w:r>
          </w:p>
        </w:tc>
        <w:tc>
          <w:tcPr>
            <w:tcW w:w="815" w:type="pct"/>
            <w:vMerge w:val="restart"/>
          </w:tcPr>
          <w:p w14:paraId="48BA3EF3" w14:textId="77777777" w:rsidR="00432B0B" w:rsidRDefault="007B345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432B0B" w14:paraId="5DEC95DE" w14:textId="77777777">
        <w:trPr>
          <w:trHeight w:val="230"/>
        </w:trPr>
        <w:tc>
          <w:tcPr>
            <w:tcW w:w="290" w:type="pct"/>
            <w:vMerge w:val="restart"/>
          </w:tcPr>
          <w:p w14:paraId="2723FD2D" w14:textId="77777777" w:rsidR="00432B0B" w:rsidRDefault="007B345D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 w:val="restart"/>
          </w:tcPr>
          <w:p w14:paraId="2AB47965" w14:textId="77777777" w:rsidR="00432B0B" w:rsidRDefault="007B345D">
            <w:pPr>
              <w:ind w:left="-84" w:right="-84"/>
            </w:pPr>
            <w:r>
              <w:rPr>
                <w:sz w:val="22"/>
              </w:rPr>
              <w:t>Кабели связи оптические</w:t>
            </w:r>
          </w:p>
        </w:tc>
        <w:tc>
          <w:tcPr>
            <w:tcW w:w="530" w:type="pct"/>
            <w:vMerge w:val="restart"/>
          </w:tcPr>
          <w:p w14:paraId="68A1ED8F" w14:textId="77777777" w:rsidR="00432B0B" w:rsidRDefault="007B345D">
            <w:pPr>
              <w:ind w:left="-84" w:right="-84"/>
            </w:pPr>
            <w:r>
              <w:rPr>
                <w:sz w:val="22"/>
              </w:rPr>
              <w:t>27.31/33.110</w:t>
            </w:r>
          </w:p>
        </w:tc>
        <w:tc>
          <w:tcPr>
            <w:tcW w:w="870" w:type="pct"/>
            <w:vMerge w:val="restart"/>
          </w:tcPr>
          <w:p w14:paraId="272366EF" w14:textId="77777777" w:rsidR="00432B0B" w:rsidRDefault="007B345D">
            <w:pPr>
              <w:ind w:left="-84" w:right="-84"/>
            </w:pPr>
            <w:r>
              <w:rPr>
                <w:sz w:val="22"/>
              </w:rPr>
              <w:t>Коэффициент затухания</w:t>
            </w:r>
          </w:p>
        </w:tc>
        <w:tc>
          <w:tcPr>
            <w:tcW w:w="1070" w:type="pct"/>
            <w:vMerge w:val="restart"/>
          </w:tcPr>
          <w:p w14:paraId="1430AC74" w14:textId="77777777" w:rsidR="00432B0B" w:rsidRDefault="007B345D">
            <w:pPr>
              <w:ind w:left="-84" w:right="-84"/>
            </w:pPr>
            <w:r>
              <w:rPr>
                <w:sz w:val="22"/>
              </w:rPr>
              <w:t>IEC 60793-1-40:2024 метод С ¹;</w:t>
            </w:r>
            <w:r>
              <w:rPr>
                <w:sz w:val="22"/>
              </w:rPr>
              <w:br/>
              <w:t>ГОСТ Р 52266-2020 п.9.3.1 ¹;</w:t>
            </w:r>
            <w:r>
              <w:rPr>
                <w:sz w:val="22"/>
              </w:rPr>
              <w:br/>
              <w:t>ГОСТ Р МЭК 60793-1-40-2012 метод С ¹;</w:t>
            </w:r>
            <w:r>
              <w:rPr>
                <w:sz w:val="22"/>
              </w:rPr>
              <w:br/>
              <w:t>СТБ 1201-2012 п.8.7</w:t>
            </w:r>
          </w:p>
        </w:tc>
        <w:tc>
          <w:tcPr>
            <w:tcW w:w="730" w:type="pct"/>
            <w:vMerge w:val="restart"/>
          </w:tcPr>
          <w:p w14:paraId="2A549883" w14:textId="77777777" w:rsidR="00432B0B" w:rsidRDefault="007B345D">
            <w:pPr>
              <w:ind w:left="-84" w:right="-84"/>
            </w:pPr>
            <w:r>
              <w:rPr>
                <w:sz w:val="22"/>
              </w:rPr>
              <w:t>пр-кт Фрунзе, 83В,, 210602, г. Витебск, Витебская область</w:t>
            </w:r>
          </w:p>
        </w:tc>
        <w:tc>
          <w:tcPr>
            <w:tcW w:w="815" w:type="pct"/>
            <w:vMerge w:val="restart"/>
          </w:tcPr>
          <w:p w14:paraId="0A6BA02D" w14:textId="77777777" w:rsidR="00432B0B" w:rsidRDefault="00432B0B">
            <w:pPr>
              <w:ind w:left="-84" w:right="-84"/>
            </w:pPr>
          </w:p>
        </w:tc>
      </w:tr>
      <w:tr w:rsidR="00432B0B" w14:paraId="7DD01248" w14:textId="77777777">
        <w:trPr>
          <w:trHeight w:val="230"/>
        </w:trPr>
        <w:tc>
          <w:tcPr>
            <w:tcW w:w="290" w:type="pct"/>
            <w:vMerge w:val="restart"/>
          </w:tcPr>
          <w:p w14:paraId="583E5657" w14:textId="77777777" w:rsidR="00432B0B" w:rsidRDefault="007B345D">
            <w:pPr>
              <w:ind w:left="-84" w:right="-84"/>
            </w:pPr>
            <w:r>
              <w:rPr>
                <w:sz w:val="22"/>
              </w:rPr>
              <w:t>1.4* ТР</w:t>
            </w:r>
          </w:p>
        </w:tc>
        <w:tc>
          <w:tcPr>
            <w:tcW w:w="680" w:type="pct"/>
            <w:vMerge w:val="restart"/>
          </w:tcPr>
          <w:p w14:paraId="6A8328A3" w14:textId="77777777" w:rsidR="00432B0B" w:rsidRDefault="007B345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44BAD7AC" w14:textId="77777777" w:rsidR="00432B0B" w:rsidRDefault="007B345D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870" w:type="pct"/>
            <w:vMerge w:val="restart"/>
          </w:tcPr>
          <w:p w14:paraId="4EF0AEE2" w14:textId="77777777" w:rsidR="00432B0B" w:rsidRDefault="007B345D">
            <w:pPr>
              <w:ind w:left="-84" w:right="-84"/>
            </w:pPr>
            <w:r>
              <w:rPr>
                <w:sz w:val="22"/>
              </w:rPr>
              <w:t>Электрическая прочность изоляции и оболочек кабельных изделий</w:t>
            </w:r>
          </w:p>
        </w:tc>
        <w:tc>
          <w:tcPr>
            <w:tcW w:w="1070" w:type="pct"/>
            <w:vMerge w:val="restart"/>
          </w:tcPr>
          <w:p w14:paraId="0272064C" w14:textId="77777777" w:rsidR="00432B0B" w:rsidRDefault="007B345D">
            <w:pPr>
              <w:ind w:left="-84" w:right="-84"/>
            </w:pPr>
            <w:r>
              <w:rPr>
                <w:sz w:val="22"/>
              </w:rPr>
              <w:t>ГОСТ 2990-78</w:t>
            </w:r>
          </w:p>
        </w:tc>
        <w:tc>
          <w:tcPr>
            <w:tcW w:w="730" w:type="pct"/>
            <w:vMerge w:val="restart"/>
          </w:tcPr>
          <w:p w14:paraId="6B683E30" w14:textId="77777777" w:rsidR="00432B0B" w:rsidRDefault="007B345D">
            <w:pPr>
              <w:ind w:left="-84" w:right="-84"/>
            </w:pPr>
            <w:r>
              <w:rPr>
                <w:sz w:val="22"/>
              </w:rPr>
              <w:t>пр-кт Фрунзе, 83В,, 210602, г. Витебск, Витебская область</w:t>
            </w:r>
          </w:p>
        </w:tc>
        <w:tc>
          <w:tcPr>
            <w:tcW w:w="815" w:type="pct"/>
            <w:vMerge w:val="restart"/>
          </w:tcPr>
          <w:p w14:paraId="1926BA91" w14:textId="77777777" w:rsidR="00432B0B" w:rsidRDefault="007B345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432B0B" w14:paraId="5C5C002D" w14:textId="77777777">
        <w:tc>
          <w:tcPr>
            <w:tcW w:w="290" w:type="pct"/>
          </w:tcPr>
          <w:p w14:paraId="325A4A8B" w14:textId="77777777" w:rsidR="00432B0B" w:rsidRDefault="007B345D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 w:val="restart"/>
          </w:tcPr>
          <w:p w14:paraId="4CEA9009" w14:textId="77777777" w:rsidR="00432B0B" w:rsidRDefault="007B345D">
            <w:pPr>
              <w:ind w:left="-84" w:right="-84"/>
            </w:pPr>
            <w:r>
              <w:rPr>
                <w:sz w:val="22"/>
              </w:rPr>
              <w:t>Кабели связи оптические</w:t>
            </w:r>
          </w:p>
        </w:tc>
        <w:tc>
          <w:tcPr>
            <w:tcW w:w="530" w:type="pct"/>
          </w:tcPr>
          <w:p w14:paraId="5DA4856E" w14:textId="77777777" w:rsidR="00432B0B" w:rsidRDefault="007B345D">
            <w:pPr>
              <w:ind w:left="-84" w:right="-84"/>
            </w:pPr>
            <w:r>
              <w:rPr>
                <w:sz w:val="22"/>
              </w:rPr>
              <w:t>27.31/33.110</w:t>
            </w:r>
          </w:p>
        </w:tc>
        <w:tc>
          <w:tcPr>
            <w:tcW w:w="870" w:type="pct"/>
          </w:tcPr>
          <w:p w14:paraId="0B9FB6D7" w14:textId="77777777" w:rsidR="00432B0B" w:rsidRDefault="007B345D">
            <w:pPr>
              <w:ind w:left="-84" w:right="-84"/>
            </w:pPr>
            <w:r>
              <w:rPr>
                <w:sz w:val="22"/>
              </w:rPr>
              <w:t>Целостность оптического волокна</w:t>
            </w:r>
          </w:p>
        </w:tc>
        <w:tc>
          <w:tcPr>
            <w:tcW w:w="1070" w:type="pct"/>
          </w:tcPr>
          <w:p w14:paraId="0935FC79" w14:textId="77777777" w:rsidR="00432B0B" w:rsidRDefault="007B345D">
            <w:pPr>
              <w:ind w:left="-84" w:right="-84"/>
            </w:pPr>
            <w:r>
              <w:rPr>
                <w:sz w:val="22"/>
              </w:rPr>
              <w:t>IEC 60793-1-40:2024 метод С ¹;</w:t>
            </w:r>
            <w:r>
              <w:rPr>
                <w:sz w:val="22"/>
              </w:rPr>
              <w:br/>
              <w:t>ГОСТ Р 52266-2020 п. 9.3.1 ¹;</w:t>
            </w:r>
            <w:r>
              <w:rPr>
                <w:sz w:val="22"/>
              </w:rPr>
              <w:br/>
              <w:t>ГОСТ Р МЭК 60793-1-40-2012 метод С ¹;</w:t>
            </w:r>
            <w:r>
              <w:rPr>
                <w:sz w:val="22"/>
              </w:rPr>
              <w:br/>
              <w:t>СТБ 1201-2012 п.8.7</w:t>
            </w:r>
          </w:p>
        </w:tc>
        <w:tc>
          <w:tcPr>
            <w:tcW w:w="730" w:type="pct"/>
            <w:vMerge w:val="restart"/>
          </w:tcPr>
          <w:p w14:paraId="7723616E" w14:textId="77777777" w:rsidR="00432B0B" w:rsidRDefault="007B345D">
            <w:pPr>
              <w:ind w:left="-84" w:right="-84"/>
            </w:pPr>
            <w:r>
              <w:rPr>
                <w:sz w:val="22"/>
              </w:rPr>
              <w:t>пр-кт Фрунзе, 83В,, 210602, г. Витебск, Витебская область</w:t>
            </w:r>
          </w:p>
        </w:tc>
        <w:tc>
          <w:tcPr>
            <w:tcW w:w="815" w:type="pct"/>
            <w:vMerge w:val="restart"/>
          </w:tcPr>
          <w:p w14:paraId="235DB100" w14:textId="77777777" w:rsidR="00432B0B" w:rsidRDefault="00432B0B">
            <w:pPr>
              <w:ind w:left="-84" w:right="-84"/>
            </w:pPr>
          </w:p>
        </w:tc>
      </w:tr>
      <w:tr w:rsidR="00432B0B" w14:paraId="334469F6" w14:textId="77777777">
        <w:tc>
          <w:tcPr>
            <w:tcW w:w="290" w:type="pct"/>
          </w:tcPr>
          <w:p w14:paraId="507F9A82" w14:textId="77777777" w:rsidR="00432B0B" w:rsidRDefault="007B345D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4A57571A" w14:textId="77777777" w:rsidR="00432B0B" w:rsidRDefault="00432B0B"/>
        </w:tc>
        <w:tc>
          <w:tcPr>
            <w:tcW w:w="530" w:type="pct"/>
            <w:vMerge w:val="restart"/>
          </w:tcPr>
          <w:p w14:paraId="13B54D2D" w14:textId="77777777" w:rsidR="00432B0B" w:rsidRDefault="007B345D">
            <w:pPr>
              <w:ind w:left="-84" w:right="-84"/>
            </w:pPr>
            <w:r>
              <w:rPr>
                <w:sz w:val="22"/>
              </w:rPr>
              <w:t>27.31/29.121</w:t>
            </w:r>
          </w:p>
        </w:tc>
        <w:tc>
          <w:tcPr>
            <w:tcW w:w="870" w:type="pct"/>
          </w:tcPr>
          <w:p w14:paraId="2D5E6AD3" w14:textId="77777777" w:rsidR="00432B0B" w:rsidRDefault="007B345D">
            <w:pPr>
              <w:ind w:left="-84" w:right="-84"/>
            </w:pPr>
            <w:r>
              <w:rPr>
                <w:sz w:val="22"/>
              </w:rPr>
              <w:t>Стойкость к растяжению</w:t>
            </w:r>
          </w:p>
        </w:tc>
        <w:tc>
          <w:tcPr>
            <w:tcW w:w="1070" w:type="pct"/>
          </w:tcPr>
          <w:p w14:paraId="1A34F254" w14:textId="77777777" w:rsidR="00432B0B" w:rsidRDefault="007B345D">
            <w:pPr>
              <w:ind w:left="-84" w:right="-84"/>
            </w:pPr>
            <w:r>
              <w:rPr>
                <w:sz w:val="22"/>
              </w:rPr>
              <w:t>IEC 60794-1-21:2015 метод Е1 ¹;</w:t>
            </w:r>
            <w:r>
              <w:rPr>
                <w:sz w:val="22"/>
              </w:rPr>
              <w:br/>
              <w:t>ГОСТ Р 52266-2020 п.п. 9.6.1, 9.3.3 ¹;</w:t>
            </w:r>
            <w:r>
              <w:rPr>
                <w:sz w:val="22"/>
              </w:rPr>
              <w:br/>
              <w:t>ГОСТ Р МЭК 60794-1-21-2020 метод Е1 ¹;</w:t>
            </w:r>
            <w:r>
              <w:rPr>
                <w:sz w:val="22"/>
              </w:rPr>
              <w:br/>
              <w:t>ГОСТ Р МЭК 794-1-93 п.10, метод Е1 ¹;</w:t>
            </w:r>
            <w:r>
              <w:rPr>
                <w:sz w:val="22"/>
              </w:rPr>
              <w:br/>
              <w:t>СТБ 1201-2012 п.8.8.1</w:t>
            </w:r>
          </w:p>
        </w:tc>
        <w:tc>
          <w:tcPr>
            <w:tcW w:w="730" w:type="pct"/>
            <w:vMerge/>
          </w:tcPr>
          <w:p w14:paraId="7C41338A" w14:textId="77777777" w:rsidR="00432B0B" w:rsidRDefault="00432B0B"/>
        </w:tc>
        <w:tc>
          <w:tcPr>
            <w:tcW w:w="815" w:type="pct"/>
            <w:vMerge/>
          </w:tcPr>
          <w:p w14:paraId="6C6329B8" w14:textId="77777777" w:rsidR="00432B0B" w:rsidRDefault="00432B0B"/>
        </w:tc>
      </w:tr>
      <w:tr w:rsidR="00432B0B" w14:paraId="0F082646" w14:textId="77777777">
        <w:trPr>
          <w:trHeight w:val="230"/>
        </w:trPr>
        <w:tc>
          <w:tcPr>
            <w:tcW w:w="290" w:type="pct"/>
            <w:vMerge w:val="restart"/>
          </w:tcPr>
          <w:p w14:paraId="62A1CE6B" w14:textId="77777777" w:rsidR="00432B0B" w:rsidRDefault="007B345D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7478C6B8" w14:textId="77777777" w:rsidR="00432B0B" w:rsidRDefault="00432B0B"/>
        </w:tc>
        <w:tc>
          <w:tcPr>
            <w:tcW w:w="530" w:type="pct"/>
            <w:vMerge/>
          </w:tcPr>
          <w:p w14:paraId="586C779B" w14:textId="77777777" w:rsidR="00432B0B" w:rsidRDefault="00432B0B"/>
        </w:tc>
        <w:tc>
          <w:tcPr>
            <w:tcW w:w="870" w:type="pct"/>
            <w:vMerge w:val="restart"/>
          </w:tcPr>
          <w:p w14:paraId="54354B66" w14:textId="77777777" w:rsidR="00432B0B" w:rsidRDefault="007B345D">
            <w:pPr>
              <w:ind w:left="-84" w:right="-84"/>
            </w:pPr>
            <w:r>
              <w:rPr>
                <w:sz w:val="22"/>
              </w:rPr>
              <w:t>Стойкость к раздавливанию</w:t>
            </w:r>
          </w:p>
        </w:tc>
        <w:tc>
          <w:tcPr>
            <w:tcW w:w="1070" w:type="pct"/>
            <w:vMerge w:val="restart"/>
          </w:tcPr>
          <w:p w14:paraId="1B9A7CF2" w14:textId="77777777" w:rsidR="00432B0B" w:rsidRDefault="007B345D">
            <w:pPr>
              <w:ind w:left="-84" w:right="-84"/>
            </w:pPr>
            <w:r>
              <w:rPr>
                <w:sz w:val="22"/>
              </w:rPr>
              <w:t>IEC 60794-1-21:2015 метод Е3 ¹;</w:t>
            </w:r>
            <w:r>
              <w:rPr>
                <w:sz w:val="22"/>
              </w:rPr>
              <w:br/>
              <w:t>ГОСТ 12182.6-80;</w:t>
            </w:r>
            <w:r>
              <w:rPr>
                <w:sz w:val="22"/>
              </w:rPr>
              <w:br/>
              <w:t>ГОСТ Р 52266-2020 п.п. 9.6.2, 9.3.3 ¹;</w:t>
            </w:r>
            <w:r>
              <w:rPr>
                <w:sz w:val="22"/>
              </w:rPr>
              <w:br/>
              <w:t>ГОСТ Р МЭК 60794-1-21-2020 метод Е3 ¹;</w:t>
            </w:r>
            <w:r>
              <w:rPr>
                <w:sz w:val="22"/>
              </w:rPr>
              <w:br/>
              <w:t>ГОСТ Р МЭК 794-1-93 п.12, метод Е3 ¹;</w:t>
            </w:r>
            <w:r>
              <w:rPr>
                <w:sz w:val="22"/>
              </w:rPr>
              <w:br/>
              <w:t>СТБ 1201-2012 п.8.8.2</w:t>
            </w:r>
          </w:p>
        </w:tc>
        <w:tc>
          <w:tcPr>
            <w:tcW w:w="730" w:type="pct"/>
            <w:vMerge/>
          </w:tcPr>
          <w:p w14:paraId="10B8112E" w14:textId="77777777" w:rsidR="00432B0B" w:rsidRDefault="00432B0B"/>
        </w:tc>
        <w:tc>
          <w:tcPr>
            <w:tcW w:w="815" w:type="pct"/>
            <w:vMerge/>
          </w:tcPr>
          <w:p w14:paraId="0077CD35" w14:textId="77777777" w:rsidR="00432B0B" w:rsidRDefault="00432B0B"/>
        </w:tc>
      </w:tr>
      <w:tr w:rsidR="00432B0B" w14:paraId="00C0ED26" w14:textId="77777777">
        <w:trPr>
          <w:trHeight w:val="230"/>
        </w:trPr>
        <w:tc>
          <w:tcPr>
            <w:tcW w:w="290" w:type="pct"/>
            <w:vMerge w:val="restart"/>
          </w:tcPr>
          <w:p w14:paraId="46B111DD" w14:textId="77777777" w:rsidR="00432B0B" w:rsidRDefault="007B345D">
            <w:pPr>
              <w:ind w:left="-84" w:right="-84"/>
            </w:pPr>
            <w:r>
              <w:rPr>
                <w:sz w:val="22"/>
              </w:rPr>
              <w:t>1.7* ТР</w:t>
            </w:r>
          </w:p>
        </w:tc>
        <w:tc>
          <w:tcPr>
            <w:tcW w:w="680" w:type="pct"/>
            <w:vMerge w:val="restart"/>
          </w:tcPr>
          <w:p w14:paraId="120726BD" w14:textId="77777777" w:rsidR="00432B0B" w:rsidRDefault="007B345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3765DB8E" w14:textId="77777777" w:rsidR="00432B0B" w:rsidRDefault="007B345D">
            <w:pPr>
              <w:ind w:left="-84" w:right="-84"/>
            </w:pPr>
            <w:r>
              <w:rPr>
                <w:sz w:val="22"/>
              </w:rPr>
              <w:t>27.32/11.116</w:t>
            </w:r>
          </w:p>
        </w:tc>
        <w:tc>
          <w:tcPr>
            <w:tcW w:w="870" w:type="pct"/>
            <w:vMerge w:val="restart"/>
          </w:tcPr>
          <w:p w14:paraId="59A4A795" w14:textId="77777777" w:rsidR="00432B0B" w:rsidRDefault="007B345D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  <w:vMerge w:val="restart"/>
          </w:tcPr>
          <w:p w14:paraId="1CBDE688" w14:textId="77777777" w:rsidR="00432B0B" w:rsidRDefault="007B345D">
            <w:pPr>
              <w:ind w:left="-84" w:right="-84"/>
            </w:pPr>
            <w:r>
              <w:rPr>
                <w:sz w:val="22"/>
              </w:rPr>
              <w:t>ГОСТ 18690-2012 п.п. 8.1; 8.2</w:t>
            </w:r>
          </w:p>
        </w:tc>
        <w:tc>
          <w:tcPr>
            <w:tcW w:w="730" w:type="pct"/>
            <w:vMerge w:val="restart"/>
          </w:tcPr>
          <w:p w14:paraId="3C41BC5C" w14:textId="77777777" w:rsidR="00432B0B" w:rsidRDefault="007B345D">
            <w:pPr>
              <w:ind w:left="-84" w:right="-84"/>
            </w:pPr>
            <w:r>
              <w:rPr>
                <w:sz w:val="22"/>
              </w:rPr>
              <w:t>пр-кт Фрунзе, 83В,, 210602, г. Витебск, Витебская область</w:t>
            </w:r>
          </w:p>
        </w:tc>
        <w:tc>
          <w:tcPr>
            <w:tcW w:w="815" w:type="pct"/>
            <w:vMerge w:val="restart"/>
          </w:tcPr>
          <w:p w14:paraId="40E3DDCE" w14:textId="77777777" w:rsidR="00432B0B" w:rsidRDefault="007B345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432B0B" w14:paraId="328D5497" w14:textId="77777777">
        <w:trPr>
          <w:trHeight w:val="230"/>
        </w:trPr>
        <w:tc>
          <w:tcPr>
            <w:tcW w:w="290" w:type="pct"/>
            <w:vMerge w:val="restart"/>
          </w:tcPr>
          <w:p w14:paraId="04567EF5" w14:textId="77777777" w:rsidR="00432B0B" w:rsidRDefault="007B345D">
            <w:pPr>
              <w:ind w:left="-84" w:right="-84"/>
            </w:pPr>
            <w:r>
              <w:rPr>
                <w:sz w:val="22"/>
              </w:rPr>
              <w:lastRenderedPageBreak/>
              <w:t>1.7*</w:t>
            </w:r>
          </w:p>
        </w:tc>
        <w:tc>
          <w:tcPr>
            <w:tcW w:w="680" w:type="pct"/>
            <w:vMerge w:val="restart"/>
          </w:tcPr>
          <w:p w14:paraId="055140AB" w14:textId="77777777" w:rsidR="00432B0B" w:rsidRDefault="007B345D">
            <w:pPr>
              <w:ind w:left="-84" w:right="-84"/>
            </w:pPr>
            <w:r>
              <w:rPr>
                <w:sz w:val="22"/>
              </w:rPr>
              <w:t>Кабели связи оптические</w:t>
            </w:r>
          </w:p>
        </w:tc>
        <w:tc>
          <w:tcPr>
            <w:tcW w:w="530" w:type="pct"/>
            <w:vMerge w:val="restart"/>
          </w:tcPr>
          <w:p w14:paraId="192A9FEC" w14:textId="77777777" w:rsidR="00432B0B" w:rsidRDefault="007B345D">
            <w:pPr>
              <w:ind w:left="-84" w:right="-84"/>
            </w:pPr>
            <w:r>
              <w:rPr>
                <w:sz w:val="22"/>
              </w:rPr>
              <w:t>27.31/26.095</w:t>
            </w:r>
          </w:p>
        </w:tc>
        <w:tc>
          <w:tcPr>
            <w:tcW w:w="870" w:type="pct"/>
            <w:vMerge w:val="restart"/>
          </w:tcPr>
          <w:p w14:paraId="1345D2FE" w14:textId="77777777" w:rsidR="00432B0B" w:rsidRDefault="007B345D">
            <w:pPr>
              <w:ind w:left="-84" w:right="-84"/>
            </w:pPr>
            <w:r>
              <w:rPr>
                <w:sz w:val="22"/>
              </w:rPr>
              <w:t>Стойкость к удару</w:t>
            </w:r>
          </w:p>
        </w:tc>
        <w:tc>
          <w:tcPr>
            <w:tcW w:w="1070" w:type="pct"/>
            <w:vMerge w:val="restart"/>
          </w:tcPr>
          <w:p w14:paraId="78BC0966" w14:textId="77777777" w:rsidR="00432B0B" w:rsidRDefault="007B345D">
            <w:pPr>
              <w:ind w:left="-84" w:right="-84"/>
            </w:pPr>
            <w:r>
              <w:rPr>
                <w:sz w:val="22"/>
              </w:rPr>
              <w:t>IEC 60794-1-21:2015 метода Е4 ¹;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52266-2020 п.п. 9.6.3, 9.3.3 ¹;</w:t>
            </w:r>
            <w:r>
              <w:rPr>
                <w:sz w:val="22"/>
              </w:rPr>
              <w:br/>
              <w:t>ГОСТ Р МЭК 60794-1-21-2020 метод Е4 ¹;</w:t>
            </w:r>
            <w:r>
              <w:rPr>
                <w:sz w:val="22"/>
              </w:rPr>
              <w:br/>
              <w:t>ГОСТ Р МЭК 794-1-93 п. 13, метод Е4 ¹;</w:t>
            </w:r>
            <w:r>
              <w:rPr>
                <w:sz w:val="22"/>
              </w:rPr>
              <w:br/>
              <w:t>СТБ 1201-2012 п.8.8.3</w:t>
            </w:r>
          </w:p>
        </w:tc>
        <w:tc>
          <w:tcPr>
            <w:tcW w:w="730" w:type="pct"/>
            <w:vMerge w:val="restart"/>
          </w:tcPr>
          <w:p w14:paraId="60C197EC" w14:textId="77777777" w:rsidR="00432B0B" w:rsidRDefault="007B345D">
            <w:pPr>
              <w:ind w:left="-84" w:right="-84"/>
            </w:pPr>
            <w:r>
              <w:rPr>
                <w:sz w:val="22"/>
              </w:rPr>
              <w:t>пр-кт Фрунзе, 83В,, 210602, г. Витебск, Витебская область</w:t>
            </w:r>
          </w:p>
        </w:tc>
        <w:tc>
          <w:tcPr>
            <w:tcW w:w="815" w:type="pct"/>
            <w:vMerge w:val="restart"/>
          </w:tcPr>
          <w:p w14:paraId="7DEE1AF6" w14:textId="77777777" w:rsidR="00432B0B" w:rsidRDefault="00432B0B">
            <w:pPr>
              <w:ind w:left="-84" w:right="-84"/>
            </w:pPr>
          </w:p>
        </w:tc>
      </w:tr>
      <w:tr w:rsidR="00432B0B" w14:paraId="363B8E61" w14:textId="77777777">
        <w:trPr>
          <w:trHeight w:val="230"/>
        </w:trPr>
        <w:tc>
          <w:tcPr>
            <w:tcW w:w="290" w:type="pct"/>
            <w:vMerge w:val="restart"/>
          </w:tcPr>
          <w:p w14:paraId="72F2FD31" w14:textId="77777777" w:rsidR="00432B0B" w:rsidRDefault="007B345D">
            <w:pPr>
              <w:ind w:left="-84" w:right="-84"/>
            </w:pPr>
            <w:r>
              <w:rPr>
                <w:sz w:val="22"/>
              </w:rPr>
              <w:t>1.8** ТР</w:t>
            </w:r>
          </w:p>
        </w:tc>
        <w:tc>
          <w:tcPr>
            <w:tcW w:w="680" w:type="pct"/>
            <w:vMerge w:val="restart"/>
          </w:tcPr>
          <w:p w14:paraId="6EE846EB" w14:textId="77777777" w:rsidR="00432B0B" w:rsidRDefault="007B345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  <w:vMerge w:val="restart"/>
          </w:tcPr>
          <w:p w14:paraId="5FF5AAF7" w14:textId="77777777" w:rsidR="00432B0B" w:rsidRDefault="007B345D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  <w:vMerge w:val="restart"/>
          </w:tcPr>
          <w:p w14:paraId="6EACC0D6" w14:textId="77777777" w:rsidR="00432B0B" w:rsidRDefault="007B345D">
            <w:pPr>
              <w:ind w:left="-84" w:right="-84"/>
            </w:pPr>
            <w:r>
              <w:rPr>
                <w:sz w:val="22"/>
              </w:rPr>
              <w:t>Электрическое сопротивление токопроводящих жил постоянному току</w:t>
            </w:r>
          </w:p>
        </w:tc>
        <w:tc>
          <w:tcPr>
            <w:tcW w:w="1070" w:type="pct"/>
            <w:vMerge w:val="restart"/>
          </w:tcPr>
          <w:p w14:paraId="746EBC4A" w14:textId="77777777" w:rsidR="00432B0B" w:rsidRDefault="007B345D">
            <w:pPr>
              <w:ind w:left="-84" w:right="-84"/>
            </w:pPr>
            <w:r>
              <w:rPr>
                <w:sz w:val="22"/>
              </w:rPr>
              <w:t>ГОСТ 7229-76</w:t>
            </w:r>
          </w:p>
        </w:tc>
        <w:tc>
          <w:tcPr>
            <w:tcW w:w="730" w:type="pct"/>
            <w:vMerge w:val="restart"/>
          </w:tcPr>
          <w:p w14:paraId="573A481C" w14:textId="77777777" w:rsidR="00432B0B" w:rsidRDefault="007B345D">
            <w:pPr>
              <w:ind w:left="-84" w:right="-84"/>
            </w:pPr>
            <w:r>
              <w:rPr>
                <w:sz w:val="22"/>
              </w:rPr>
              <w:t>пр-кт Фрунзе, 83В,, 210602, г. Витебск, Витебская область</w:t>
            </w:r>
          </w:p>
        </w:tc>
        <w:tc>
          <w:tcPr>
            <w:tcW w:w="815" w:type="pct"/>
            <w:vMerge w:val="restart"/>
          </w:tcPr>
          <w:p w14:paraId="71ED434B" w14:textId="77777777" w:rsidR="00432B0B" w:rsidRDefault="007B345D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432B0B" w14:paraId="208F163F" w14:textId="77777777">
        <w:tc>
          <w:tcPr>
            <w:tcW w:w="290" w:type="pct"/>
          </w:tcPr>
          <w:p w14:paraId="25D1FC14" w14:textId="77777777" w:rsidR="00432B0B" w:rsidRDefault="007B345D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 w:val="restart"/>
          </w:tcPr>
          <w:p w14:paraId="03C040C5" w14:textId="77777777" w:rsidR="00432B0B" w:rsidRDefault="007B345D">
            <w:pPr>
              <w:ind w:left="-84" w:right="-84"/>
            </w:pPr>
            <w:r>
              <w:rPr>
                <w:sz w:val="22"/>
              </w:rPr>
              <w:t>Кабели связи оптические</w:t>
            </w:r>
          </w:p>
        </w:tc>
        <w:tc>
          <w:tcPr>
            <w:tcW w:w="530" w:type="pct"/>
            <w:vMerge w:val="restart"/>
          </w:tcPr>
          <w:p w14:paraId="01816D35" w14:textId="77777777" w:rsidR="00432B0B" w:rsidRDefault="007B345D">
            <w:pPr>
              <w:ind w:left="-84" w:right="-84"/>
            </w:pPr>
            <w:r>
              <w:rPr>
                <w:sz w:val="22"/>
              </w:rPr>
              <w:t>27.31/29.121</w:t>
            </w:r>
          </w:p>
        </w:tc>
        <w:tc>
          <w:tcPr>
            <w:tcW w:w="870" w:type="pct"/>
          </w:tcPr>
          <w:p w14:paraId="5D47411A" w14:textId="77777777" w:rsidR="00432B0B" w:rsidRDefault="007B345D">
            <w:pPr>
              <w:ind w:left="-84" w:right="-84"/>
            </w:pPr>
            <w:r>
              <w:rPr>
                <w:sz w:val="22"/>
              </w:rPr>
              <w:t>Стойкость к осевому кручению</w:t>
            </w:r>
          </w:p>
        </w:tc>
        <w:tc>
          <w:tcPr>
            <w:tcW w:w="1070" w:type="pct"/>
          </w:tcPr>
          <w:p w14:paraId="11995ACA" w14:textId="77777777" w:rsidR="00432B0B" w:rsidRDefault="007B345D">
            <w:pPr>
              <w:ind w:left="-84" w:right="-84"/>
            </w:pPr>
            <w:r>
              <w:rPr>
                <w:sz w:val="22"/>
              </w:rPr>
              <w:t>IEC 60794-1-21:2015 метод Е7 ¹;</w:t>
            </w:r>
            <w:r>
              <w:rPr>
                <w:sz w:val="22"/>
              </w:rPr>
              <w:br/>
              <w:t>ГОСТ Р МЭК 60794-1-21-2020 метод Е7 ¹;</w:t>
            </w:r>
            <w:r>
              <w:rPr>
                <w:sz w:val="22"/>
              </w:rPr>
              <w:br/>
              <w:t>ГОСТ Р МЭК 794-1-93 п.16, метод Е7 ¹;</w:t>
            </w:r>
            <w:r>
              <w:rPr>
                <w:sz w:val="22"/>
              </w:rPr>
              <w:br/>
              <w:t>СТБ 1201-2012 п.8.8.7</w:t>
            </w:r>
          </w:p>
        </w:tc>
        <w:tc>
          <w:tcPr>
            <w:tcW w:w="730" w:type="pct"/>
            <w:vMerge w:val="restart"/>
          </w:tcPr>
          <w:p w14:paraId="433CBC3E" w14:textId="77777777" w:rsidR="00432B0B" w:rsidRDefault="007B345D">
            <w:pPr>
              <w:ind w:left="-84" w:right="-84"/>
            </w:pPr>
            <w:r>
              <w:rPr>
                <w:sz w:val="22"/>
              </w:rPr>
              <w:t>пр-кт Фрунзе, 83В,, 210602, г. Витебск, Витебская область</w:t>
            </w:r>
          </w:p>
        </w:tc>
        <w:tc>
          <w:tcPr>
            <w:tcW w:w="815" w:type="pct"/>
            <w:vMerge w:val="restart"/>
          </w:tcPr>
          <w:p w14:paraId="0C0E6D98" w14:textId="77777777" w:rsidR="00432B0B" w:rsidRDefault="00432B0B">
            <w:pPr>
              <w:ind w:left="-84" w:right="-84"/>
            </w:pPr>
          </w:p>
        </w:tc>
      </w:tr>
      <w:tr w:rsidR="00432B0B" w14:paraId="43DCDC7F" w14:textId="77777777">
        <w:tc>
          <w:tcPr>
            <w:tcW w:w="290" w:type="pct"/>
          </w:tcPr>
          <w:p w14:paraId="2C5520F1" w14:textId="77777777" w:rsidR="00432B0B" w:rsidRDefault="007B345D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58DD7DEA" w14:textId="77777777" w:rsidR="00432B0B" w:rsidRDefault="00432B0B"/>
        </w:tc>
        <w:tc>
          <w:tcPr>
            <w:tcW w:w="530" w:type="pct"/>
            <w:vMerge/>
          </w:tcPr>
          <w:p w14:paraId="443454F9" w14:textId="77777777" w:rsidR="00432B0B" w:rsidRDefault="00432B0B"/>
        </w:tc>
        <w:tc>
          <w:tcPr>
            <w:tcW w:w="870" w:type="pct"/>
          </w:tcPr>
          <w:p w14:paraId="26AC9B91" w14:textId="77777777" w:rsidR="00432B0B" w:rsidRDefault="007B345D">
            <w:pPr>
              <w:ind w:left="-84" w:right="-84"/>
            </w:pPr>
            <w:r>
              <w:rPr>
                <w:sz w:val="22"/>
              </w:rPr>
              <w:t>Стойкость к многократным изгибам</w:t>
            </w:r>
          </w:p>
        </w:tc>
        <w:tc>
          <w:tcPr>
            <w:tcW w:w="1070" w:type="pct"/>
          </w:tcPr>
          <w:p w14:paraId="46D8CB9D" w14:textId="77777777" w:rsidR="00432B0B" w:rsidRDefault="007B345D">
            <w:pPr>
              <w:ind w:left="-84" w:right="-84"/>
            </w:pPr>
            <w:r>
              <w:rPr>
                <w:sz w:val="22"/>
              </w:rPr>
              <w:t>IEC 60794-1-21:2015 метод Е6 ¹;</w:t>
            </w:r>
            <w:r>
              <w:rPr>
                <w:sz w:val="22"/>
              </w:rPr>
              <w:br/>
              <w:t>ГОСТ Р 52266-2020 п.п. 9.6.4, 9.3.3 ¹;</w:t>
            </w:r>
            <w:r>
              <w:rPr>
                <w:sz w:val="22"/>
              </w:rPr>
              <w:br/>
              <w:t>ГОСТ Р МЭК 60794-1-21-2020 метод Е6 ¹;</w:t>
            </w:r>
            <w:r>
              <w:rPr>
                <w:sz w:val="22"/>
              </w:rPr>
              <w:br/>
              <w:t>ГОСТ Р МЭК 794-1-93 п.15, метод Е6 ¹;</w:t>
            </w:r>
            <w:r>
              <w:rPr>
                <w:sz w:val="22"/>
              </w:rPr>
              <w:br/>
              <w:t>СТБ 1201-2012 п.8.8.4</w:t>
            </w:r>
          </w:p>
        </w:tc>
        <w:tc>
          <w:tcPr>
            <w:tcW w:w="730" w:type="pct"/>
            <w:vMerge/>
          </w:tcPr>
          <w:p w14:paraId="060819E2" w14:textId="77777777" w:rsidR="00432B0B" w:rsidRDefault="00432B0B"/>
        </w:tc>
        <w:tc>
          <w:tcPr>
            <w:tcW w:w="815" w:type="pct"/>
            <w:vMerge/>
          </w:tcPr>
          <w:p w14:paraId="7FD5B064" w14:textId="77777777" w:rsidR="00432B0B" w:rsidRDefault="00432B0B"/>
        </w:tc>
      </w:tr>
      <w:tr w:rsidR="00432B0B" w14:paraId="12844409" w14:textId="77777777">
        <w:tc>
          <w:tcPr>
            <w:tcW w:w="290" w:type="pct"/>
          </w:tcPr>
          <w:p w14:paraId="0B03CAD5" w14:textId="77777777" w:rsidR="00432B0B" w:rsidRDefault="007B345D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2B8906ED" w14:textId="77777777" w:rsidR="00432B0B" w:rsidRDefault="00432B0B"/>
        </w:tc>
        <w:tc>
          <w:tcPr>
            <w:tcW w:w="530" w:type="pct"/>
            <w:vMerge/>
          </w:tcPr>
          <w:p w14:paraId="42DB78C1" w14:textId="77777777" w:rsidR="00432B0B" w:rsidRDefault="00432B0B"/>
        </w:tc>
        <w:tc>
          <w:tcPr>
            <w:tcW w:w="870" w:type="pct"/>
          </w:tcPr>
          <w:p w14:paraId="78B468F7" w14:textId="77777777" w:rsidR="00432B0B" w:rsidRDefault="007B345D">
            <w:pPr>
              <w:ind w:left="-84" w:right="-84"/>
            </w:pPr>
            <w:r>
              <w:rPr>
                <w:sz w:val="22"/>
              </w:rPr>
              <w:t>Стойкость к статическому изгибу</w:t>
            </w:r>
          </w:p>
        </w:tc>
        <w:tc>
          <w:tcPr>
            <w:tcW w:w="1070" w:type="pct"/>
          </w:tcPr>
          <w:p w14:paraId="3C2BB84D" w14:textId="77777777" w:rsidR="00432B0B" w:rsidRDefault="007B345D">
            <w:pPr>
              <w:ind w:left="-84" w:right="-84"/>
            </w:pPr>
            <w:r>
              <w:rPr>
                <w:sz w:val="22"/>
              </w:rPr>
              <w:t>IEC 60794-1-21:2015 метод Е11 ¹;</w:t>
            </w:r>
            <w:r>
              <w:rPr>
                <w:sz w:val="22"/>
              </w:rPr>
              <w:br/>
              <w:t>ГОСТ Р 52266-2020 п.9.6.13 ¹;</w:t>
            </w:r>
            <w:r>
              <w:rPr>
                <w:sz w:val="22"/>
              </w:rPr>
              <w:br/>
              <w:t>ГОСТ Р МЭК 60794-1-21-2020 метод Е11 ¹;</w:t>
            </w:r>
            <w:r>
              <w:rPr>
                <w:sz w:val="22"/>
              </w:rPr>
              <w:br/>
              <w:t>ГОСТ Р МЭК 794-1-93 метод Е11 ¹;</w:t>
            </w:r>
            <w:r>
              <w:rPr>
                <w:sz w:val="22"/>
              </w:rPr>
              <w:br/>
              <w:t>СТБ 1201-2012 п. 8.8.5</w:t>
            </w:r>
          </w:p>
        </w:tc>
        <w:tc>
          <w:tcPr>
            <w:tcW w:w="730" w:type="pct"/>
            <w:vMerge/>
          </w:tcPr>
          <w:p w14:paraId="744A4374" w14:textId="77777777" w:rsidR="00432B0B" w:rsidRDefault="00432B0B"/>
        </w:tc>
        <w:tc>
          <w:tcPr>
            <w:tcW w:w="815" w:type="pct"/>
            <w:vMerge/>
          </w:tcPr>
          <w:p w14:paraId="600A9F0B" w14:textId="77777777" w:rsidR="00432B0B" w:rsidRDefault="00432B0B"/>
        </w:tc>
      </w:tr>
      <w:tr w:rsidR="00432B0B" w14:paraId="26D8D40E" w14:textId="77777777">
        <w:tc>
          <w:tcPr>
            <w:tcW w:w="290" w:type="pct"/>
          </w:tcPr>
          <w:p w14:paraId="7732DB57" w14:textId="77777777" w:rsidR="00432B0B" w:rsidRDefault="007B345D">
            <w:pPr>
              <w:ind w:left="-84" w:right="-84"/>
            </w:pPr>
            <w:r>
              <w:rPr>
                <w:sz w:val="22"/>
              </w:rPr>
              <w:lastRenderedPageBreak/>
              <w:t>1.12*</w:t>
            </w:r>
          </w:p>
        </w:tc>
        <w:tc>
          <w:tcPr>
            <w:tcW w:w="680" w:type="pct"/>
            <w:vMerge/>
          </w:tcPr>
          <w:p w14:paraId="7515A325" w14:textId="77777777" w:rsidR="00432B0B" w:rsidRDefault="00432B0B"/>
        </w:tc>
        <w:tc>
          <w:tcPr>
            <w:tcW w:w="530" w:type="pct"/>
            <w:vMerge/>
          </w:tcPr>
          <w:p w14:paraId="5A20BD19" w14:textId="77777777" w:rsidR="00432B0B" w:rsidRDefault="00432B0B"/>
        </w:tc>
        <w:tc>
          <w:tcPr>
            <w:tcW w:w="870" w:type="pct"/>
          </w:tcPr>
          <w:p w14:paraId="35034F42" w14:textId="77777777" w:rsidR="00432B0B" w:rsidRDefault="007B345D">
            <w:pPr>
              <w:ind w:left="-84" w:right="-84"/>
            </w:pPr>
            <w:r>
              <w:rPr>
                <w:sz w:val="22"/>
              </w:rPr>
              <w:t>Стойкость к образованию петли</w:t>
            </w:r>
          </w:p>
        </w:tc>
        <w:tc>
          <w:tcPr>
            <w:tcW w:w="1070" w:type="pct"/>
          </w:tcPr>
          <w:p w14:paraId="5B047563" w14:textId="77777777" w:rsidR="00432B0B" w:rsidRDefault="007B345D">
            <w:pPr>
              <w:ind w:left="-84" w:right="-84"/>
            </w:pPr>
            <w:r>
              <w:rPr>
                <w:sz w:val="22"/>
              </w:rPr>
              <w:t>IEC 60794-1-21:2015 метод Е10 ¹;</w:t>
            </w:r>
            <w:r>
              <w:rPr>
                <w:sz w:val="22"/>
              </w:rPr>
              <w:br/>
              <w:t>ГОСТ Р 52266-2020 п.9.6.12.1 ¹;</w:t>
            </w:r>
            <w:r>
              <w:rPr>
                <w:sz w:val="22"/>
              </w:rPr>
              <w:br/>
              <w:t>ГОСТ Р МЭК 60794-1-21-2020 метод Е10 ¹;</w:t>
            </w:r>
            <w:r>
              <w:rPr>
                <w:sz w:val="22"/>
              </w:rPr>
              <w:br/>
              <w:t>ГОСТ Р МЭК 794-1-93 метод Е10 ¹;</w:t>
            </w:r>
            <w:r>
              <w:rPr>
                <w:sz w:val="22"/>
              </w:rPr>
              <w:br/>
              <w:t>СТБ 1201-2012 п.8.8.8</w:t>
            </w:r>
          </w:p>
        </w:tc>
        <w:tc>
          <w:tcPr>
            <w:tcW w:w="730" w:type="pct"/>
            <w:vMerge/>
          </w:tcPr>
          <w:p w14:paraId="55182BB5" w14:textId="77777777" w:rsidR="00432B0B" w:rsidRDefault="00432B0B"/>
        </w:tc>
        <w:tc>
          <w:tcPr>
            <w:tcW w:w="815" w:type="pct"/>
            <w:vMerge/>
          </w:tcPr>
          <w:p w14:paraId="1B51A94E" w14:textId="77777777" w:rsidR="00432B0B" w:rsidRDefault="00432B0B"/>
        </w:tc>
      </w:tr>
      <w:tr w:rsidR="00432B0B" w14:paraId="0C8F34EA" w14:textId="77777777">
        <w:tc>
          <w:tcPr>
            <w:tcW w:w="290" w:type="pct"/>
          </w:tcPr>
          <w:p w14:paraId="674BD1D5" w14:textId="77777777" w:rsidR="00432B0B" w:rsidRDefault="007B345D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62BDD3C9" w14:textId="77777777" w:rsidR="00432B0B" w:rsidRDefault="00432B0B"/>
        </w:tc>
        <w:tc>
          <w:tcPr>
            <w:tcW w:w="530" w:type="pct"/>
          </w:tcPr>
          <w:p w14:paraId="2772A614" w14:textId="77777777" w:rsidR="00432B0B" w:rsidRDefault="007B345D">
            <w:pPr>
              <w:ind w:left="-84" w:right="-84"/>
            </w:pPr>
            <w:r>
              <w:rPr>
                <w:sz w:val="22"/>
              </w:rPr>
              <w:t>27.31/26.141</w:t>
            </w:r>
          </w:p>
        </w:tc>
        <w:tc>
          <w:tcPr>
            <w:tcW w:w="870" w:type="pct"/>
          </w:tcPr>
          <w:p w14:paraId="745A21DB" w14:textId="77777777" w:rsidR="00432B0B" w:rsidRDefault="007B345D">
            <w:pPr>
              <w:ind w:left="-84" w:right="-84"/>
            </w:pPr>
            <w:r>
              <w:rPr>
                <w:sz w:val="22"/>
              </w:rPr>
              <w:t>Устойчивость к продольному распространению воды</w:t>
            </w:r>
          </w:p>
        </w:tc>
        <w:tc>
          <w:tcPr>
            <w:tcW w:w="1070" w:type="pct"/>
          </w:tcPr>
          <w:p w14:paraId="40D1D189" w14:textId="77777777" w:rsidR="00432B0B" w:rsidRDefault="007B345D">
            <w:pPr>
              <w:ind w:left="-84" w:right="-84"/>
            </w:pPr>
            <w:r>
              <w:rPr>
                <w:sz w:val="22"/>
              </w:rPr>
              <w:t>ГОСТ Р 52266-2020 п.9.6.15 ¹;</w:t>
            </w:r>
            <w:r>
              <w:rPr>
                <w:sz w:val="22"/>
              </w:rPr>
              <w:br/>
              <w:t>ГОСТ Р МЭК 60794-1-22-2017 метод F5B, F5C ¹;</w:t>
            </w:r>
            <w:r>
              <w:rPr>
                <w:sz w:val="22"/>
              </w:rPr>
              <w:br/>
              <w:t>ГОСТ Р МЭК 794-1-93 метод F5 ¹;</w:t>
            </w:r>
            <w:r>
              <w:rPr>
                <w:sz w:val="22"/>
              </w:rPr>
              <w:br/>
              <w:t>СТБ 1201-2012 п.8.9.4</w:t>
            </w:r>
          </w:p>
        </w:tc>
        <w:tc>
          <w:tcPr>
            <w:tcW w:w="730" w:type="pct"/>
            <w:vMerge/>
          </w:tcPr>
          <w:p w14:paraId="4C603BBA" w14:textId="77777777" w:rsidR="00432B0B" w:rsidRDefault="00432B0B"/>
        </w:tc>
        <w:tc>
          <w:tcPr>
            <w:tcW w:w="815" w:type="pct"/>
            <w:vMerge/>
          </w:tcPr>
          <w:p w14:paraId="22E028F0" w14:textId="77777777" w:rsidR="00432B0B" w:rsidRDefault="00432B0B"/>
        </w:tc>
      </w:tr>
      <w:tr w:rsidR="00432B0B" w14:paraId="03DD198D" w14:textId="77777777">
        <w:tc>
          <w:tcPr>
            <w:tcW w:w="290" w:type="pct"/>
          </w:tcPr>
          <w:p w14:paraId="6CEDB18C" w14:textId="77777777" w:rsidR="00432B0B" w:rsidRDefault="007B345D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/>
          </w:tcPr>
          <w:p w14:paraId="75C13F11" w14:textId="77777777" w:rsidR="00432B0B" w:rsidRDefault="00432B0B"/>
        </w:tc>
        <w:tc>
          <w:tcPr>
            <w:tcW w:w="530" w:type="pct"/>
            <w:vMerge w:val="restart"/>
          </w:tcPr>
          <w:p w14:paraId="119D6F15" w14:textId="77777777" w:rsidR="00432B0B" w:rsidRDefault="007B345D">
            <w:pPr>
              <w:ind w:left="-84" w:right="-84"/>
            </w:pPr>
            <w:r>
              <w:rPr>
                <w:sz w:val="22"/>
              </w:rPr>
              <w:t>27.31/26.080</w:t>
            </w:r>
          </w:p>
        </w:tc>
        <w:tc>
          <w:tcPr>
            <w:tcW w:w="870" w:type="pct"/>
          </w:tcPr>
          <w:p w14:paraId="5FBB2E80" w14:textId="77777777" w:rsidR="00432B0B" w:rsidRDefault="007B345D">
            <w:pPr>
              <w:ind w:left="-84" w:right="-84"/>
            </w:pPr>
            <w:r>
              <w:rPr>
                <w:sz w:val="22"/>
              </w:rPr>
              <w:t>Устойчивость при воздействии пониженной рабочей температуры</w:t>
            </w:r>
          </w:p>
        </w:tc>
        <w:tc>
          <w:tcPr>
            <w:tcW w:w="1070" w:type="pct"/>
          </w:tcPr>
          <w:p w14:paraId="2AF3D558" w14:textId="77777777" w:rsidR="00432B0B" w:rsidRDefault="007B345D">
            <w:pPr>
              <w:ind w:left="-84" w:right="-84"/>
            </w:pPr>
            <w:r>
              <w:rPr>
                <w:sz w:val="22"/>
              </w:rPr>
              <w:t>ГОСТ 20.57.406-81 метод 203-1;</w:t>
            </w:r>
            <w:r>
              <w:rPr>
                <w:sz w:val="22"/>
              </w:rPr>
              <w:br/>
              <w:t>ГОСТ Р 52266-2020 п.9.7.1 ¹;</w:t>
            </w:r>
            <w:r>
              <w:rPr>
                <w:sz w:val="22"/>
              </w:rPr>
              <w:br/>
              <w:t>ГОСТ Р МЭК 60794-1-22-2017 метод F1 ¹;</w:t>
            </w:r>
            <w:r>
              <w:rPr>
                <w:sz w:val="22"/>
              </w:rPr>
              <w:br/>
              <w:t>ГОСТ Р МЭК 794-1-93 метод F1 ¹;</w:t>
            </w:r>
            <w:r>
              <w:rPr>
                <w:sz w:val="22"/>
              </w:rPr>
              <w:br/>
              <w:t>СТБ 1201-2012 п.8.9.1</w:t>
            </w:r>
          </w:p>
        </w:tc>
        <w:tc>
          <w:tcPr>
            <w:tcW w:w="730" w:type="pct"/>
            <w:vMerge/>
          </w:tcPr>
          <w:p w14:paraId="674C5992" w14:textId="77777777" w:rsidR="00432B0B" w:rsidRDefault="00432B0B"/>
        </w:tc>
        <w:tc>
          <w:tcPr>
            <w:tcW w:w="815" w:type="pct"/>
            <w:vMerge/>
          </w:tcPr>
          <w:p w14:paraId="7715369D" w14:textId="77777777" w:rsidR="00432B0B" w:rsidRDefault="00432B0B"/>
        </w:tc>
      </w:tr>
      <w:tr w:rsidR="00432B0B" w14:paraId="3B334C53" w14:textId="77777777">
        <w:tc>
          <w:tcPr>
            <w:tcW w:w="290" w:type="pct"/>
          </w:tcPr>
          <w:p w14:paraId="5429FB15" w14:textId="77777777" w:rsidR="00432B0B" w:rsidRDefault="007B345D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/>
          </w:tcPr>
          <w:p w14:paraId="69922BB2" w14:textId="77777777" w:rsidR="00432B0B" w:rsidRDefault="00432B0B"/>
        </w:tc>
        <w:tc>
          <w:tcPr>
            <w:tcW w:w="530" w:type="pct"/>
            <w:vMerge/>
          </w:tcPr>
          <w:p w14:paraId="27A3280D" w14:textId="77777777" w:rsidR="00432B0B" w:rsidRDefault="00432B0B"/>
        </w:tc>
        <w:tc>
          <w:tcPr>
            <w:tcW w:w="870" w:type="pct"/>
          </w:tcPr>
          <w:p w14:paraId="39445324" w14:textId="77777777" w:rsidR="00432B0B" w:rsidRDefault="007B345D">
            <w:pPr>
              <w:ind w:left="-84" w:right="-84"/>
            </w:pPr>
            <w:r>
              <w:rPr>
                <w:sz w:val="22"/>
              </w:rPr>
              <w:t>Устойчивость при воздействии повышенной температуры</w:t>
            </w:r>
          </w:p>
        </w:tc>
        <w:tc>
          <w:tcPr>
            <w:tcW w:w="1070" w:type="pct"/>
          </w:tcPr>
          <w:p w14:paraId="0D364C72" w14:textId="77777777" w:rsidR="00432B0B" w:rsidRDefault="007B345D">
            <w:pPr>
              <w:ind w:left="-84" w:right="-84"/>
            </w:pPr>
            <w:r>
              <w:rPr>
                <w:sz w:val="22"/>
              </w:rPr>
              <w:t>ГОСТ 16962.1-89 (МЭК 68-2-1-74) метод 201-1.1;</w:t>
            </w:r>
            <w:r>
              <w:rPr>
                <w:sz w:val="22"/>
              </w:rPr>
              <w:br/>
              <w:t>ГОСТ Р 52266-2020 п.9.7.1 ¹;</w:t>
            </w:r>
            <w:r>
              <w:rPr>
                <w:sz w:val="22"/>
              </w:rPr>
              <w:br/>
              <w:t>ГОСТ Р МЭК 60794-1-22-2017 метод F1 ¹;</w:t>
            </w:r>
            <w:r>
              <w:rPr>
                <w:sz w:val="22"/>
              </w:rPr>
              <w:br/>
              <w:t>ГОСТ Р МЭК 794-1-93 метод F1 ¹;</w:t>
            </w:r>
            <w:r>
              <w:rPr>
                <w:sz w:val="22"/>
              </w:rPr>
              <w:br/>
              <w:t>СТБ 1201-2012 п.8.9.1</w:t>
            </w:r>
          </w:p>
        </w:tc>
        <w:tc>
          <w:tcPr>
            <w:tcW w:w="730" w:type="pct"/>
            <w:vMerge/>
          </w:tcPr>
          <w:p w14:paraId="771F6603" w14:textId="77777777" w:rsidR="00432B0B" w:rsidRDefault="00432B0B"/>
        </w:tc>
        <w:tc>
          <w:tcPr>
            <w:tcW w:w="815" w:type="pct"/>
            <w:vMerge/>
          </w:tcPr>
          <w:p w14:paraId="0A996E90" w14:textId="77777777" w:rsidR="00432B0B" w:rsidRDefault="00432B0B"/>
        </w:tc>
      </w:tr>
      <w:tr w:rsidR="00432B0B" w14:paraId="50538585" w14:textId="77777777">
        <w:tc>
          <w:tcPr>
            <w:tcW w:w="290" w:type="pct"/>
          </w:tcPr>
          <w:p w14:paraId="3A03E6F7" w14:textId="77777777" w:rsidR="00432B0B" w:rsidRDefault="007B345D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/>
          </w:tcPr>
          <w:p w14:paraId="42C07144" w14:textId="77777777" w:rsidR="00432B0B" w:rsidRDefault="00432B0B"/>
        </w:tc>
        <w:tc>
          <w:tcPr>
            <w:tcW w:w="530" w:type="pct"/>
            <w:vMerge/>
          </w:tcPr>
          <w:p w14:paraId="6BC607E1" w14:textId="77777777" w:rsidR="00432B0B" w:rsidRDefault="00432B0B"/>
        </w:tc>
        <w:tc>
          <w:tcPr>
            <w:tcW w:w="870" w:type="pct"/>
          </w:tcPr>
          <w:p w14:paraId="27293C33" w14:textId="77777777" w:rsidR="00432B0B" w:rsidRDefault="007B345D">
            <w:pPr>
              <w:ind w:left="-84" w:right="-84"/>
            </w:pPr>
            <w:r>
              <w:rPr>
                <w:sz w:val="22"/>
              </w:rPr>
              <w:t>Устойчивость при циклической смене температур</w:t>
            </w:r>
          </w:p>
        </w:tc>
        <w:tc>
          <w:tcPr>
            <w:tcW w:w="1070" w:type="pct"/>
          </w:tcPr>
          <w:p w14:paraId="73F734EF" w14:textId="77777777" w:rsidR="00432B0B" w:rsidRDefault="007B345D">
            <w:pPr>
              <w:ind w:left="-84" w:right="-84"/>
            </w:pPr>
            <w:r>
              <w:rPr>
                <w:sz w:val="22"/>
              </w:rPr>
              <w:t>ГОСТ 20.57.406-81 метод 205-2;</w:t>
            </w:r>
            <w:r>
              <w:rPr>
                <w:sz w:val="22"/>
              </w:rPr>
              <w:br/>
              <w:t>ГОСТ Р 52266-2020 п.9.7.1 ¹;</w:t>
            </w:r>
            <w:r>
              <w:rPr>
                <w:sz w:val="22"/>
              </w:rPr>
              <w:br/>
              <w:t>ГОСТ Р МЭК 60794-1-22-2017 метод F1 ¹;</w:t>
            </w:r>
            <w:r>
              <w:rPr>
                <w:sz w:val="22"/>
              </w:rPr>
              <w:br/>
              <w:t>ГОСТ Р МЭК 794-1-93 метод F1 ¹;</w:t>
            </w:r>
            <w:r>
              <w:rPr>
                <w:sz w:val="22"/>
              </w:rPr>
              <w:br/>
              <w:t>СТБ 1201-2012 п.8.9.1</w:t>
            </w:r>
          </w:p>
        </w:tc>
        <w:tc>
          <w:tcPr>
            <w:tcW w:w="730" w:type="pct"/>
            <w:vMerge/>
          </w:tcPr>
          <w:p w14:paraId="6DB6AECE" w14:textId="77777777" w:rsidR="00432B0B" w:rsidRDefault="00432B0B"/>
        </w:tc>
        <w:tc>
          <w:tcPr>
            <w:tcW w:w="815" w:type="pct"/>
            <w:vMerge/>
          </w:tcPr>
          <w:p w14:paraId="145D09F4" w14:textId="77777777" w:rsidR="00432B0B" w:rsidRDefault="00432B0B"/>
        </w:tc>
      </w:tr>
      <w:tr w:rsidR="00432B0B" w14:paraId="2D948A46" w14:textId="77777777">
        <w:tc>
          <w:tcPr>
            <w:tcW w:w="290" w:type="pct"/>
          </w:tcPr>
          <w:p w14:paraId="2F361BC7" w14:textId="77777777" w:rsidR="00432B0B" w:rsidRDefault="007B345D">
            <w:pPr>
              <w:ind w:left="-84" w:right="-84"/>
            </w:pPr>
            <w:r>
              <w:rPr>
                <w:sz w:val="22"/>
              </w:rPr>
              <w:lastRenderedPageBreak/>
              <w:t>1.17**</w:t>
            </w:r>
          </w:p>
        </w:tc>
        <w:tc>
          <w:tcPr>
            <w:tcW w:w="680" w:type="pct"/>
            <w:vMerge/>
          </w:tcPr>
          <w:p w14:paraId="49D480AD" w14:textId="77777777" w:rsidR="00432B0B" w:rsidRDefault="00432B0B"/>
        </w:tc>
        <w:tc>
          <w:tcPr>
            <w:tcW w:w="530" w:type="pct"/>
          </w:tcPr>
          <w:p w14:paraId="78594F73" w14:textId="77777777" w:rsidR="00432B0B" w:rsidRDefault="007B345D">
            <w:pPr>
              <w:ind w:left="-84" w:right="-84"/>
            </w:pPr>
            <w:r>
              <w:rPr>
                <w:sz w:val="22"/>
              </w:rPr>
              <w:t>27.31/22.000</w:t>
            </w:r>
          </w:p>
        </w:tc>
        <w:tc>
          <w:tcPr>
            <w:tcW w:w="870" w:type="pct"/>
          </w:tcPr>
          <w:p w14:paraId="1549F07B" w14:textId="77777777" w:rsidR="00432B0B" w:rsidRDefault="007B345D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509B6258" w14:textId="77777777" w:rsidR="00432B0B" w:rsidRDefault="007B345D">
            <w:pPr>
              <w:ind w:left="-84" w:right="-84"/>
            </w:pPr>
            <w:r>
              <w:rPr>
                <w:sz w:val="22"/>
              </w:rPr>
              <w:t>ГОСТ 3345-76;</w:t>
            </w:r>
            <w:r>
              <w:rPr>
                <w:sz w:val="22"/>
              </w:rPr>
              <w:br/>
              <w:t>СТБ 1201-2012 п.8.12.4</w:t>
            </w:r>
          </w:p>
        </w:tc>
        <w:tc>
          <w:tcPr>
            <w:tcW w:w="730" w:type="pct"/>
            <w:vMerge/>
          </w:tcPr>
          <w:p w14:paraId="7418A4A1" w14:textId="77777777" w:rsidR="00432B0B" w:rsidRDefault="00432B0B"/>
        </w:tc>
        <w:tc>
          <w:tcPr>
            <w:tcW w:w="815" w:type="pct"/>
            <w:vMerge/>
          </w:tcPr>
          <w:p w14:paraId="7070AC72" w14:textId="77777777" w:rsidR="00432B0B" w:rsidRDefault="00432B0B"/>
        </w:tc>
      </w:tr>
      <w:tr w:rsidR="00432B0B" w14:paraId="2CC55D87" w14:textId="77777777">
        <w:tc>
          <w:tcPr>
            <w:tcW w:w="290" w:type="pct"/>
          </w:tcPr>
          <w:p w14:paraId="368978D2" w14:textId="77777777" w:rsidR="00432B0B" w:rsidRDefault="007B345D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680" w:type="pct"/>
            <w:vMerge/>
          </w:tcPr>
          <w:p w14:paraId="52ECDE83" w14:textId="77777777" w:rsidR="00432B0B" w:rsidRDefault="00432B0B"/>
        </w:tc>
        <w:tc>
          <w:tcPr>
            <w:tcW w:w="530" w:type="pct"/>
          </w:tcPr>
          <w:p w14:paraId="642139B4" w14:textId="77777777" w:rsidR="00432B0B" w:rsidRDefault="007B345D">
            <w:pPr>
              <w:ind w:left="-84" w:right="-84"/>
            </w:pPr>
            <w:r>
              <w:rPr>
                <w:sz w:val="22"/>
              </w:rPr>
              <w:t>27.31/29.113</w:t>
            </w:r>
          </w:p>
        </w:tc>
        <w:tc>
          <w:tcPr>
            <w:tcW w:w="870" w:type="pct"/>
          </w:tcPr>
          <w:p w14:paraId="69AFA0BB" w14:textId="77777777" w:rsidR="00432B0B" w:rsidRDefault="007B345D">
            <w:pPr>
              <w:ind w:left="-84" w:right="-84"/>
            </w:pPr>
            <w:r>
              <w:rPr>
                <w:sz w:val="22"/>
              </w:rPr>
              <w:t>Испытание изоляции повышенным напряжением</w:t>
            </w:r>
          </w:p>
        </w:tc>
        <w:tc>
          <w:tcPr>
            <w:tcW w:w="1070" w:type="pct"/>
          </w:tcPr>
          <w:p w14:paraId="11B606D2" w14:textId="77777777" w:rsidR="00432B0B" w:rsidRDefault="007B345D">
            <w:pPr>
              <w:ind w:left="-84" w:right="-84"/>
            </w:pPr>
            <w:r>
              <w:rPr>
                <w:sz w:val="22"/>
              </w:rPr>
              <w:t>ГОСТ 2990-78;</w:t>
            </w:r>
            <w:r>
              <w:rPr>
                <w:sz w:val="22"/>
              </w:rPr>
              <w:br/>
              <w:t>СТБ 1201-2012 п.8.12.5</w:t>
            </w:r>
          </w:p>
        </w:tc>
        <w:tc>
          <w:tcPr>
            <w:tcW w:w="730" w:type="pct"/>
            <w:vMerge/>
          </w:tcPr>
          <w:p w14:paraId="0F305473" w14:textId="77777777" w:rsidR="00432B0B" w:rsidRDefault="00432B0B"/>
        </w:tc>
        <w:tc>
          <w:tcPr>
            <w:tcW w:w="815" w:type="pct"/>
            <w:vMerge/>
          </w:tcPr>
          <w:p w14:paraId="4C246F0F" w14:textId="77777777" w:rsidR="00432B0B" w:rsidRDefault="00432B0B"/>
        </w:tc>
      </w:tr>
      <w:tr w:rsidR="00432B0B" w14:paraId="05CF78DF" w14:textId="77777777">
        <w:tc>
          <w:tcPr>
            <w:tcW w:w="290" w:type="pct"/>
          </w:tcPr>
          <w:p w14:paraId="2AA1DE09" w14:textId="77777777" w:rsidR="00432B0B" w:rsidRDefault="007B345D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680" w:type="pct"/>
            <w:vMerge/>
          </w:tcPr>
          <w:p w14:paraId="1ECFB884" w14:textId="77777777" w:rsidR="00432B0B" w:rsidRDefault="00432B0B"/>
        </w:tc>
        <w:tc>
          <w:tcPr>
            <w:tcW w:w="530" w:type="pct"/>
            <w:vMerge w:val="restart"/>
          </w:tcPr>
          <w:p w14:paraId="21E6711A" w14:textId="77777777" w:rsidR="00432B0B" w:rsidRDefault="007B345D">
            <w:pPr>
              <w:ind w:left="-84" w:right="-84"/>
            </w:pPr>
            <w:r>
              <w:rPr>
                <w:sz w:val="22"/>
              </w:rPr>
              <w:t>27.31/11.116</w:t>
            </w:r>
          </w:p>
        </w:tc>
        <w:tc>
          <w:tcPr>
            <w:tcW w:w="870" w:type="pct"/>
          </w:tcPr>
          <w:p w14:paraId="208DC16C" w14:textId="77777777" w:rsidR="00432B0B" w:rsidRDefault="007B345D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</w:tcPr>
          <w:p w14:paraId="794210F1" w14:textId="77777777" w:rsidR="00432B0B" w:rsidRDefault="007B345D">
            <w:pPr>
              <w:ind w:left="-84" w:right="-84"/>
            </w:pPr>
            <w:r>
              <w:rPr>
                <w:sz w:val="22"/>
              </w:rPr>
              <w:t>ГОСТ 18620-86 п.п.7.1,7.2;</w:t>
            </w:r>
            <w:r>
              <w:rPr>
                <w:sz w:val="22"/>
              </w:rPr>
              <w:br/>
              <w:t>ГОСТ 18690-2012 п.п. 8.1; 8.2;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52266-2020 п.6.6 ¹;</w:t>
            </w:r>
            <w:r>
              <w:rPr>
                <w:sz w:val="22"/>
              </w:rPr>
              <w:br/>
              <w:t>СТБ 1201-2012 п.8.11</w:t>
            </w:r>
          </w:p>
        </w:tc>
        <w:tc>
          <w:tcPr>
            <w:tcW w:w="730" w:type="pct"/>
            <w:vMerge/>
          </w:tcPr>
          <w:p w14:paraId="7690DD0B" w14:textId="77777777" w:rsidR="00432B0B" w:rsidRDefault="00432B0B"/>
        </w:tc>
        <w:tc>
          <w:tcPr>
            <w:tcW w:w="815" w:type="pct"/>
            <w:vMerge/>
          </w:tcPr>
          <w:p w14:paraId="2E7CD3A0" w14:textId="77777777" w:rsidR="00432B0B" w:rsidRDefault="00432B0B"/>
        </w:tc>
      </w:tr>
      <w:tr w:rsidR="00432B0B" w14:paraId="24003F4C" w14:textId="77777777">
        <w:tc>
          <w:tcPr>
            <w:tcW w:w="290" w:type="pct"/>
          </w:tcPr>
          <w:p w14:paraId="035CAB07" w14:textId="77777777" w:rsidR="00432B0B" w:rsidRDefault="007B345D">
            <w:pPr>
              <w:ind w:left="-84" w:right="-84"/>
            </w:pPr>
            <w:r>
              <w:rPr>
                <w:sz w:val="22"/>
              </w:rPr>
              <w:t>1.20*</w:t>
            </w:r>
          </w:p>
        </w:tc>
        <w:tc>
          <w:tcPr>
            <w:tcW w:w="680" w:type="pct"/>
            <w:vMerge/>
          </w:tcPr>
          <w:p w14:paraId="1519DEDF" w14:textId="77777777" w:rsidR="00432B0B" w:rsidRDefault="00432B0B"/>
        </w:tc>
        <w:tc>
          <w:tcPr>
            <w:tcW w:w="530" w:type="pct"/>
            <w:vMerge/>
          </w:tcPr>
          <w:p w14:paraId="1C87D4C0" w14:textId="77777777" w:rsidR="00432B0B" w:rsidRDefault="00432B0B"/>
        </w:tc>
        <w:tc>
          <w:tcPr>
            <w:tcW w:w="870" w:type="pct"/>
          </w:tcPr>
          <w:p w14:paraId="21F98505" w14:textId="77777777" w:rsidR="00432B0B" w:rsidRDefault="007B345D">
            <w:pPr>
              <w:ind w:left="-84" w:right="-84"/>
            </w:pPr>
            <w:r>
              <w:rPr>
                <w:sz w:val="22"/>
              </w:rPr>
              <w:t>Упаковка</w:t>
            </w:r>
          </w:p>
        </w:tc>
        <w:tc>
          <w:tcPr>
            <w:tcW w:w="1070" w:type="pct"/>
          </w:tcPr>
          <w:p w14:paraId="7C70DE4A" w14:textId="77777777" w:rsidR="00432B0B" w:rsidRDefault="007B345D">
            <w:pPr>
              <w:ind w:left="-84" w:right="-84"/>
            </w:pPr>
            <w:r>
              <w:rPr>
                <w:sz w:val="22"/>
              </w:rPr>
              <w:t>ГОСТ 18690-2012 п. 8.2;</w:t>
            </w:r>
            <w:r>
              <w:rPr>
                <w:sz w:val="22"/>
              </w:rPr>
              <w:br/>
              <w:t>ГОСТ 5151-79;</w:t>
            </w:r>
            <w:r>
              <w:rPr>
                <w:sz w:val="22"/>
              </w:rPr>
              <w:br/>
              <w:t>ГОСТ Р 52266-2020 п.6.7 ¹;</w:t>
            </w:r>
            <w:r>
              <w:rPr>
                <w:sz w:val="22"/>
              </w:rPr>
              <w:br/>
              <w:t>СТБ 1201-2012 п.8.11</w:t>
            </w:r>
          </w:p>
        </w:tc>
        <w:tc>
          <w:tcPr>
            <w:tcW w:w="730" w:type="pct"/>
            <w:vMerge/>
          </w:tcPr>
          <w:p w14:paraId="110CB60C" w14:textId="77777777" w:rsidR="00432B0B" w:rsidRDefault="00432B0B"/>
        </w:tc>
        <w:tc>
          <w:tcPr>
            <w:tcW w:w="815" w:type="pct"/>
            <w:vMerge/>
          </w:tcPr>
          <w:p w14:paraId="2FB092E6" w14:textId="77777777" w:rsidR="00432B0B" w:rsidRDefault="00432B0B"/>
        </w:tc>
      </w:tr>
      <w:tr w:rsidR="00432B0B" w14:paraId="370AB021" w14:textId="77777777">
        <w:tc>
          <w:tcPr>
            <w:tcW w:w="290" w:type="pct"/>
          </w:tcPr>
          <w:p w14:paraId="388913DC" w14:textId="77777777" w:rsidR="00432B0B" w:rsidRDefault="007B345D">
            <w:pPr>
              <w:ind w:left="-84" w:right="-84"/>
            </w:pPr>
            <w:r>
              <w:rPr>
                <w:sz w:val="22"/>
              </w:rPr>
              <w:t>1.21*</w:t>
            </w:r>
          </w:p>
        </w:tc>
        <w:tc>
          <w:tcPr>
            <w:tcW w:w="680" w:type="pct"/>
            <w:vMerge/>
          </w:tcPr>
          <w:p w14:paraId="7DCBC32C" w14:textId="77777777" w:rsidR="00432B0B" w:rsidRDefault="00432B0B"/>
        </w:tc>
        <w:tc>
          <w:tcPr>
            <w:tcW w:w="530" w:type="pct"/>
            <w:vMerge w:val="restart"/>
          </w:tcPr>
          <w:p w14:paraId="0D0B708A" w14:textId="77777777" w:rsidR="00432B0B" w:rsidRDefault="007B345D">
            <w:pPr>
              <w:ind w:left="-84" w:right="-84"/>
            </w:pPr>
            <w:r>
              <w:rPr>
                <w:sz w:val="22"/>
              </w:rPr>
              <w:t>27.31/26.080</w:t>
            </w:r>
          </w:p>
        </w:tc>
        <w:tc>
          <w:tcPr>
            <w:tcW w:w="870" w:type="pct"/>
          </w:tcPr>
          <w:p w14:paraId="0AE913DC" w14:textId="77777777" w:rsidR="00432B0B" w:rsidRDefault="007B345D">
            <w:pPr>
              <w:ind w:left="-84" w:right="-84"/>
            </w:pPr>
            <w:r>
              <w:rPr>
                <w:sz w:val="22"/>
              </w:rPr>
              <w:t>Стойкость к вмораживанию в лед</w:t>
            </w:r>
          </w:p>
        </w:tc>
        <w:tc>
          <w:tcPr>
            <w:tcW w:w="1070" w:type="pct"/>
          </w:tcPr>
          <w:p w14:paraId="2AAB9B77" w14:textId="77777777" w:rsidR="00432B0B" w:rsidRDefault="007B345D">
            <w:pPr>
              <w:ind w:left="-84" w:right="-84"/>
            </w:pPr>
            <w:r>
              <w:rPr>
                <w:sz w:val="22"/>
              </w:rPr>
              <w:t>ГОСТ Р 52266-2020 п.9.7.3 ¹;</w:t>
            </w:r>
            <w:r>
              <w:rPr>
                <w:sz w:val="22"/>
              </w:rPr>
              <w:br/>
              <w:t>ГОСТ Р МЭК 60794-1-22-2017 метод F15 ¹</w:t>
            </w:r>
          </w:p>
        </w:tc>
        <w:tc>
          <w:tcPr>
            <w:tcW w:w="730" w:type="pct"/>
            <w:vMerge/>
          </w:tcPr>
          <w:p w14:paraId="1477F515" w14:textId="77777777" w:rsidR="00432B0B" w:rsidRDefault="00432B0B"/>
        </w:tc>
        <w:tc>
          <w:tcPr>
            <w:tcW w:w="815" w:type="pct"/>
            <w:vMerge/>
          </w:tcPr>
          <w:p w14:paraId="5901D9BB" w14:textId="77777777" w:rsidR="00432B0B" w:rsidRDefault="00432B0B"/>
        </w:tc>
      </w:tr>
      <w:tr w:rsidR="00432B0B" w14:paraId="0DE58C39" w14:textId="77777777">
        <w:tc>
          <w:tcPr>
            <w:tcW w:w="290" w:type="pct"/>
          </w:tcPr>
          <w:p w14:paraId="3013A99F" w14:textId="77777777" w:rsidR="00432B0B" w:rsidRDefault="007B345D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680" w:type="pct"/>
            <w:vMerge/>
          </w:tcPr>
          <w:p w14:paraId="7D5F051C" w14:textId="77777777" w:rsidR="00432B0B" w:rsidRDefault="00432B0B"/>
        </w:tc>
        <w:tc>
          <w:tcPr>
            <w:tcW w:w="530" w:type="pct"/>
            <w:vMerge/>
          </w:tcPr>
          <w:p w14:paraId="415406E5" w14:textId="77777777" w:rsidR="00432B0B" w:rsidRDefault="00432B0B"/>
        </w:tc>
        <w:tc>
          <w:tcPr>
            <w:tcW w:w="870" w:type="pct"/>
          </w:tcPr>
          <w:p w14:paraId="4F99659E" w14:textId="77777777" w:rsidR="00432B0B" w:rsidRDefault="007B345D">
            <w:pPr>
              <w:ind w:left="-84" w:right="-84"/>
            </w:pPr>
            <w:r>
              <w:rPr>
                <w:sz w:val="22"/>
              </w:rPr>
              <w:t>Вытекание компаунда (капельно)</w:t>
            </w:r>
          </w:p>
        </w:tc>
        <w:tc>
          <w:tcPr>
            <w:tcW w:w="1070" w:type="pct"/>
          </w:tcPr>
          <w:p w14:paraId="4ADC43DA" w14:textId="77777777" w:rsidR="00432B0B" w:rsidRDefault="007B345D">
            <w:pPr>
              <w:ind w:left="-84" w:right="-84"/>
            </w:pPr>
            <w:r>
              <w:rPr>
                <w:sz w:val="22"/>
              </w:rPr>
              <w:t>IEC 60794-1-22:2017 метод F16 ¹;</w:t>
            </w:r>
            <w:r>
              <w:rPr>
                <w:sz w:val="22"/>
              </w:rPr>
              <w:br/>
              <w:t>ГОСТ Р 52266-2020 п.9.7.4 ¹</w:t>
            </w:r>
          </w:p>
        </w:tc>
        <w:tc>
          <w:tcPr>
            <w:tcW w:w="730" w:type="pct"/>
            <w:vMerge/>
          </w:tcPr>
          <w:p w14:paraId="7F23D9C8" w14:textId="77777777" w:rsidR="00432B0B" w:rsidRDefault="00432B0B"/>
        </w:tc>
        <w:tc>
          <w:tcPr>
            <w:tcW w:w="815" w:type="pct"/>
            <w:vMerge/>
          </w:tcPr>
          <w:p w14:paraId="1D66DAD3" w14:textId="77777777" w:rsidR="00432B0B" w:rsidRDefault="00432B0B"/>
        </w:tc>
      </w:tr>
      <w:tr w:rsidR="00432B0B" w14:paraId="0888BE5A" w14:textId="77777777">
        <w:tc>
          <w:tcPr>
            <w:tcW w:w="290" w:type="pct"/>
          </w:tcPr>
          <w:p w14:paraId="3A4129B2" w14:textId="77777777" w:rsidR="00432B0B" w:rsidRDefault="007B345D">
            <w:pPr>
              <w:ind w:left="-84" w:right="-84"/>
            </w:pPr>
            <w:r>
              <w:rPr>
                <w:sz w:val="22"/>
              </w:rPr>
              <w:t>1.23**</w:t>
            </w:r>
          </w:p>
        </w:tc>
        <w:tc>
          <w:tcPr>
            <w:tcW w:w="680" w:type="pct"/>
            <w:vMerge/>
          </w:tcPr>
          <w:p w14:paraId="70E953F9" w14:textId="77777777" w:rsidR="00432B0B" w:rsidRDefault="00432B0B"/>
        </w:tc>
        <w:tc>
          <w:tcPr>
            <w:tcW w:w="530" w:type="pct"/>
          </w:tcPr>
          <w:p w14:paraId="42476E25" w14:textId="77777777" w:rsidR="00432B0B" w:rsidRDefault="007B345D">
            <w:pPr>
              <w:ind w:left="-84" w:right="-84"/>
            </w:pPr>
            <w:r>
              <w:rPr>
                <w:sz w:val="22"/>
              </w:rPr>
              <w:t>27.31/22.000</w:t>
            </w:r>
          </w:p>
        </w:tc>
        <w:tc>
          <w:tcPr>
            <w:tcW w:w="870" w:type="pct"/>
          </w:tcPr>
          <w:p w14:paraId="4959507E" w14:textId="77777777" w:rsidR="00432B0B" w:rsidRDefault="007B345D">
            <w:pPr>
              <w:ind w:left="-84" w:right="-84"/>
            </w:pPr>
            <w:r>
              <w:rPr>
                <w:sz w:val="22"/>
              </w:rPr>
              <w:t>Электрическое сопротивление токопроводящих жил постоянному току</w:t>
            </w:r>
          </w:p>
        </w:tc>
        <w:tc>
          <w:tcPr>
            <w:tcW w:w="1070" w:type="pct"/>
          </w:tcPr>
          <w:p w14:paraId="0271BD75" w14:textId="77777777" w:rsidR="00432B0B" w:rsidRDefault="007B345D">
            <w:pPr>
              <w:ind w:left="-84" w:right="-84"/>
            </w:pPr>
            <w:r>
              <w:rPr>
                <w:sz w:val="22"/>
              </w:rPr>
              <w:t>ГОСТ 7229-76</w:t>
            </w:r>
          </w:p>
        </w:tc>
        <w:tc>
          <w:tcPr>
            <w:tcW w:w="730" w:type="pct"/>
            <w:vMerge/>
          </w:tcPr>
          <w:p w14:paraId="607DD026" w14:textId="77777777" w:rsidR="00432B0B" w:rsidRDefault="00432B0B"/>
        </w:tc>
        <w:tc>
          <w:tcPr>
            <w:tcW w:w="815" w:type="pct"/>
            <w:vMerge/>
          </w:tcPr>
          <w:p w14:paraId="55A726CF" w14:textId="77777777" w:rsidR="00432B0B" w:rsidRDefault="00432B0B"/>
        </w:tc>
      </w:tr>
      <w:tr w:rsidR="00432B0B" w14:paraId="6E6E1A77" w14:textId="77777777">
        <w:tc>
          <w:tcPr>
            <w:tcW w:w="290" w:type="pct"/>
          </w:tcPr>
          <w:p w14:paraId="00FB2C6F" w14:textId="77777777" w:rsidR="00432B0B" w:rsidRDefault="007B345D">
            <w:pPr>
              <w:ind w:left="-84" w:right="-84"/>
            </w:pPr>
            <w:r>
              <w:rPr>
                <w:sz w:val="22"/>
              </w:rPr>
              <w:t>1.24*</w:t>
            </w:r>
          </w:p>
        </w:tc>
        <w:tc>
          <w:tcPr>
            <w:tcW w:w="680" w:type="pct"/>
            <w:vMerge/>
          </w:tcPr>
          <w:p w14:paraId="3EE45878" w14:textId="77777777" w:rsidR="00432B0B" w:rsidRDefault="00432B0B"/>
        </w:tc>
        <w:tc>
          <w:tcPr>
            <w:tcW w:w="530" w:type="pct"/>
            <w:vMerge w:val="restart"/>
          </w:tcPr>
          <w:p w14:paraId="5922CBA2" w14:textId="77777777" w:rsidR="00432B0B" w:rsidRDefault="007B345D">
            <w:pPr>
              <w:ind w:left="-84" w:right="-84"/>
            </w:pPr>
            <w:r>
              <w:rPr>
                <w:sz w:val="22"/>
              </w:rPr>
              <w:t>27.31/26.095</w:t>
            </w:r>
          </w:p>
        </w:tc>
        <w:tc>
          <w:tcPr>
            <w:tcW w:w="870" w:type="pct"/>
          </w:tcPr>
          <w:p w14:paraId="26EAFB91" w14:textId="77777777" w:rsidR="00432B0B" w:rsidRDefault="007B345D">
            <w:pPr>
              <w:ind w:left="-84" w:right="-84"/>
            </w:pPr>
            <w:r>
              <w:rPr>
                <w:sz w:val="22"/>
              </w:rPr>
              <w:t>Прочность оболочки к истиранию</w:t>
            </w:r>
          </w:p>
        </w:tc>
        <w:tc>
          <w:tcPr>
            <w:tcW w:w="1070" w:type="pct"/>
          </w:tcPr>
          <w:p w14:paraId="1FC1AADE" w14:textId="77777777" w:rsidR="00432B0B" w:rsidRDefault="007B345D">
            <w:pPr>
              <w:ind w:left="-84" w:right="-84"/>
            </w:pPr>
            <w:r>
              <w:rPr>
                <w:sz w:val="22"/>
              </w:rPr>
              <w:t>IEC 60794-1-21:2015 метод Е2A ¹;</w:t>
            </w:r>
            <w:r>
              <w:rPr>
                <w:sz w:val="22"/>
              </w:rPr>
              <w:br/>
              <w:t>ГОСТ Р 52266-2020 п.п 9.1, 9.6.11 ¹;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МЭК 60794-1-21-2020 метод Е2А ¹</w:t>
            </w:r>
          </w:p>
        </w:tc>
        <w:tc>
          <w:tcPr>
            <w:tcW w:w="730" w:type="pct"/>
            <w:vMerge/>
          </w:tcPr>
          <w:p w14:paraId="63C4BB2C" w14:textId="77777777" w:rsidR="00432B0B" w:rsidRDefault="00432B0B"/>
        </w:tc>
        <w:tc>
          <w:tcPr>
            <w:tcW w:w="815" w:type="pct"/>
            <w:vMerge/>
          </w:tcPr>
          <w:p w14:paraId="0D4D6D7D" w14:textId="77777777" w:rsidR="00432B0B" w:rsidRDefault="00432B0B"/>
        </w:tc>
      </w:tr>
      <w:tr w:rsidR="00432B0B" w14:paraId="103A0F19" w14:textId="77777777">
        <w:tc>
          <w:tcPr>
            <w:tcW w:w="290" w:type="pct"/>
          </w:tcPr>
          <w:p w14:paraId="10FA4111" w14:textId="77777777" w:rsidR="00432B0B" w:rsidRDefault="007B345D">
            <w:pPr>
              <w:ind w:left="-84" w:right="-84"/>
            </w:pPr>
            <w:r>
              <w:rPr>
                <w:sz w:val="22"/>
              </w:rPr>
              <w:t>1.25*</w:t>
            </w:r>
          </w:p>
        </w:tc>
        <w:tc>
          <w:tcPr>
            <w:tcW w:w="680" w:type="pct"/>
            <w:vMerge/>
          </w:tcPr>
          <w:p w14:paraId="6B9EEA23" w14:textId="77777777" w:rsidR="00432B0B" w:rsidRDefault="00432B0B"/>
        </w:tc>
        <w:tc>
          <w:tcPr>
            <w:tcW w:w="530" w:type="pct"/>
            <w:vMerge/>
          </w:tcPr>
          <w:p w14:paraId="4A892D10" w14:textId="77777777" w:rsidR="00432B0B" w:rsidRDefault="00432B0B"/>
        </w:tc>
        <w:tc>
          <w:tcPr>
            <w:tcW w:w="870" w:type="pct"/>
          </w:tcPr>
          <w:p w14:paraId="0B928B78" w14:textId="77777777" w:rsidR="00432B0B" w:rsidRDefault="007B345D">
            <w:pPr>
              <w:ind w:left="-84" w:right="-84"/>
            </w:pPr>
            <w:r>
              <w:rPr>
                <w:sz w:val="22"/>
              </w:rPr>
              <w:t>Прочность маркировки к истиранию</w:t>
            </w:r>
          </w:p>
        </w:tc>
        <w:tc>
          <w:tcPr>
            <w:tcW w:w="1070" w:type="pct"/>
          </w:tcPr>
          <w:p w14:paraId="0FFD271B" w14:textId="77777777" w:rsidR="00432B0B" w:rsidRDefault="007B345D">
            <w:pPr>
              <w:ind w:left="-84" w:right="-84"/>
            </w:pPr>
            <w:r>
              <w:rPr>
                <w:sz w:val="22"/>
              </w:rPr>
              <w:t>IEC 60794-1-21:2015 метод Е2А, Е2В вариант 1 ¹;</w:t>
            </w:r>
            <w:r>
              <w:rPr>
                <w:sz w:val="22"/>
              </w:rPr>
              <w:br/>
              <w:t>ГОСТ Р 52266-2020 п.п.9.1, 9.6.11 ¹;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МЭК 60794-1-21-2020 метод Е2А, Е2В вариант 1 ¹</w:t>
            </w:r>
          </w:p>
        </w:tc>
        <w:tc>
          <w:tcPr>
            <w:tcW w:w="730" w:type="pct"/>
            <w:vMerge/>
          </w:tcPr>
          <w:p w14:paraId="7DD1E63C" w14:textId="77777777" w:rsidR="00432B0B" w:rsidRDefault="00432B0B"/>
        </w:tc>
        <w:tc>
          <w:tcPr>
            <w:tcW w:w="815" w:type="pct"/>
            <w:vMerge/>
          </w:tcPr>
          <w:p w14:paraId="787A8B2C" w14:textId="77777777" w:rsidR="00432B0B" w:rsidRDefault="00432B0B"/>
        </w:tc>
      </w:tr>
      <w:tr w:rsidR="00432B0B" w14:paraId="77FBDE21" w14:textId="77777777">
        <w:tc>
          <w:tcPr>
            <w:tcW w:w="290" w:type="pct"/>
          </w:tcPr>
          <w:p w14:paraId="1E61EC27" w14:textId="77777777" w:rsidR="00432B0B" w:rsidRDefault="007B345D">
            <w:pPr>
              <w:ind w:left="-84" w:right="-84"/>
            </w:pPr>
            <w:r>
              <w:rPr>
                <w:sz w:val="22"/>
              </w:rPr>
              <w:lastRenderedPageBreak/>
              <w:t>1.26*</w:t>
            </w:r>
          </w:p>
        </w:tc>
        <w:tc>
          <w:tcPr>
            <w:tcW w:w="680" w:type="pct"/>
            <w:vMerge/>
          </w:tcPr>
          <w:p w14:paraId="2DAD653E" w14:textId="77777777" w:rsidR="00432B0B" w:rsidRDefault="00432B0B"/>
        </w:tc>
        <w:tc>
          <w:tcPr>
            <w:tcW w:w="530" w:type="pct"/>
            <w:vMerge w:val="restart"/>
          </w:tcPr>
          <w:p w14:paraId="7011C387" w14:textId="77777777" w:rsidR="00432B0B" w:rsidRDefault="007B345D">
            <w:pPr>
              <w:ind w:left="-84" w:right="-84"/>
            </w:pPr>
            <w:r>
              <w:rPr>
                <w:sz w:val="22"/>
              </w:rPr>
              <w:t>27.31/25.120</w:t>
            </w:r>
          </w:p>
        </w:tc>
        <w:tc>
          <w:tcPr>
            <w:tcW w:w="870" w:type="pct"/>
          </w:tcPr>
          <w:p w14:paraId="7487013C" w14:textId="77777777" w:rsidR="00432B0B" w:rsidRDefault="007B345D">
            <w:pPr>
              <w:ind w:left="-84" w:right="-84"/>
            </w:pPr>
            <w:r>
              <w:rPr>
                <w:sz w:val="22"/>
              </w:rPr>
              <w:t>Нераспространение горения одиночного вертикально расположенного изолированного оптического кабеля</w:t>
            </w:r>
          </w:p>
        </w:tc>
        <w:tc>
          <w:tcPr>
            <w:tcW w:w="1070" w:type="pct"/>
          </w:tcPr>
          <w:p w14:paraId="7A4749EA" w14:textId="77777777" w:rsidR="00432B0B" w:rsidRDefault="007B345D">
            <w:pPr>
              <w:ind w:left="-84" w:right="-84"/>
            </w:pPr>
            <w:r>
              <w:rPr>
                <w:sz w:val="22"/>
              </w:rPr>
              <w:t>ГОСТ IEC 60332-1-1-2011 ¹;</w:t>
            </w:r>
            <w:r>
              <w:rPr>
                <w:sz w:val="22"/>
              </w:rPr>
              <w:br/>
              <w:t>ГОСТ IEC 60332-1-2-2011 ¹;</w:t>
            </w:r>
            <w:r>
              <w:rPr>
                <w:sz w:val="22"/>
              </w:rPr>
              <w:br/>
              <w:t>ГОСТ IEC 60695-11-2-2017 ¹;</w:t>
            </w:r>
            <w:r>
              <w:rPr>
                <w:sz w:val="22"/>
              </w:rPr>
              <w:br/>
              <w:t>СТБ IEC 60332-1-1-2010;</w:t>
            </w:r>
            <w:r>
              <w:rPr>
                <w:sz w:val="22"/>
              </w:rPr>
              <w:br/>
              <w:t>СТБ IEC 60332-1-2-2010</w:t>
            </w:r>
          </w:p>
        </w:tc>
        <w:tc>
          <w:tcPr>
            <w:tcW w:w="730" w:type="pct"/>
            <w:vMerge/>
          </w:tcPr>
          <w:p w14:paraId="1BEB7E3C" w14:textId="77777777" w:rsidR="00432B0B" w:rsidRDefault="00432B0B"/>
        </w:tc>
        <w:tc>
          <w:tcPr>
            <w:tcW w:w="815" w:type="pct"/>
            <w:vMerge/>
          </w:tcPr>
          <w:p w14:paraId="345690C0" w14:textId="77777777" w:rsidR="00432B0B" w:rsidRDefault="00432B0B"/>
        </w:tc>
      </w:tr>
      <w:tr w:rsidR="00432B0B" w14:paraId="58AA73A6" w14:textId="77777777">
        <w:trPr>
          <w:trHeight w:val="230"/>
        </w:trPr>
        <w:tc>
          <w:tcPr>
            <w:tcW w:w="290" w:type="pct"/>
            <w:vMerge w:val="restart"/>
          </w:tcPr>
          <w:p w14:paraId="148583AA" w14:textId="77777777" w:rsidR="00432B0B" w:rsidRDefault="007B345D">
            <w:pPr>
              <w:ind w:left="-84" w:right="-84"/>
            </w:pPr>
            <w:r>
              <w:rPr>
                <w:sz w:val="22"/>
              </w:rPr>
              <w:t>1.27*</w:t>
            </w:r>
          </w:p>
        </w:tc>
        <w:tc>
          <w:tcPr>
            <w:tcW w:w="680" w:type="pct"/>
            <w:vMerge/>
          </w:tcPr>
          <w:p w14:paraId="6118C4FB" w14:textId="77777777" w:rsidR="00432B0B" w:rsidRDefault="00432B0B"/>
        </w:tc>
        <w:tc>
          <w:tcPr>
            <w:tcW w:w="530" w:type="pct"/>
            <w:vMerge/>
          </w:tcPr>
          <w:p w14:paraId="0E49C22E" w14:textId="77777777" w:rsidR="00432B0B" w:rsidRDefault="00432B0B"/>
        </w:tc>
        <w:tc>
          <w:tcPr>
            <w:tcW w:w="870" w:type="pct"/>
            <w:vMerge w:val="restart"/>
          </w:tcPr>
          <w:p w14:paraId="3EAB0EE4" w14:textId="77777777" w:rsidR="00432B0B" w:rsidRDefault="007B345D">
            <w:pPr>
              <w:ind w:left="-84" w:right="-84"/>
            </w:pPr>
            <w:r>
              <w:rPr>
                <w:sz w:val="22"/>
              </w:rPr>
              <w:t>Образование падающих горящих капелек/частиц от одиночного вертикально расположенного оптического кабеля</w:t>
            </w:r>
          </w:p>
        </w:tc>
        <w:tc>
          <w:tcPr>
            <w:tcW w:w="1070" w:type="pct"/>
            <w:vMerge w:val="restart"/>
          </w:tcPr>
          <w:p w14:paraId="436712CD" w14:textId="77777777" w:rsidR="00432B0B" w:rsidRDefault="007B345D">
            <w:pPr>
              <w:ind w:left="-84" w:right="-84"/>
            </w:pPr>
            <w:r>
              <w:rPr>
                <w:sz w:val="22"/>
              </w:rPr>
              <w:t>ГОСТ IEC 60332-1-1-2011 ¹;</w:t>
            </w:r>
            <w:r>
              <w:rPr>
                <w:sz w:val="22"/>
              </w:rPr>
              <w:br/>
              <w:t>ГОСТ IEC 60332-1-3-2011 ¹;</w:t>
            </w:r>
            <w:r>
              <w:rPr>
                <w:sz w:val="22"/>
              </w:rPr>
              <w:br/>
              <w:t>ГОСТ IEC 60695-11-2-2017 ¹;</w:t>
            </w:r>
            <w:r>
              <w:rPr>
                <w:sz w:val="22"/>
              </w:rPr>
              <w:br/>
              <w:t>СТБ IEC 60332-1-1-2010</w:t>
            </w:r>
          </w:p>
        </w:tc>
        <w:tc>
          <w:tcPr>
            <w:tcW w:w="730" w:type="pct"/>
            <w:vMerge/>
          </w:tcPr>
          <w:p w14:paraId="6449115F" w14:textId="77777777" w:rsidR="00432B0B" w:rsidRDefault="00432B0B"/>
        </w:tc>
        <w:tc>
          <w:tcPr>
            <w:tcW w:w="815" w:type="pct"/>
            <w:vMerge/>
          </w:tcPr>
          <w:p w14:paraId="622C4D9D" w14:textId="77777777" w:rsidR="00432B0B" w:rsidRDefault="00432B0B"/>
        </w:tc>
      </w:tr>
      <w:tr w:rsidR="00432B0B" w14:paraId="08B714C2" w14:textId="77777777">
        <w:tc>
          <w:tcPr>
            <w:tcW w:w="290" w:type="pct"/>
          </w:tcPr>
          <w:p w14:paraId="1E238B90" w14:textId="77777777" w:rsidR="00432B0B" w:rsidRDefault="007B345D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54ADC823" w14:textId="77777777" w:rsidR="00432B0B" w:rsidRDefault="007B345D">
            <w:pPr>
              <w:ind w:left="-84" w:right="-84"/>
            </w:pPr>
            <w:r>
              <w:rPr>
                <w:sz w:val="22"/>
              </w:rPr>
              <w:t>Кабели, провода и шнуры</w:t>
            </w:r>
          </w:p>
        </w:tc>
        <w:tc>
          <w:tcPr>
            <w:tcW w:w="530" w:type="pct"/>
          </w:tcPr>
          <w:p w14:paraId="29E3C2BA" w14:textId="77777777" w:rsidR="00432B0B" w:rsidRDefault="007B345D">
            <w:pPr>
              <w:ind w:left="-84" w:right="-84"/>
            </w:pPr>
            <w:r>
              <w:rPr>
                <w:sz w:val="22"/>
              </w:rPr>
              <w:t>27.32/11.116</w:t>
            </w:r>
          </w:p>
        </w:tc>
        <w:tc>
          <w:tcPr>
            <w:tcW w:w="870" w:type="pct"/>
          </w:tcPr>
          <w:p w14:paraId="21B23582" w14:textId="77777777" w:rsidR="00432B0B" w:rsidRDefault="007B345D">
            <w:pPr>
              <w:ind w:left="-84" w:right="-84"/>
            </w:pPr>
            <w:r>
              <w:rPr>
                <w:sz w:val="22"/>
              </w:rPr>
              <w:t>Требования к элементам кострукции</w:t>
            </w:r>
          </w:p>
        </w:tc>
        <w:tc>
          <w:tcPr>
            <w:tcW w:w="1070" w:type="pct"/>
          </w:tcPr>
          <w:p w14:paraId="4CBB9132" w14:textId="77777777" w:rsidR="00432B0B" w:rsidRDefault="007B345D">
            <w:pPr>
              <w:ind w:left="-84" w:right="-84"/>
            </w:pPr>
            <w:r>
              <w:rPr>
                <w:sz w:val="22"/>
              </w:rPr>
              <w:t>ГОСТ 12177-79 п.3.1.1а</w:t>
            </w:r>
          </w:p>
        </w:tc>
        <w:tc>
          <w:tcPr>
            <w:tcW w:w="730" w:type="pct"/>
            <w:vMerge w:val="restart"/>
          </w:tcPr>
          <w:p w14:paraId="52BE0441" w14:textId="77777777" w:rsidR="00432B0B" w:rsidRDefault="007B345D">
            <w:pPr>
              <w:ind w:left="-84" w:right="-84"/>
            </w:pPr>
            <w:r>
              <w:rPr>
                <w:sz w:val="22"/>
              </w:rPr>
              <w:t>пр-кт Фрунзе, 83В,, 210602, г. Витебск, Витебская область</w:t>
            </w:r>
          </w:p>
        </w:tc>
        <w:tc>
          <w:tcPr>
            <w:tcW w:w="815" w:type="pct"/>
            <w:vMerge w:val="restart"/>
          </w:tcPr>
          <w:p w14:paraId="5EB60A54" w14:textId="77777777" w:rsidR="00432B0B" w:rsidRDefault="00432B0B">
            <w:pPr>
              <w:ind w:left="-84" w:right="-84"/>
            </w:pPr>
          </w:p>
        </w:tc>
      </w:tr>
      <w:tr w:rsidR="00432B0B" w14:paraId="1B55D3D6" w14:textId="77777777">
        <w:tc>
          <w:tcPr>
            <w:tcW w:w="290" w:type="pct"/>
          </w:tcPr>
          <w:p w14:paraId="72A3FA97" w14:textId="77777777" w:rsidR="00432B0B" w:rsidRDefault="007B345D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17D161D4" w14:textId="77777777" w:rsidR="00432B0B" w:rsidRDefault="00432B0B"/>
        </w:tc>
        <w:tc>
          <w:tcPr>
            <w:tcW w:w="530" w:type="pct"/>
          </w:tcPr>
          <w:p w14:paraId="56A2B5F1" w14:textId="77777777" w:rsidR="00432B0B" w:rsidRDefault="007B345D">
            <w:pPr>
              <w:ind w:left="-84" w:right="-84"/>
            </w:pPr>
            <w:r>
              <w:rPr>
                <w:sz w:val="22"/>
              </w:rPr>
              <w:t>27.32/29.061</w:t>
            </w:r>
          </w:p>
        </w:tc>
        <w:tc>
          <w:tcPr>
            <w:tcW w:w="870" w:type="pct"/>
          </w:tcPr>
          <w:p w14:paraId="3B2AB3AC" w14:textId="77777777" w:rsidR="00432B0B" w:rsidRDefault="007B345D">
            <w:pPr>
              <w:ind w:left="-84" w:right="-84"/>
            </w:pPr>
            <w:r>
              <w:rPr>
                <w:sz w:val="22"/>
              </w:rPr>
              <w:t>Требования к размерам конструкции</w:t>
            </w:r>
          </w:p>
        </w:tc>
        <w:tc>
          <w:tcPr>
            <w:tcW w:w="1070" w:type="pct"/>
          </w:tcPr>
          <w:p w14:paraId="703B8E25" w14:textId="77777777" w:rsidR="00432B0B" w:rsidRDefault="007B345D">
            <w:pPr>
              <w:ind w:left="-84" w:right="-84"/>
            </w:pPr>
            <w:r>
              <w:rPr>
                <w:sz w:val="22"/>
              </w:rPr>
              <w:t>IEC 60811-100:2012 ¹;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IEC 60811-201:2012 ¹;</w:t>
            </w:r>
            <w:r>
              <w:rPr>
                <w:sz w:val="22"/>
              </w:rPr>
              <w:br/>
              <w:t>IEC 60811-202:2012 ¹;</w:t>
            </w:r>
            <w:r>
              <w:rPr>
                <w:sz w:val="22"/>
              </w:rPr>
              <w:br/>
              <w:t>IEC 60811-203:2012 ¹;</w:t>
            </w:r>
            <w:r>
              <w:rPr>
                <w:sz w:val="22"/>
              </w:rPr>
              <w:br/>
              <w:t>ГОСТ 12177-79 п.п. 1, 2, 3;</w:t>
            </w:r>
            <w:r>
              <w:rPr>
                <w:sz w:val="22"/>
              </w:rPr>
              <w:br/>
              <w:t>ГОСТ IEC 60811-100-2015 ¹;</w:t>
            </w:r>
            <w:r>
              <w:rPr>
                <w:sz w:val="22"/>
              </w:rPr>
              <w:br/>
              <w:t>ГОСТ IEC 60811-201-2015 ¹;</w:t>
            </w:r>
            <w:r>
              <w:rPr>
                <w:sz w:val="22"/>
              </w:rPr>
              <w:br/>
              <w:t>ГОСТ IEC 60811-202-2015 ¹;</w:t>
            </w:r>
            <w:r>
              <w:rPr>
                <w:sz w:val="22"/>
              </w:rPr>
              <w:br/>
              <w:t>ГОСТ IEC 60811-203-2015 ¹</w:t>
            </w:r>
          </w:p>
        </w:tc>
        <w:tc>
          <w:tcPr>
            <w:tcW w:w="730" w:type="pct"/>
            <w:vMerge/>
          </w:tcPr>
          <w:p w14:paraId="37C91847" w14:textId="77777777" w:rsidR="00432B0B" w:rsidRDefault="00432B0B"/>
        </w:tc>
        <w:tc>
          <w:tcPr>
            <w:tcW w:w="815" w:type="pct"/>
            <w:vMerge/>
          </w:tcPr>
          <w:p w14:paraId="38B538EE" w14:textId="77777777" w:rsidR="00432B0B" w:rsidRDefault="00432B0B"/>
        </w:tc>
      </w:tr>
      <w:tr w:rsidR="00432B0B" w14:paraId="27F54397" w14:textId="77777777">
        <w:tc>
          <w:tcPr>
            <w:tcW w:w="290" w:type="pct"/>
          </w:tcPr>
          <w:p w14:paraId="46AC7642" w14:textId="77777777" w:rsidR="00432B0B" w:rsidRDefault="007B345D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/>
          </w:tcPr>
          <w:p w14:paraId="6141A0AF" w14:textId="77777777" w:rsidR="00432B0B" w:rsidRDefault="00432B0B"/>
        </w:tc>
        <w:tc>
          <w:tcPr>
            <w:tcW w:w="530" w:type="pct"/>
          </w:tcPr>
          <w:p w14:paraId="2DBE4A31" w14:textId="77777777" w:rsidR="00432B0B" w:rsidRDefault="007B345D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</w:tcPr>
          <w:p w14:paraId="783113DD" w14:textId="77777777" w:rsidR="00432B0B" w:rsidRDefault="007B345D">
            <w:pPr>
              <w:ind w:left="-84" w:right="-84"/>
            </w:pPr>
            <w:r>
              <w:rPr>
                <w:sz w:val="22"/>
              </w:rPr>
              <w:t>Электрическое сопротивление изоляции оболочки</w:t>
            </w:r>
          </w:p>
        </w:tc>
        <w:tc>
          <w:tcPr>
            <w:tcW w:w="1070" w:type="pct"/>
          </w:tcPr>
          <w:p w14:paraId="0DD3EBDE" w14:textId="77777777" w:rsidR="00432B0B" w:rsidRDefault="007B345D">
            <w:pPr>
              <w:ind w:left="-84" w:right="-84"/>
            </w:pPr>
            <w:r>
              <w:rPr>
                <w:sz w:val="22"/>
              </w:rPr>
              <w:t>ГОСТ 3345-76</w:t>
            </w:r>
          </w:p>
        </w:tc>
        <w:tc>
          <w:tcPr>
            <w:tcW w:w="730" w:type="pct"/>
            <w:vMerge/>
          </w:tcPr>
          <w:p w14:paraId="160C4A64" w14:textId="77777777" w:rsidR="00432B0B" w:rsidRDefault="00432B0B"/>
        </w:tc>
        <w:tc>
          <w:tcPr>
            <w:tcW w:w="815" w:type="pct"/>
            <w:vMerge/>
          </w:tcPr>
          <w:p w14:paraId="708E8E48" w14:textId="77777777" w:rsidR="00432B0B" w:rsidRDefault="00432B0B"/>
        </w:tc>
      </w:tr>
      <w:tr w:rsidR="00432B0B" w14:paraId="7C5CF8EA" w14:textId="77777777">
        <w:tc>
          <w:tcPr>
            <w:tcW w:w="290" w:type="pct"/>
          </w:tcPr>
          <w:p w14:paraId="072EACD5" w14:textId="77777777" w:rsidR="00432B0B" w:rsidRDefault="007B345D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24A92AF7" w14:textId="77777777" w:rsidR="00432B0B" w:rsidRDefault="00432B0B"/>
        </w:tc>
        <w:tc>
          <w:tcPr>
            <w:tcW w:w="530" w:type="pct"/>
          </w:tcPr>
          <w:p w14:paraId="08E2196E" w14:textId="77777777" w:rsidR="00432B0B" w:rsidRDefault="007B345D">
            <w:pPr>
              <w:ind w:left="-84" w:right="-84"/>
            </w:pPr>
            <w:r>
              <w:rPr>
                <w:sz w:val="22"/>
              </w:rPr>
              <w:t>27.32/29.113</w:t>
            </w:r>
          </w:p>
        </w:tc>
        <w:tc>
          <w:tcPr>
            <w:tcW w:w="870" w:type="pct"/>
          </w:tcPr>
          <w:p w14:paraId="64F64050" w14:textId="77777777" w:rsidR="00432B0B" w:rsidRDefault="007B345D">
            <w:pPr>
              <w:ind w:left="-84" w:right="-84"/>
            </w:pPr>
            <w:r>
              <w:rPr>
                <w:sz w:val="22"/>
              </w:rPr>
              <w:t>Электрическая прочность изоляции и оболочек кабельных изделий</w:t>
            </w:r>
          </w:p>
        </w:tc>
        <w:tc>
          <w:tcPr>
            <w:tcW w:w="1070" w:type="pct"/>
          </w:tcPr>
          <w:p w14:paraId="560E3579" w14:textId="77777777" w:rsidR="00432B0B" w:rsidRDefault="007B345D">
            <w:pPr>
              <w:ind w:left="-84" w:right="-84"/>
            </w:pPr>
            <w:r>
              <w:rPr>
                <w:sz w:val="22"/>
              </w:rPr>
              <w:t>ГОСТ 2990-78</w:t>
            </w:r>
          </w:p>
        </w:tc>
        <w:tc>
          <w:tcPr>
            <w:tcW w:w="730" w:type="pct"/>
            <w:vMerge/>
          </w:tcPr>
          <w:p w14:paraId="7A2638D2" w14:textId="77777777" w:rsidR="00432B0B" w:rsidRDefault="00432B0B"/>
        </w:tc>
        <w:tc>
          <w:tcPr>
            <w:tcW w:w="815" w:type="pct"/>
            <w:vMerge/>
          </w:tcPr>
          <w:p w14:paraId="275ED6A3" w14:textId="77777777" w:rsidR="00432B0B" w:rsidRDefault="00432B0B"/>
        </w:tc>
      </w:tr>
      <w:tr w:rsidR="00432B0B" w14:paraId="29E636DA" w14:textId="77777777">
        <w:tc>
          <w:tcPr>
            <w:tcW w:w="290" w:type="pct"/>
          </w:tcPr>
          <w:p w14:paraId="15C610B6" w14:textId="77777777" w:rsidR="00432B0B" w:rsidRDefault="007B345D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6A7BD894" w14:textId="77777777" w:rsidR="00432B0B" w:rsidRDefault="00432B0B"/>
        </w:tc>
        <w:tc>
          <w:tcPr>
            <w:tcW w:w="530" w:type="pct"/>
            <w:vMerge w:val="restart"/>
          </w:tcPr>
          <w:p w14:paraId="2C308407" w14:textId="77777777" w:rsidR="00432B0B" w:rsidRDefault="007B345D">
            <w:pPr>
              <w:ind w:left="-84" w:right="-84"/>
            </w:pPr>
            <w:r>
              <w:rPr>
                <w:sz w:val="22"/>
              </w:rPr>
              <w:t>27.32/26.080</w:t>
            </w:r>
          </w:p>
        </w:tc>
        <w:tc>
          <w:tcPr>
            <w:tcW w:w="870" w:type="pct"/>
          </w:tcPr>
          <w:p w14:paraId="5C45C759" w14:textId="77777777" w:rsidR="00432B0B" w:rsidRDefault="007B345D">
            <w:pPr>
              <w:ind w:left="-84" w:right="-84"/>
            </w:pPr>
            <w:r>
              <w:rPr>
                <w:sz w:val="22"/>
              </w:rPr>
              <w:t>Испытание кабеля или провода при повышенной температуре</w:t>
            </w:r>
          </w:p>
        </w:tc>
        <w:tc>
          <w:tcPr>
            <w:tcW w:w="1070" w:type="pct"/>
          </w:tcPr>
          <w:p w14:paraId="7BFD941E" w14:textId="77777777" w:rsidR="00432B0B" w:rsidRDefault="007B345D">
            <w:pPr>
              <w:ind w:left="-84" w:right="-84"/>
            </w:pPr>
            <w:r>
              <w:rPr>
                <w:sz w:val="22"/>
              </w:rPr>
              <w:t>ГОСТ 16962.1-89 (МЭК 68-2-1-74) метод 201-1.1</w:t>
            </w:r>
          </w:p>
        </w:tc>
        <w:tc>
          <w:tcPr>
            <w:tcW w:w="730" w:type="pct"/>
            <w:vMerge/>
          </w:tcPr>
          <w:p w14:paraId="4A284D97" w14:textId="77777777" w:rsidR="00432B0B" w:rsidRDefault="00432B0B"/>
        </w:tc>
        <w:tc>
          <w:tcPr>
            <w:tcW w:w="815" w:type="pct"/>
            <w:vMerge/>
          </w:tcPr>
          <w:p w14:paraId="07357C17" w14:textId="77777777" w:rsidR="00432B0B" w:rsidRDefault="00432B0B"/>
        </w:tc>
      </w:tr>
      <w:tr w:rsidR="00432B0B" w14:paraId="0038F7D7" w14:textId="77777777">
        <w:tc>
          <w:tcPr>
            <w:tcW w:w="290" w:type="pct"/>
          </w:tcPr>
          <w:p w14:paraId="7FD32162" w14:textId="77777777" w:rsidR="00432B0B" w:rsidRDefault="007B345D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61B4A4C9" w14:textId="77777777" w:rsidR="00432B0B" w:rsidRDefault="00432B0B"/>
        </w:tc>
        <w:tc>
          <w:tcPr>
            <w:tcW w:w="530" w:type="pct"/>
            <w:vMerge/>
          </w:tcPr>
          <w:p w14:paraId="6A229A58" w14:textId="77777777" w:rsidR="00432B0B" w:rsidRDefault="00432B0B"/>
        </w:tc>
        <w:tc>
          <w:tcPr>
            <w:tcW w:w="870" w:type="pct"/>
          </w:tcPr>
          <w:p w14:paraId="4C880E51" w14:textId="77777777" w:rsidR="00432B0B" w:rsidRDefault="007B345D">
            <w:pPr>
              <w:ind w:left="-84" w:right="-84"/>
            </w:pPr>
            <w:r>
              <w:rPr>
                <w:sz w:val="22"/>
              </w:rPr>
              <w:t>Испытание кабеля или провода при пониженной температуре</w:t>
            </w:r>
          </w:p>
        </w:tc>
        <w:tc>
          <w:tcPr>
            <w:tcW w:w="1070" w:type="pct"/>
          </w:tcPr>
          <w:p w14:paraId="1A9A05EE" w14:textId="77777777" w:rsidR="00432B0B" w:rsidRDefault="007B345D">
            <w:pPr>
              <w:ind w:left="-84" w:right="-84"/>
            </w:pPr>
            <w:r>
              <w:rPr>
                <w:sz w:val="22"/>
              </w:rPr>
              <w:t>ГОСТ 20.57.406-81 метод 203-1</w:t>
            </w:r>
          </w:p>
        </w:tc>
        <w:tc>
          <w:tcPr>
            <w:tcW w:w="730" w:type="pct"/>
            <w:vMerge/>
          </w:tcPr>
          <w:p w14:paraId="21E24066" w14:textId="77777777" w:rsidR="00432B0B" w:rsidRDefault="00432B0B"/>
        </w:tc>
        <w:tc>
          <w:tcPr>
            <w:tcW w:w="815" w:type="pct"/>
            <w:vMerge/>
          </w:tcPr>
          <w:p w14:paraId="7FCD40B9" w14:textId="77777777" w:rsidR="00432B0B" w:rsidRDefault="00432B0B"/>
        </w:tc>
      </w:tr>
      <w:tr w:rsidR="00432B0B" w14:paraId="624A4F7A" w14:textId="77777777">
        <w:tc>
          <w:tcPr>
            <w:tcW w:w="290" w:type="pct"/>
          </w:tcPr>
          <w:p w14:paraId="2488A5AF" w14:textId="77777777" w:rsidR="00432B0B" w:rsidRDefault="007B345D">
            <w:pPr>
              <w:ind w:left="-84" w:right="-84"/>
            </w:pPr>
            <w:r>
              <w:rPr>
                <w:sz w:val="22"/>
              </w:rPr>
              <w:lastRenderedPageBreak/>
              <w:t>2.7*</w:t>
            </w:r>
          </w:p>
        </w:tc>
        <w:tc>
          <w:tcPr>
            <w:tcW w:w="680" w:type="pct"/>
            <w:vMerge/>
          </w:tcPr>
          <w:p w14:paraId="2948F55B" w14:textId="77777777" w:rsidR="00432B0B" w:rsidRDefault="00432B0B"/>
        </w:tc>
        <w:tc>
          <w:tcPr>
            <w:tcW w:w="530" w:type="pct"/>
            <w:vMerge/>
          </w:tcPr>
          <w:p w14:paraId="6EF9708F" w14:textId="77777777" w:rsidR="00432B0B" w:rsidRDefault="00432B0B"/>
        </w:tc>
        <w:tc>
          <w:tcPr>
            <w:tcW w:w="870" w:type="pct"/>
          </w:tcPr>
          <w:p w14:paraId="7260093E" w14:textId="77777777" w:rsidR="00432B0B" w:rsidRDefault="007B345D">
            <w:pPr>
              <w:ind w:left="-84" w:right="-84"/>
            </w:pPr>
            <w:r>
              <w:rPr>
                <w:sz w:val="22"/>
              </w:rPr>
              <w:t>Испытание на воздействие изменения температуры среды</w:t>
            </w:r>
          </w:p>
        </w:tc>
        <w:tc>
          <w:tcPr>
            <w:tcW w:w="1070" w:type="pct"/>
          </w:tcPr>
          <w:p w14:paraId="694F93EB" w14:textId="77777777" w:rsidR="00432B0B" w:rsidRDefault="007B345D">
            <w:pPr>
              <w:ind w:left="-84" w:right="-84"/>
            </w:pPr>
            <w:r>
              <w:rPr>
                <w:sz w:val="22"/>
              </w:rPr>
              <w:t>ГОСТ 16962.1-89 метод 205-2;</w:t>
            </w:r>
            <w:r>
              <w:rPr>
                <w:sz w:val="22"/>
              </w:rPr>
              <w:br/>
              <w:t>ГОСТ 20.57.406-81 метод 205-2</w:t>
            </w:r>
          </w:p>
        </w:tc>
        <w:tc>
          <w:tcPr>
            <w:tcW w:w="730" w:type="pct"/>
            <w:vMerge/>
          </w:tcPr>
          <w:p w14:paraId="2CEA9D14" w14:textId="77777777" w:rsidR="00432B0B" w:rsidRDefault="00432B0B"/>
        </w:tc>
        <w:tc>
          <w:tcPr>
            <w:tcW w:w="815" w:type="pct"/>
            <w:vMerge/>
          </w:tcPr>
          <w:p w14:paraId="3F98C1A9" w14:textId="77777777" w:rsidR="00432B0B" w:rsidRDefault="00432B0B"/>
        </w:tc>
      </w:tr>
      <w:tr w:rsidR="00432B0B" w14:paraId="29A8EA02" w14:textId="77777777">
        <w:tc>
          <w:tcPr>
            <w:tcW w:w="290" w:type="pct"/>
          </w:tcPr>
          <w:p w14:paraId="57D7E86A" w14:textId="77777777" w:rsidR="00432B0B" w:rsidRDefault="007B345D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680" w:type="pct"/>
            <w:vMerge/>
          </w:tcPr>
          <w:p w14:paraId="10FC1655" w14:textId="77777777" w:rsidR="00432B0B" w:rsidRDefault="00432B0B"/>
        </w:tc>
        <w:tc>
          <w:tcPr>
            <w:tcW w:w="530" w:type="pct"/>
          </w:tcPr>
          <w:p w14:paraId="31F17CF8" w14:textId="77777777" w:rsidR="00432B0B" w:rsidRDefault="007B345D">
            <w:pPr>
              <w:ind w:left="-84" w:right="-84"/>
            </w:pPr>
            <w:r>
              <w:rPr>
                <w:sz w:val="22"/>
              </w:rPr>
              <w:t>27.32/11.116</w:t>
            </w:r>
          </w:p>
        </w:tc>
        <w:tc>
          <w:tcPr>
            <w:tcW w:w="870" w:type="pct"/>
          </w:tcPr>
          <w:p w14:paraId="1853F184" w14:textId="77777777" w:rsidR="00432B0B" w:rsidRDefault="007B345D">
            <w:pPr>
              <w:ind w:left="-84" w:right="-84"/>
            </w:pPr>
            <w:r>
              <w:rPr>
                <w:sz w:val="22"/>
              </w:rPr>
              <w:t>Маркировка</w:t>
            </w:r>
          </w:p>
        </w:tc>
        <w:tc>
          <w:tcPr>
            <w:tcW w:w="1070" w:type="pct"/>
          </w:tcPr>
          <w:p w14:paraId="67650A00" w14:textId="77777777" w:rsidR="00432B0B" w:rsidRDefault="007B345D">
            <w:pPr>
              <w:ind w:left="-84" w:right="-84"/>
            </w:pPr>
            <w:r>
              <w:rPr>
                <w:sz w:val="22"/>
              </w:rPr>
              <w:t>ГОСТ 18690-2012 п.п. 8.1; 8.2</w:t>
            </w:r>
          </w:p>
        </w:tc>
        <w:tc>
          <w:tcPr>
            <w:tcW w:w="730" w:type="pct"/>
            <w:vMerge/>
          </w:tcPr>
          <w:p w14:paraId="2A3D92EB" w14:textId="77777777" w:rsidR="00432B0B" w:rsidRDefault="00432B0B"/>
        </w:tc>
        <w:tc>
          <w:tcPr>
            <w:tcW w:w="815" w:type="pct"/>
            <w:vMerge/>
          </w:tcPr>
          <w:p w14:paraId="173A10F3" w14:textId="77777777" w:rsidR="00432B0B" w:rsidRDefault="00432B0B"/>
        </w:tc>
      </w:tr>
      <w:tr w:rsidR="00432B0B" w14:paraId="744B7848" w14:textId="77777777">
        <w:tc>
          <w:tcPr>
            <w:tcW w:w="290" w:type="pct"/>
          </w:tcPr>
          <w:p w14:paraId="50261D40" w14:textId="77777777" w:rsidR="00432B0B" w:rsidRDefault="007B345D">
            <w:pPr>
              <w:ind w:left="-84" w:right="-84"/>
            </w:pPr>
            <w:r>
              <w:rPr>
                <w:sz w:val="22"/>
              </w:rPr>
              <w:t>2.9**</w:t>
            </w:r>
          </w:p>
        </w:tc>
        <w:tc>
          <w:tcPr>
            <w:tcW w:w="680" w:type="pct"/>
            <w:vMerge/>
          </w:tcPr>
          <w:p w14:paraId="613D07E0" w14:textId="77777777" w:rsidR="00432B0B" w:rsidRDefault="00432B0B"/>
        </w:tc>
        <w:tc>
          <w:tcPr>
            <w:tcW w:w="530" w:type="pct"/>
          </w:tcPr>
          <w:p w14:paraId="7D63FE3A" w14:textId="77777777" w:rsidR="00432B0B" w:rsidRDefault="007B345D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</w:tcPr>
          <w:p w14:paraId="001CFFD2" w14:textId="77777777" w:rsidR="00432B0B" w:rsidRDefault="007B345D">
            <w:pPr>
              <w:ind w:left="-84" w:right="-84"/>
            </w:pPr>
            <w:r>
              <w:rPr>
                <w:sz w:val="22"/>
              </w:rPr>
              <w:t>Электрическое сопротивление токопроводящих жил постоянному току</w:t>
            </w:r>
          </w:p>
        </w:tc>
        <w:tc>
          <w:tcPr>
            <w:tcW w:w="1070" w:type="pct"/>
          </w:tcPr>
          <w:p w14:paraId="738EBB6E" w14:textId="77777777" w:rsidR="00432B0B" w:rsidRDefault="007B345D">
            <w:pPr>
              <w:ind w:left="-84" w:right="-84"/>
            </w:pPr>
            <w:r>
              <w:rPr>
                <w:sz w:val="22"/>
              </w:rPr>
              <w:t>ГОСТ 7229-76</w:t>
            </w:r>
          </w:p>
        </w:tc>
        <w:tc>
          <w:tcPr>
            <w:tcW w:w="730" w:type="pct"/>
            <w:vMerge/>
          </w:tcPr>
          <w:p w14:paraId="45B9683E" w14:textId="77777777" w:rsidR="00432B0B" w:rsidRDefault="00432B0B"/>
        </w:tc>
        <w:tc>
          <w:tcPr>
            <w:tcW w:w="815" w:type="pct"/>
            <w:vMerge/>
          </w:tcPr>
          <w:p w14:paraId="74E0EF5B" w14:textId="77777777" w:rsidR="00432B0B" w:rsidRDefault="00432B0B"/>
        </w:tc>
      </w:tr>
      <w:tr w:rsidR="00432B0B" w14:paraId="1A94031B" w14:textId="77777777">
        <w:tc>
          <w:tcPr>
            <w:tcW w:w="290" w:type="pct"/>
          </w:tcPr>
          <w:p w14:paraId="0E5256AC" w14:textId="77777777" w:rsidR="00432B0B" w:rsidRDefault="007B345D">
            <w:pPr>
              <w:ind w:left="-84" w:right="-84"/>
            </w:pPr>
            <w:r>
              <w:rPr>
                <w:sz w:val="22"/>
              </w:rPr>
              <w:t>2.10*</w:t>
            </w:r>
          </w:p>
        </w:tc>
        <w:tc>
          <w:tcPr>
            <w:tcW w:w="680" w:type="pct"/>
            <w:vMerge/>
          </w:tcPr>
          <w:p w14:paraId="07D3C959" w14:textId="77777777" w:rsidR="00432B0B" w:rsidRDefault="00432B0B"/>
        </w:tc>
        <w:tc>
          <w:tcPr>
            <w:tcW w:w="530" w:type="pct"/>
          </w:tcPr>
          <w:p w14:paraId="62E00C09" w14:textId="77777777" w:rsidR="00432B0B" w:rsidRDefault="007B345D">
            <w:pPr>
              <w:ind w:left="-84" w:right="-84"/>
            </w:pPr>
            <w:r>
              <w:rPr>
                <w:sz w:val="22"/>
              </w:rPr>
              <w:t>27.32/26.141</w:t>
            </w:r>
          </w:p>
        </w:tc>
        <w:tc>
          <w:tcPr>
            <w:tcW w:w="870" w:type="pct"/>
          </w:tcPr>
          <w:p w14:paraId="483A91A8" w14:textId="77777777" w:rsidR="00432B0B" w:rsidRDefault="007B345D">
            <w:pPr>
              <w:ind w:left="-84" w:right="-84"/>
            </w:pPr>
            <w:r>
              <w:rPr>
                <w:sz w:val="22"/>
              </w:rPr>
              <w:t>Герметичность в продольном направлении герметизированных кабелей</w:t>
            </w:r>
          </w:p>
        </w:tc>
        <w:tc>
          <w:tcPr>
            <w:tcW w:w="1070" w:type="pct"/>
          </w:tcPr>
          <w:p w14:paraId="09F2B273" w14:textId="77777777" w:rsidR="00432B0B" w:rsidRDefault="007B345D">
            <w:pPr>
              <w:ind w:left="-84" w:right="-84"/>
            </w:pPr>
            <w:r>
              <w:rPr>
                <w:sz w:val="22"/>
              </w:rPr>
              <w:t>ГОСТ 27893-88 метод 10-Б</w:t>
            </w:r>
          </w:p>
        </w:tc>
        <w:tc>
          <w:tcPr>
            <w:tcW w:w="730" w:type="pct"/>
            <w:vMerge/>
          </w:tcPr>
          <w:p w14:paraId="3EB4A624" w14:textId="77777777" w:rsidR="00432B0B" w:rsidRDefault="00432B0B"/>
        </w:tc>
        <w:tc>
          <w:tcPr>
            <w:tcW w:w="815" w:type="pct"/>
            <w:vMerge/>
          </w:tcPr>
          <w:p w14:paraId="33568E0B" w14:textId="77777777" w:rsidR="00432B0B" w:rsidRDefault="00432B0B"/>
        </w:tc>
      </w:tr>
      <w:tr w:rsidR="00432B0B" w14:paraId="4E46A68D" w14:textId="77777777">
        <w:tc>
          <w:tcPr>
            <w:tcW w:w="290" w:type="pct"/>
          </w:tcPr>
          <w:p w14:paraId="3B47E4BF" w14:textId="77777777" w:rsidR="00432B0B" w:rsidRDefault="007B345D">
            <w:pPr>
              <w:ind w:left="-84" w:right="-84"/>
            </w:pPr>
            <w:r>
              <w:rPr>
                <w:sz w:val="22"/>
              </w:rPr>
              <w:t>2.11*</w:t>
            </w:r>
          </w:p>
        </w:tc>
        <w:tc>
          <w:tcPr>
            <w:tcW w:w="680" w:type="pct"/>
            <w:vMerge/>
          </w:tcPr>
          <w:p w14:paraId="501F473B" w14:textId="77777777" w:rsidR="00432B0B" w:rsidRDefault="00432B0B"/>
        </w:tc>
        <w:tc>
          <w:tcPr>
            <w:tcW w:w="530" w:type="pct"/>
          </w:tcPr>
          <w:p w14:paraId="5AFC8616" w14:textId="77777777" w:rsidR="00432B0B" w:rsidRDefault="007B345D">
            <w:pPr>
              <w:ind w:left="-84" w:right="-84"/>
            </w:pPr>
            <w:r>
              <w:rPr>
                <w:sz w:val="22"/>
              </w:rPr>
              <w:t>27.32/26.080</w:t>
            </w:r>
          </w:p>
        </w:tc>
        <w:tc>
          <w:tcPr>
            <w:tcW w:w="870" w:type="pct"/>
          </w:tcPr>
          <w:p w14:paraId="24B0EA29" w14:textId="77777777" w:rsidR="00432B0B" w:rsidRDefault="007B345D">
            <w:pPr>
              <w:ind w:left="-84" w:right="-84"/>
            </w:pPr>
            <w:r>
              <w:rPr>
                <w:sz w:val="22"/>
              </w:rPr>
              <w:t>Испытание на невытекаемость гидрофобного заполнителя</w:t>
            </w:r>
          </w:p>
        </w:tc>
        <w:tc>
          <w:tcPr>
            <w:tcW w:w="1070" w:type="pct"/>
          </w:tcPr>
          <w:p w14:paraId="3213FD83" w14:textId="77777777" w:rsidR="00432B0B" w:rsidRDefault="007B345D">
            <w:pPr>
              <w:ind w:left="-84" w:right="-84"/>
            </w:pPr>
            <w:r>
              <w:rPr>
                <w:sz w:val="22"/>
              </w:rPr>
              <w:t>ГОСТ 31943-2012 п.7.6.5</w:t>
            </w:r>
          </w:p>
        </w:tc>
        <w:tc>
          <w:tcPr>
            <w:tcW w:w="730" w:type="pct"/>
            <w:vMerge/>
          </w:tcPr>
          <w:p w14:paraId="43F16388" w14:textId="77777777" w:rsidR="00432B0B" w:rsidRDefault="00432B0B"/>
        </w:tc>
        <w:tc>
          <w:tcPr>
            <w:tcW w:w="815" w:type="pct"/>
            <w:vMerge/>
          </w:tcPr>
          <w:p w14:paraId="1E842330" w14:textId="77777777" w:rsidR="00432B0B" w:rsidRDefault="00432B0B"/>
        </w:tc>
      </w:tr>
      <w:tr w:rsidR="00432B0B" w14:paraId="594B4FC9" w14:textId="77777777">
        <w:tc>
          <w:tcPr>
            <w:tcW w:w="290" w:type="pct"/>
          </w:tcPr>
          <w:p w14:paraId="07705F52" w14:textId="77777777" w:rsidR="00432B0B" w:rsidRDefault="007B345D">
            <w:pPr>
              <w:ind w:left="-84" w:right="-84"/>
            </w:pPr>
            <w:r>
              <w:rPr>
                <w:sz w:val="22"/>
              </w:rPr>
              <w:t>2.12*</w:t>
            </w:r>
          </w:p>
        </w:tc>
        <w:tc>
          <w:tcPr>
            <w:tcW w:w="680" w:type="pct"/>
            <w:vMerge/>
          </w:tcPr>
          <w:p w14:paraId="7D057612" w14:textId="77777777" w:rsidR="00432B0B" w:rsidRDefault="00432B0B"/>
        </w:tc>
        <w:tc>
          <w:tcPr>
            <w:tcW w:w="530" w:type="pct"/>
          </w:tcPr>
          <w:p w14:paraId="558F93F6" w14:textId="77777777" w:rsidR="00432B0B" w:rsidRDefault="007B345D">
            <w:pPr>
              <w:ind w:left="-84" w:right="-84"/>
            </w:pPr>
            <w:r>
              <w:rPr>
                <w:sz w:val="22"/>
              </w:rPr>
              <w:t>27.32/29.061</w:t>
            </w:r>
          </w:p>
        </w:tc>
        <w:tc>
          <w:tcPr>
            <w:tcW w:w="870" w:type="pct"/>
          </w:tcPr>
          <w:p w14:paraId="002C354A" w14:textId="77777777" w:rsidR="00432B0B" w:rsidRDefault="007B345D">
            <w:pPr>
              <w:ind w:left="-84" w:right="-84"/>
            </w:pPr>
            <w:r>
              <w:rPr>
                <w:sz w:val="22"/>
              </w:rPr>
              <w:t>Нераспространение горения одиночного вертикально расположенного изолированного провода или кабеля</w:t>
            </w:r>
          </w:p>
        </w:tc>
        <w:tc>
          <w:tcPr>
            <w:tcW w:w="1070" w:type="pct"/>
          </w:tcPr>
          <w:p w14:paraId="3B050118" w14:textId="77777777" w:rsidR="00432B0B" w:rsidRDefault="007B345D">
            <w:pPr>
              <w:ind w:left="-84" w:right="-84"/>
            </w:pPr>
            <w:r>
              <w:rPr>
                <w:sz w:val="22"/>
              </w:rPr>
              <w:t>ГОСТ IEC 60332-1-1-2011 ¹;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IEC 60332-1-2-2011 ¹;</w:t>
            </w:r>
            <w:r>
              <w:rPr>
                <w:sz w:val="22"/>
              </w:rPr>
              <w:br/>
              <w:t>ГОСТ IEC 60695-11-2-2017 ¹;</w:t>
            </w:r>
            <w:r>
              <w:rPr>
                <w:sz w:val="22"/>
              </w:rPr>
              <w:br/>
              <w:t>СТБ IEC 60332-1-1-2010;</w:t>
            </w:r>
            <w:r>
              <w:rPr>
                <w:sz w:val="22"/>
              </w:rPr>
              <w:br/>
              <w:t>СТБ IEC 60332-1-2-2010</w:t>
            </w:r>
          </w:p>
        </w:tc>
        <w:tc>
          <w:tcPr>
            <w:tcW w:w="730" w:type="pct"/>
            <w:vMerge/>
          </w:tcPr>
          <w:p w14:paraId="4A07CBD0" w14:textId="77777777" w:rsidR="00432B0B" w:rsidRDefault="00432B0B"/>
        </w:tc>
        <w:tc>
          <w:tcPr>
            <w:tcW w:w="815" w:type="pct"/>
            <w:vMerge/>
          </w:tcPr>
          <w:p w14:paraId="2822C77A" w14:textId="77777777" w:rsidR="00432B0B" w:rsidRDefault="00432B0B"/>
        </w:tc>
      </w:tr>
      <w:tr w:rsidR="00432B0B" w14:paraId="56962276" w14:textId="77777777">
        <w:tc>
          <w:tcPr>
            <w:tcW w:w="290" w:type="pct"/>
          </w:tcPr>
          <w:p w14:paraId="3940C243" w14:textId="77777777" w:rsidR="00432B0B" w:rsidRDefault="007B345D">
            <w:pPr>
              <w:ind w:left="-84" w:right="-84"/>
            </w:pPr>
            <w:r>
              <w:rPr>
                <w:sz w:val="22"/>
              </w:rPr>
              <w:t>2.13*</w:t>
            </w:r>
          </w:p>
        </w:tc>
        <w:tc>
          <w:tcPr>
            <w:tcW w:w="680" w:type="pct"/>
            <w:vMerge/>
          </w:tcPr>
          <w:p w14:paraId="046961EE" w14:textId="77777777" w:rsidR="00432B0B" w:rsidRDefault="00432B0B"/>
        </w:tc>
        <w:tc>
          <w:tcPr>
            <w:tcW w:w="530" w:type="pct"/>
          </w:tcPr>
          <w:p w14:paraId="59DE95EA" w14:textId="77777777" w:rsidR="00432B0B" w:rsidRDefault="007B345D">
            <w:pPr>
              <w:ind w:left="-84" w:right="-84"/>
            </w:pPr>
            <w:r>
              <w:rPr>
                <w:sz w:val="22"/>
              </w:rPr>
              <w:t>27.32/25.120</w:t>
            </w:r>
          </w:p>
        </w:tc>
        <w:tc>
          <w:tcPr>
            <w:tcW w:w="870" w:type="pct"/>
          </w:tcPr>
          <w:p w14:paraId="4B2A2386" w14:textId="77777777" w:rsidR="00432B0B" w:rsidRDefault="007B345D">
            <w:pPr>
              <w:ind w:left="-84" w:right="-84"/>
            </w:pPr>
            <w:r>
              <w:rPr>
                <w:sz w:val="22"/>
              </w:rPr>
              <w:t>Образование падающих горящих капелек/частиц от одиночного вертикально расположенного изолированного провода или кабеля</w:t>
            </w:r>
          </w:p>
        </w:tc>
        <w:tc>
          <w:tcPr>
            <w:tcW w:w="1070" w:type="pct"/>
          </w:tcPr>
          <w:p w14:paraId="2AA1ACA3" w14:textId="77777777" w:rsidR="00432B0B" w:rsidRDefault="007B345D">
            <w:pPr>
              <w:ind w:left="-84" w:right="-84"/>
            </w:pPr>
            <w:r>
              <w:rPr>
                <w:sz w:val="22"/>
              </w:rPr>
              <w:t>ГОСТ IEC 60332-1-1-2011 ¹;</w:t>
            </w:r>
            <w:r>
              <w:rPr>
                <w:sz w:val="22"/>
              </w:rPr>
              <w:br/>
              <w:t>ГОСТ IEC 60332-1-3-2011 ¹;</w:t>
            </w:r>
            <w:r>
              <w:rPr>
                <w:sz w:val="22"/>
              </w:rPr>
              <w:br/>
              <w:t>ГОСТ IEC 60695-11-2-2017 ¹;</w:t>
            </w:r>
            <w:r>
              <w:rPr>
                <w:sz w:val="22"/>
              </w:rPr>
              <w:br/>
              <w:t>СТБ IEC 60332-1-1-2010</w:t>
            </w:r>
          </w:p>
        </w:tc>
        <w:tc>
          <w:tcPr>
            <w:tcW w:w="730" w:type="pct"/>
            <w:vMerge/>
          </w:tcPr>
          <w:p w14:paraId="1768C4B5" w14:textId="77777777" w:rsidR="00432B0B" w:rsidRDefault="00432B0B"/>
        </w:tc>
        <w:tc>
          <w:tcPr>
            <w:tcW w:w="815" w:type="pct"/>
            <w:vMerge/>
          </w:tcPr>
          <w:p w14:paraId="294EFEEA" w14:textId="77777777" w:rsidR="00432B0B" w:rsidRDefault="00432B0B"/>
        </w:tc>
      </w:tr>
      <w:tr w:rsidR="00432B0B" w14:paraId="187B3BB7" w14:textId="77777777">
        <w:trPr>
          <w:trHeight w:val="230"/>
        </w:trPr>
        <w:tc>
          <w:tcPr>
            <w:tcW w:w="290" w:type="pct"/>
            <w:vMerge w:val="restart"/>
          </w:tcPr>
          <w:p w14:paraId="58B4DF55" w14:textId="77777777" w:rsidR="00432B0B" w:rsidRDefault="007B345D">
            <w:pPr>
              <w:ind w:left="-84" w:right="-84"/>
            </w:pPr>
            <w:r>
              <w:rPr>
                <w:sz w:val="22"/>
              </w:rPr>
              <w:t>2.14*</w:t>
            </w:r>
          </w:p>
        </w:tc>
        <w:tc>
          <w:tcPr>
            <w:tcW w:w="680" w:type="pct"/>
            <w:vMerge/>
          </w:tcPr>
          <w:p w14:paraId="2DE8B13F" w14:textId="77777777" w:rsidR="00432B0B" w:rsidRDefault="00432B0B"/>
        </w:tc>
        <w:tc>
          <w:tcPr>
            <w:tcW w:w="530" w:type="pct"/>
            <w:vMerge w:val="restart"/>
          </w:tcPr>
          <w:p w14:paraId="52E490E8" w14:textId="77777777" w:rsidR="00432B0B" w:rsidRDefault="007B345D">
            <w:pPr>
              <w:ind w:left="-84" w:right="-84"/>
            </w:pPr>
            <w:r>
              <w:rPr>
                <w:sz w:val="22"/>
              </w:rPr>
              <w:t>27.32/11.116</w:t>
            </w:r>
          </w:p>
        </w:tc>
        <w:tc>
          <w:tcPr>
            <w:tcW w:w="870" w:type="pct"/>
            <w:vMerge w:val="restart"/>
          </w:tcPr>
          <w:p w14:paraId="2597F803" w14:textId="77777777" w:rsidR="00432B0B" w:rsidRDefault="007B345D">
            <w:pPr>
              <w:ind w:left="-84" w:right="-84"/>
            </w:pPr>
            <w:r>
              <w:rPr>
                <w:sz w:val="22"/>
              </w:rPr>
              <w:t>Прочность маркировки</w:t>
            </w:r>
          </w:p>
        </w:tc>
        <w:tc>
          <w:tcPr>
            <w:tcW w:w="1070" w:type="pct"/>
            <w:vMerge w:val="restart"/>
          </w:tcPr>
          <w:p w14:paraId="52125BDD" w14:textId="77777777" w:rsidR="00432B0B" w:rsidRDefault="007B345D">
            <w:pPr>
              <w:ind w:left="-84" w:right="-84"/>
            </w:pPr>
            <w:r>
              <w:rPr>
                <w:sz w:val="22"/>
              </w:rPr>
              <w:t>ГОСТ 18690-2012 п.8.3;</w:t>
            </w:r>
            <w:r>
              <w:rPr>
                <w:sz w:val="22"/>
              </w:rPr>
              <w:br/>
              <w:t>ГОСТ 31996-2012 п.8.8.2</w:t>
            </w:r>
          </w:p>
        </w:tc>
        <w:tc>
          <w:tcPr>
            <w:tcW w:w="730" w:type="pct"/>
            <w:vMerge/>
          </w:tcPr>
          <w:p w14:paraId="255AFFC8" w14:textId="77777777" w:rsidR="00432B0B" w:rsidRDefault="00432B0B"/>
        </w:tc>
        <w:tc>
          <w:tcPr>
            <w:tcW w:w="815" w:type="pct"/>
            <w:vMerge/>
          </w:tcPr>
          <w:p w14:paraId="2F1374F9" w14:textId="77777777" w:rsidR="00432B0B" w:rsidRDefault="00432B0B"/>
        </w:tc>
      </w:tr>
    </w:tbl>
    <w:p w14:paraId="4AAEAB5B" w14:textId="77777777" w:rsidR="00103679" w:rsidRPr="00DD1A87" w:rsidRDefault="00103679">
      <w:pPr>
        <w:rPr>
          <w:noProof/>
          <w:sz w:val="24"/>
          <w:szCs w:val="24"/>
        </w:rPr>
      </w:pPr>
    </w:p>
    <w:p w14:paraId="29F08DAA" w14:textId="77777777" w:rsidR="00DD1A87" w:rsidRPr="007B345D" w:rsidRDefault="00DD1A87">
      <w:pPr>
        <w:rPr>
          <w:sz w:val="24"/>
          <w:szCs w:val="24"/>
        </w:rPr>
      </w:pPr>
      <w:r w:rsidRPr="00DD1A87">
        <w:rPr>
          <w:noProof/>
          <w:sz w:val="24"/>
          <w:szCs w:val="24"/>
        </w:rPr>
        <w:t>¹ - Применяется при поставках в Российскую Федерацию. Применяется по требованию заказчика. Не действует на территории Республики Беларусь.</w:t>
      </w:r>
    </w:p>
    <w:sectPr w:rsidR="00DD1A87" w:rsidRPr="007B345D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17643B" w14:textId="77777777" w:rsidR="00562129" w:rsidRDefault="00562129" w:rsidP="0011070C">
      <w:r>
        <w:separator/>
      </w:r>
    </w:p>
  </w:endnote>
  <w:endnote w:type="continuationSeparator" w:id="0">
    <w:p w14:paraId="4D36A2B0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83B5508" w14:textId="77777777" w:rsidR="007B345D" w:rsidRDefault="007B345D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A2D811C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FAF0545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04.09.2026.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86A1ED3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EBEDDC5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1B00ADD8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85A0389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04.09.2026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0465FA8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6D09568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41A0300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2F2B3B" w14:textId="77777777" w:rsidR="00562129" w:rsidRDefault="00562129" w:rsidP="0011070C">
      <w:r>
        <w:separator/>
      </w:r>
    </w:p>
  </w:footnote>
  <w:footnote w:type="continuationSeparator" w:id="0">
    <w:p w14:paraId="40DD475D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74A73" w14:textId="77777777" w:rsidR="007B345D" w:rsidRDefault="007B345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21C004AF" w14:textId="77777777" w:rsidTr="007B345D">
      <w:trPr>
        <w:trHeight w:val="221"/>
      </w:trPr>
      <w:tc>
        <w:tcPr>
          <w:tcW w:w="12186" w:type="dxa"/>
          <w:vAlign w:val="center"/>
        </w:tcPr>
        <w:p w14:paraId="1F28C1EA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79A3F377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2.2553</w:t>
          </w:r>
        </w:p>
      </w:tc>
    </w:tr>
  </w:tbl>
  <w:p w14:paraId="5E806924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BABA0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3ABD7627" w14:textId="77777777" w:rsidTr="007B345D">
      <w:trPr>
        <w:trHeight w:val="221"/>
      </w:trPr>
      <w:tc>
        <w:tcPr>
          <w:tcW w:w="12186" w:type="dxa"/>
          <w:vAlign w:val="center"/>
        </w:tcPr>
        <w:p w14:paraId="18B4223F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Иностранное общество с ограниченной ответственностью "СОЮЗ-КАБЕЛЬ",</w:t>
          </w:r>
        </w:p>
        <w:p w14:paraId="51928DF2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производственная лаборатория</w:t>
          </w:r>
        </w:p>
      </w:tc>
      <w:tc>
        <w:tcPr>
          <w:tcW w:w="2353" w:type="dxa"/>
          <w:vAlign w:val="center"/>
        </w:tcPr>
        <w:p w14:paraId="7E5C6C8E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2.2553</w:t>
          </w:r>
        </w:p>
      </w:tc>
    </w:tr>
  </w:tbl>
  <w:p w14:paraId="116A85AC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2B0B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45D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6446C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0E27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F84988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1297</Words>
  <Characters>7396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2026-09-07T10:39:00Z</dcterms:created>
  <dcterms:modified xsi:type="dcterms:W3CDTF">2026-09-07T10:39:00Z</dcterms:modified>
</cp:coreProperties>
</file>