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F9C6C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850B85F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BBDE5E3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989"/>
        <w:gridCol w:w="1546"/>
        <w:gridCol w:w="2839"/>
        <w:gridCol w:w="2828"/>
        <w:gridCol w:w="2129"/>
        <w:gridCol w:w="2379"/>
      </w:tblGrid>
      <w:tr w:rsidR="00156E05" w14:paraId="66B9E4E6" w14:textId="77777777" w:rsidTr="00064354">
        <w:tc>
          <w:tcPr>
            <w:tcW w:w="292" w:type="pct"/>
            <w:vAlign w:val="center"/>
          </w:tcPr>
          <w:p w14:paraId="0F28F2F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3" w:type="pct"/>
            <w:vAlign w:val="center"/>
          </w:tcPr>
          <w:p w14:paraId="30FE65E5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1" w:type="pct"/>
            <w:vAlign w:val="center"/>
          </w:tcPr>
          <w:p w14:paraId="2A97CC7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975" w:type="pct"/>
            <w:vAlign w:val="center"/>
          </w:tcPr>
          <w:p w14:paraId="1C8B0B7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71" w:type="pct"/>
            <w:vAlign w:val="center"/>
          </w:tcPr>
          <w:p w14:paraId="1D442DE6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BA19D94" w14:textId="77777777" w:rsidR="00156E05" w:rsidRPr="00064354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1" w:type="pct"/>
            <w:vAlign w:val="center"/>
          </w:tcPr>
          <w:p w14:paraId="62272C7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7" w:type="pct"/>
            <w:vAlign w:val="center"/>
          </w:tcPr>
          <w:p w14:paraId="13E22BE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48F320F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842"/>
        <w:gridCol w:w="2825"/>
        <w:gridCol w:w="2132"/>
        <w:gridCol w:w="2379"/>
      </w:tblGrid>
      <w:tr w:rsidR="0016396F" w14:paraId="640F34C6" w14:textId="77777777" w:rsidTr="00064354">
        <w:trPr>
          <w:trHeight w:val="276"/>
          <w:tblHeader/>
        </w:trPr>
        <w:tc>
          <w:tcPr>
            <w:tcW w:w="291" w:type="pct"/>
            <w:vAlign w:val="center"/>
          </w:tcPr>
          <w:p w14:paraId="04802F83" w14:textId="77777777" w:rsidR="00156E05" w:rsidRPr="00DD1A87" w:rsidRDefault="00064354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44AB61B2" w14:textId="77777777" w:rsidR="0016396F" w:rsidRDefault="0006435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2" w:type="pct"/>
            <w:vAlign w:val="center"/>
          </w:tcPr>
          <w:p w14:paraId="7DCFD0D6" w14:textId="77777777" w:rsidR="0016396F" w:rsidRDefault="0006435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6" w:type="pct"/>
            <w:vAlign w:val="center"/>
          </w:tcPr>
          <w:p w14:paraId="288BA684" w14:textId="77777777" w:rsidR="0016396F" w:rsidRDefault="0006435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70" w:type="pct"/>
            <w:vAlign w:val="center"/>
          </w:tcPr>
          <w:p w14:paraId="107FEAB3" w14:textId="77777777" w:rsidR="0016396F" w:rsidRDefault="0006435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2" w:type="pct"/>
            <w:vAlign w:val="center"/>
          </w:tcPr>
          <w:p w14:paraId="165B9937" w14:textId="77777777" w:rsidR="0016396F" w:rsidRDefault="0006435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7" w:type="pct"/>
            <w:vAlign w:val="center"/>
          </w:tcPr>
          <w:p w14:paraId="531191B2" w14:textId="77777777" w:rsidR="0016396F" w:rsidRDefault="0006435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6396F" w14:paraId="5413431E" w14:textId="77777777" w:rsidTr="00064354">
        <w:tc>
          <w:tcPr>
            <w:tcW w:w="291" w:type="pct"/>
          </w:tcPr>
          <w:p w14:paraId="36688B56" w14:textId="77777777" w:rsidR="0016396F" w:rsidRDefault="00064354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2" w:type="pct"/>
            <w:vMerge w:val="restart"/>
          </w:tcPr>
          <w:p w14:paraId="63B6424C" w14:textId="77777777" w:rsidR="0016396F" w:rsidRDefault="00064354">
            <w:pPr>
              <w:ind w:left="-84" w:right="-84"/>
            </w:pPr>
            <w:r>
              <w:rPr>
                <w:sz w:val="22"/>
              </w:rPr>
              <w:t>Извещатели пожарные автономные точечные</w:t>
            </w:r>
          </w:p>
        </w:tc>
        <w:tc>
          <w:tcPr>
            <w:tcW w:w="532" w:type="pct"/>
            <w:vMerge w:val="restart"/>
          </w:tcPr>
          <w:p w14:paraId="621A5891" w14:textId="77777777" w:rsidR="0016396F" w:rsidRDefault="00064354">
            <w:pPr>
              <w:ind w:left="-84" w:right="-84"/>
            </w:pPr>
            <w:r>
              <w:rPr>
                <w:sz w:val="22"/>
              </w:rPr>
              <w:t>26.30/30.000</w:t>
            </w:r>
          </w:p>
        </w:tc>
        <w:tc>
          <w:tcPr>
            <w:tcW w:w="976" w:type="pct"/>
          </w:tcPr>
          <w:p w14:paraId="27C48F4A" w14:textId="77777777" w:rsidR="0016396F" w:rsidRDefault="00064354">
            <w:pPr>
              <w:ind w:left="-84" w:right="-84"/>
            </w:pPr>
            <w:r>
              <w:rPr>
                <w:sz w:val="22"/>
              </w:rPr>
              <w:t>Уровень звукового давления сигнала «Пожар»</w:t>
            </w:r>
          </w:p>
        </w:tc>
        <w:tc>
          <w:tcPr>
            <w:tcW w:w="970" w:type="pct"/>
            <w:vMerge w:val="restart"/>
          </w:tcPr>
          <w:p w14:paraId="3AB9D0D7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34698-2020 п. 4.4.2</w:t>
            </w:r>
          </w:p>
        </w:tc>
        <w:tc>
          <w:tcPr>
            <w:tcW w:w="732" w:type="pct"/>
            <w:vMerge w:val="restart"/>
          </w:tcPr>
          <w:p w14:paraId="058DA279" w14:textId="77777777" w:rsidR="0016396F" w:rsidRDefault="00064354">
            <w:pPr>
              <w:ind w:left="-84" w:right="-84"/>
            </w:pPr>
            <w:r>
              <w:rPr>
                <w:sz w:val="22"/>
              </w:rPr>
              <w:t>ул. Стебенева, 12, комната, 501, 220024, г. Минск</w:t>
            </w:r>
          </w:p>
        </w:tc>
        <w:tc>
          <w:tcPr>
            <w:tcW w:w="817" w:type="pct"/>
            <w:vMerge w:val="restart"/>
          </w:tcPr>
          <w:p w14:paraId="259EB1AF" w14:textId="77777777" w:rsidR="0016396F" w:rsidRDefault="0006435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6396F" w14:paraId="3F6D226B" w14:textId="77777777" w:rsidTr="00064354">
        <w:trPr>
          <w:trHeight w:val="230"/>
        </w:trPr>
        <w:tc>
          <w:tcPr>
            <w:tcW w:w="291" w:type="pct"/>
          </w:tcPr>
          <w:p w14:paraId="0202A6C0" w14:textId="77777777" w:rsidR="0016396F" w:rsidRDefault="00064354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2" w:type="pct"/>
            <w:vMerge/>
          </w:tcPr>
          <w:p w14:paraId="3AC3C6DA" w14:textId="77777777" w:rsidR="0016396F" w:rsidRDefault="0016396F"/>
        </w:tc>
        <w:tc>
          <w:tcPr>
            <w:tcW w:w="532" w:type="pct"/>
            <w:vMerge/>
          </w:tcPr>
          <w:p w14:paraId="03B06E65" w14:textId="77777777" w:rsidR="0016396F" w:rsidRDefault="0016396F"/>
        </w:tc>
        <w:tc>
          <w:tcPr>
            <w:tcW w:w="976" w:type="pct"/>
          </w:tcPr>
          <w:p w14:paraId="2287D0F7" w14:textId="77777777" w:rsidR="0016396F" w:rsidRDefault="00064354">
            <w:pPr>
              <w:ind w:left="-84" w:right="-84"/>
            </w:pPr>
            <w:r>
              <w:rPr>
                <w:sz w:val="22"/>
              </w:rPr>
              <w:t>Уровень звукового давления сигнала «Разряд батареи»</w:t>
            </w:r>
          </w:p>
        </w:tc>
        <w:tc>
          <w:tcPr>
            <w:tcW w:w="970" w:type="pct"/>
            <w:vMerge/>
          </w:tcPr>
          <w:p w14:paraId="4F685704" w14:textId="77777777" w:rsidR="0016396F" w:rsidRDefault="0016396F"/>
        </w:tc>
        <w:tc>
          <w:tcPr>
            <w:tcW w:w="732" w:type="pct"/>
            <w:vMerge/>
          </w:tcPr>
          <w:p w14:paraId="70DF12A3" w14:textId="77777777" w:rsidR="0016396F" w:rsidRDefault="0016396F"/>
        </w:tc>
        <w:tc>
          <w:tcPr>
            <w:tcW w:w="817" w:type="pct"/>
            <w:vMerge/>
          </w:tcPr>
          <w:p w14:paraId="38DADD6B" w14:textId="77777777" w:rsidR="0016396F" w:rsidRDefault="0016396F"/>
        </w:tc>
      </w:tr>
      <w:tr w:rsidR="0016396F" w14:paraId="5F94BF1A" w14:textId="77777777" w:rsidTr="00064354">
        <w:tc>
          <w:tcPr>
            <w:tcW w:w="291" w:type="pct"/>
          </w:tcPr>
          <w:p w14:paraId="58CE46D3" w14:textId="77777777" w:rsidR="0016396F" w:rsidRDefault="00064354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2" w:type="pct"/>
            <w:vMerge w:val="restart"/>
          </w:tcPr>
          <w:p w14:paraId="7C7FF254" w14:textId="77777777" w:rsidR="0016396F" w:rsidRDefault="00064354">
            <w:pPr>
              <w:ind w:left="-84" w:right="-84"/>
            </w:pPr>
            <w:r>
              <w:rPr>
                <w:sz w:val="22"/>
              </w:rPr>
              <w:t>Извещатели пожарные пожарные дымовые точечные оптические</w:t>
            </w:r>
          </w:p>
        </w:tc>
        <w:tc>
          <w:tcPr>
            <w:tcW w:w="532" w:type="pct"/>
            <w:vMerge w:val="restart"/>
          </w:tcPr>
          <w:p w14:paraId="53806D03" w14:textId="77777777" w:rsidR="0016396F" w:rsidRDefault="00064354">
            <w:pPr>
              <w:ind w:left="-84" w:right="-84"/>
            </w:pPr>
            <w:r>
              <w:rPr>
                <w:sz w:val="22"/>
              </w:rPr>
              <w:t>26.30/39.000</w:t>
            </w:r>
          </w:p>
        </w:tc>
        <w:tc>
          <w:tcPr>
            <w:tcW w:w="976" w:type="pct"/>
          </w:tcPr>
          <w:p w14:paraId="00E2E688" w14:textId="77777777" w:rsidR="0016396F" w:rsidRDefault="00064354">
            <w:pPr>
              <w:ind w:left="-84" w:right="-84"/>
            </w:pPr>
            <w:r>
              <w:rPr>
                <w:sz w:val="22"/>
              </w:rPr>
              <w:t>Стабильность</w:t>
            </w:r>
          </w:p>
        </w:tc>
        <w:tc>
          <w:tcPr>
            <w:tcW w:w="970" w:type="pct"/>
          </w:tcPr>
          <w:p w14:paraId="1BB2AC1A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34698-2020 п. 7.2.6</w:t>
            </w:r>
          </w:p>
        </w:tc>
        <w:tc>
          <w:tcPr>
            <w:tcW w:w="732" w:type="pct"/>
            <w:vMerge w:val="restart"/>
          </w:tcPr>
          <w:p w14:paraId="308119DE" w14:textId="77777777" w:rsidR="0016396F" w:rsidRDefault="00064354">
            <w:pPr>
              <w:ind w:left="-84" w:right="-84"/>
            </w:pPr>
            <w:r>
              <w:rPr>
                <w:sz w:val="22"/>
              </w:rPr>
              <w:t>ул. Стебенева, 12, комната, 501, 220024, г. Минск</w:t>
            </w:r>
          </w:p>
        </w:tc>
        <w:tc>
          <w:tcPr>
            <w:tcW w:w="817" w:type="pct"/>
            <w:vMerge w:val="restart"/>
          </w:tcPr>
          <w:p w14:paraId="63CA365F" w14:textId="77777777" w:rsidR="0016396F" w:rsidRDefault="0006435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6396F" w14:paraId="29A0C77A" w14:textId="77777777" w:rsidTr="00064354">
        <w:tc>
          <w:tcPr>
            <w:tcW w:w="291" w:type="pct"/>
          </w:tcPr>
          <w:p w14:paraId="68742FD8" w14:textId="77777777" w:rsidR="0016396F" w:rsidRDefault="00064354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2" w:type="pct"/>
            <w:vMerge/>
          </w:tcPr>
          <w:p w14:paraId="4C5C64C8" w14:textId="77777777" w:rsidR="0016396F" w:rsidRDefault="0016396F"/>
        </w:tc>
        <w:tc>
          <w:tcPr>
            <w:tcW w:w="532" w:type="pct"/>
            <w:vMerge/>
          </w:tcPr>
          <w:p w14:paraId="0F933B67" w14:textId="77777777" w:rsidR="0016396F" w:rsidRDefault="0016396F"/>
        </w:tc>
        <w:tc>
          <w:tcPr>
            <w:tcW w:w="976" w:type="pct"/>
          </w:tcPr>
          <w:p w14:paraId="1E5AA3BB" w14:textId="77777777" w:rsidR="0016396F" w:rsidRDefault="00064354">
            <w:pPr>
              <w:ind w:left="-84" w:right="-84"/>
            </w:pPr>
            <w:r>
              <w:rPr>
                <w:sz w:val="22"/>
              </w:rPr>
              <w:t>Зависимость значения порога срабатывания от направления воздушного потока</w:t>
            </w:r>
          </w:p>
        </w:tc>
        <w:tc>
          <w:tcPr>
            <w:tcW w:w="970" w:type="pct"/>
          </w:tcPr>
          <w:p w14:paraId="1647F116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34698-2020 п. 7.2.7</w:t>
            </w:r>
          </w:p>
        </w:tc>
        <w:tc>
          <w:tcPr>
            <w:tcW w:w="732" w:type="pct"/>
            <w:vMerge/>
          </w:tcPr>
          <w:p w14:paraId="60F89CA7" w14:textId="77777777" w:rsidR="0016396F" w:rsidRDefault="0016396F"/>
        </w:tc>
        <w:tc>
          <w:tcPr>
            <w:tcW w:w="817" w:type="pct"/>
            <w:vMerge/>
          </w:tcPr>
          <w:p w14:paraId="3C9E8D55" w14:textId="77777777" w:rsidR="0016396F" w:rsidRDefault="0016396F"/>
        </w:tc>
      </w:tr>
      <w:tr w:rsidR="0016396F" w14:paraId="5FBF981E" w14:textId="77777777" w:rsidTr="00064354">
        <w:tc>
          <w:tcPr>
            <w:tcW w:w="291" w:type="pct"/>
          </w:tcPr>
          <w:p w14:paraId="181165BF" w14:textId="77777777" w:rsidR="0016396F" w:rsidRDefault="00064354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2" w:type="pct"/>
            <w:vMerge/>
          </w:tcPr>
          <w:p w14:paraId="6E78FC5E" w14:textId="77777777" w:rsidR="0016396F" w:rsidRDefault="0016396F"/>
        </w:tc>
        <w:tc>
          <w:tcPr>
            <w:tcW w:w="532" w:type="pct"/>
            <w:vMerge/>
          </w:tcPr>
          <w:p w14:paraId="327693E4" w14:textId="77777777" w:rsidR="0016396F" w:rsidRDefault="0016396F"/>
        </w:tc>
        <w:tc>
          <w:tcPr>
            <w:tcW w:w="976" w:type="pct"/>
          </w:tcPr>
          <w:p w14:paraId="0A14617B" w14:textId="77777777" w:rsidR="0016396F" w:rsidRDefault="00064354">
            <w:pPr>
              <w:ind w:left="-84" w:right="-84"/>
            </w:pPr>
            <w:r>
              <w:rPr>
                <w:sz w:val="22"/>
              </w:rPr>
              <w:t>Повторяемость</w:t>
            </w:r>
          </w:p>
        </w:tc>
        <w:tc>
          <w:tcPr>
            <w:tcW w:w="970" w:type="pct"/>
          </w:tcPr>
          <w:p w14:paraId="4AEC6262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34698-2020 п. 7.2.8</w:t>
            </w:r>
          </w:p>
        </w:tc>
        <w:tc>
          <w:tcPr>
            <w:tcW w:w="732" w:type="pct"/>
            <w:vMerge/>
          </w:tcPr>
          <w:p w14:paraId="69871401" w14:textId="77777777" w:rsidR="0016396F" w:rsidRDefault="0016396F"/>
        </w:tc>
        <w:tc>
          <w:tcPr>
            <w:tcW w:w="817" w:type="pct"/>
            <w:vMerge/>
          </w:tcPr>
          <w:p w14:paraId="7E17525C" w14:textId="77777777" w:rsidR="0016396F" w:rsidRDefault="0016396F"/>
        </w:tc>
      </w:tr>
      <w:tr w:rsidR="0016396F" w14:paraId="7D8B24D7" w14:textId="77777777" w:rsidTr="00064354">
        <w:tc>
          <w:tcPr>
            <w:tcW w:w="291" w:type="pct"/>
          </w:tcPr>
          <w:p w14:paraId="543BAB1C" w14:textId="77777777" w:rsidR="0016396F" w:rsidRDefault="00064354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2" w:type="pct"/>
            <w:vMerge/>
          </w:tcPr>
          <w:p w14:paraId="102046D0" w14:textId="77777777" w:rsidR="0016396F" w:rsidRDefault="0016396F"/>
        </w:tc>
        <w:tc>
          <w:tcPr>
            <w:tcW w:w="532" w:type="pct"/>
            <w:vMerge/>
          </w:tcPr>
          <w:p w14:paraId="414953C8" w14:textId="77777777" w:rsidR="0016396F" w:rsidRDefault="0016396F"/>
        </w:tc>
        <w:tc>
          <w:tcPr>
            <w:tcW w:w="976" w:type="pct"/>
          </w:tcPr>
          <w:p w14:paraId="351FFEAB" w14:textId="77777777" w:rsidR="0016396F" w:rsidRDefault="00064354">
            <w:pPr>
              <w:ind w:left="-84" w:right="-84"/>
            </w:pPr>
            <w:r>
              <w:rPr>
                <w:sz w:val="22"/>
              </w:rPr>
              <w:t>Изменения напряжения питания. Устойчивость.</w:t>
            </w:r>
          </w:p>
        </w:tc>
        <w:tc>
          <w:tcPr>
            <w:tcW w:w="970" w:type="pct"/>
          </w:tcPr>
          <w:p w14:paraId="2779A5E3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34698-2020 п.п. 4.4.1, 7.2.11</w:t>
            </w:r>
          </w:p>
        </w:tc>
        <w:tc>
          <w:tcPr>
            <w:tcW w:w="732" w:type="pct"/>
            <w:vMerge/>
          </w:tcPr>
          <w:p w14:paraId="00DDBF0C" w14:textId="77777777" w:rsidR="0016396F" w:rsidRDefault="0016396F"/>
        </w:tc>
        <w:tc>
          <w:tcPr>
            <w:tcW w:w="817" w:type="pct"/>
            <w:vMerge/>
          </w:tcPr>
          <w:p w14:paraId="55F6F112" w14:textId="77777777" w:rsidR="0016396F" w:rsidRDefault="0016396F"/>
        </w:tc>
      </w:tr>
      <w:tr w:rsidR="0016396F" w14:paraId="3D8C42BB" w14:textId="77777777" w:rsidTr="00064354">
        <w:tc>
          <w:tcPr>
            <w:tcW w:w="291" w:type="pct"/>
          </w:tcPr>
          <w:p w14:paraId="5E114796" w14:textId="77777777" w:rsidR="0016396F" w:rsidRDefault="00064354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2" w:type="pct"/>
            <w:vMerge/>
          </w:tcPr>
          <w:p w14:paraId="57F42C84" w14:textId="77777777" w:rsidR="0016396F" w:rsidRDefault="0016396F"/>
        </w:tc>
        <w:tc>
          <w:tcPr>
            <w:tcW w:w="532" w:type="pct"/>
            <w:vMerge/>
          </w:tcPr>
          <w:p w14:paraId="4D5CBACA" w14:textId="77777777" w:rsidR="0016396F" w:rsidRDefault="0016396F"/>
        </w:tc>
        <w:tc>
          <w:tcPr>
            <w:tcW w:w="976" w:type="pct"/>
          </w:tcPr>
          <w:p w14:paraId="7976B45E" w14:textId="77777777" w:rsidR="0016396F" w:rsidRDefault="00064354">
            <w:pPr>
              <w:ind w:left="-84" w:right="-84"/>
            </w:pPr>
            <w:r>
              <w:rPr>
                <w:sz w:val="22"/>
              </w:rPr>
              <w:t>Устойчивость к воздушным потокам</w:t>
            </w:r>
          </w:p>
        </w:tc>
        <w:tc>
          <w:tcPr>
            <w:tcW w:w="970" w:type="pct"/>
          </w:tcPr>
          <w:p w14:paraId="59F263F2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34698-2020 п. 7.2.9</w:t>
            </w:r>
          </w:p>
        </w:tc>
        <w:tc>
          <w:tcPr>
            <w:tcW w:w="732" w:type="pct"/>
            <w:vMerge/>
          </w:tcPr>
          <w:p w14:paraId="42F12709" w14:textId="77777777" w:rsidR="0016396F" w:rsidRDefault="0016396F"/>
        </w:tc>
        <w:tc>
          <w:tcPr>
            <w:tcW w:w="817" w:type="pct"/>
            <w:vMerge/>
          </w:tcPr>
          <w:p w14:paraId="3873623B" w14:textId="77777777" w:rsidR="0016396F" w:rsidRDefault="0016396F"/>
        </w:tc>
      </w:tr>
      <w:tr w:rsidR="0016396F" w14:paraId="40539097" w14:textId="77777777" w:rsidTr="00064354">
        <w:tc>
          <w:tcPr>
            <w:tcW w:w="291" w:type="pct"/>
          </w:tcPr>
          <w:p w14:paraId="48E8DCD8" w14:textId="77777777" w:rsidR="0016396F" w:rsidRDefault="00064354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2" w:type="pct"/>
            <w:vMerge/>
          </w:tcPr>
          <w:p w14:paraId="286D2D4D" w14:textId="77777777" w:rsidR="0016396F" w:rsidRDefault="0016396F"/>
        </w:tc>
        <w:tc>
          <w:tcPr>
            <w:tcW w:w="532" w:type="pct"/>
            <w:vMerge w:val="restart"/>
          </w:tcPr>
          <w:p w14:paraId="7F6FACD9" w14:textId="77777777" w:rsidR="0016396F" w:rsidRDefault="00064354">
            <w:pPr>
              <w:ind w:left="-84" w:right="-84"/>
            </w:pPr>
            <w:r>
              <w:rPr>
                <w:sz w:val="22"/>
              </w:rPr>
              <w:t>26.30/26.080</w:t>
            </w:r>
          </w:p>
        </w:tc>
        <w:tc>
          <w:tcPr>
            <w:tcW w:w="976" w:type="pct"/>
          </w:tcPr>
          <w:p w14:paraId="7A4704C7" w14:textId="77777777" w:rsidR="0016396F" w:rsidRDefault="00064354">
            <w:pPr>
              <w:ind w:left="-84" w:right="-84"/>
            </w:pPr>
            <w:r>
              <w:rPr>
                <w:sz w:val="22"/>
              </w:rPr>
              <w:t>Холод. Устойчивость.</w:t>
            </w:r>
          </w:p>
        </w:tc>
        <w:tc>
          <w:tcPr>
            <w:tcW w:w="970" w:type="pct"/>
          </w:tcPr>
          <w:p w14:paraId="118F418E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34698-2020 п.п. 4.4.2, 4.4.3, 7.2.13</w:t>
            </w:r>
          </w:p>
        </w:tc>
        <w:tc>
          <w:tcPr>
            <w:tcW w:w="732" w:type="pct"/>
            <w:vMerge/>
          </w:tcPr>
          <w:p w14:paraId="3FD2906B" w14:textId="77777777" w:rsidR="0016396F" w:rsidRDefault="0016396F"/>
        </w:tc>
        <w:tc>
          <w:tcPr>
            <w:tcW w:w="817" w:type="pct"/>
            <w:vMerge/>
          </w:tcPr>
          <w:p w14:paraId="0BFB3CAE" w14:textId="77777777" w:rsidR="0016396F" w:rsidRDefault="0016396F"/>
        </w:tc>
      </w:tr>
      <w:tr w:rsidR="0016396F" w14:paraId="0B6562C7" w14:textId="77777777" w:rsidTr="00064354">
        <w:tc>
          <w:tcPr>
            <w:tcW w:w="291" w:type="pct"/>
          </w:tcPr>
          <w:p w14:paraId="60DEBF3B" w14:textId="77777777" w:rsidR="0016396F" w:rsidRDefault="00064354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2" w:type="pct"/>
            <w:vMerge/>
          </w:tcPr>
          <w:p w14:paraId="5C5B141F" w14:textId="77777777" w:rsidR="0016396F" w:rsidRDefault="0016396F"/>
        </w:tc>
        <w:tc>
          <w:tcPr>
            <w:tcW w:w="532" w:type="pct"/>
            <w:vMerge/>
          </w:tcPr>
          <w:p w14:paraId="2D1FD35D" w14:textId="77777777" w:rsidR="0016396F" w:rsidRDefault="0016396F"/>
        </w:tc>
        <w:tc>
          <w:tcPr>
            <w:tcW w:w="976" w:type="pct"/>
          </w:tcPr>
          <w:p w14:paraId="38FC520E" w14:textId="77777777" w:rsidR="0016396F" w:rsidRDefault="00064354">
            <w:pPr>
              <w:ind w:left="-84" w:right="-84"/>
            </w:pPr>
            <w:r>
              <w:rPr>
                <w:sz w:val="22"/>
              </w:rPr>
              <w:t>Сухое тепло. Устойчивость.</w:t>
            </w:r>
          </w:p>
        </w:tc>
        <w:tc>
          <w:tcPr>
            <w:tcW w:w="970" w:type="pct"/>
          </w:tcPr>
          <w:p w14:paraId="42E4B090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34698-2020 п.п. 4.4.2, 7.2.12</w:t>
            </w:r>
          </w:p>
        </w:tc>
        <w:tc>
          <w:tcPr>
            <w:tcW w:w="732" w:type="pct"/>
            <w:vMerge/>
          </w:tcPr>
          <w:p w14:paraId="5A56571B" w14:textId="77777777" w:rsidR="0016396F" w:rsidRDefault="0016396F"/>
        </w:tc>
        <w:tc>
          <w:tcPr>
            <w:tcW w:w="817" w:type="pct"/>
            <w:vMerge/>
          </w:tcPr>
          <w:p w14:paraId="3D589BFF" w14:textId="77777777" w:rsidR="0016396F" w:rsidRDefault="0016396F"/>
        </w:tc>
      </w:tr>
      <w:tr w:rsidR="0016396F" w14:paraId="2549130A" w14:textId="77777777" w:rsidTr="00064354">
        <w:tc>
          <w:tcPr>
            <w:tcW w:w="291" w:type="pct"/>
          </w:tcPr>
          <w:p w14:paraId="4B8B174D" w14:textId="77777777" w:rsidR="0016396F" w:rsidRDefault="00064354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2" w:type="pct"/>
            <w:vMerge/>
          </w:tcPr>
          <w:p w14:paraId="3209C8DA" w14:textId="77777777" w:rsidR="0016396F" w:rsidRDefault="0016396F"/>
        </w:tc>
        <w:tc>
          <w:tcPr>
            <w:tcW w:w="532" w:type="pct"/>
            <w:vMerge/>
          </w:tcPr>
          <w:p w14:paraId="3C6B31E8" w14:textId="77777777" w:rsidR="0016396F" w:rsidRDefault="0016396F"/>
        </w:tc>
        <w:tc>
          <w:tcPr>
            <w:tcW w:w="976" w:type="pct"/>
          </w:tcPr>
          <w:p w14:paraId="77665B88" w14:textId="77777777" w:rsidR="0016396F" w:rsidRDefault="00064354">
            <w:pPr>
              <w:ind w:left="-84" w:right="-84"/>
            </w:pPr>
            <w:r>
              <w:rPr>
                <w:sz w:val="22"/>
              </w:rPr>
              <w:t>Влажное тепло, постоянный режим. Устойчивость.</w:t>
            </w:r>
          </w:p>
        </w:tc>
        <w:tc>
          <w:tcPr>
            <w:tcW w:w="970" w:type="pct"/>
          </w:tcPr>
          <w:p w14:paraId="2CD270D6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34698-2020 п.п. 4.4.2, 4.4.5, 7.2.14</w:t>
            </w:r>
          </w:p>
        </w:tc>
        <w:tc>
          <w:tcPr>
            <w:tcW w:w="732" w:type="pct"/>
            <w:vMerge/>
          </w:tcPr>
          <w:p w14:paraId="203F821C" w14:textId="77777777" w:rsidR="0016396F" w:rsidRDefault="0016396F"/>
        </w:tc>
        <w:tc>
          <w:tcPr>
            <w:tcW w:w="817" w:type="pct"/>
            <w:vMerge/>
          </w:tcPr>
          <w:p w14:paraId="3F6F20C6" w14:textId="77777777" w:rsidR="0016396F" w:rsidRDefault="0016396F"/>
        </w:tc>
      </w:tr>
      <w:tr w:rsidR="0016396F" w14:paraId="19B56E24" w14:textId="77777777" w:rsidTr="00064354">
        <w:tc>
          <w:tcPr>
            <w:tcW w:w="291" w:type="pct"/>
          </w:tcPr>
          <w:p w14:paraId="7F6C2891" w14:textId="77777777" w:rsidR="0016396F" w:rsidRDefault="00064354">
            <w:pPr>
              <w:ind w:left="-84" w:right="-84"/>
            </w:pPr>
            <w:r>
              <w:rPr>
                <w:sz w:val="22"/>
              </w:rPr>
              <w:lastRenderedPageBreak/>
              <w:t>2.10* ТР</w:t>
            </w:r>
          </w:p>
        </w:tc>
        <w:tc>
          <w:tcPr>
            <w:tcW w:w="682" w:type="pct"/>
            <w:vMerge/>
          </w:tcPr>
          <w:p w14:paraId="735D3CE2" w14:textId="77777777" w:rsidR="0016396F" w:rsidRDefault="0016396F"/>
        </w:tc>
        <w:tc>
          <w:tcPr>
            <w:tcW w:w="532" w:type="pct"/>
            <w:vMerge w:val="restart"/>
          </w:tcPr>
          <w:p w14:paraId="5AF58DD4" w14:textId="77777777" w:rsidR="0016396F" w:rsidRDefault="00064354">
            <w:pPr>
              <w:ind w:left="-84" w:right="-84"/>
            </w:pPr>
            <w:r>
              <w:rPr>
                <w:sz w:val="22"/>
              </w:rPr>
              <w:t>26.30/26.095</w:t>
            </w:r>
          </w:p>
        </w:tc>
        <w:tc>
          <w:tcPr>
            <w:tcW w:w="976" w:type="pct"/>
          </w:tcPr>
          <w:p w14:paraId="194EF53B" w14:textId="77777777" w:rsidR="0016396F" w:rsidRDefault="00064354">
            <w:pPr>
              <w:ind w:left="-84" w:right="-84"/>
            </w:pPr>
            <w:r>
              <w:rPr>
                <w:sz w:val="22"/>
              </w:rPr>
              <w:t>Прямой механический удар.Устойчивость</w:t>
            </w:r>
          </w:p>
        </w:tc>
        <w:tc>
          <w:tcPr>
            <w:tcW w:w="970" w:type="pct"/>
          </w:tcPr>
          <w:p w14:paraId="05228B8A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34698-2020 п.п. 4.4.2, 4.4.6, 7.2.15</w:t>
            </w:r>
          </w:p>
        </w:tc>
        <w:tc>
          <w:tcPr>
            <w:tcW w:w="732" w:type="pct"/>
            <w:vMerge/>
          </w:tcPr>
          <w:p w14:paraId="194FDBF7" w14:textId="77777777" w:rsidR="0016396F" w:rsidRDefault="0016396F"/>
        </w:tc>
        <w:tc>
          <w:tcPr>
            <w:tcW w:w="817" w:type="pct"/>
            <w:vMerge/>
          </w:tcPr>
          <w:p w14:paraId="27B65A5D" w14:textId="77777777" w:rsidR="0016396F" w:rsidRDefault="0016396F"/>
        </w:tc>
      </w:tr>
      <w:tr w:rsidR="0016396F" w14:paraId="72CAF070" w14:textId="77777777" w:rsidTr="00064354">
        <w:tc>
          <w:tcPr>
            <w:tcW w:w="291" w:type="pct"/>
          </w:tcPr>
          <w:p w14:paraId="604F1213" w14:textId="77777777" w:rsidR="0016396F" w:rsidRDefault="00064354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2" w:type="pct"/>
            <w:vMerge/>
          </w:tcPr>
          <w:p w14:paraId="5475492E" w14:textId="77777777" w:rsidR="0016396F" w:rsidRDefault="0016396F"/>
        </w:tc>
        <w:tc>
          <w:tcPr>
            <w:tcW w:w="532" w:type="pct"/>
            <w:vMerge/>
          </w:tcPr>
          <w:p w14:paraId="3285413A" w14:textId="77777777" w:rsidR="0016396F" w:rsidRDefault="0016396F"/>
        </w:tc>
        <w:tc>
          <w:tcPr>
            <w:tcW w:w="976" w:type="pct"/>
          </w:tcPr>
          <w:p w14:paraId="3D242DE7" w14:textId="77777777" w:rsidR="0016396F" w:rsidRDefault="00064354">
            <w:pPr>
              <w:ind w:left="-84" w:right="-84"/>
            </w:pPr>
            <w:r>
              <w:rPr>
                <w:sz w:val="22"/>
              </w:rPr>
              <w:t>Синусоидальная вибрация (устойчивость от 10 до 100 Гц)</w:t>
            </w:r>
          </w:p>
        </w:tc>
        <w:tc>
          <w:tcPr>
            <w:tcW w:w="970" w:type="pct"/>
          </w:tcPr>
          <w:p w14:paraId="3001DCF9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34698-2020 п.п. 4.4.2, 4.4.6, 7.2.16</w:t>
            </w:r>
          </w:p>
        </w:tc>
        <w:tc>
          <w:tcPr>
            <w:tcW w:w="732" w:type="pct"/>
            <w:vMerge/>
          </w:tcPr>
          <w:p w14:paraId="5286FF11" w14:textId="77777777" w:rsidR="0016396F" w:rsidRDefault="0016396F"/>
        </w:tc>
        <w:tc>
          <w:tcPr>
            <w:tcW w:w="817" w:type="pct"/>
            <w:vMerge/>
          </w:tcPr>
          <w:p w14:paraId="1FF41B60" w14:textId="77777777" w:rsidR="0016396F" w:rsidRDefault="0016396F"/>
        </w:tc>
      </w:tr>
      <w:tr w:rsidR="0016396F" w14:paraId="35FDF936" w14:textId="77777777" w:rsidTr="00064354">
        <w:tc>
          <w:tcPr>
            <w:tcW w:w="291" w:type="pct"/>
          </w:tcPr>
          <w:p w14:paraId="6E76EC39" w14:textId="77777777" w:rsidR="0016396F" w:rsidRDefault="00064354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2" w:type="pct"/>
            <w:vMerge/>
          </w:tcPr>
          <w:p w14:paraId="63514A81" w14:textId="77777777" w:rsidR="0016396F" w:rsidRDefault="0016396F"/>
        </w:tc>
        <w:tc>
          <w:tcPr>
            <w:tcW w:w="532" w:type="pct"/>
          </w:tcPr>
          <w:p w14:paraId="40A4242F" w14:textId="77777777" w:rsidR="0016396F" w:rsidRDefault="00064354">
            <w:pPr>
              <w:ind w:left="-84" w:right="-84"/>
            </w:pPr>
            <w:r>
              <w:rPr>
                <w:sz w:val="22"/>
              </w:rPr>
              <w:t>26.30/39.000</w:t>
            </w:r>
          </w:p>
        </w:tc>
        <w:tc>
          <w:tcPr>
            <w:tcW w:w="976" w:type="pct"/>
          </w:tcPr>
          <w:p w14:paraId="740CF96F" w14:textId="77777777" w:rsidR="0016396F" w:rsidRDefault="00064354">
            <w:pPr>
              <w:ind w:left="-84" w:right="-84"/>
            </w:pPr>
            <w:r>
              <w:rPr>
                <w:sz w:val="22"/>
              </w:rPr>
              <w:t>Фоновая освещенность Устойчивость</w:t>
            </w:r>
          </w:p>
        </w:tc>
        <w:tc>
          <w:tcPr>
            <w:tcW w:w="970" w:type="pct"/>
          </w:tcPr>
          <w:p w14:paraId="30CA19C7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34698-2020 п. 7.2.10</w:t>
            </w:r>
          </w:p>
        </w:tc>
        <w:tc>
          <w:tcPr>
            <w:tcW w:w="732" w:type="pct"/>
            <w:vMerge/>
          </w:tcPr>
          <w:p w14:paraId="544BA3E9" w14:textId="77777777" w:rsidR="0016396F" w:rsidRDefault="0016396F"/>
        </w:tc>
        <w:tc>
          <w:tcPr>
            <w:tcW w:w="817" w:type="pct"/>
            <w:vMerge/>
          </w:tcPr>
          <w:p w14:paraId="74DBF975" w14:textId="77777777" w:rsidR="0016396F" w:rsidRDefault="0016396F"/>
        </w:tc>
      </w:tr>
      <w:tr w:rsidR="0016396F" w14:paraId="75DB621F" w14:textId="77777777" w:rsidTr="00064354">
        <w:trPr>
          <w:trHeight w:val="230"/>
        </w:trPr>
        <w:tc>
          <w:tcPr>
            <w:tcW w:w="291" w:type="pct"/>
          </w:tcPr>
          <w:p w14:paraId="6B4E6242" w14:textId="77777777" w:rsidR="0016396F" w:rsidRDefault="00064354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2" w:type="pct"/>
            <w:vMerge/>
          </w:tcPr>
          <w:p w14:paraId="391C6F6B" w14:textId="77777777" w:rsidR="0016396F" w:rsidRDefault="0016396F"/>
        </w:tc>
        <w:tc>
          <w:tcPr>
            <w:tcW w:w="532" w:type="pct"/>
          </w:tcPr>
          <w:p w14:paraId="12EB3603" w14:textId="77777777" w:rsidR="0016396F" w:rsidRDefault="00064354">
            <w:pPr>
              <w:ind w:left="-84" w:right="-84"/>
            </w:pPr>
            <w:r>
              <w:rPr>
                <w:sz w:val="22"/>
              </w:rPr>
              <w:t>26.30/30.000, 26.30/32.115</w:t>
            </w:r>
          </w:p>
        </w:tc>
        <w:tc>
          <w:tcPr>
            <w:tcW w:w="976" w:type="pct"/>
          </w:tcPr>
          <w:p w14:paraId="6483D845" w14:textId="77777777" w:rsidR="0016396F" w:rsidRDefault="00064354">
            <w:pPr>
              <w:ind w:left="-84" w:right="-84"/>
            </w:pPr>
            <w:r>
              <w:rPr>
                <w:sz w:val="22"/>
              </w:rPr>
              <w:t>Требования назначения и конструкции</w:t>
            </w:r>
          </w:p>
        </w:tc>
        <w:tc>
          <w:tcPr>
            <w:tcW w:w="970" w:type="pct"/>
          </w:tcPr>
          <w:p w14:paraId="310CBE56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34698-2020 п.п. 4.2.6.1-4.2.6.4, 4.2.7, 4.2.8.1, 4.2.8.3, 4.2.5.1, 4.2.5.3-4.2.5.9</w:t>
            </w:r>
          </w:p>
        </w:tc>
        <w:tc>
          <w:tcPr>
            <w:tcW w:w="732" w:type="pct"/>
            <w:vMerge/>
          </w:tcPr>
          <w:p w14:paraId="50EEB8F7" w14:textId="77777777" w:rsidR="0016396F" w:rsidRDefault="0016396F"/>
        </w:tc>
        <w:tc>
          <w:tcPr>
            <w:tcW w:w="817" w:type="pct"/>
            <w:vMerge/>
          </w:tcPr>
          <w:p w14:paraId="713ABFC2" w14:textId="77777777" w:rsidR="0016396F" w:rsidRDefault="0016396F"/>
        </w:tc>
      </w:tr>
      <w:tr w:rsidR="0016396F" w14:paraId="36BCAA87" w14:textId="77777777" w:rsidTr="00064354">
        <w:tc>
          <w:tcPr>
            <w:tcW w:w="291" w:type="pct"/>
          </w:tcPr>
          <w:p w14:paraId="7C5027C9" w14:textId="77777777" w:rsidR="0016396F" w:rsidRDefault="00064354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2" w:type="pct"/>
            <w:vMerge w:val="restart"/>
          </w:tcPr>
          <w:p w14:paraId="2A1332D9" w14:textId="77777777" w:rsidR="0016396F" w:rsidRDefault="00064354">
            <w:pPr>
              <w:ind w:left="-84" w:right="-84"/>
            </w:pPr>
            <w:r>
              <w:rPr>
                <w:sz w:val="22"/>
              </w:rPr>
              <w:t>Извещатели пожарные ручные</w:t>
            </w:r>
          </w:p>
        </w:tc>
        <w:tc>
          <w:tcPr>
            <w:tcW w:w="532" w:type="pct"/>
          </w:tcPr>
          <w:p w14:paraId="3D9266CE" w14:textId="77777777" w:rsidR="0016396F" w:rsidRDefault="00064354">
            <w:pPr>
              <w:ind w:left="-84" w:right="-84"/>
            </w:pPr>
            <w:r>
              <w:rPr>
                <w:sz w:val="22"/>
              </w:rPr>
              <w:t>26.30/32.115</w:t>
            </w:r>
          </w:p>
        </w:tc>
        <w:tc>
          <w:tcPr>
            <w:tcW w:w="976" w:type="pct"/>
          </w:tcPr>
          <w:p w14:paraId="347EBA9D" w14:textId="77777777" w:rsidR="0016396F" w:rsidRDefault="00064354">
            <w:pPr>
              <w:ind w:left="-84" w:right="-84"/>
            </w:pPr>
            <w:r>
              <w:rPr>
                <w:sz w:val="22"/>
              </w:rPr>
              <w:t>Проверка маркировки</w:t>
            </w:r>
          </w:p>
        </w:tc>
        <w:tc>
          <w:tcPr>
            <w:tcW w:w="970" w:type="pct"/>
          </w:tcPr>
          <w:p w14:paraId="7CC9E156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34698-2020 п.п. 4.2.6.1-4.2.6.4;</w:t>
            </w:r>
            <w:r>
              <w:rPr>
                <w:sz w:val="22"/>
              </w:rPr>
              <w:br/>
              <w:t>СТБ EN 54-11-2009 п.п. 4.2.1, 4.2.2</w:t>
            </w:r>
          </w:p>
        </w:tc>
        <w:tc>
          <w:tcPr>
            <w:tcW w:w="732" w:type="pct"/>
            <w:vMerge w:val="restart"/>
          </w:tcPr>
          <w:p w14:paraId="67D6AB4F" w14:textId="77777777" w:rsidR="0016396F" w:rsidRDefault="00064354">
            <w:pPr>
              <w:ind w:left="-84" w:right="-84"/>
            </w:pPr>
            <w:r>
              <w:rPr>
                <w:sz w:val="22"/>
              </w:rPr>
              <w:t>ул. Стебенева, 12, комната, 501, 220024, г. Минск</w:t>
            </w:r>
          </w:p>
        </w:tc>
        <w:tc>
          <w:tcPr>
            <w:tcW w:w="817" w:type="pct"/>
            <w:vMerge w:val="restart"/>
          </w:tcPr>
          <w:p w14:paraId="3176D456" w14:textId="77777777" w:rsidR="0016396F" w:rsidRDefault="0006435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6396F" w14:paraId="2A5D90DB" w14:textId="77777777" w:rsidTr="00064354">
        <w:tc>
          <w:tcPr>
            <w:tcW w:w="291" w:type="pct"/>
          </w:tcPr>
          <w:p w14:paraId="7EE6DB39" w14:textId="77777777" w:rsidR="0016396F" w:rsidRDefault="00064354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2" w:type="pct"/>
            <w:vMerge/>
          </w:tcPr>
          <w:p w14:paraId="79752645" w14:textId="77777777" w:rsidR="0016396F" w:rsidRDefault="0016396F"/>
        </w:tc>
        <w:tc>
          <w:tcPr>
            <w:tcW w:w="532" w:type="pct"/>
          </w:tcPr>
          <w:p w14:paraId="1E4A1BFB" w14:textId="77777777" w:rsidR="0016396F" w:rsidRDefault="00064354">
            <w:pPr>
              <w:ind w:left="-84" w:right="-84"/>
            </w:pPr>
            <w:r>
              <w:rPr>
                <w:sz w:val="22"/>
              </w:rPr>
              <w:t>26.30/32.115, 26.30/39.000</w:t>
            </w:r>
          </w:p>
        </w:tc>
        <w:tc>
          <w:tcPr>
            <w:tcW w:w="976" w:type="pct"/>
          </w:tcPr>
          <w:p w14:paraId="1C2029DA" w14:textId="77777777" w:rsidR="0016396F" w:rsidRDefault="00064354">
            <w:pPr>
              <w:ind w:left="-84" w:right="-84"/>
            </w:pPr>
            <w:r>
              <w:rPr>
                <w:sz w:val="22"/>
              </w:rPr>
              <w:t>Проверка требований к хрупкому элементу</w:t>
            </w:r>
          </w:p>
        </w:tc>
        <w:tc>
          <w:tcPr>
            <w:tcW w:w="970" w:type="pct"/>
          </w:tcPr>
          <w:p w14:paraId="18F2567B" w14:textId="77777777" w:rsidR="0016396F" w:rsidRDefault="00064354">
            <w:pPr>
              <w:ind w:left="-84" w:right="-84"/>
            </w:pPr>
            <w:r>
              <w:rPr>
                <w:sz w:val="22"/>
              </w:rPr>
              <w:t>СТБ EN 54-11-2009 п.п. 4.3.1, 4.3.2</w:t>
            </w:r>
          </w:p>
        </w:tc>
        <w:tc>
          <w:tcPr>
            <w:tcW w:w="732" w:type="pct"/>
            <w:vMerge/>
          </w:tcPr>
          <w:p w14:paraId="23EC6EB3" w14:textId="77777777" w:rsidR="0016396F" w:rsidRDefault="0016396F"/>
        </w:tc>
        <w:tc>
          <w:tcPr>
            <w:tcW w:w="817" w:type="pct"/>
            <w:vMerge/>
          </w:tcPr>
          <w:p w14:paraId="405F7D7A" w14:textId="77777777" w:rsidR="0016396F" w:rsidRDefault="0016396F"/>
        </w:tc>
      </w:tr>
      <w:tr w:rsidR="0016396F" w14:paraId="141F19D9" w14:textId="77777777" w:rsidTr="00064354">
        <w:tc>
          <w:tcPr>
            <w:tcW w:w="291" w:type="pct"/>
          </w:tcPr>
          <w:p w14:paraId="628AEBBC" w14:textId="77777777" w:rsidR="0016396F" w:rsidRDefault="00064354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2" w:type="pct"/>
            <w:vMerge/>
          </w:tcPr>
          <w:p w14:paraId="068284C2" w14:textId="77777777" w:rsidR="0016396F" w:rsidRDefault="0016396F"/>
        </w:tc>
        <w:tc>
          <w:tcPr>
            <w:tcW w:w="532" w:type="pct"/>
            <w:vMerge w:val="restart"/>
          </w:tcPr>
          <w:p w14:paraId="582BCACF" w14:textId="77777777" w:rsidR="0016396F" w:rsidRDefault="00064354">
            <w:pPr>
              <w:ind w:left="-84" w:right="-84"/>
            </w:pPr>
            <w:r>
              <w:rPr>
                <w:sz w:val="22"/>
              </w:rPr>
              <w:t>26.30/32.115</w:t>
            </w:r>
          </w:p>
        </w:tc>
        <w:tc>
          <w:tcPr>
            <w:tcW w:w="976" w:type="pct"/>
          </w:tcPr>
          <w:p w14:paraId="23105A37" w14:textId="77777777" w:rsidR="0016396F" w:rsidRDefault="00064354">
            <w:pPr>
              <w:ind w:left="-84" w:right="-84"/>
            </w:pPr>
            <w:r>
              <w:rPr>
                <w:sz w:val="22"/>
              </w:rPr>
              <w:t>Проверка требований к индикатору тревожного состояния</w:t>
            </w:r>
          </w:p>
        </w:tc>
        <w:tc>
          <w:tcPr>
            <w:tcW w:w="970" w:type="pct"/>
          </w:tcPr>
          <w:p w14:paraId="4561C2DA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34698-2020 п. 17.3.3;</w:t>
            </w:r>
            <w:r>
              <w:rPr>
                <w:sz w:val="22"/>
              </w:rPr>
              <w:br/>
              <w:t>СТБ EN 54-11-2009 п.п. 4.3.1, 4.3.2</w:t>
            </w:r>
          </w:p>
        </w:tc>
        <w:tc>
          <w:tcPr>
            <w:tcW w:w="732" w:type="pct"/>
            <w:vMerge/>
          </w:tcPr>
          <w:p w14:paraId="527CFAFD" w14:textId="77777777" w:rsidR="0016396F" w:rsidRDefault="0016396F"/>
        </w:tc>
        <w:tc>
          <w:tcPr>
            <w:tcW w:w="817" w:type="pct"/>
            <w:vMerge/>
          </w:tcPr>
          <w:p w14:paraId="1FB594ED" w14:textId="77777777" w:rsidR="0016396F" w:rsidRDefault="0016396F"/>
        </w:tc>
      </w:tr>
      <w:tr w:rsidR="0016396F" w14:paraId="4C0D7DFA" w14:textId="77777777" w:rsidTr="00064354">
        <w:tc>
          <w:tcPr>
            <w:tcW w:w="291" w:type="pct"/>
          </w:tcPr>
          <w:p w14:paraId="082F53D5" w14:textId="77777777" w:rsidR="0016396F" w:rsidRDefault="00064354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2" w:type="pct"/>
            <w:vMerge/>
          </w:tcPr>
          <w:p w14:paraId="1AAFB61F" w14:textId="77777777" w:rsidR="0016396F" w:rsidRDefault="0016396F"/>
        </w:tc>
        <w:tc>
          <w:tcPr>
            <w:tcW w:w="532" w:type="pct"/>
            <w:vMerge/>
          </w:tcPr>
          <w:p w14:paraId="61EA8F63" w14:textId="77777777" w:rsidR="0016396F" w:rsidRDefault="0016396F"/>
        </w:tc>
        <w:tc>
          <w:tcPr>
            <w:tcW w:w="976" w:type="pct"/>
          </w:tcPr>
          <w:p w14:paraId="7E8BB7C8" w14:textId="77777777" w:rsidR="0016396F" w:rsidRDefault="00064354">
            <w:pPr>
              <w:ind w:left="-84" w:right="-84"/>
            </w:pPr>
            <w:r>
              <w:rPr>
                <w:sz w:val="22"/>
              </w:rPr>
              <w:t>Проверка требований к средству для возвращения в начальное состояние</w:t>
            </w:r>
          </w:p>
        </w:tc>
        <w:tc>
          <w:tcPr>
            <w:tcW w:w="970" w:type="pct"/>
          </w:tcPr>
          <w:p w14:paraId="5116664C" w14:textId="77777777" w:rsidR="0016396F" w:rsidRDefault="00064354">
            <w:pPr>
              <w:ind w:left="-84" w:right="-84"/>
            </w:pPr>
            <w:r>
              <w:rPr>
                <w:sz w:val="22"/>
              </w:rPr>
              <w:t>СТБ EN 54-11-2009 п. 4.5</w:t>
            </w:r>
          </w:p>
        </w:tc>
        <w:tc>
          <w:tcPr>
            <w:tcW w:w="732" w:type="pct"/>
            <w:vMerge/>
          </w:tcPr>
          <w:p w14:paraId="635F4826" w14:textId="77777777" w:rsidR="0016396F" w:rsidRDefault="0016396F"/>
        </w:tc>
        <w:tc>
          <w:tcPr>
            <w:tcW w:w="817" w:type="pct"/>
            <w:vMerge/>
          </w:tcPr>
          <w:p w14:paraId="595FD223" w14:textId="77777777" w:rsidR="0016396F" w:rsidRDefault="0016396F"/>
        </w:tc>
      </w:tr>
      <w:tr w:rsidR="0016396F" w14:paraId="57CC19BC" w14:textId="77777777" w:rsidTr="00064354">
        <w:tc>
          <w:tcPr>
            <w:tcW w:w="291" w:type="pct"/>
          </w:tcPr>
          <w:p w14:paraId="3CA6C3ED" w14:textId="77777777" w:rsidR="0016396F" w:rsidRDefault="00064354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2" w:type="pct"/>
            <w:vMerge/>
          </w:tcPr>
          <w:p w14:paraId="64B72859" w14:textId="77777777" w:rsidR="0016396F" w:rsidRDefault="0016396F"/>
        </w:tc>
        <w:tc>
          <w:tcPr>
            <w:tcW w:w="532" w:type="pct"/>
          </w:tcPr>
          <w:p w14:paraId="6193C296" w14:textId="77777777" w:rsidR="0016396F" w:rsidRDefault="00064354">
            <w:pPr>
              <w:ind w:left="-84" w:right="-84"/>
            </w:pPr>
            <w:r>
              <w:rPr>
                <w:sz w:val="22"/>
              </w:rPr>
              <w:t>26.30/39.000</w:t>
            </w:r>
          </w:p>
        </w:tc>
        <w:tc>
          <w:tcPr>
            <w:tcW w:w="976" w:type="pct"/>
          </w:tcPr>
          <w:p w14:paraId="7C9CCFAD" w14:textId="77777777" w:rsidR="0016396F" w:rsidRDefault="00064354">
            <w:pPr>
              <w:ind w:left="-84" w:right="-84"/>
            </w:pPr>
            <w:r>
              <w:rPr>
                <w:sz w:val="22"/>
              </w:rPr>
              <w:t>Проверка тестирующего устройства</w:t>
            </w:r>
          </w:p>
        </w:tc>
        <w:tc>
          <w:tcPr>
            <w:tcW w:w="970" w:type="pct"/>
          </w:tcPr>
          <w:p w14:paraId="26D8223A" w14:textId="77777777" w:rsidR="0016396F" w:rsidRDefault="00064354">
            <w:pPr>
              <w:ind w:left="-84" w:right="-84"/>
            </w:pPr>
            <w:r>
              <w:rPr>
                <w:sz w:val="22"/>
              </w:rPr>
              <w:t>СТБ EN 54-11-2009 п. 4.6</w:t>
            </w:r>
          </w:p>
        </w:tc>
        <w:tc>
          <w:tcPr>
            <w:tcW w:w="732" w:type="pct"/>
            <w:vMerge/>
          </w:tcPr>
          <w:p w14:paraId="4CA5C0A5" w14:textId="77777777" w:rsidR="0016396F" w:rsidRDefault="0016396F"/>
        </w:tc>
        <w:tc>
          <w:tcPr>
            <w:tcW w:w="817" w:type="pct"/>
            <w:vMerge/>
          </w:tcPr>
          <w:p w14:paraId="0DDC4EEA" w14:textId="77777777" w:rsidR="0016396F" w:rsidRDefault="0016396F"/>
        </w:tc>
      </w:tr>
      <w:tr w:rsidR="0016396F" w14:paraId="213B126F" w14:textId="77777777" w:rsidTr="00064354">
        <w:tc>
          <w:tcPr>
            <w:tcW w:w="291" w:type="pct"/>
          </w:tcPr>
          <w:p w14:paraId="4C041A03" w14:textId="77777777" w:rsidR="0016396F" w:rsidRDefault="00064354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2" w:type="pct"/>
            <w:vMerge/>
          </w:tcPr>
          <w:p w14:paraId="5466C153" w14:textId="77777777" w:rsidR="0016396F" w:rsidRDefault="0016396F"/>
        </w:tc>
        <w:tc>
          <w:tcPr>
            <w:tcW w:w="532" w:type="pct"/>
          </w:tcPr>
          <w:p w14:paraId="05137E00" w14:textId="77777777" w:rsidR="0016396F" w:rsidRDefault="00064354">
            <w:pPr>
              <w:ind w:left="-84" w:right="-84"/>
            </w:pPr>
            <w:r>
              <w:rPr>
                <w:sz w:val="22"/>
              </w:rPr>
              <w:t>26.30/29.061, 26.30/32.115</w:t>
            </w:r>
          </w:p>
        </w:tc>
        <w:tc>
          <w:tcPr>
            <w:tcW w:w="976" w:type="pct"/>
          </w:tcPr>
          <w:p w14:paraId="57D5683E" w14:textId="77777777" w:rsidR="0016396F" w:rsidRDefault="00064354">
            <w:pPr>
              <w:ind w:left="-84" w:right="-84"/>
            </w:pPr>
            <w:r>
              <w:rPr>
                <w:sz w:val="22"/>
              </w:rPr>
              <w:t>Проверка конструкции и дизайна</w:t>
            </w:r>
          </w:p>
        </w:tc>
        <w:tc>
          <w:tcPr>
            <w:tcW w:w="970" w:type="pct"/>
          </w:tcPr>
          <w:p w14:paraId="310CECBD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34698-2020 п. 17.3.2;</w:t>
            </w:r>
            <w:r>
              <w:rPr>
                <w:sz w:val="22"/>
              </w:rPr>
              <w:br/>
              <w:t>СТБ EN 54-11-2009 п.п. 4.7.1-4.7.3</w:t>
            </w:r>
          </w:p>
        </w:tc>
        <w:tc>
          <w:tcPr>
            <w:tcW w:w="732" w:type="pct"/>
            <w:vMerge/>
          </w:tcPr>
          <w:p w14:paraId="57E2DCCF" w14:textId="77777777" w:rsidR="0016396F" w:rsidRDefault="0016396F"/>
        </w:tc>
        <w:tc>
          <w:tcPr>
            <w:tcW w:w="817" w:type="pct"/>
            <w:vMerge/>
          </w:tcPr>
          <w:p w14:paraId="353DDC59" w14:textId="77777777" w:rsidR="0016396F" w:rsidRDefault="0016396F"/>
        </w:tc>
      </w:tr>
      <w:tr w:rsidR="0016396F" w14:paraId="432304A7" w14:textId="77777777" w:rsidTr="00064354">
        <w:tc>
          <w:tcPr>
            <w:tcW w:w="291" w:type="pct"/>
          </w:tcPr>
          <w:p w14:paraId="723EE677" w14:textId="77777777" w:rsidR="0016396F" w:rsidRDefault="00064354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2" w:type="pct"/>
            <w:vMerge/>
          </w:tcPr>
          <w:p w14:paraId="721C61A2" w14:textId="77777777" w:rsidR="0016396F" w:rsidRDefault="0016396F"/>
        </w:tc>
        <w:tc>
          <w:tcPr>
            <w:tcW w:w="532" w:type="pct"/>
            <w:vMerge w:val="restart"/>
          </w:tcPr>
          <w:p w14:paraId="45DA6E2D" w14:textId="77777777" w:rsidR="0016396F" w:rsidRDefault="00064354">
            <w:pPr>
              <w:ind w:left="-84" w:right="-84"/>
            </w:pPr>
            <w:r>
              <w:rPr>
                <w:sz w:val="22"/>
              </w:rPr>
              <w:t>26.30/39.000</w:t>
            </w:r>
          </w:p>
        </w:tc>
        <w:tc>
          <w:tcPr>
            <w:tcW w:w="976" w:type="pct"/>
          </w:tcPr>
          <w:p w14:paraId="67C18498" w14:textId="77777777" w:rsidR="0016396F" w:rsidRDefault="00064354">
            <w:pPr>
              <w:ind w:left="-84" w:right="-84"/>
            </w:pPr>
            <w:r>
              <w:rPr>
                <w:sz w:val="22"/>
              </w:rPr>
              <w:t>Эксплуатационное испытание</w:t>
            </w:r>
          </w:p>
        </w:tc>
        <w:tc>
          <w:tcPr>
            <w:tcW w:w="970" w:type="pct"/>
          </w:tcPr>
          <w:p w14:paraId="0608A9AB" w14:textId="77777777" w:rsidR="0016396F" w:rsidRDefault="00064354">
            <w:pPr>
              <w:ind w:left="-84" w:right="-84"/>
            </w:pPr>
            <w:r>
              <w:rPr>
                <w:sz w:val="22"/>
              </w:rPr>
              <w:t>СТБ EN 54-11-2009 п. 5.2.2</w:t>
            </w:r>
          </w:p>
        </w:tc>
        <w:tc>
          <w:tcPr>
            <w:tcW w:w="732" w:type="pct"/>
            <w:vMerge/>
          </w:tcPr>
          <w:p w14:paraId="1561AE8F" w14:textId="77777777" w:rsidR="0016396F" w:rsidRDefault="0016396F"/>
        </w:tc>
        <w:tc>
          <w:tcPr>
            <w:tcW w:w="817" w:type="pct"/>
            <w:vMerge/>
          </w:tcPr>
          <w:p w14:paraId="5F726895" w14:textId="77777777" w:rsidR="0016396F" w:rsidRDefault="0016396F"/>
        </w:tc>
      </w:tr>
      <w:tr w:rsidR="0016396F" w14:paraId="58E8A5C4" w14:textId="77777777" w:rsidTr="00064354">
        <w:tc>
          <w:tcPr>
            <w:tcW w:w="291" w:type="pct"/>
          </w:tcPr>
          <w:p w14:paraId="3176636B" w14:textId="77777777" w:rsidR="0016396F" w:rsidRDefault="00064354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2" w:type="pct"/>
            <w:vMerge/>
          </w:tcPr>
          <w:p w14:paraId="25D0D72A" w14:textId="77777777" w:rsidR="0016396F" w:rsidRDefault="0016396F"/>
        </w:tc>
        <w:tc>
          <w:tcPr>
            <w:tcW w:w="532" w:type="pct"/>
            <w:vMerge/>
          </w:tcPr>
          <w:p w14:paraId="57DB312F" w14:textId="77777777" w:rsidR="0016396F" w:rsidRDefault="0016396F"/>
        </w:tc>
        <w:tc>
          <w:tcPr>
            <w:tcW w:w="976" w:type="pct"/>
          </w:tcPr>
          <w:p w14:paraId="0EFACA7E" w14:textId="77777777" w:rsidR="0016396F" w:rsidRDefault="00064354">
            <w:pPr>
              <w:ind w:left="-84" w:right="-84"/>
            </w:pPr>
            <w:r>
              <w:rPr>
                <w:sz w:val="22"/>
              </w:rPr>
              <w:t>Функциональные испытание</w:t>
            </w:r>
          </w:p>
        </w:tc>
        <w:tc>
          <w:tcPr>
            <w:tcW w:w="970" w:type="pct"/>
          </w:tcPr>
          <w:p w14:paraId="46370543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34698-2020 п. 4.4.3;</w:t>
            </w:r>
            <w:r>
              <w:rPr>
                <w:sz w:val="22"/>
              </w:rPr>
              <w:br/>
              <w:t>СТБ EN 54-11-2009 п. 5.3.2</w:t>
            </w:r>
          </w:p>
        </w:tc>
        <w:tc>
          <w:tcPr>
            <w:tcW w:w="732" w:type="pct"/>
            <w:vMerge/>
          </w:tcPr>
          <w:p w14:paraId="47D1ABBD" w14:textId="77777777" w:rsidR="0016396F" w:rsidRDefault="0016396F"/>
        </w:tc>
        <w:tc>
          <w:tcPr>
            <w:tcW w:w="817" w:type="pct"/>
            <w:vMerge/>
          </w:tcPr>
          <w:p w14:paraId="51B647AD" w14:textId="77777777" w:rsidR="0016396F" w:rsidRDefault="0016396F"/>
        </w:tc>
      </w:tr>
      <w:tr w:rsidR="0016396F" w14:paraId="59B29034" w14:textId="77777777" w:rsidTr="00064354">
        <w:tc>
          <w:tcPr>
            <w:tcW w:w="291" w:type="pct"/>
          </w:tcPr>
          <w:p w14:paraId="702C3BF3" w14:textId="77777777" w:rsidR="0016396F" w:rsidRDefault="00064354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2" w:type="pct"/>
            <w:vMerge/>
          </w:tcPr>
          <w:p w14:paraId="6C04BAC2" w14:textId="77777777" w:rsidR="0016396F" w:rsidRDefault="0016396F"/>
        </w:tc>
        <w:tc>
          <w:tcPr>
            <w:tcW w:w="532" w:type="pct"/>
            <w:vMerge/>
          </w:tcPr>
          <w:p w14:paraId="0C7D8A75" w14:textId="77777777" w:rsidR="0016396F" w:rsidRDefault="0016396F"/>
        </w:tc>
        <w:tc>
          <w:tcPr>
            <w:tcW w:w="976" w:type="pct"/>
          </w:tcPr>
          <w:p w14:paraId="47356639" w14:textId="77777777" w:rsidR="0016396F" w:rsidRDefault="00064354">
            <w:pPr>
              <w:ind w:left="-84" w:right="-84"/>
            </w:pPr>
            <w:r>
              <w:rPr>
                <w:sz w:val="22"/>
              </w:rPr>
              <w:t>Работоспособность, оптическая индикация режимов работы ИПР</w:t>
            </w:r>
          </w:p>
        </w:tc>
        <w:tc>
          <w:tcPr>
            <w:tcW w:w="970" w:type="pct"/>
          </w:tcPr>
          <w:p w14:paraId="669F69A1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34698-2020 п. 17.3.3;</w:t>
            </w:r>
            <w:r>
              <w:rPr>
                <w:sz w:val="22"/>
              </w:rPr>
              <w:br/>
              <w:t>СТБ EN 54-11-2009 п. 5.4.2</w:t>
            </w:r>
          </w:p>
        </w:tc>
        <w:tc>
          <w:tcPr>
            <w:tcW w:w="732" w:type="pct"/>
            <w:vMerge/>
          </w:tcPr>
          <w:p w14:paraId="0CA425ED" w14:textId="77777777" w:rsidR="0016396F" w:rsidRDefault="0016396F"/>
        </w:tc>
        <w:tc>
          <w:tcPr>
            <w:tcW w:w="817" w:type="pct"/>
            <w:vMerge/>
          </w:tcPr>
          <w:p w14:paraId="104F9FCF" w14:textId="77777777" w:rsidR="0016396F" w:rsidRDefault="0016396F"/>
        </w:tc>
      </w:tr>
      <w:tr w:rsidR="0016396F" w14:paraId="753A58B3" w14:textId="77777777" w:rsidTr="00064354">
        <w:tc>
          <w:tcPr>
            <w:tcW w:w="291" w:type="pct"/>
          </w:tcPr>
          <w:p w14:paraId="32530A16" w14:textId="77777777" w:rsidR="0016396F" w:rsidRDefault="00064354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2" w:type="pct"/>
            <w:vMerge/>
          </w:tcPr>
          <w:p w14:paraId="36B6B6C0" w14:textId="77777777" w:rsidR="0016396F" w:rsidRDefault="0016396F"/>
        </w:tc>
        <w:tc>
          <w:tcPr>
            <w:tcW w:w="532" w:type="pct"/>
          </w:tcPr>
          <w:p w14:paraId="1A8DA58A" w14:textId="77777777" w:rsidR="0016396F" w:rsidRDefault="00064354">
            <w:pPr>
              <w:ind w:left="-84" w:right="-84"/>
            </w:pPr>
            <w:r>
              <w:rPr>
                <w:sz w:val="22"/>
              </w:rPr>
              <w:t>26.30/32.115, 26.30/39.000</w:t>
            </w:r>
          </w:p>
        </w:tc>
        <w:tc>
          <w:tcPr>
            <w:tcW w:w="976" w:type="pct"/>
          </w:tcPr>
          <w:p w14:paraId="4714650A" w14:textId="77777777" w:rsidR="0016396F" w:rsidRDefault="00064354">
            <w:pPr>
              <w:ind w:left="-84" w:right="-84"/>
            </w:pPr>
            <w:r>
              <w:rPr>
                <w:sz w:val="22"/>
              </w:rPr>
              <w:t>Испытание на надежность (прочность)</w:t>
            </w:r>
          </w:p>
        </w:tc>
        <w:tc>
          <w:tcPr>
            <w:tcW w:w="970" w:type="pct"/>
          </w:tcPr>
          <w:p w14:paraId="74751C87" w14:textId="77777777" w:rsidR="0016396F" w:rsidRDefault="00064354">
            <w:pPr>
              <w:ind w:left="-84" w:right="-84"/>
            </w:pPr>
            <w:r>
              <w:rPr>
                <w:sz w:val="22"/>
              </w:rPr>
              <w:t>СТБ EN 54-11-2009 п. 5.5.2</w:t>
            </w:r>
          </w:p>
        </w:tc>
        <w:tc>
          <w:tcPr>
            <w:tcW w:w="732" w:type="pct"/>
            <w:vMerge/>
          </w:tcPr>
          <w:p w14:paraId="4BD45676" w14:textId="77777777" w:rsidR="0016396F" w:rsidRDefault="0016396F"/>
        </w:tc>
        <w:tc>
          <w:tcPr>
            <w:tcW w:w="817" w:type="pct"/>
            <w:vMerge/>
          </w:tcPr>
          <w:p w14:paraId="2C05CA9B" w14:textId="77777777" w:rsidR="0016396F" w:rsidRDefault="0016396F"/>
        </w:tc>
      </w:tr>
      <w:tr w:rsidR="0016396F" w14:paraId="3D2D1BEE" w14:textId="77777777" w:rsidTr="00064354">
        <w:tc>
          <w:tcPr>
            <w:tcW w:w="291" w:type="pct"/>
          </w:tcPr>
          <w:p w14:paraId="5A69B44D" w14:textId="77777777" w:rsidR="0016396F" w:rsidRDefault="00064354">
            <w:pPr>
              <w:ind w:left="-84" w:right="-84"/>
            </w:pPr>
            <w:r>
              <w:rPr>
                <w:sz w:val="22"/>
              </w:rPr>
              <w:lastRenderedPageBreak/>
              <w:t>3.11* ТР</w:t>
            </w:r>
          </w:p>
        </w:tc>
        <w:tc>
          <w:tcPr>
            <w:tcW w:w="682" w:type="pct"/>
            <w:vMerge/>
          </w:tcPr>
          <w:p w14:paraId="2436CFC2" w14:textId="77777777" w:rsidR="0016396F" w:rsidRDefault="0016396F"/>
        </w:tc>
        <w:tc>
          <w:tcPr>
            <w:tcW w:w="532" w:type="pct"/>
          </w:tcPr>
          <w:p w14:paraId="65CCFA86" w14:textId="77777777" w:rsidR="0016396F" w:rsidRDefault="00064354">
            <w:pPr>
              <w:ind w:left="-84" w:right="-84"/>
            </w:pPr>
            <w:r>
              <w:rPr>
                <w:sz w:val="22"/>
              </w:rPr>
              <w:t>26.30/22.000</w:t>
            </w:r>
          </w:p>
        </w:tc>
        <w:tc>
          <w:tcPr>
            <w:tcW w:w="976" w:type="pct"/>
          </w:tcPr>
          <w:p w14:paraId="03B3D79A" w14:textId="77777777" w:rsidR="0016396F" w:rsidRDefault="00064354">
            <w:pPr>
              <w:ind w:left="-84" w:right="-84"/>
            </w:pPr>
            <w:r>
              <w:rPr>
                <w:sz w:val="22"/>
              </w:rPr>
              <w:t>Изменения напряжения питания. Устойчивость.</w:t>
            </w:r>
          </w:p>
        </w:tc>
        <w:tc>
          <w:tcPr>
            <w:tcW w:w="970" w:type="pct"/>
          </w:tcPr>
          <w:p w14:paraId="2562D828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34698-2020 п.п. 4.4.1, 17.3.4;</w:t>
            </w:r>
            <w:r>
              <w:rPr>
                <w:sz w:val="22"/>
              </w:rPr>
              <w:br/>
              <w:t>СТБ EN 54-11-2009 п. 5.6.2</w:t>
            </w:r>
          </w:p>
        </w:tc>
        <w:tc>
          <w:tcPr>
            <w:tcW w:w="732" w:type="pct"/>
            <w:vMerge/>
          </w:tcPr>
          <w:p w14:paraId="5C0B4C9F" w14:textId="77777777" w:rsidR="0016396F" w:rsidRDefault="0016396F"/>
        </w:tc>
        <w:tc>
          <w:tcPr>
            <w:tcW w:w="817" w:type="pct"/>
            <w:vMerge/>
          </w:tcPr>
          <w:p w14:paraId="388764A7" w14:textId="77777777" w:rsidR="0016396F" w:rsidRDefault="0016396F"/>
        </w:tc>
      </w:tr>
      <w:tr w:rsidR="0016396F" w14:paraId="573E5CB2" w14:textId="77777777" w:rsidTr="00064354">
        <w:tc>
          <w:tcPr>
            <w:tcW w:w="291" w:type="pct"/>
          </w:tcPr>
          <w:p w14:paraId="06955B52" w14:textId="77777777" w:rsidR="0016396F" w:rsidRDefault="00064354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2" w:type="pct"/>
            <w:vMerge/>
          </w:tcPr>
          <w:p w14:paraId="2ADD14CF" w14:textId="77777777" w:rsidR="0016396F" w:rsidRDefault="0016396F"/>
        </w:tc>
        <w:tc>
          <w:tcPr>
            <w:tcW w:w="532" w:type="pct"/>
            <w:vMerge w:val="restart"/>
          </w:tcPr>
          <w:p w14:paraId="7E740FA1" w14:textId="77777777" w:rsidR="0016396F" w:rsidRDefault="00064354">
            <w:pPr>
              <w:ind w:left="-84" w:right="-84"/>
            </w:pPr>
            <w:r>
              <w:rPr>
                <w:sz w:val="22"/>
              </w:rPr>
              <w:t>26.30/26.080</w:t>
            </w:r>
          </w:p>
        </w:tc>
        <w:tc>
          <w:tcPr>
            <w:tcW w:w="976" w:type="pct"/>
          </w:tcPr>
          <w:p w14:paraId="458889CD" w14:textId="77777777" w:rsidR="0016396F" w:rsidRDefault="00064354">
            <w:pPr>
              <w:ind w:left="-84" w:right="-84"/>
            </w:pPr>
            <w:r>
              <w:rPr>
                <w:sz w:val="22"/>
              </w:rPr>
              <w:t>Сухое тепло. Устойчивость.</w:t>
            </w:r>
          </w:p>
        </w:tc>
        <w:tc>
          <w:tcPr>
            <w:tcW w:w="970" w:type="pct"/>
          </w:tcPr>
          <w:p w14:paraId="221B501F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34698-2020 п. 17.3.5;</w:t>
            </w:r>
            <w:r>
              <w:rPr>
                <w:sz w:val="22"/>
              </w:rPr>
              <w:br/>
              <w:t>СТБ EN 54-11-2009 п. 5.7.2</w:t>
            </w:r>
          </w:p>
        </w:tc>
        <w:tc>
          <w:tcPr>
            <w:tcW w:w="732" w:type="pct"/>
            <w:vMerge/>
          </w:tcPr>
          <w:p w14:paraId="0CDD7627" w14:textId="77777777" w:rsidR="0016396F" w:rsidRDefault="0016396F"/>
        </w:tc>
        <w:tc>
          <w:tcPr>
            <w:tcW w:w="817" w:type="pct"/>
            <w:vMerge/>
          </w:tcPr>
          <w:p w14:paraId="270A752F" w14:textId="77777777" w:rsidR="0016396F" w:rsidRDefault="0016396F"/>
        </w:tc>
      </w:tr>
      <w:tr w:rsidR="0016396F" w14:paraId="01FDE376" w14:textId="77777777" w:rsidTr="00064354">
        <w:tc>
          <w:tcPr>
            <w:tcW w:w="291" w:type="pct"/>
          </w:tcPr>
          <w:p w14:paraId="0E770397" w14:textId="77777777" w:rsidR="0016396F" w:rsidRDefault="00064354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2" w:type="pct"/>
            <w:vMerge/>
          </w:tcPr>
          <w:p w14:paraId="06D1730D" w14:textId="77777777" w:rsidR="0016396F" w:rsidRDefault="0016396F"/>
        </w:tc>
        <w:tc>
          <w:tcPr>
            <w:tcW w:w="532" w:type="pct"/>
            <w:vMerge/>
          </w:tcPr>
          <w:p w14:paraId="2C37803B" w14:textId="77777777" w:rsidR="0016396F" w:rsidRDefault="0016396F"/>
        </w:tc>
        <w:tc>
          <w:tcPr>
            <w:tcW w:w="976" w:type="pct"/>
          </w:tcPr>
          <w:p w14:paraId="683F2E59" w14:textId="77777777" w:rsidR="0016396F" w:rsidRDefault="00064354">
            <w:pPr>
              <w:ind w:left="-84" w:right="-84"/>
            </w:pPr>
            <w:r>
              <w:rPr>
                <w:sz w:val="22"/>
              </w:rPr>
              <w:t>Прочность при сухом тепле</w:t>
            </w:r>
          </w:p>
        </w:tc>
        <w:tc>
          <w:tcPr>
            <w:tcW w:w="970" w:type="pct"/>
          </w:tcPr>
          <w:p w14:paraId="5AE20125" w14:textId="77777777" w:rsidR="0016396F" w:rsidRDefault="00064354">
            <w:pPr>
              <w:ind w:left="-84" w:right="-84"/>
            </w:pPr>
            <w:r>
              <w:rPr>
                <w:sz w:val="22"/>
              </w:rPr>
              <w:t>СТБ EN 54-11-2009 п. 5.8.2</w:t>
            </w:r>
          </w:p>
        </w:tc>
        <w:tc>
          <w:tcPr>
            <w:tcW w:w="732" w:type="pct"/>
            <w:vMerge/>
          </w:tcPr>
          <w:p w14:paraId="2B52C91A" w14:textId="77777777" w:rsidR="0016396F" w:rsidRDefault="0016396F"/>
        </w:tc>
        <w:tc>
          <w:tcPr>
            <w:tcW w:w="817" w:type="pct"/>
            <w:vMerge/>
          </w:tcPr>
          <w:p w14:paraId="21F9AA10" w14:textId="77777777" w:rsidR="0016396F" w:rsidRDefault="0016396F"/>
        </w:tc>
      </w:tr>
      <w:tr w:rsidR="0016396F" w14:paraId="791BF8F2" w14:textId="77777777" w:rsidTr="00064354">
        <w:tc>
          <w:tcPr>
            <w:tcW w:w="291" w:type="pct"/>
          </w:tcPr>
          <w:p w14:paraId="040BC976" w14:textId="77777777" w:rsidR="0016396F" w:rsidRDefault="00064354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2" w:type="pct"/>
            <w:vMerge/>
          </w:tcPr>
          <w:p w14:paraId="533C720F" w14:textId="77777777" w:rsidR="0016396F" w:rsidRDefault="0016396F"/>
        </w:tc>
        <w:tc>
          <w:tcPr>
            <w:tcW w:w="532" w:type="pct"/>
            <w:vMerge/>
          </w:tcPr>
          <w:p w14:paraId="50F09124" w14:textId="77777777" w:rsidR="0016396F" w:rsidRDefault="0016396F"/>
        </w:tc>
        <w:tc>
          <w:tcPr>
            <w:tcW w:w="976" w:type="pct"/>
          </w:tcPr>
          <w:p w14:paraId="37FCEB9E" w14:textId="77777777" w:rsidR="0016396F" w:rsidRDefault="00064354">
            <w:pPr>
              <w:ind w:left="-84" w:right="-84"/>
            </w:pPr>
            <w:r>
              <w:rPr>
                <w:sz w:val="22"/>
              </w:rPr>
              <w:t>Холод. Устойчивость.</w:t>
            </w:r>
          </w:p>
        </w:tc>
        <w:tc>
          <w:tcPr>
            <w:tcW w:w="970" w:type="pct"/>
          </w:tcPr>
          <w:p w14:paraId="7CE7E88F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34698-2020 п.п. 4.4.4, 17.3.6;</w:t>
            </w:r>
            <w:r>
              <w:rPr>
                <w:sz w:val="22"/>
              </w:rPr>
              <w:br/>
              <w:t>СТБ EN 54-11-2009 п. 5.9.2</w:t>
            </w:r>
          </w:p>
        </w:tc>
        <w:tc>
          <w:tcPr>
            <w:tcW w:w="732" w:type="pct"/>
            <w:vMerge/>
          </w:tcPr>
          <w:p w14:paraId="67D19FD2" w14:textId="77777777" w:rsidR="0016396F" w:rsidRDefault="0016396F"/>
        </w:tc>
        <w:tc>
          <w:tcPr>
            <w:tcW w:w="817" w:type="pct"/>
            <w:vMerge/>
          </w:tcPr>
          <w:p w14:paraId="6FED2E74" w14:textId="77777777" w:rsidR="0016396F" w:rsidRDefault="0016396F"/>
        </w:tc>
      </w:tr>
      <w:tr w:rsidR="0016396F" w14:paraId="0A2D46D7" w14:textId="77777777" w:rsidTr="00064354">
        <w:tc>
          <w:tcPr>
            <w:tcW w:w="291" w:type="pct"/>
          </w:tcPr>
          <w:p w14:paraId="412A4FD4" w14:textId="77777777" w:rsidR="0016396F" w:rsidRDefault="00064354">
            <w:pPr>
              <w:ind w:left="-84" w:right="-84"/>
            </w:pPr>
            <w:r>
              <w:rPr>
                <w:sz w:val="22"/>
              </w:rPr>
              <w:t>3.15* ТР</w:t>
            </w:r>
          </w:p>
        </w:tc>
        <w:tc>
          <w:tcPr>
            <w:tcW w:w="682" w:type="pct"/>
            <w:vMerge/>
          </w:tcPr>
          <w:p w14:paraId="0F4551DC" w14:textId="77777777" w:rsidR="0016396F" w:rsidRDefault="0016396F"/>
        </w:tc>
        <w:tc>
          <w:tcPr>
            <w:tcW w:w="532" w:type="pct"/>
            <w:vMerge/>
          </w:tcPr>
          <w:p w14:paraId="7162103A" w14:textId="77777777" w:rsidR="0016396F" w:rsidRDefault="0016396F"/>
        </w:tc>
        <w:tc>
          <w:tcPr>
            <w:tcW w:w="976" w:type="pct"/>
          </w:tcPr>
          <w:p w14:paraId="5A1580D2" w14:textId="77777777" w:rsidR="0016396F" w:rsidRDefault="00064354">
            <w:pPr>
              <w:ind w:left="-84" w:right="-84"/>
            </w:pPr>
            <w:r>
              <w:rPr>
                <w:sz w:val="22"/>
              </w:rPr>
              <w:t>Стойкость к влажному теплу</w:t>
            </w:r>
          </w:p>
        </w:tc>
        <w:tc>
          <w:tcPr>
            <w:tcW w:w="970" w:type="pct"/>
          </w:tcPr>
          <w:p w14:paraId="05FBECF5" w14:textId="77777777" w:rsidR="0016396F" w:rsidRDefault="00064354">
            <w:pPr>
              <w:ind w:left="-84" w:right="-84"/>
            </w:pPr>
            <w:r>
              <w:rPr>
                <w:sz w:val="22"/>
              </w:rPr>
              <w:t>СТБ EN 54-11-2009 п. 5.10.2</w:t>
            </w:r>
          </w:p>
        </w:tc>
        <w:tc>
          <w:tcPr>
            <w:tcW w:w="732" w:type="pct"/>
            <w:vMerge/>
          </w:tcPr>
          <w:p w14:paraId="2CBE1F5D" w14:textId="77777777" w:rsidR="0016396F" w:rsidRDefault="0016396F"/>
        </w:tc>
        <w:tc>
          <w:tcPr>
            <w:tcW w:w="817" w:type="pct"/>
            <w:vMerge/>
          </w:tcPr>
          <w:p w14:paraId="14C5FAA5" w14:textId="77777777" w:rsidR="0016396F" w:rsidRDefault="0016396F"/>
        </w:tc>
      </w:tr>
      <w:tr w:rsidR="0016396F" w14:paraId="75BA6D1B" w14:textId="77777777" w:rsidTr="00064354">
        <w:tc>
          <w:tcPr>
            <w:tcW w:w="291" w:type="pct"/>
          </w:tcPr>
          <w:p w14:paraId="060350BE" w14:textId="77777777" w:rsidR="0016396F" w:rsidRDefault="00064354">
            <w:pPr>
              <w:ind w:left="-84" w:right="-84"/>
            </w:pPr>
            <w:r>
              <w:rPr>
                <w:sz w:val="22"/>
              </w:rPr>
              <w:t>3.16* ТР</w:t>
            </w:r>
          </w:p>
        </w:tc>
        <w:tc>
          <w:tcPr>
            <w:tcW w:w="682" w:type="pct"/>
            <w:vMerge/>
          </w:tcPr>
          <w:p w14:paraId="483D4A10" w14:textId="77777777" w:rsidR="0016396F" w:rsidRDefault="0016396F"/>
        </w:tc>
        <w:tc>
          <w:tcPr>
            <w:tcW w:w="532" w:type="pct"/>
            <w:vMerge/>
          </w:tcPr>
          <w:p w14:paraId="724F14C3" w14:textId="77777777" w:rsidR="0016396F" w:rsidRDefault="0016396F"/>
        </w:tc>
        <w:tc>
          <w:tcPr>
            <w:tcW w:w="976" w:type="pct"/>
          </w:tcPr>
          <w:p w14:paraId="5EDC6B95" w14:textId="77777777" w:rsidR="0016396F" w:rsidRDefault="00064354">
            <w:pPr>
              <w:ind w:left="-84" w:right="-84"/>
            </w:pPr>
            <w:r>
              <w:rPr>
                <w:sz w:val="22"/>
              </w:rPr>
              <w:t>Прочность при влажном циклическом тепле</w:t>
            </w:r>
          </w:p>
        </w:tc>
        <w:tc>
          <w:tcPr>
            <w:tcW w:w="970" w:type="pct"/>
          </w:tcPr>
          <w:p w14:paraId="49181EF3" w14:textId="77777777" w:rsidR="0016396F" w:rsidRDefault="00064354">
            <w:pPr>
              <w:ind w:left="-84" w:right="-84"/>
            </w:pPr>
            <w:r>
              <w:rPr>
                <w:sz w:val="22"/>
              </w:rPr>
              <w:t>СТБ EN 54-11-2009 п. 5.11.2</w:t>
            </w:r>
          </w:p>
        </w:tc>
        <w:tc>
          <w:tcPr>
            <w:tcW w:w="732" w:type="pct"/>
            <w:vMerge/>
          </w:tcPr>
          <w:p w14:paraId="3D6838BA" w14:textId="77777777" w:rsidR="0016396F" w:rsidRDefault="0016396F"/>
        </w:tc>
        <w:tc>
          <w:tcPr>
            <w:tcW w:w="817" w:type="pct"/>
            <w:vMerge/>
          </w:tcPr>
          <w:p w14:paraId="6255195A" w14:textId="77777777" w:rsidR="0016396F" w:rsidRDefault="0016396F"/>
        </w:tc>
      </w:tr>
      <w:tr w:rsidR="0016396F" w14:paraId="3758977F" w14:textId="77777777" w:rsidTr="00064354">
        <w:tc>
          <w:tcPr>
            <w:tcW w:w="291" w:type="pct"/>
          </w:tcPr>
          <w:p w14:paraId="0BF895BB" w14:textId="77777777" w:rsidR="0016396F" w:rsidRDefault="00064354">
            <w:pPr>
              <w:ind w:left="-84" w:right="-84"/>
            </w:pPr>
            <w:r>
              <w:rPr>
                <w:sz w:val="22"/>
              </w:rPr>
              <w:t>3.17* ТР</w:t>
            </w:r>
          </w:p>
        </w:tc>
        <w:tc>
          <w:tcPr>
            <w:tcW w:w="682" w:type="pct"/>
            <w:vMerge/>
          </w:tcPr>
          <w:p w14:paraId="5A94D038" w14:textId="77777777" w:rsidR="0016396F" w:rsidRDefault="0016396F"/>
        </w:tc>
        <w:tc>
          <w:tcPr>
            <w:tcW w:w="532" w:type="pct"/>
            <w:vMerge/>
          </w:tcPr>
          <w:p w14:paraId="1A04D168" w14:textId="77777777" w:rsidR="0016396F" w:rsidRDefault="0016396F"/>
        </w:tc>
        <w:tc>
          <w:tcPr>
            <w:tcW w:w="976" w:type="pct"/>
          </w:tcPr>
          <w:p w14:paraId="45E24D2F" w14:textId="77777777" w:rsidR="0016396F" w:rsidRDefault="00064354">
            <w:pPr>
              <w:ind w:left="-84" w:right="-84"/>
            </w:pPr>
            <w:r>
              <w:rPr>
                <w:sz w:val="22"/>
              </w:rPr>
              <w:t>Влажное тепло, постоянный режим. Устойчивость.</w:t>
            </w:r>
          </w:p>
        </w:tc>
        <w:tc>
          <w:tcPr>
            <w:tcW w:w="970" w:type="pct"/>
          </w:tcPr>
          <w:p w14:paraId="15B7EC14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34698-2020 п.п. 4.4.5, 17.3.7;</w:t>
            </w:r>
            <w:r>
              <w:rPr>
                <w:sz w:val="22"/>
              </w:rPr>
              <w:br/>
              <w:t>СТБ EN 54-11-2009 п. 5.12.2</w:t>
            </w:r>
          </w:p>
        </w:tc>
        <w:tc>
          <w:tcPr>
            <w:tcW w:w="732" w:type="pct"/>
            <w:vMerge/>
          </w:tcPr>
          <w:p w14:paraId="4BE8733D" w14:textId="77777777" w:rsidR="0016396F" w:rsidRDefault="0016396F"/>
        </w:tc>
        <w:tc>
          <w:tcPr>
            <w:tcW w:w="817" w:type="pct"/>
            <w:vMerge/>
          </w:tcPr>
          <w:p w14:paraId="2F99B8F0" w14:textId="77777777" w:rsidR="0016396F" w:rsidRDefault="0016396F"/>
        </w:tc>
      </w:tr>
      <w:tr w:rsidR="0016396F" w14:paraId="62EFED22" w14:textId="77777777" w:rsidTr="00064354">
        <w:trPr>
          <w:trHeight w:val="230"/>
        </w:trPr>
        <w:tc>
          <w:tcPr>
            <w:tcW w:w="291" w:type="pct"/>
          </w:tcPr>
          <w:p w14:paraId="5CB8A17A" w14:textId="77777777" w:rsidR="0016396F" w:rsidRDefault="00064354">
            <w:pPr>
              <w:ind w:left="-84" w:right="-84"/>
            </w:pPr>
            <w:r>
              <w:rPr>
                <w:sz w:val="22"/>
              </w:rPr>
              <w:t>3.18* ТР</w:t>
            </w:r>
          </w:p>
        </w:tc>
        <w:tc>
          <w:tcPr>
            <w:tcW w:w="682" w:type="pct"/>
            <w:vMerge/>
          </w:tcPr>
          <w:p w14:paraId="3217A3F5" w14:textId="77777777" w:rsidR="0016396F" w:rsidRDefault="0016396F"/>
        </w:tc>
        <w:tc>
          <w:tcPr>
            <w:tcW w:w="532" w:type="pct"/>
          </w:tcPr>
          <w:p w14:paraId="4FF9B14A" w14:textId="77777777" w:rsidR="0016396F" w:rsidRDefault="00064354">
            <w:pPr>
              <w:ind w:left="-84" w:right="-84"/>
            </w:pPr>
            <w:r>
              <w:rPr>
                <w:sz w:val="22"/>
              </w:rPr>
              <w:t>26.30/26.095</w:t>
            </w:r>
          </w:p>
        </w:tc>
        <w:tc>
          <w:tcPr>
            <w:tcW w:w="976" w:type="pct"/>
          </w:tcPr>
          <w:p w14:paraId="39134212" w14:textId="77777777" w:rsidR="0016396F" w:rsidRDefault="00064354">
            <w:pPr>
              <w:ind w:left="-84" w:right="-84"/>
            </w:pPr>
            <w:r>
              <w:rPr>
                <w:sz w:val="22"/>
              </w:rPr>
              <w:t>Прямой механический удар. Прочность.</w:t>
            </w:r>
          </w:p>
        </w:tc>
        <w:tc>
          <w:tcPr>
            <w:tcW w:w="970" w:type="pct"/>
          </w:tcPr>
          <w:p w14:paraId="32DA6C61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34698-2020 п.п. 4.4.6, 17.3.8;</w:t>
            </w:r>
            <w:r>
              <w:rPr>
                <w:sz w:val="22"/>
              </w:rPr>
              <w:br/>
              <w:t>СТБ EN 54-11-2009 п. 5.15.2</w:t>
            </w:r>
          </w:p>
        </w:tc>
        <w:tc>
          <w:tcPr>
            <w:tcW w:w="732" w:type="pct"/>
            <w:vMerge/>
          </w:tcPr>
          <w:p w14:paraId="007C95CA" w14:textId="77777777" w:rsidR="0016396F" w:rsidRDefault="0016396F"/>
        </w:tc>
        <w:tc>
          <w:tcPr>
            <w:tcW w:w="817" w:type="pct"/>
            <w:vMerge/>
          </w:tcPr>
          <w:p w14:paraId="468B23F9" w14:textId="77777777" w:rsidR="0016396F" w:rsidRDefault="0016396F"/>
        </w:tc>
      </w:tr>
      <w:tr w:rsidR="0016396F" w14:paraId="7A1FC282" w14:textId="77777777" w:rsidTr="00064354">
        <w:tc>
          <w:tcPr>
            <w:tcW w:w="291" w:type="pct"/>
          </w:tcPr>
          <w:p w14:paraId="29692950" w14:textId="77777777" w:rsidR="0016396F" w:rsidRDefault="00064354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2" w:type="pct"/>
            <w:vMerge w:val="restart"/>
          </w:tcPr>
          <w:p w14:paraId="4262B47C" w14:textId="77777777" w:rsidR="0016396F" w:rsidRDefault="00064354">
            <w:pPr>
              <w:ind w:left="-84" w:right="-84"/>
            </w:pPr>
            <w:r>
              <w:rPr>
                <w:sz w:val="22"/>
              </w:rPr>
              <w:t>Извещатели пожарные ( извещатели дымовые, извещатели линейные отические</w:t>
            </w:r>
          </w:p>
        </w:tc>
        <w:tc>
          <w:tcPr>
            <w:tcW w:w="532" w:type="pct"/>
            <w:vMerge w:val="restart"/>
          </w:tcPr>
          <w:p w14:paraId="5FB2CB64" w14:textId="77777777" w:rsidR="0016396F" w:rsidRDefault="00064354">
            <w:pPr>
              <w:ind w:left="-84" w:right="-84"/>
            </w:pPr>
            <w:r>
              <w:rPr>
                <w:sz w:val="22"/>
              </w:rPr>
              <w:t>26.30/39.000</w:t>
            </w:r>
          </w:p>
        </w:tc>
        <w:tc>
          <w:tcPr>
            <w:tcW w:w="976" w:type="pct"/>
          </w:tcPr>
          <w:p w14:paraId="6931AD11" w14:textId="77777777" w:rsidR="0016396F" w:rsidRDefault="00064354">
            <w:pPr>
              <w:ind w:left="-84" w:right="-84"/>
            </w:pPr>
            <w:r>
              <w:rPr>
                <w:sz w:val="22"/>
              </w:rPr>
              <w:t>Стабильность, проверка конструкции, оптическая индикация режимов работы</w:t>
            </w:r>
          </w:p>
        </w:tc>
        <w:tc>
          <w:tcPr>
            <w:tcW w:w="970" w:type="pct"/>
          </w:tcPr>
          <w:p w14:paraId="31C95B0A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34698-2020 п. 9.2.9;</w:t>
            </w:r>
            <w:r>
              <w:rPr>
                <w:sz w:val="22"/>
              </w:rPr>
              <w:br/>
              <w:t>СТБ EN 54-12-2009 п. 5.2.2</w:t>
            </w:r>
          </w:p>
        </w:tc>
        <w:tc>
          <w:tcPr>
            <w:tcW w:w="732" w:type="pct"/>
            <w:vMerge w:val="restart"/>
          </w:tcPr>
          <w:p w14:paraId="14B65DC3" w14:textId="77777777" w:rsidR="0016396F" w:rsidRDefault="00064354">
            <w:pPr>
              <w:ind w:left="-84" w:right="-84"/>
            </w:pPr>
            <w:r>
              <w:rPr>
                <w:sz w:val="22"/>
              </w:rPr>
              <w:t>ул. Стебенева, 12, комната, 501, 220024, г. Минск</w:t>
            </w:r>
          </w:p>
        </w:tc>
        <w:tc>
          <w:tcPr>
            <w:tcW w:w="817" w:type="pct"/>
            <w:vMerge w:val="restart"/>
          </w:tcPr>
          <w:p w14:paraId="3337AE20" w14:textId="77777777" w:rsidR="0016396F" w:rsidRDefault="00064354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6396F" w14:paraId="1CDD07BE" w14:textId="77777777" w:rsidTr="00064354">
        <w:tc>
          <w:tcPr>
            <w:tcW w:w="291" w:type="pct"/>
          </w:tcPr>
          <w:p w14:paraId="2F7600F8" w14:textId="77777777" w:rsidR="0016396F" w:rsidRDefault="00064354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2" w:type="pct"/>
            <w:vMerge/>
          </w:tcPr>
          <w:p w14:paraId="5D0FFACA" w14:textId="77777777" w:rsidR="0016396F" w:rsidRDefault="0016396F"/>
        </w:tc>
        <w:tc>
          <w:tcPr>
            <w:tcW w:w="532" w:type="pct"/>
            <w:vMerge/>
          </w:tcPr>
          <w:p w14:paraId="49150946" w14:textId="77777777" w:rsidR="0016396F" w:rsidRDefault="0016396F"/>
        </w:tc>
        <w:tc>
          <w:tcPr>
            <w:tcW w:w="976" w:type="pct"/>
          </w:tcPr>
          <w:p w14:paraId="47119FDD" w14:textId="77777777" w:rsidR="0016396F" w:rsidRDefault="00064354">
            <w:pPr>
              <w:ind w:left="-84" w:right="-84"/>
            </w:pPr>
            <w:r>
              <w:rPr>
                <w:sz w:val="22"/>
              </w:rPr>
              <w:t>Повторяемость</w:t>
            </w:r>
          </w:p>
        </w:tc>
        <w:tc>
          <w:tcPr>
            <w:tcW w:w="970" w:type="pct"/>
          </w:tcPr>
          <w:p w14:paraId="0A2ECE89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34698-2020 п. 9.2.7;</w:t>
            </w:r>
            <w:r>
              <w:rPr>
                <w:sz w:val="22"/>
              </w:rPr>
              <w:br/>
              <w:t>СТБ EN 54-12-2009 п. 5.3.2</w:t>
            </w:r>
          </w:p>
        </w:tc>
        <w:tc>
          <w:tcPr>
            <w:tcW w:w="732" w:type="pct"/>
            <w:vMerge/>
          </w:tcPr>
          <w:p w14:paraId="40B60ACD" w14:textId="77777777" w:rsidR="0016396F" w:rsidRDefault="0016396F"/>
        </w:tc>
        <w:tc>
          <w:tcPr>
            <w:tcW w:w="817" w:type="pct"/>
            <w:vMerge/>
          </w:tcPr>
          <w:p w14:paraId="22C93AAF" w14:textId="77777777" w:rsidR="0016396F" w:rsidRDefault="0016396F"/>
        </w:tc>
      </w:tr>
      <w:tr w:rsidR="0016396F" w14:paraId="54D74426" w14:textId="77777777" w:rsidTr="00064354">
        <w:tc>
          <w:tcPr>
            <w:tcW w:w="291" w:type="pct"/>
          </w:tcPr>
          <w:p w14:paraId="667ED864" w14:textId="77777777" w:rsidR="0016396F" w:rsidRDefault="00064354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2" w:type="pct"/>
            <w:vMerge/>
          </w:tcPr>
          <w:p w14:paraId="2B406266" w14:textId="77777777" w:rsidR="0016396F" w:rsidRDefault="0016396F"/>
        </w:tc>
        <w:tc>
          <w:tcPr>
            <w:tcW w:w="532" w:type="pct"/>
            <w:vMerge/>
          </w:tcPr>
          <w:p w14:paraId="600BB660" w14:textId="77777777" w:rsidR="0016396F" w:rsidRDefault="0016396F"/>
        </w:tc>
        <w:tc>
          <w:tcPr>
            <w:tcW w:w="976" w:type="pct"/>
          </w:tcPr>
          <w:p w14:paraId="3C605A1D" w14:textId="77777777" w:rsidR="0016396F" w:rsidRDefault="00064354">
            <w:pPr>
              <w:ind w:left="-84" w:right="-84"/>
            </w:pPr>
            <w:r>
              <w:rPr>
                <w:sz w:val="22"/>
              </w:rPr>
              <w:t>Изменения напряжения питания. Устойчивость.</w:t>
            </w:r>
          </w:p>
        </w:tc>
        <w:tc>
          <w:tcPr>
            <w:tcW w:w="970" w:type="pct"/>
          </w:tcPr>
          <w:p w14:paraId="576DF130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34698-2020 п.п. 4.4.1, 9.2.14;</w:t>
            </w:r>
            <w:r>
              <w:rPr>
                <w:sz w:val="22"/>
              </w:rPr>
              <w:br/>
              <w:t>СТБ EN 54-12-2009 п. 5.5.2</w:t>
            </w:r>
          </w:p>
        </w:tc>
        <w:tc>
          <w:tcPr>
            <w:tcW w:w="732" w:type="pct"/>
            <w:vMerge/>
          </w:tcPr>
          <w:p w14:paraId="2FCA926F" w14:textId="77777777" w:rsidR="0016396F" w:rsidRDefault="0016396F"/>
        </w:tc>
        <w:tc>
          <w:tcPr>
            <w:tcW w:w="817" w:type="pct"/>
            <w:vMerge/>
          </w:tcPr>
          <w:p w14:paraId="0960778E" w14:textId="77777777" w:rsidR="0016396F" w:rsidRDefault="0016396F"/>
        </w:tc>
      </w:tr>
      <w:tr w:rsidR="0016396F" w14:paraId="7ECCE659" w14:textId="77777777" w:rsidTr="00064354">
        <w:tc>
          <w:tcPr>
            <w:tcW w:w="291" w:type="pct"/>
          </w:tcPr>
          <w:p w14:paraId="615E3D2B" w14:textId="77777777" w:rsidR="0016396F" w:rsidRDefault="00064354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2" w:type="pct"/>
            <w:vMerge/>
          </w:tcPr>
          <w:p w14:paraId="775D92E1" w14:textId="77777777" w:rsidR="0016396F" w:rsidRDefault="0016396F"/>
        </w:tc>
        <w:tc>
          <w:tcPr>
            <w:tcW w:w="532" w:type="pct"/>
            <w:vMerge/>
          </w:tcPr>
          <w:p w14:paraId="5BD8B008" w14:textId="77777777" w:rsidR="0016396F" w:rsidRDefault="0016396F"/>
        </w:tc>
        <w:tc>
          <w:tcPr>
            <w:tcW w:w="976" w:type="pct"/>
          </w:tcPr>
          <w:p w14:paraId="22E60B22" w14:textId="77777777" w:rsidR="0016396F" w:rsidRDefault="00064354">
            <w:pPr>
              <w:ind w:left="-84" w:right="-84"/>
            </w:pPr>
            <w:r>
              <w:rPr>
                <w:sz w:val="22"/>
              </w:rPr>
              <w:t>Перекрывание оптического луча</w:t>
            </w:r>
          </w:p>
        </w:tc>
        <w:tc>
          <w:tcPr>
            <w:tcW w:w="970" w:type="pct"/>
          </w:tcPr>
          <w:p w14:paraId="6E45E43A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34698-2020 п. 9.2.8;</w:t>
            </w:r>
            <w:r>
              <w:rPr>
                <w:sz w:val="22"/>
              </w:rPr>
              <w:br/>
              <w:t>СТБ EN 54-12-2009 п. 5.7.2</w:t>
            </w:r>
          </w:p>
        </w:tc>
        <w:tc>
          <w:tcPr>
            <w:tcW w:w="732" w:type="pct"/>
            <w:vMerge/>
          </w:tcPr>
          <w:p w14:paraId="0A516CD9" w14:textId="77777777" w:rsidR="0016396F" w:rsidRDefault="0016396F"/>
        </w:tc>
        <w:tc>
          <w:tcPr>
            <w:tcW w:w="817" w:type="pct"/>
            <w:vMerge/>
          </w:tcPr>
          <w:p w14:paraId="70C98A56" w14:textId="77777777" w:rsidR="0016396F" w:rsidRDefault="0016396F"/>
        </w:tc>
      </w:tr>
      <w:tr w:rsidR="0016396F" w14:paraId="5BFDEB60" w14:textId="77777777" w:rsidTr="00064354">
        <w:tc>
          <w:tcPr>
            <w:tcW w:w="291" w:type="pct"/>
          </w:tcPr>
          <w:p w14:paraId="15ADCDC2" w14:textId="77777777" w:rsidR="0016396F" w:rsidRDefault="00064354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2" w:type="pct"/>
            <w:vMerge/>
          </w:tcPr>
          <w:p w14:paraId="47BB54D5" w14:textId="77777777" w:rsidR="0016396F" w:rsidRDefault="0016396F"/>
        </w:tc>
        <w:tc>
          <w:tcPr>
            <w:tcW w:w="532" w:type="pct"/>
            <w:vMerge/>
          </w:tcPr>
          <w:p w14:paraId="78B2428C" w14:textId="77777777" w:rsidR="0016396F" w:rsidRDefault="0016396F"/>
        </w:tc>
        <w:tc>
          <w:tcPr>
            <w:tcW w:w="976" w:type="pct"/>
          </w:tcPr>
          <w:p w14:paraId="69AFE686" w14:textId="77777777" w:rsidR="0016396F" w:rsidRDefault="00064354">
            <w:pPr>
              <w:ind w:left="-84" w:right="-84"/>
            </w:pPr>
            <w:r>
              <w:rPr>
                <w:sz w:val="22"/>
              </w:rPr>
              <w:t>Зависимость значения порога срабатывания от оптической длины пути луча</w:t>
            </w:r>
          </w:p>
        </w:tc>
        <w:tc>
          <w:tcPr>
            <w:tcW w:w="970" w:type="pct"/>
          </w:tcPr>
          <w:p w14:paraId="1C2B91A7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34698-2020 п. 9.2.12;</w:t>
            </w:r>
            <w:r>
              <w:rPr>
                <w:sz w:val="22"/>
              </w:rPr>
              <w:br/>
              <w:t>СТБ EN 54-12-2009 п. 5.8.2</w:t>
            </w:r>
          </w:p>
        </w:tc>
        <w:tc>
          <w:tcPr>
            <w:tcW w:w="732" w:type="pct"/>
            <w:vMerge/>
          </w:tcPr>
          <w:p w14:paraId="4E7F6785" w14:textId="77777777" w:rsidR="0016396F" w:rsidRDefault="0016396F"/>
        </w:tc>
        <w:tc>
          <w:tcPr>
            <w:tcW w:w="817" w:type="pct"/>
            <w:vMerge/>
          </w:tcPr>
          <w:p w14:paraId="08B32778" w14:textId="77777777" w:rsidR="0016396F" w:rsidRDefault="0016396F"/>
        </w:tc>
      </w:tr>
      <w:tr w:rsidR="0016396F" w14:paraId="3136717A" w14:textId="77777777" w:rsidTr="00064354">
        <w:tc>
          <w:tcPr>
            <w:tcW w:w="291" w:type="pct"/>
          </w:tcPr>
          <w:p w14:paraId="373BB856" w14:textId="77777777" w:rsidR="0016396F" w:rsidRDefault="00064354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2" w:type="pct"/>
            <w:vMerge/>
          </w:tcPr>
          <w:p w14:paraId="091B9BC1" w14:textId="77777777" w:rsidR="0016396F" w:rsidRDefault="0016396F"/>
        </w:tc>
        <w:tc>
          <w:tcPr>
            <w:tcW w:w="532" w:type="pct"/>
            <w:vMerge w:val="restart"/>
          </w:tcPr>
          <w:p w14:paraId="0332ECCB" w14:textId="77777777" w:rsidR="0016396F" w:rsidRDefault="00064354">
            <w:pPr>
              <w:ind w:left="-84" w:right="-84"/>
            </w:pPr>
            <w:r>
              <w:rPr>
                <w:sz w:val="22"/>
              </w:rPr>
              <w:t>26.30/26.080</w:t>
            </w:r>
          </w:p>
        </w:tc>
        <w:tc>
          <w:tcPr>
            <w:tcW w:w="976" w:type="pct"/>
          </w:tcPr>
          <w:p w14:paraId="53B2EBA1" w14:textId="77777777" w:rsidR="0016396F" w:rsidRDefault="00064354">
            <w:pPr>
              <w:ind w:left="-84" w:right="-84"/>
            </w:pPr>
            <w:r>
              <w:rPr>
                <w:sz w:val="22"/>
              </w:rPr>
              <w:t>Сухое тепло. Устойчивость.</w:t>
            </w:r>
          </w:p>
        </w:tc>
        <w:tc>
          <w:tcPr>
            <w:tcW w:w="970" w:type="pct"/>
          </w:tcPr>
          <w:p w14:paraId="12066F10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34698-2020 п. 9.2.15;</w:t>
            </w:r>
            <w:r>
              <w:rPr>
                <w:sz w:val="22"/>
              </w:rPr>
              <w:br/>
              <w:t>СТБ EN 54-12-2009 п. 5.11.2</w:t>
            </w:r>
          </w:p>
        </w:tc>
        <w:tc>
          <w:tcPr>
            <w:tcW w:w="732" w:type="pct"/>
            <w:vMerge/>
          </w:tcPr>
          <w:p w14:paraId="1BDF6EB0" w14:textId="77777777" w:rsidR="0016396F" w:rsidRDefault="0016396F"/>
        </w:tc>
        <w:tc>
          <w:tcPr>
            <w:tcW w:w="817" w:type="pct"/>
            <w:vMerge/>
          </w:tcPr>
          <w:p w14:paraId="65A6206A" w14:textId="77777777" w:rsidR="0016396F" w:rsidRDefault="0016396F"/>
        </w:tc>
      </w:tr>
      <w:tr w:rsidR="0016396F" w14:paraId="776EF341" w14:textId="77777777" w:rsidTr="00064354">
        <w:tc>
          <w:tcPr>
            <w:tcW w:w="291" w:type="pct"/>
          </w:tcPr>
          <w:p w14:paraId="10AC2F8A" w14:textId="77777777" w:rsidR="0016396F" w:rsidRDefault="00064354">
            <w:pPr>
              <w:ind w:left="-84" w:right="-84"/>
            </w:pPr>
            <w:r>
              <w:rPr>
                <w:sz w:val="22"/>
              </w:rPr>
              <w:lastRenderedPageBreak/>
              <w:t>4.7* ТР</w:t>
            </w:r>
          </w:p>
        </w:tc>
        <w:tc>
          <w:tcPr>
            <w:tcW w:w="682" w:type="pct"/>
            <w:vMerge/>
          </w:tcPr>
          <w:p w14:paraId="38A868EC" w14:textId="77777777" w:rsidR="0016396F" w:rsidRDefault="0016396F"/>
        </w:tc>
        <w:tc>
          <w:tcPr>
            <w:tcW w:w="532" w:type="pct"/>
            <w:vMerge/>
          </w:tcPr>
          <w:p w14:paraId="2FCDEA85" w14:textId="77777777" w:rsidR="0016396F" w:rsidRDefault="0016396F"/>
        </w:tc>
        <w:tc>
          <w:tcPr>
            <w:tcW w:w="976" w:type="pct"/>
          </w:tcPr>
          <w:p w14:paraId="09AAC06B" w14:textId="77777777" w:rsidR="0016396F" w:rsidRDefault="00064354">
            <w:pPr>
              <w:ind w:left="-84" w:right="-84"/>
            </w:pPr>
            <w:r>
              <w:rPr>
                <w:sz w:val="22"/>
              </w:rPr>
              <w:t>Холод. Устойчивость.</w:t>
            </w:r>
          </w:p>
        </w:tc>
        <w:tc>
          <w:tcPr>
            <w:tcW w:w="970" w:type="pct"/>
          </w:tcPr>
          <w:p w14:paraId="76A48303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34698-2020 п.п. 4.4.4, 9.2.16;</w:t>
            </w:r>
            <w:r>
              <w:rPr>
                <w:sz w:val="22"/>
              </w:rPr>
              <w:br/>
              <w:t>СТБ EN 54-12-2009 п. 5.12.2</w:t>
            </w:r>
          </w:p>
        </w:tc>
        <w:tc>
          <w:tcPr>
            <w:tcW w:w="732" w:type="pct"/>
            <w:vMerge/>
          </w:tcPr>
          <w:p w14:paraId="2043087F" w14:textId="77777777" w:rsidR="0016396F" w:rsidRDefault="0016396F"/>
        </w:tc>
        <w:tc>
          <w:tcPr>
            <w:tcW w:w="817" w:type="pct"/>
            <w:vMerge/>
          </w:tcPr>
          <w:p w14:paraId="46A9B419" w14:textId="77777777" w:rsidR="0016396F" w:rsidRDefault="0016396F"/>
        </w:tc>
      </w:tr>
      <w:tr w:rsidR="0016396F" w14:paraId="2EF62C10" w14:textId="77777777" w:rsidTr="00064354">
        <w:tc>
          <w:tcPr>
            <w:tcW w:w="291" w:type="pct"/>
          </w:tcPr>
          <w:p w14:paraId="7676EC16" w14:textId="77777777" w:rsidR="0016396F" w:rsidRDefault="00064354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2" w:type="pct"/>
            <w:vMerge/>
          </w:tcPr>
          <w:p w14:paraId="4B4C025A" w14:textId="77777777" w:rsidR="0016396F" w:rsidRDefault="0016396F"/>
        </w:tc>
        <w:tc>
          <w:tcPr>
            <w:tcW w:w="532" w:type="pct"/>
            <w:vMerge/>
          </w:tcPr>
          <w:p w14:paraId="3E030200" w14:textId="77777777" w:rsidR="0016396F" w:rsidRDefault="0016396F"/>
        </w:tc>
        <w:tc>
          <w:tcPr>
            <w:tcW w:w="976" w:type="pct"/>
          </w:tcPr>
          <w:p w14:paraId="14708289" w14:textId="77777777" w:rsidR="0016396F" w:rsidRDefault="00064354">
            <w:pPr>
              <w:ind w:left="-84" w:right="-84"/>
            </w:pPr>
            <w:r>
              <w:rPr>
                <w:sz w:val="22"/>
              </w:rPr>
              <w:t>Влажное тепло, постоянный режим. Устойчивость.</w:t>
            </w:r>
          </w:p>
        </w:tc>
        <w:tc>
          <w:tcPr>
            <w:tcW w:w="970" w:type="pct"/>
          </w:tcPr>
          <w:p w14:paraId="3B4C6EA7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34698-2020 п.п. 4.4.5, 9.2.17;</w:t>
            </w:r>
            <w:r>
              <w:rPr>
                <w:sz w:val="22"/>
              </w:rPr>
              <w:br/>
              <w:t>СТБ EN 54-12-2009 п. 5.13.2</w:t>
            </w:r>
          </w:p>
        </w:tc>
        <w:tc>
          <w:tcPr>
            <w:tcW w:w="732" w:type="pct"/>
            <w:vMerge/>
          </w:tcPr>
          <w:p w14:paraId="7E3DCEF0" w14:textId="77777777" w:rsidR="0016396F" w:rsidRDefault="0016396F"/>
        </w:tc>
        <w:tc>
          <w:tcPr>
            <w:tcW w:w="817" w:type="pct"/>
            <w:vMerge/>
          </w:tcPr>
          <w:p w14:paraId="2438B7F6" w14:textId="77777777" w:rsidR="0016396F" w:rsidRDefault="0016396F"/>
        </w:tc>
      </w:tr>
      <w:tr w:rsidR="0016396F" w14:paraId="42E87456" w14:textId="77777777" w:rsidTr="00064354">
        <w:trPr>
          <w:trHeight w:val="230"/>
        </w:trPr>
        <w:tc>
          <w:tcPr>
            <w:tcW w:w="291" w:type="pct"/>
          </w:tcPr>
          <w:p w14:paraId="35053788" w14:textId="77777777" w:rsidR="0016396F" w:rsidRDefault="00064354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2" w:type="pct"/>
            <w:vMerge/>
          </w:tcPr>
          <w:p w14:paraId="24302E74" w14:textId="77777777" w:rsidR="0016396F" w:rsidRDefault="0016396F"/>
        </w:tc>
        <w:tc>
          <w:tcPr>
            <w:tcW w:w="532" w:type="pct"/>
          </w:tcPr>
          <w:p w14:paraId="6772EE02" w14:textId="77777777" w:rsidR="0016396F" w:rsidRDefault="00064354">
            <w:pPr>
              <w:ind w:left="-84" w:right="-84"/>
            </w:pPr>
            <w:r>
              <w:rPr>
                <w:sz w:val="22"/>
              </w:rPr>
              <w:t>26.30/26.095</w:t>
            </w:r>
          </w:p>
        </w:tc>
        <w:tc>
          <w:tcPr>
            <w:tcW w:w="976" w:type="pct"/>
          </w:tcPr>
          <w:p w14:paraId="3F21A2B6" w14:textId="77777777" w:rsidR="0016396F" w:rsidRDefault="00064354">
            <w:pPr>
              <w:ind w:left="-84" w:right="-84"/>
            </w:pPr>
            <w:r>
              <w:rPr>
                <w:sz w:val="22"/>
              </w:rPr>
              <w:t>Синусоидальная вибрация. Прочность</w:t>
            </w:r>
          </w:p>
        </w:tc>
        <w:tc>
          <w:tcPr>
            <w:tcW w:w="970" w:type="pct"/>
          </w:tcPr>
          <w:p w14:paraId="086BEDBF" w14:textId="77777777" w:rsidR="0016396F" w:rsidRDefault="00064354">
            <w:pPr>
              <w:ind w:left="-84" w:right="-84"/>
            </w:pPr>
            <w:r>
              <w:rPr>
                <w:sz w:val="22"/>
              </w:rPr>
              <w:t>СТБ EN 54-12-2009 п. 5.15.2</w:t>
            </w:r>
          </w:p>
        </w:tc>
        <w:tc>
          <w:tcPr>
            <w:tcW w:w="732" w:type="pct"/>
            <w:vMerge/>
          </w:tcPr>
          <w:p w14:paraId="2F8C72C2" w14:textId="77777777" w:rsidR="0016396F" w:rsidRDefault="0016396F"/>
        </w:tc>
        <w:tc>
          <w:tcPr>
            <w:tcW w:w="817" w:type="pct"/>
            <w:vMerge/>
          </w:tcPr>
          <w:p w14:paraId="3A1B430F" w14:textId="77777777" w:rsidR="0016396F" w:rsidRDefault="0016396F"/>
        </w:tc>
      </w:tr>
      <w:tr w:rsidR="0016396F" w14:paraId="54D84AFC" w14:textId="77777777" w:rsidTr="00064354">
        <w:tc>
          <w:tcPr>
            <w:tcW w:w="291" w:type="pct"/>
          </w:tcPr>
          <w:p w14:paraId="6AC3D192" w14:textId="77777777" w:rsidR="0016396F" w:rsidRDefault="00064354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2" w:type="pct"/>
            <w:vMerge w:val="restart"/>
          </w:tcPr>
          <w:p w14:paraId="754BAF11" w14:textId="1C7C6438" w:rsidR="0016396F" w:rsidRDefault="00064354">
            <w:pPr>
              <w:ind w:left="-84" w:right="-84"/>
            </w:pPr>
            <w:r>
              <w:rPr>
                <w:sz w:val="22"/>
              </w:rPr>
              <w:t>Оповеща</w:t>
            </w:r>
            <w:r w:rsidR="009E6A3C">
              <w:rPr>
                <w:sz w:val="22"/>
              </w:rPr>
              <w:t>тели</w:t>
            </w:r>
            <w:r>
              <w:rPr>
                <w:sz w:val="22"/>
              </w:rPr>
              <w:t xml:space="preserve"> п</w:t>
            </w:r>
            <w:r w:rsidR="009E6A3C">
              <w:rPr>
                <w:sz w:val="22"/>
              </w:rPr>
              <w:t>ожарные</w:t>
            </w:r>
          </w:p>
        </w:tc>
        <w:tc>
          <w:tcPr>
            <w:tcW w:w="532" w:type="pct"/>
            <w:vMerge w:val="restart"/>
          </w:tcPr>
          <w:p w14:paraId="738827FE" w14:textId="77777777" w:rsidR="0016396F" w:rsidRDefault="00064354">
            <w:pPr>
              <w:ind w:left="-84" w:right="-84"/>
            </w:pPr>
            <w:r>
              <w:rPr>
                <w:sz w:val="22"/>
              </w:rPr>
              <w:t>26.30/32.115</w:t>
            </w:r>
          </w:p>
        </w:tc>
        <w:tc>
          <w:tcPr>
            <w:tcW w:w="976" w:type="pct"/>
          </w:tcPr>
          <w:p w14:paraId="49732F30" w14:textId="77777777" w:rsidR="0016396F" w:rsidRDefault="00064354">
            <w:pPr>
              <w:ind w:left="-84" w:right="-84"/>
            </w:pPr>
            <w:r>
              <w:rPr>
                <w:sz w:val="22"/>
              </w:rPr>
              <w:t>Цвета ОПС и отображаемых на них информационных знаков</w:t>
            </w:r>
          </w:p>
        </w:tc>
        <w:tc>
          <w:tcPr>
            <w:tcW w:w="970" w:type="pct"/>
          </w:tcPr>
          <w:p w14:paraId="62E61E46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34699-2020 п. 8.3</w:t>
            </w:r>
          </w:p>
        </w:tc>
        <w:tc>
          <w:tcPr>
            <w:tcW w:w="732" w:type="pct"/>
            <w:vMerge w:val="restart"/>
          </w:tcPr>
          <w:p w14:paraId="31245B77" w14:textId="77777777" w:rsidR="0016396F" w:rsidRDefault="00064354">
            <w:pPr>
              <w:ind w:left="-84" w:right="-84"/>
            </w:pPr>
            <w:r>
              <w:rPr>
                <w:sz w:val="22"/>
              </w:rPr>
              <w:t>ул. Стебенева, 12, комната, 501, 220024, г. Минск</w:t>
            </w:r>
          </w:p>
        </w:tc>
        <w:tc>
          <w:tcPr>
            <w:tcW w:w="817" w:type="pct"/>
            <w:vMerge w:val="restart"/>
          </w:tcPr>
          <w:p w14:paraId="5AD5BD9E" w14:textId="208A545B" w:rsidR="0016396F" w:rsidRDefault="00064354">
            <w:pPr>
              <w:ind w:left="-84" w:right="-84"/>
            </w:pPr>
            <w:r>
              <w:rPr>
                <w:sz w:val="22"/>
              </w:rPr>
              <w:t>ТР ЕА 043/2017</w:t>
            </w:r>
          </w:p>
        </w:tc>
      </w:tr>
      <w:tr w:rsidR="0016396F" w14:paraId="42BC72A7" w14:textId="77777777" w:rsidTr="00064354">
        <w:tc>
          <w:tcPr>
            <w:tcW w:w="291" w:type="pct"/>
          </w:tcPr>
          <w:p w14:paraId="08C197AB" w14:textId="77777777" w:rsidR="0016396F" w:rsidRDefault="00064354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2" w:type="pct"/>
            <w:vMerge/>
          </w:tcPr>
          <w:p w14:paraId="05E420BD" w14:textId="77777777" w:rsidR="0016396F" w:rsidRDefault="0016396F"/>
        </w:tc>
        <w:tc>
          <w:tcPr>
            <w:tcW w:w="532" w:type="pct"/>
            <w:vMerge/>
          </w:tcPr>
          <w:p w14:paraId="1BC8AD2F" w14:textId="77777777" w:rsidR="0016396F" w:rsidRDefault="0016396F"/>
        </w:tc>
        <w:tc>
          <w:tcPr>
            <w:tcW w:w="976" w:type="pct"/>
          </w:tcPr>
          <w:p w14:paraId="7CA8923A" w14:textId="77777777" w:rsidR="0016396F" w:rsidRDefault="00064354">
            <w:pPr>
              <w:ind w:left="-84" w:right="-84"/>
            </w:pPr>
            <w:r>
              <w:rPr>
                <w:sz w:val="22"/>
              </w:rPr>
              <w:t>Частота мигания (мигающие ОПС)</w:t>
            </w:r>
          </w:p>
        </w:tc>
        <w:tc>
          <w:tcPr>
            <w:tcW w:w="970" w:type="pct"/>
          </w:tcPr>
          <w:p w14:paraId="69FEB713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34699-2020 п. 8.4</w:t>
            </w:r>
          </w:p>
        </w:tc>
        <w:tc>
          <w:tcPr>
            <w:tcW w:w="732" w:type="pct"/>
            <w:vMerge/>
          </w:tcPr>
          <w:p w14:paraId="6BC2456B" w14:textId="77777777" w:rsidR="0016396F" w:rsidRDefault="0016396F"/>
        </w:tc>
        <w:tc>
          <w:tcPr>
            <w:tcW w:w="817" w:type="pct"/>
            <w:vMerge/>
          </w:tcPr>
          <w:p w14:paraId="16EDFAD5" w14:textId="77777777" w:rsidR="0016396F" w:rsidRDefault="0016396F"/>
        </w:tc>
      </w:tr>
      <w:tr w:rsidR="0016396F" w14:paraId="72EB6194" w14:textId="77777777" w:rsidTr="00064354">
        <w:tc>
          <w:tcPr>
            <w:tcW w:w="291" w:type="pct"/>
          </w:tcPr>
          <w:p w14:paraId="52875020" w14:textId="77777777" w:rsidR="0016396F" w:rsidRDefault="00064354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2" w:type="pct"/>
            <w:vMerge/>
          </w:tcPr>
          <w:p w14:paraId="2C19C533" w14:textId="77777777" w:rsidR="0016396F" w:rsidRDefault="0016396F"/>
        </w:tc>
        <w:tc>
          <w:tcPr>
            <w:tcW w:w="532" w:type="pct"/>
          </w:tcPr>
          <w:p w14:paraId="73AF0CBE" w14:textId="77777777" w:rsidR="0016396F" w:rsidRDefault="00064354">
            <w:pPr>
              <w:ind w:left="-84" w:right="-84"/>
            </w:pPr>
            <w:r>
              <w:rPr>
                <w:sz w:val="22"/>
              </w:rPr>
              <w:t>26.30/30.000</w:t>
            </w:r>
          </w:p>
        </w:tc>
        <w:tc>
          <w:tcPr>
            <w:tcW w:w="976" w:type="pct"/>
          </w:tcPr>
          <w:p w14:paraId="1D88BF59" w14:textId="77777777" w:rsidR="0016396F" w:rsidRDefault="00064354">
            <w:pPr>
              <w:ind w:left="-84" w:right="-84"/>
            </w:pPr>
            <w:r>
              <w:rPr>
                <w:sz w:val="22"/>
              </w:rPr>
              <w:t>Уровень звукового давления (ОПЗ)</w:t>
            </w:r>
          </w:p>
        </w:tc>
        <w:tc>
          <w:tcPr>
            <w:tcW w:w="970" w:type="pct"/>
            <w:vMerge w:val="restart"/>
          </w:tcPr>
          <w:p w14:paraId="22218995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34699-2020 п. 8.5</w:t>
            </w:r>
          </w:p>
        </w:tc>
        <w:tc>
          <w:tcPr>
            <w:tcW w:w="732" w:type="pct"/>
            <w:vMerge/>
          </w:tcPr>
          <w:p w14:paraId="7BA7E135" w14:textId="77777777" w:rsidR="0016396F" w:rsidRDefault="0016396F"/>
        </w:tc>
        <w:tc>
          <w:tcPr>
            <w:tcW w:w="817" w:type="pct"/>
            <w:vMerge/>
          </w:tcPr>
          <w:p w14:paraId="7277A46A" w14:textId="77777777" w:rsidR="0016396F" w:rsidRDefault="0016396F"/>
        </w:tc>
      </w:tr>
      <w:tr w:rsidR="0016396F" w14:paraId="1F5F46FA" w14:textId="77777777" w:rsidTr="00064354">
        <w:tc>
          <w:tcPr>
            <w:tcW w:w="291" w:type="pct"/>
          </w:tcPr>
          <w:p w14:paraId="4B0B5A55" w14:textId="77777777" w:rsidR="0016396F" w:rsidRDefault="00064354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2" w:type="pct"/>
            <w:vMerge/>
          </w:tcPr>
          <w:p w14:paraId="0D955A8E" w14:textId="77777777" w:rsidR="0016396F" w:rsidRDefault="0016396F"/>
        </w:tc>
        <w:tc>
          <w:tcPr>
            <w:tcW w:w="532" w:type="pct"/>
          </w:tcPr>
          <w:p w14:paraId="35BFADBD" w14:textId="77777777" w:rsidR="0016396F" w:rsidRDefault="00064354">
            <w:pPr>
              <w:ind w:left="-84" w:right="-84"/>
            </w:pPr>
            <w:r>
              <w:rPr>
                <w:sz w:val="22"/>
              </w:rPr>
              <w:t>26.30/30.000, 26.30/39.000</w:t>
            </w:r>
          </w:p>
        </w:tc>
        <w:tc>
          <w:tcPr>
            <w:tcW w:w="976" w:type="pct"/>
          </w:tcPr>
          <w:p w14:paraId="1578EF53" w14:textId="77777777" w:rsidR="0016396F" w:rsidRDefault="00064354">
            <w:pPr>
              <w:ind w:left="-84" w:right="-84"/>
            </w:pPr>
            <w:r>
              <w:rPr>
                <w:sz w:val="22"/>
              </w:rPr>
              <w:t>Диапазон частот (ОПЗ)</w:t>
            </w:r>
          </w:p>
        </w:tc>
        <w:tc>
          <w:tcPr>
            <w:tcW w:w="970" w:type="pct"/>
            <w:vMerge/>
          </w:tcPr>
          <w:p w14:paraId="5B81F773" w14:textId="77777777" w:rsidR="0016396F" w:rsidRDefault="0016396F"/>
        </w:tc>
        <w:tc>
          <w:tcPr>
            <w:tcW w:w="732" w:type="pct"/>
            <w:vMerge/>
          </w:tcPr>
          <w:p w14:paraId="23FEEEBD" w14:textId="77777777" w:rsidR="0016396F" w:rsidRDefault="0016396F"/>
        </w:tc>
        <w:tc>
          <w:tcPr>
            <w:tcW w:w="817" w:type="pct"/>
            <w:vMerge/>
          </w:tcPr>
          <w:p w14:paraId="06199B16" w14:textId="77777777" w:rsidR="0016396F" w:rsidRDefault="0016396F"/>
        </w:tc>
      </w:tr>
      <w:tr w:rsidR="0016396F" w14:paraId="61F0AA21" w14:textId="77777777" w:rsidTr="00064354">
        <w:tc>
          <w:tcPr>
            <w:tcW w:w="291" w:type="pct"/>
          </w:tcPr>
          <w:p w14:paraId="2532B033" w14:textId="77777777" w:rsidR="0016396F" w:rsidRDefault="00064354">
            <w:pPr>
              <w:ind w:left="-84" w:right="-84"/>
            </w:pPr>
            <w:r>
              <w:rPr>
                <w:sz w:val="22"/>
              </w:rPr>
              <w:t>5.10* ТР</w:t>
            </w:r>
          </w:p>
        </w:tc>
        <w:tc>
          <w:tcPr>
            <w:tcW w:w="682" w:type="pct"/>
            <w:vMerge/>
          </w:tcPr>
          <w:p w14:paraId="249E6407" w14:textId="77777777" w:rsidR="0016396F" w:rsidRDefault="0016396F"/>
        </w:tc>
        <w:tc>
          <w:tcPr>
            <w:tcW w:w="532" w:type="pct"/>
          </w:tcPr>
          <w:p w14:paraId="6B702FAA" w14:textId="77777777" w:rsidR="0016396F" w:rsidRDefault="00064354">
            <w:pPr>
              <w:ind w:left="-84" w:right="-84"/>
            </w:pPr>
            <w:r>
              <w:rPr>
                <w:sz w:val="22"/>
              </w:rPr>
              <w:t>26.30/32.115</w:t>
            </w:r>
          </w:p>
        </w:tc>
        <w:tc>
          <w:tcPr>
            <w:tcW w:w="976" w:type="pct"/>
          </w:tcPr>
          <w:p w14:paraId="49E185C4" w14:textId="77777777" w:rsidR="0016396F" w:rsidRDefault="00064354">
            <w:pPr>
              <w:ind w:left="-84" w:right="-84"/>
            </w:pPr>
            <w:r>
              <w:rPr>
                <w:sz w:val="22"/>
              </w:rPr>
              <w:t>Проверка функционирования</w:t>
            </w:r>
          </w:p>
        </w:tc>
        <w:tc>
          <w:tcPr>
            <w:tcW w:w="970" w:type="pct"/>
          </w:tcPr>
          <w:p w14:paraId="6BD59787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34699-2020 п. 8.1</w:t>
            </w:r>
          </w:p>
        </w:tc>
        <w:tc>
          <w:tcPr>
            <w:tcW w:w="732" w:type="pct"/>
            <w:vMerge/>
          </w:tcPr>
          <w:p w14:paraId="7C230263" w14:textId="77777777" w:rsidR="0016396F" w:rsidRDefault="0016396F"/>
        </w:tc>
        <w:tc>
          <w:tcPr>
            <w:tcW w:w="817" w:type="pct"/>
            <w:vMerge/>
          </w:tcPr>
          <w:p w14:paraId="661F82FA" w14:textId="77777777" w:rsidR="0016396F" w:rsidRDefault="0016396F"/>
        </w:tc>
      </w:tr>
      <w:tr w:rsidR="0016396F" w14:paraId="1F7A93CD" w14:textId="77777777" w:rsidTr="00064354">
        <w:tc>
          <w:tcPr>
            <w:tcW w:w="291" w:type="pct"/>
          </w:tcPr>
          <w:p w14:paraId="68BB90BF" w14:textId="77777777" w:rsidR="0016396F" w:rsidRDefault="00064354">
            <w:pPr>
              <w:ind w:left="-84" w:right="-84"/>
            </w:pPr>
            <w:r>
              <w:rPr>
                <w:sz w:val="22"/>
              </w:rPr>
              <w:t>5.11* ТР</w:t>
            </w:r>
          </w:p>
        </w:tc>
        <w:tc>
          <w:tcPr>
            <w:tcW w:w="682" w:type="pct"/>
            <w:vMerge/>
          </w:tcPr>
          <w:p w14:paraId="7EACEAA4" w14:textId="77777777" w:rsidR="0016396F" w:rsidRDefault="0016396F"/>
        </w:tc>
        <w:tc>
          <w:tcPr>
            <w:tcW w:w="532" w:type="pct"/>
          </w:tcPr>
          <w:p w14:paraId="4AB28E10" w14:textId="77777777" w:rsidR="0016396F" w:rsidRDefault="00064354">
            <w:pPr>
              <w:ind w:left="-84" w:right="-84"/>
            </w:pPr>
            <w:r>
              <w:rPr>
                <w:sz w:val="22"/>
              </w:rPr>
              <w:t>26.30/30.000</w:t>
            </w:r>
          </w:p>
        </w:tc>
        <w:tc>
          <w:tcPr>
            <w:tcW w:w="976" w:type="pct"/>
          </w:tcPr>
          <w:p w14:paraId="3F00D8A6" w14:textId="77777777" w:rsidR="0016396F" w:rsidRDefault="00064354">
            <w:pPr>
              <w:ind w:left="-84" w:right="-84"/>
            </w:pPr>
            <w:r>
              <w:rPr>
                <w:sz w:val="22"/>
              </w:rPr>
              <w:t>Уровень звукового давления (ОПР)</w:t>
            </w:r>
          </w:p>
        </w:tc>
        <w:tc>
          <w:tcPr>
            <w:tcW w:w="970" w:type="pct"/>
          </w:tcPr>
          <w:p w14:paraId="1E84342B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34699-2020 п. 8.5</w:t>
            </w:r>
          </w:p>
        </w:tc>
        <w:tc>
          <w:tcPr>
            <w:tcW w:w="732" w:type="pct"/>
            <w:vMerge/>
          </w:tcPr>
          <w:p w14:paraId="50D2239F" w14:textId="77777777" w:rsidR="0016396F" w:rsidRDefault="0016396F"/>
        </w:tc>
        <w:tc>
          <w:tcPr>
            <w:tcW w:w="817" w:type="pct"/>
            <w:vMerge/>
          </w:tcPr>
          <w:p w14:paraId="28AD67F9" w14:textId="77777777" w:rsidR="0016396F" w:rsidRDefault="0016396F"/>
        </w:tc>
      </w:tr>
      <w:tr w:rsidR="0016396F" w14:paraId="5C44D543" w14:textId="77777777" w:rsidTr="00064354">
        <w:tc>
          <w:tcPr>
            <w:tcW w:w="291" w:type="pct"/>
          </w:tcPr>
          <w:p w14:paraId="3C84D8DE" w14:textId="77777777" w:rsidR="0016396F" w:rsidRDefault="00064354">
            <w:pPr>
              <w:ind w:left="-84" w:right="-84"/>
            </w:pPr>
            <w:r>
              <w:rPr>
                <w:sz w:val="22"/>
              </w:rPr>
              <w:t>5.12* ТР</w:t>
            </w:r>
          </w:p>
        </w:tc>
        <w:tc>
          <w:tcPr>
            <w:tcW w:w="682" w:type="pct"/>
            <w:vMerge/>
          </w:tcPr>
          <w:p w14:paraId="4F809BBB" w14:textId="77777777" w:rsidR="0016396F" w:rsidRDefault="0016396F"/>
        </w:tc>
        <w:tc>
          <w:tcPr>
            <w:tcW w:w="532" w:type="pct"/>
          </w:tcPr>
          <w:p w14:paraId="13E34208" w14:textId="77777777" w:rsidR="0016396F" w:rsidRDefault="00064354">
            <w:pPr>
              <w:ind w:left="-84" w:right="-84"/>
            </w:pPr>
            <w:r>
              <w:rPr>
                <w:sz w:val="22"/>
              </w:rPr>
              <w:t>26.30/30.000, 26.30/39.000</w:t>
            </w:r>
          </w:p>
        </w:tc>
        <w:tc>
          <w:tcPr>
            <w:tcW w:w="976" w:type="pct"/>
          </w:tcPr>
          <w:p w14:paraId="1068F25E" w14:textId="77777777" w:rsidR="0016396F" w:rsidRDefault="00064354">
            <w:pPr>
              <w:ind w:left="-84" w:right="-84"/>
            </w:pPr>
            <w:r>
              <w:rPr>
                <w:sz w:val="22"/>
              </w:rPr>
              <w:t>Диапазон частот (ОПР)</w:t>
            </w:r>
          </w:p>
        </w:tc>
        <w:tc>
          <w:tcPr>
            <w:tcW w:w="970" w:type="pct"/>
          </w:tcPr>
          <w:p w14:paraId="2526C23D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34699-2020 п. 8.6</w:t>
            </w:r>
          </w:p>
        </w:tc>
        <w:tc>
          <w:tcPr>
            <w:tcW w:w="732" w:type="pct"/>
            <w:vMerge/>
          </w:tcPr>
          <w:p w14:paraId="5AF65994" w14:textId="77777777" w:rsidR="0016396F" w:rsidRDefault="0016396F"/>
        </w:tc>
        <w:tc>
          <w:tcPr>
            <w:tcW w:w="817" w:type="pct"/>
            <w:vMerge/>
          </w:tcPr>
          <w:p w14:paraId="37D75E2E" w14:textId="77777777" w:rsidR="0016396F" w:rsidRDefault="0016396F"/>
        </w:tc>
      </w:tr>
      <w:tr w:rsidR="0016396F" w14:paraId="10C02E21" w14:textId="77777777" w:rsidTr="00064354">
        <w:tc>
          <w:tcPr>
            <w:tcW w:w="291" w:type="pct"/>
          </w:tcPr>
          <w:p w14:paraId="57B66147" w14:textId="77777777" w:rsidR="0016396F" w:rsidRDefault="00064354">
            <w:pPr>
              <w:ind w:left="-84" w:right="-84"/>
            </w:pPr>
            <w:r>
              <w:rPr>
                <w:sz w:val="22"/>
              </w:rPr>
              <w:t>5.20* ТР</w:t>
            </w:r>
          </w:p>
        </w:tc>
        <w:tc>
          <w:tcPr>
            <w:tcW w:w="682" w:type="pct"/>
            <w:vMerge/>
          </w:tcPr>
          <w:p w14:paraId="0ABEB6E4" w14:textId="77777777" w:rsidR="0016396F" w:rsidRDefault="0016396F"/>
        </w:tc>
        <w:tc>
          <w:tcPr>
            <w:tcW w:w="532" w:type="pct"/>
          </w:tcPr>
          <w:p w14:paraId="517AF0FD" w14:textId="77777777" w:rsidR="0016396F" w:rsidRDefault="00064354">
            <w:pPr>
              <w:ind w:left="-84" w:right="-84"/>
            </w:pPr>
            <w:r>
              <w:rPr>
                <w:sz w:val="22"/>
              </w:rPr>
              <w:t>26.30/26.080, 26.30/26.095</w:t>
            </w:r>
          </w:p>
        </w:tc>
        <w:tc>
          <w:tcPr>
            <w:tcW w:w="976" w:type="pct"/>
          </w:tcPr>
          <w:p w14:paraId="747C0188" w14:textId="77777777" w:rsidR="0016396F" w:rsidRDefault="00064354">
            <w:pPr>
              <w:ind w:left="-84" w:right="-84"/>
            </w:pPr>
            <w:r>
              <w:rPr>
                <w:sz w:val="22"/>
              </w:rPr>
              <w:t>Прочность ОП в упаковке к климатическим и механическим воздействиям</w:t>
            </w:r>
          </w:p>
        </w:tc>
        <w:tc>
          <w:tcPr>
            <w:tcW w:w="970" w:type="pct"/>
          </w:tcPr>
          <w:p w14:paraId="5453C6A0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34699-2020 п. 8.18</w:t>
            </w:r>
          </w:p>
        </w:tc>
        <w:tc>
          <w:tcPr>
            <w:tcW w:w="732" w:type="pct"/>
            <w:vMerge/>
          </w:tcPr>
          <w:p w14:paraId="2CF7CAA8" w14:textId="77777777" w:rsidR="0016396F" w:rsidRDefault="0016396F"/>
        </w:tc>
        <w:tc>
          <w:tcPr>
            <w:tcW w:w="817" w:type="pct"/>
            <w:vMerge/>
          </w:tcPr>
          <w:p w14:paraId="39266367" w14:textId="77777777" w:rsidR="0016396F" w:rsidRDefault="0016396F"/>
        </w:tc>
      </w:tr>
      <w:tr w:rsidR="0016396F" w14:paraId="7A4BA2DB" w14:textId="77777777" w:rsidTr="00064354">
        <w:trPr>
          <w:trHeight w:val="230"/>
        </w:trPr>
        <w:tc>
          <w:tcPr>
            <w:tcW w:w="291" w:type="pct"/>
          </w:tcPr>
          <w:p w14:paraId="37B654F2" w14:textId="77777777" w:rsidR="0016396F" w:rsidRDefault="00064354">
            <w:pPr>
              <w:ind w:left="-84" w:right="-84"/>
            </w:pPr>
            <w:r>
              <w:rPr>
                <w:sz w:val="22"/>
              </w:rPr>
              <w:t>5.21* ТР</w:t>
            </w:r>
          </w:p>
        </w:tc>
        <w:tc>
          <w:tcPr>
            <w:tcW w:w="682" w:type="pct"/>
            <w:vMerge/>
          </w:tcPr>
          <w:p w14:paraId="68E5A127" w14:textId="77777777" w:rsidR="0016396F" w:rsidRDefault="0016396F"/>
        </w:tc>
        <w:tc>
          <w:tcPr>
            <w:tcW w:w="532" w:type="pct"/>
          </w:tcPr>
          <w:p w14:paraId="4C643BD2" w14:textId="77777777" w:rsidR="0016396F" w:rsidRDefault="00064354">
            <w:pPr>
              <w:ind w:left="-84" w:right="-84"/>
            </w:pPr>
            <w:r>
              <w:rPr>
                <w:sz w:val="22"/>
              </w:rPr>
              <w:t>26.30/32.115</w:t>
            </w:r>
          </w:p>
        </w:tc>
        <w:tc>
          <w:tcPr>
            <w:tcW w:w="976" w:type="pct"/>
          </w:tcPr>
          <w:p w14:paraId="3C57BB49" w14:textId="77777777" w:rsidR="0016396F" w:rsidRDefault="00064354">
            <w:pPr>
              <w:ind w:left="-84" w:right="-84"/>
            </w:pPr>
            <w:r>
              <w:rPr>
                <w:sz w:val="22"/>
              </w:rPr>
              <w:t>Проверка требований к комплектности, упаковке</w:t>
            </w:r>
          </w:p>
        </w:tc>
        <w:tc>
          <w:tcPr>
            <w:tcW w:w="970" w:type="pct"/>
          </w:tcPr>
          <w:p w14:paraId="0CB8AAC0" w14:textId="77777777" w:rsidR="0016396F" w:rsidRDefault="00064354">
            <w:pPr>
              <w:ind w:left="-84" w:right="-84"/>
            </w:pPr>
            <w:r>
              <w:rPr>
                <w:sz w:val="22"/>
              </w:rPr>
              <w:t>ГОСТ 34699-2020 п.п. 5.7, 5.8. 1, 5.8. 3</w:t>
            </w:r>
          </w:p>
        </w:tc>
        <w:tc>
          <w:tcPr>
            <w:tcW w:w="732" w:type="pct"/>
            <w:vMerge/>
          </w:tcPr>
          <w:p w14:paraId="237B4950" w14:textId="77777777" w:rsidR="0016396F" w:rsidRDefault="0016396F"/>
        </w:tc>
        <w:tc>
          <w:tcPr>
            <w:tcW w:w="817" w:type="pct"/>
            <w:vMerge/>
          </w:tcPr>
          <w:p w14:paraId="4BB8596E" w14:textId="77777777" w:rsidR="0016396F" w:rsidRDefault="0016396F"/>
        </w:tc>
      </w:tr>
    </w:tbl>
    <w:p w14:paraId="42B399DA" w14:textId="77777777" w:rsidR="00103679" w:rsidRPr="00DD1A87" w:rsidRDefault="00103679">
      <w:pPr>
        <w:rPr>
          <w:noProof/>
          <w:sz w:val="24"/>
          <w:szCs w:val="24"/>
        </w:rPr>
      </w:pPr>
    </w:p>
    <w:sectPr w:rsidR="00103679" w:rsidRPr="00DD1A87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DAF84" w14:textId="77777777" w:rsidR="00562129" w:rsidRDefault="00562129" w:rsidP="0011070C">
      <w:r>
        <w:separator/>
      </w:r>
    </w:p>
  </w:endnote>
  <w:endnote w:type="continuationSeparator" w:id="0">
    <w:p w14:paraId="086B9595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863A9DD" w14:textId="77777777" w:rsidR="00D265FD" w:rsidRDefault="00D265F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3ED3FE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9018D8E" w14:textId="11328F77" w:rsidR="00222A33" w:rsidRPr="00103679" w:rsidRDefault="00D265FD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>
            <w:rPr>
              <w:rFonts w:eastAsia="ArialMT"/>
              <w:noProof/>
              <w:sz w:val="18"/>
              <w:szCs w:val="18"/>
              <w:lang w:val="ru-RU"/>
            </w:rPr>
            <w:t xml:space="preserve">Часть 2. </w:t>
          </w:r>
          <w:r w:rsidR="00CC7DF1" w:rsidRPr="00103679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064354">
            <w:rPr>
              <w:rFonts w:eastAsia="ArialMT"/>
              <w:noProof/>
              <w:sz w:val="18"/>
              <w:szCs w:val="18"/>
              <w:lang w:val="ru-RU"/>
            </w:rPr>
            <w:t>15</w:t>
          </w:r>
          <w:r w:rsidR="00CC7DF1" w:rsidRPr="00103679">
            <w:rPr>
              <w:rFonts w:eastAsia="ArialMT"/>
              <w:noProof/>
              <w:sz w:val="18"/>
              <w:szCs w:val="18"/>
              <w:lang w:val="ru-RU"/>
            </w:rPr>
            <w:t>.05.202</w:t>
          </w:r>
          <w:r w:rsidR="00064354">
            <w:rPr>
              <w:rFonts w:eastAsia="ArialMT"/>
              <w:noProof/>
              <w:sz w:val="18"/>
              <w:szCs w:val="18"/>
              <w:lang w:val="ru-RU"/>
            </w:rPr>
            <w:t>6</w:t>
          </w:r>
          <w:r w:rsidR="00CC7DF1" w:rsidRPr="00103679">
            <w:rPr>
              <w:rFonts w:eastAsia="ArialMT"/>
              <w:noProof/>
              <w:sz w:val="18"/>
              <w:szCs w:val="18"/>
              <w:lang w:val="ru-RU"/>
            </w:rPr>
            <w:t>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BA0691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FBA180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FAE961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62A2E09" w14:textId="17E47B9D" w:rsidR="00306EC9" w:rsidRPr="00123D1B" w:rsidRDefault="00D265FD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Часть 2. </w:t>
          </w:r>
          <w:r w:rsidR="00CC7DF1"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="00064354">
            <w:rPr>
              <w:rFonts w:eastAsia="ArialMT"/>
              <w:noProof/>
              <w:sz w:val="18"/>
              <w:szCs w:val="18"/>
            </w:rPr>
            <w:t>15</w:t>
          </w:r>
          <w:r w:rsidR="00CC7DF1" w:rsidRPr="00975190">
            <w:rPr>
              <w:rFonts w:eastAsia="ArialMT"/>
              <w:noProof/>
              <w:sz w:val="18"/>
              <w:szCs w:val="18"/>
            </w:rPr>
            <w:t>.05.202</w:t>
          </w:r>
          <w:r w:rsidR="00064354">
            <w:rPr>
              <w:rFonts w:eastAsia="ArialMT"/>
              <w:noProof/>
              <w:sz w:val="18"/>
              <w:szCs w:val="18"/>
            </w:rPr>
            <w:t>6</w:t>
          </w:r>
          <w:r w:rsidR="00CC7DF1"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B34BBB3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111B73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7C1CE4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A0E19" w14:textId="77777777" w:rsidR="00562129" w:rsidRDefault="00562129" w:rsidP="0011070C">
      <w:r>
        <w:separator/>
      </w:r>
    </w:p>
  </w:footnote>
  <w:footnote w:type="continuationSeparator" w:id="0">
    <w:p w14:paraId="167389AD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2AD2" w14:textId="77777777" w:rsidR="00D265FD" w:rsidRDefault="00D265F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B0D8239" w14:textId="77777777" w:rsidTr="00064354">
      <w:trPr>
        <w:trHeight w:val="221"/>
      </w:trPr>
      <w:tc>
        <w:tcPr>
          <w:tcW w:w="12186" w:type="dxa"/>
          <w:vAlign w:val="center"/>
        </w:tcPr>
        <w:p w14:paraId="5BEB104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3DD478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2.0104</w:t>
          </w:r>
        </w:p>
      </w:tc>
    </w:tr>
  </w:tbl>
  <w:p w14:paraId="1049946F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E10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4348B59" w14:textId="77777777" w:rsidTr="00064354">
      <w:trPr>
        <w:trHeight w:val="221"/>
      </w:trPr>
      <w:tc>
        <w:tcPr>
          <w:tcW w:w="12186" w:type="dxa"/>
          <w:vAlign w:val="center"/>
        </w:tcPr>
        <w:p w14:paraId="1498F195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Закрытое акционерное общество "ЗАВОД СПЕЦАВТОМАТИКА",</w:t>
          </w:r>
        </w:p>
        <w:p w14:paraId="4A788B2A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0D7FA04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2.0104</w:t>
          </w:r>
        </w:p>
      </w:tc>
    </w:tr>
  </w:tbl>
  <w:p w14:paraId="1ED2C115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54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6396F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3FC"/>
    <w:rsid w:val="006F0EAC"/>
    <w:rsid w:val="00701135"/>
    <w:rsid w:val="0070130C"/>
    <w:rsid w:val="00704077"/>
    <w:rsid w:val="00725F6C"/>
    <w:rsid w:val="00727944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6A3C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65FD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20F3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B34AE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439B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5</cp:revision>
  <cp:lastPrinted>2021-06-17T06:40:00Z</cp:lastPrinted>
  <dcterms:created xsi:type="dcterms:W3CDTF">2026-05-18T12:00:00Z</dcterms:created>
  <dcterms:modified xsi:type="dcterms:W3CDTF">2026-05-18T12:47:00Z</dcterms:modified>
</cp:coreProperties>
</file>