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38086" w14:textId="77777777" w:rsid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  <w:bookmarkStart w:id="0" w:name="_Hlk212715323"/>
    </w:p>
    <w:p w14:paraId="38C4DC1D" w14:textId="581A0C88" w:rsidR="0054027A" w:rsidRPr="00C35CF2" w:rsidRDefault="0054027A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73"/>
        <w:gridCol w:w="2152"/>
        <w:gridCol w:w="1337"/>
        <w:gridCol w:w="2242"/>
        <w:gridCol w:w="3177"/>
        <w:gridCol w:w="2664"/>
        <w:gridCol w:w="2315"/>
      </w:tblGrid>
      <w:tr w:rsidR="00C35CF2" w:rsidRPr="00C35CF2" w14:paraId="0BC49FAF" w14:textId="77777777" w:rsidTr="00895C26">
        <w:trPr>
          <w:trHeight w:val="240"/>
        </w:trPr>
        <w:tc>
          <w:tcPr>
            <w:tcW w:w="23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0"/>
          <w:p w14:paraId="1A967258" w14:textId="7A5FA5A1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7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7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1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9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C35CF2" w:rsidRPr="00C35CF2" w14:paraId="18CCC051" w14:textId="77777777" w:rsidTr="00895C26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2EAB68" w14:textId="6E3F452E" w:rsidR="00C35CF2" w:rsidRPr="00C35CF2" w:rsidRDefault="0059062B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727C6A" w14:textId="0C4DE67B" w:rsidR="00C35CF2" w:rsidRPr="00C35CF2" w:rsidRDefault="0059062B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1BBADC" w14:textId="238FBE66" w:rsidR="00C35CF2" w:rsidRPr="00C35CF2" w:rsidRDefault="0059062B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DC6749" w14:textId="5C880DFE" w:rsidR="00C35CF2" w:rsidRPr="00C35CF2" w:rsidRDefault="0059062B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731B70" w14:textId="6A8DB94A" w:rsidR="00C35CF2" w:rsidRPr="00C35CF2" w:rsidRDefault="0059062B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F048D6" w14:textId="5A0A3AED" w:rsidR="00C35CF2" w:rsidRPr="00C35CF2" w:rsidRDefault="0059062B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73FF0" w14:textId="55837747" w:rsidR="00C35CF2" w:rsidRPr="00C35CF2" w:rsidRDefault="0059062B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5316D8" w:rsidRPr="00C35CF2" w14:paraId="3573AC1E" w14:textId="77777777" w:rsidTr="0006325E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2C58DF" w14:textId="675481D6" w:rsidR="005316D8" w:rsidRPr="00C35CF2" w:rsidRDefault="005316D8" w:rsidP="00BD6F34">
            <w:pPr>
              <w:jc w:val="center"/>
              <w:rPr>
                <w:lang w:eastAsia="en-US"/>
              </w:rPr>
            </w:pPr>
            <w:r w:rsidRPr="009C2C1C">
              <w:rPr>
                <w:sz w:val="22"/>
                <w:szCs w:val="22"/>
                <w:lang w:eastAsia="en-US"/>
              </w:rPr>
              <w:t>1.1**</w:t>
            </w:r>
          </w:p>
        </w:tc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05672F" w14:textId="77777777" w:rsidR="005316D8" w:rsidRPr="00BD6F34" w:rsidRDefault="005316D8" w:rsidP="00EE319B">
            <w:pPr>
              <w:overflowPunct w:val="0"/>
              <w:autoSpaceDE w:val="0"/>
              <w:autoSpaceDN w:val="0"/>
              <w:adjustRightInd w:val="0"/>
              <w:ind w:left="183" w:right="87"/>
              <w:textAlignment w:val="baseline"/>
              <w:rPr>
                <w:sz w:val="22"/>
                <w:szCs w:val="22"/>
                <w:lang w:eastAsia="en-US"/>
              </w:rPr>
            </w:pPr>
            <w:r w:rsidRPr="00113421">
              <w:rPr>
                <w:sz w:val="22"/>
                <w:szCs w:val="22"/>
                <w:lang w:eastAsia="en-US"/>
              </w:rPr>
              <w:t>Автотопливозаправщики (автоцистерны)</w:t>
            </w:r>
          </w:p>
          <w:p w14:paraId="735A3A86" w14:textId="77777777" w:rsidR="005316D8" w:rsidRPr="00EE319B" w:rsidRDefault="005316D8" w:rsidP="00EE319B">
            <w:pPr>
              <w:overflowPunct w:val="0"/>
              <w:autoSpaceDE w:val="0"/>
              <w:autoSpaceDN w:val="0"/>
              <w:adjustRightInd w:val="0"/>
              <w:ind w:left="183" w:right="8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842CE0" w14:textId="7D9F499E" w:rsidR="005316D8" w:rsidRPr="00EE319B" w:rsidRDefault="005316D8" w:rsidP="00EE319B">
            <w:p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ind w:right="87"/>
              <w:textAlignment w:val="baseline"/>
              <w:rPr>
                <w:sz w:val="22"/>
                <w:szCs w:val="22"/>
                <w:lang w:eastAsia="en-US"/>
              </w:rPr>
            </w:pPr>
            <w:r w:rsidRPr="00113421">
              <w:rPr>
                <w:sz w:val="22"/>
                <w:szCs w:val="22"/>
                <w:lang w:eastAsia="en-US"/>
              </w:rPr>
              <w:t>24.10/32.115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F5A0BB" w14:textId="77777777" w:rsidR="007F0EC8" w:rsidRPr="007F0EC8" w:rsidRDefault="007F0EC8" w:rsidP="00EE319B">
            <w:pPr>
              <w:overflowPunct w:val="0"/>
              <w:autoSpaceDE w:val="0"/>
              <w:autoSpaceDN w:val="0"/>
              <w:adjustRightInd w:val="0"/>
              <w:ind w:left="183" w:right="87"/>
              <w:textAlignment w:val="baseline"/>
              <w:rPr>
                <w:sz w:val="22"/>
                <w:szCs w:val="22"/>
                <w:lang w:eastAsia="en-US"/>
              </w:rPr>
            </w:pPr>
            <w:r w:rsidRPr="007F0EC8">
              <w:rPr>
                <w:sz w:val="22"/>
                <w:szCs w:val="22"/>
                <w:lang w:eastAsia="en-US"/>
              </w:rPr>
              <w:t>Оптический контроль, внешний осмотр и измерения, визуальный метод:</w:t>
            </w:r>
          </w:p>
          <w:p w14:paraId="543496DF" w14:textId="77777777" w:rsidR="005316D8" w:rsidRPr="007F0EC8" w:rsidRDefault="005316D8" w:rsidP="00EE319B">
            <w:pPr>
              <w:overflowPunct w:val="0"/>
              <w:autoSpaceDE w:val="0"/>
              <w:autoSpaceDN w:val="0"/>
              <w:adjustRightInd w:val="0"/>
              <w:ind w:left="183" w:right="87"/>
              <w:textAlignment w:val="baseline"/>
              <w:rPr>
                <w:sz w:val="22"/>
                <w:szCs w:val="22"/>
                <w:lang w:eastAsia="en-US"/>
              </w:rPr>
            </w:pPr>
            <w:r w:rsidRPr="007F0EC8">
              <w:rPr>
                <w:sz w:val="22"/>
                <w:szCs w:val="22"/>
                <w:lang w:eastAsia="en-US"/>
              </w:rPr>
              <w:t xml:space="preserve">- сварные соединения </w:t>
            </w:r>
          </w:p>
          <w:p w14:paraId="54BA7380" w14:textId="3FA37442" w:rsidR="005316D8" w:rsidRPr="00EE319B" w:rsidRDefault="005316D8" w:rsidP="00EE319B">
            <w:pPr>
              <w:overflowPunct w:val="0"/>
              <w:autoSpaceDE w:val="0"/>
              <w:autoSpaceDN w:val="0"/>
              <w:adjustRightInd w:val="0"/>
              <w:ind w:left="183" w:right="87"/>
              <w:textAlignment w:val="baseline"/>
              <w:rPr>
                <w:sz w:val="22"/>
                <w:szCs w:val="22"/>
                <w:lang w:eastAsia="en-US"/>
              </w:rPr>
            </w:pPr>
            <w:r w:rsidRPr="007F0EC8">
              <w:rPr>
                <w:sz w:val="22"/>
                <w:szCs w:val="22"/>
                <w:lang w:eastAsia="en-US"/>
              </w:rPr>
              <w:t>- основной металл</w:t>
            </w:r>
            <w:r w:rsidRPr="00EE319B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4D174D" w14:textId="77777777" w:rsidR="005316D8" w:rsidRPr="00EC14FE" w:rsidRDefault="005316D8" w:rsidP="00EE319B">
            <w:pPr>
              <w:overflowPunct w:val="0"/>
              <w:autoSpaceDE w:val="0"/>
              <w:autoSpaceDN w:val="0"/>
              <w:adjustRightInd w:val="0"/>
              <w:ind w:left="183" w:right="87"/>
              <w:textAlignment w:val="baseline"/>
              <w:rPr>
                <w:sz w:val="22"/>
                <w:szCs w:val="22"/>
                <w:lang w:eastAsia="en-US"/>
              </w:rPr>
            </w:pPr>
            <w:r w:rsidRPr="00EC14FE">
              <w:rPr>
                <w:sz w:val="22"/>
                <w:szCs w:val="22"/>
                <w:lang w:eastAsia="en-US"/>
              </w:rPr>
              <w:t xml:space="preserve">ГОСТ 27352-87 </w:t>
            </w:r>
          </w:p>
          <w:p w14:paraId="63FB120C" w14:textId="35C35BB4" w:rsidR="006708ED" w:rsidRPr="00EC14FE" w:rsidRDefault="00EC14FE" w:rsidP="00EE319B">
            <w:pPr>
              <w:overflowPunct w:val="0"/>
              <w:autoSpaceDE w:val="0"/>
              <w:autoSpaceDN w:val="0"/>
              <w:adjustRightInd w:val="0"/>
              <w:ind w:left="183" w:right="87"/>
              <w:textAlignment w:val="baseline"/>
              <w:rPr>
                <w:sz w:val="22"/>
                <w:szCs w:val="22"/>
                <w:lang w:eastAsia="en-US"/>
              </w:rPr>
            </w:pPr>
            <w:r w:rsidRPr="00EC14FE">
              <w:rPr>
                <w:sz w:val="22"/>
                <w:szCs w:val="22"/>
                <w:lang w:eastAsia="en-US"/>
              </w:rPr>
              <w:t xml:space="preserve"> </w:t>
            </w:r>
            <w:r w:rsidR="006708ED">
              <w:rPr>
                <w:sz w:val="22"/>
                <w:szCs w:val="22"/>
                <w:lang w:eastAsia="en-US"/>
              </w:rPr>
              <w:t>«</w:t>
            </w:r>
            <w:r w:rsidR="006708ED" w:rsidRPr="006708ED">
              <w:rPr>
                <w:sz w:val="22"/>
                <w:szCs w:val="22"/>
                <w:lang w:eastAsia="en-US"/>
              </w:rPr>
              <w:t>Правила по обеспечению безопасности перевозки опасных грузов в отношении объектов их перевозки, находящихся в оперативном управлении Министерства обороны</w:t>
            </w:r>
            <w:r w:rsidR="006708ED">
              <w:rPr>
                <w:sz w:val="22"/>
                <w:szCs w:val="22"/>
                <w:lang w:eastAsia="en-US"/>
              </w:rPr>
              <w:t xml:space="preserve">» утв. </w:t>
            </w:r>
            <w:r w:rsidR="006708ED" w:rsidRPr="00EC14FE">
              <w:rPr>
                <w:sz w:val="22"/>
                <w:szCs w:val="22"/>
                <w:lang w:eastAsia="en-US"/>
              </w:rPr>
              <w:t>Постановление</w:t>
            </w:r>
            <w:r w:rsidR="006708ED">
              <w:rPr>
                <w:sz w:val="22"/>
                <w:szCs w:val="22"/>
                <w:lang w:eastAsia="en-US"/>
              </w:rPr>
              <w:t>м</w:t>
            </w:r>
            <w:r w:rsidR="006708ED" w:rsidRPr="00EC14FE">
              <w:rPr>
                <w:sz w:val="22"/>
                <w:szCs w:val="22"/>
                <w:lang w:eastAsia="en-US"/>
              </w:rPr>
              <w:t xml:space="preserve"> Министерства обороны Республики Беларусь от 22 февраля 2022 г. № 15</w:t>
            </w:r>
          </w:p>
          <w:p w14:paraId="1CD53401" w14:textId="77777777" w:rsidR="005316D8" w:rsidRPr="00113421" w:rsidRDefault="005316D8" w:rsidP="00EE319B">
            <w:pPr>
              <w:overflowPunct w:val="0"/>
              <w:autoSpaceDE w:val="0"/>
              <w:autoSpaceDN w:val="0"/>
              <w:adjustRightInd w:val="0"/>
              <w:ind w:left="183" w:right="87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C14FE">
              <w:rPr>
                <w:sz w:val="22"/>
                <w:szCs w:val="22"/>
                <w:lang w:eastAsia="en-US"/>
              </w:rPr>
              <w:t>Программа технического диагностирования, периодических и промежуточных</w:t>
            </w:r>
            <w:r w:rsidRPr="00F71174">
              <w:rPr>
                <w:sz w:val="22"/>
                <w:szCs w:val="22"/>
                <w:lang w:eastAsia="en-US"/>
              </w:rPr>
              <w:t xml:space="preserve"> проверок автомобильных транспортных средств, перевозящие светлые нефтепродукты и спирты.</w:t>
            </w:r>
          </w:p>
          <w:p w14:paraId="3A38B9B8" w14:textId="77777777" w:rsidR="005316D8" w:rsidRDefault="005316D8" w:rsidP="00EE319B">
            <w:pPr>
              <w:overflowPunct w:val="0"/>
              <w:autoSpaceDE w:val="0"/>
              <w:autoSpaceDN w:val="0"/>
              <w:adjustRightInd w:val="0"/>
              <w:ind w:left="183" w:right="87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FEDE572" w14:textId="5352D104" w:rsidR="005316D8" w:rsidRPr="00BD6F34" w:rsidRDefault="00F84CF2" w:rsidP="00EE319B">
            <w:pPr>
              <w:overflowPunct w:val="0"/>
              <w:autoSpaceDE w:val="0"/>
              <w:autoSpaceDN w:val="0"/>
              <w:adjustRightInd w:val="0"/>
              <w:ind w:left="183" w:right="87"/>
              <w:textAlignment w:val="baseline"/>
              <w:rPr>
                <w:sz w:val="22"/>
                <w:szCs w:val="22"/>
                <w:lang w:eastAsia="en-US"/>
              </w:rPr>
            </w:pPr>
            <w:r w:rsidRPr="00831F6B">
              <w:rPr>
                <w:sz w:val="22"/>
                <w:szCs w:val="22"/>
                <w:lang w:eastAsia="en-US"/>
              </w:rPr>
              <w:t>ТНПА</w:t>
            </w:r>
            <w:r>
              <w:rPr>
                <w:sz w:val="22"/>
                <w:szCs w:val="22"/>
                <w:lang w:eastAsia="en-US"/>
              </w:rPr>
              <w:t xml:space="preserve"> и другая документация на  объект испытаний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17367C" w14:textId="77777777" w:rsidR="005316D8" w:rsidRPr="00113421" w:rsidRDefault="005316D8" w:rsidP="00EE319B">
            <w:pPr>
              <w:overflowPunct w:val="0"/>
              <w:autoSpaceDE w:val="0"/>
              <w:autoSpaceDN w:val="0"/>
              <w:adjustRightInd w:val="0"/>
              <w:ind w:left="183" w:right="87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113421">
              <w:rPr>
                <w:sz w:val="22"/>
                <w:szCs w:val="22"/>
                <w:lang w:eastAsia="en-US"/>
              </w:rPr>
              <w:t xml:space="preserve">ГОСТ 23479-79 </w:t>
            </w:r>
          </w:p>
          <w:p w14:paraId="5A91DC42" w14:textId="77777777" w:rsidR="005316D8" w:rsidRPr="00113421" w:rsidRDefault="005316D8" w:rsidP="00EE319B">
            <w:pPr>
              <w:overflowPunct w:val="0"/>
              <w:autoSpaceDE w:val="0"/>
              <w:autoSpaceDN w:val="0"/>
              <w:adjustRightInd w:val="0"/>
              <w:ind w:left="183" w:right="87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D6F34">
              <w:rPr>
                <w:sz w:val="22"/>
                <w:szCs w:val="22"/>
                <w:lang w:eastAsia="en-US"/>
              </w:rPr>
              <w:t>СТБ 1133-98</w:t>
            </w:r>
            <w:r w:rsidRPr="00113421">
              <w:rPr>
                <w:sz w:val="22"/>
                <w:szCs w:val="22"/>
                <w:lang w:eastAsia="en-US"/>
              </w:rPr>
              <w:t xml:space="preserve"> </w:t>
            </w:r>
          </w:p>
          <w:p w14:paraId="34880821" w14:textId="77777777" w:rsidR="005316D8" w:rsidRPr="00EE319B" w:rsidRDefault="005316D8" w:rsidP="00EE319B">
            <w:pPr>
              <w:overflowPunct w:val="0"/>
              <w:autoSpaceDE w:val="0"/>
              <w:autoSpaceDN w:val="0"/>
              <w:adjustRightInd w:val="0"/>
              <w:ind w:left="183" w:right="8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8C4C6AC" w14:textId="77777777" w:rsidR="005316D8" w:rsidRDefault="005316D8" w:rsidP="00EE319B">
            <w:pPr>
              <w:overflowPunct w:val="0"/>
              <w:autoSpaceDE w:val="0"/>
              <w:autoSpaceDN w:val="0"/>
              <w:adjustRightInd w:val="0"/>
              <w:ind w:left="183" w:right="87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1B3C85">
              <w:rPr>
                <w:sz w:val="22"/>
                <w:szCs w:val="22"/>
                <w:lang w:eastAsia="en-US"/>
              </w:rPr>
              <w:t xml:space="preserve">в/ч 52188, 223070, </w:t>
            </w:r>
          </w:p>
          <w:p w14:paraId="61AC98ED" w14:textId="29590FED" w:rsidR="005316D8" w:rsidRPr="001B3C85" w:rsidRDefault="005316D8" w:rsidP="00EE319B">
            <w:pPr>
              <w:overflowPunct w:val="0"/>
              <w:autoSpaceDE w:val="0"/>
              <w:autoSpaceDN w:val="0"/>
              <w:adjustRightInd w:val="0"/>
              <w:ind w:left="183" w:right="87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1B3C85">
              <w:rPr>
                <w:sz w:val="22"/>
                <w:szCs w:val="22"/>
                <w:lang w:eastAsia="en-US"/>
              </w:rPr>
              <w:t>аг</w:t>
            </w:r>
            <w:proofErr w:type="spellEnd"/>
            <w:r w:rsidRPr="001B3C85">
              <w:rPr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B3C85">
              <w:rPr>
                <w:sz w:val="22"/>
                <w:szCs w:val="22"/>
                <w:lang w:eastAsia="en-US"/>
              </w:rPr>
              <w:t>Михановичи</w:t>
            </w:r>
            <w:proofErr w:type="spellEnd"/>
            <w:r w:rsidRPr="001B3C85">
              <w:rPr>
                <w:sz w:val="22"/>
                <w:szCs w:val="22"/>
                <w:lang w:eastAsia="en-US"/>
              </w:rPr>
              <w:t>, Минский район, Минская область</w:t>
            </w:r>
          </w:p>
        </w:tc>
      </w:tr>
      <w:tr w:rsidR="005316D8" w:rsidRPr="00C35CF2" w14:paraId="1343648C" w14:textId="77777777" w:rsidTr="00D82157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184484" w14:textId="3005EB33" w:rsidR="005316D8" w:rsidRPr="00C35CF2" w:rsidRDefault="005316D8" w:rsidP="00BD6F34">
            <w:pPr>
              <w:jc w:val="center"/>
              <w:rPr>
                <w:lang w:eastAsia="en-US"/>
              </w:rPr>
            </w:pPr>
            <w:r w:rsidRPr="009C2C1C">
              <w:rPr>
                <w:sz w:val="22"/>
                <w:szCs w:val="22"/>
                <w:lang w:eastAsia="en-US"/>
              </w:rPr>
              <w:t>1.2**</w:t>
            </w:r>
          </w:p>
        </w:tc>
        <w:tc>
          <w:tcPr>
            <w:tcW w:w="73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097796" w14:textId="77777777" w:rsidR="005316D8" w:rsidRPr="00C35CF2" w:rsidRDefault="005316D8" w:rsidP="00BD6F34">
            <w:pPr>
              <w:jc w:val="center"/>
              <w:rPr>
                <w:lang w:eastAsia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3D843D" w14:textId="62D83718" w:rsidR="005316D8" w:rsidRPr="00BD6F34" w:rsidRDefault="005316D8" w:rsidP="00895C26">
            <w:pPr>
              <w:jc w:val="both"/>
              <w:rPr>
                <w:sz w:val="22"/>
                <w:szCs w:val="22"/>
                <w:lang w:eastAsia="en-US"/>
              </w:rPr>
            </w:pPr>
            <w:r w:rsidRPr="00113421">
              <w:rPr>
                <w:sz w:val="22"/>
                <w:szCs w:val="22"/>
                <w:lang w:eastAsia="en-US"/>
              </w:rPr>
              <w:t>24.10/32.103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D38553" w14:textId="77777777" w:rsidR="002C1E18" w:rsidRPr="00195BA1" w:rsidRDefault="002C1E18" w:rsidP="002C1E18">
            <w:pPr>
              <w:ind w:right="-78"/>
              <w:rPr>
                <w:sz w:val="22"/>
                <w:szCs w:val="22"/>
                <w:lang w:eastAsia="en-US"/>
              </w:rPr>
            </w:pPr>
            <w:r w:rsidRPr="00195BA1">
              <w:rPr>
                <w:sz w:val="22"/>
                <w:szCs w:val="22"/>
                <w:lang w:eastAsia="en-US"/>
              </w:rPr>
              <w:t>Неразрушающий контроль проникающими веществами</w:t>
            </w:r>
            <w:r>
              <w:rPr>
                <w:sz w:val="22"/>
                <w:szCs w:val="22"/>
                <w:lang w:eastAsia="en-US"/>
              </w:rPr>
              <w:t xml:space="preserve"> (капил</w:t>
            </w:r>
            <w:r w:rsidRPr="00195BA1">
              <w:rPr>
                <w:sz w:val="22"/>
                <w:szCs w:val="22"/>
                <w:lang w:eastAsia="en-US"/>
              </w:rPr>
              <w:t>лярный (цветной) метод</w:t>
            </w:r>
            <w:r>
              <w:rPr>
                <w:sz w:val="22"/>
                <w:szCs w:val="22"/>
                <w:lang w:eastAsia="en-US"/>
              </w:rPr>
              <w:t>)</w:t>
            </w:r>
            <w:r w:rsidRPr="00195BA1">
              <w:rPr>
                <w:sz w:val="22"/>
                <w:szCs w:val="22"/>
                <w:lang w:eastAsia="en-US"/>
              </w:rPr>
              <w:t>:</w:t>
            </w:r>
          </w:p>
          <w:p w14:paraId="743FEF2B" w14:textId="77777777" w:rsidR="005316D8" w:rsidRPr="002C1E18" w:rsidRDefault="005316D8" w:rsidP="00BD6F34">
            <w:pPr>
              <w:jc w:val="both"/>
              <w:rPr>
                <w:sz w:val="22"/>
                <w:szCs w:val="22"/>
                <w:lang w:eastAsia="en-US"/>
              </w:rPr>
            </w:pPr>
            <w:r w:rsidRPr="002C1E18">
              <w:rPr>
                <w:sz w:val="22"/>
                <w:szCs w:val="22"/>
                <w:lang w:eastAsia="en-US"/>
              </w:rPr>
              <w:t xml:space="preserve">- сварные соединения </w:t>
            </w:r>
          </w:p>
          <w:p w14:paraId="550714B1" w14:textId="3A30E6C8" w:rsidR="00872BC3" w:rsidRPr="00BD6F34" w:rsidRDefault="005316D8" w:rsidP="00EE319B">
            <w:pPr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 w:rsidRPr="002C1E18">
              <w:rPr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10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B19FCC" w14:textId="77777777" w:rsidR="005316D8" w:rsidRPr="00C35CF2" w:rsidRDefault="005316D8" w:rsidP="00BD6F34">
            <w:pPr>
              <w:jc w:val="center"/>
              <w:rPr>
                <w:lang w:eastAsia="en-US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4C1240" w14:textId="2A70C72D" w:rsidR="005316D8" w:rsidRPr="00C35CF2" w:rsidRDefault="005316D8" w:rsidP="009A49DB">
            <w:pPr>
              <w:rPr>
                <w:lang w:eastAsia="en-US"/>
              </w:rPr>
            </w:pPr>
            <w:r w:rsidRPr="009A49DB">
              <w:rPr>
                <w:sz w:val="22"/>
                <w:szCs w:val="22"/>
              </w:rPr>
              <w:t>СТБ 1172-99</w:t>
            </w:r>
          </w:p>
        </w:tc>
        <w:tc>
          <w:tcPr>
            <w:tcW w:w="795" w:type="pct"/>
            <w:vMerge/>
            <w:tcBorders>
              <w:left w:val="single" w:sz="4" w:space="0" w:color="auto"/>
              <w:bottom w:val="nil"/>
            </w:tcBorders>
          </w:tcPr>
          <w:p w14:paraId="5965037B" w14:textId="77777777" w:rsidR="005316D8" w:rsidRPr="00C35CF2" w:rsidRDefault="005316D8" w:rsidP="00BD6F34">
            <w:pPr>
              <w:jc w:val="center"/>
              <w:rPr>
                <w:lang w:eastAsia="en-US"/>
              </w:rPr>
            </w:pPr>
          </w:p>
        </w:tc>
      </w:tr>
      <w:tr w:rsidR="0006325E" w:rsidRPr="00C35CF2" w14:paraId="5B3DC9CA" w14:textId="77777777" w:rsidTr="00D82157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16B74E" w14:textId="548C1D42" w:rsidR="0006325E" w:rsidRPr="00C35CF2" w:rsidRDefault="0006325E" w:rsidP="00314A28">
            <w:pPr>
              <w:jc w:val="center"/>
              <w:rPr>
                <w:lang w:eastAsia="en-US"/>
              </w:rPr>
            </w:pPr>
            <w:r w:rsidRPr="009C2C1C">
              <w:rPr>
                <w:sz w:val="22"/>
                <w:szCs w:val="22"/>
                <w:lang w:eastAsia="en-US"/>
              </w:rPr>
              <w:t>1.3**</w:t>
            </w:r>
          </w:p>
        </w:tc>
        <w:tc>
          <w:tcPr>
            <w:tcW w:w="7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9DD5B2" w14:textId="7A2283E1" w:rsidR="0006325E" w:rsidRPr="00BD6F34" w:rsidRDefault="0006325E" w:rsidP="00476172">
            <w:pPr>
              <w:rPr>
                <w:sz w:val="22"/>
                <w:szCs w:val="22"/>
                <w:lang w:eastAsia="en-US"/>
              </w:rPr>
            </w:pPr>
          </w:p>
          <w:p w14:paraId="5D82F045" w14:textId="77777777" w:rsidR="0006325E" w:rsidRPr="00C35CF2" w:rsidRDefault="0006325E" w:rsidP="00314A28">
            <w:pPr>
              <w:jc w:val="center"/>
              <w:rPr>
                <w:lang w:eastAsia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48651B" w14:textId="27877716" w:rsidR="0006325E" w:rsidRPr="00C35CF2" w:rsidRDefault="0006325E" w:rsidP="00314A28">
            <w:pPr>
              <w:jc w:val="center"/>
              <w:rPr>
                <w:lang w:eastAsia="en-US"/>
              </w:rPr>
            </w:pPr>
            <w:r w:rsidRPr="00113421">
              <w:rPr>
                <w:sz w:val="22"/>
                <w:szCs w:val="22"/>
              </w:rPr>
              <w:t>27.90/22.000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F046D6" w14:textId="060C6433" w:rsidR="0006325E" w:rsidRPr="009A49DB" w:rsidRDefault="00033A9D" w:rsidP="00314A28">
            <w:pPr>
              <w:jc w:val="both"/>
              <w:rPr>
                <w:sz w:val="22"/>
                <w:szCs w:val="22"/>
                <w:lang w:eastAsia="en-US"/>
              </w:rPr>
            </w:pPr>
            <w:r w:rsidRPr="009A49DB">
              <w:rPr>
                <w:sz w:val="22"/>
                <w:szCs w:val="22"/>
                <w:lang w:eastAsia="en-US"/>
              </w:rPr>
              <w:t>С</w:t>
            </w:r>
            <w:r w:rsidR="0006325E" w:rsidRPr="009A49DB">
              <w:rPr>
                <w:sz w:val="22"/>
                <w:szCs w:val="22"/>
                <w:lang w:eastAsia="en-US"/>
              </w:rPr>
              <w:t>опротивлени</w:t>
            </w:r>
            <w:r w:rsidRPr="009A49DB">
              <w:rPr>
                <w:sz w:val="22"/>
                <w:szCs w:val="22"/>
                <w:lang w:eastAsia="en-US"/>
              </w:rPr>
              <w:t>е</w:t>
            </w:r>
            <w:r w:rsidR="0006325E" w:rsidRPr="009A49DB">
              <w:rPr>
                <w:sz w:val="22"/>
                <w:szCs w:val="22"/>
                <w:lang w:eastAsia="en-US"/>
              </w:rPr>
              <w:t xml:space="preserve"> при проверке цепей заземления для отвода статического электричества:</w:t>
            </w:r>
          </w:p>
          <w:p w14:paraId="0B5B6EB7" w14:textId="6BA4CEDA" w:rsidR="0006325E" w:rsidRPr="00C35CF2" w:rsidRDefault="0006325E" w:rsidP="005316D8">
            <w:pPr>
              <w:jc w:val="both"/>
              <w:rPr>
                <w:lang w:eastAsia="en-US"/>
              </w:rPr>
            </w:pPr>
            <w:r w:rsidRPr="009A49DB">
              <w:rPr>
                <w:sz w:val="22"/>
                <w:szCs w:val="22"/>
                <w:lang w:eastAsia="en-US"/>
              </w:rPr>
              <w:t xml:space="preserve">- устройства для отвода статического электричества </w:t>
            </w:r>
          </w:p>
        </w:tc>
        <w:tc>
          <w:tcPr>
            <w:tcW w:w="10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B314E9" w14:textId="77777777" w:rsidR="0006325E" w:rsidRPr="00C35CF2" w:rsidRDefault="0006325E" w:rsidP="00314A28">
            <w:pPr>
              <w:jc w:val="center"/>
              <w:rPr>
                <w:lang w:eastAsia="en-US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199763" w14:textId="77777777" w:rsidR="00EC14FE" w:rsidRPr="00EC14FE" w:rsidRDefault="00EC14FE" w:rsidP="00EC14FE">
            <w:pPr>
              <w:ind w:right="-57"/>
              <w:rPr>
                <w:sz w:val="22"/>
                <w:szCs w:val="22"/>
              </w:rPr>
            </w:pPr>
            <w:r w:rsidRPr="00EC14FE">
              <w:rPr>
                <w:sz w:val="22"/>
                <w:szCs w:val="22"/>
              </w:rPr>
              <w:t>АМИ.ВТ 0039-2025</w:t>
            </w:r>
          </w:p>
          <w:p w14:paraId="6A36027A" w14:textId="70915292" w:rsidR="0006325E" w:rsidRPr="001B3C85" w:rsidRDefault="0006325E" w:rsidP="001B3C8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314BE50" w14:textId="77777777" w:rsidR="00D82157" w:rsidRDefault="00D82157" w:rsidP="005316D8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0293840E" w14:textId="77777777" w:rsidR="00D82157" w:rsidRDefault="00D82157" w:rsidP="005316D8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0E950905" w14:textId="77777777" w:rsidR="00D82157" w:rsidRDefault="00D82157" w:rsidP="005316D8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22BE0401" w14:textId="77777777" w:rsidR="00D82157" w:rsidRDefault="00D82157" w:rsidP="005316D8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631C03CF" w14:textId="77777777" w:rsidR="00D82157" w:rsidRDefault="00D82157" w:rsidP="005316D8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3E32F6EB" w14:textId="77777777" w:rsidR="00D82157" w:rsidRDefault="00D82157" w:rsidP="005316D8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1E927234" w14:textId="77777777" w:rsidR="00D82157" w:rsidRDefault="00D82157" w:rsidP="005316D8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2CE70779" w14:textId="77777777" w:rsidR="00D82157" w:rsidRDefault="00D82157" w:rsidP="005316D8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163BB472" w14:textId="77777777" w:rsidR="00D82157" w:rsidRDefault="00D82157" w:rsidP="005316D8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342D473F" w14:textId="77777777" w:rsidR="00D82157" w:rsidRDefault="00D82157" w:rsidP="005316D8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1ACE84F1" w14:textId="77777777" w:rsidR="00D82157" w:rsidRDefault="00D82157" w:rsidP="005316D8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3AF928C0" w14:textId="77777777" w:rsidR="00D82157" w:rsidRDefault="00D82157" w:rsidP="005316D8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33554164" w14:textId="7FCEC8C5" w:rsidR="0006325E" w:rsidRDefault="0006325E" w:rsidP="005316D8">
            <w:pPr>
              <w:jc w:val="both"/>
              <w:rPr>
                <w:sz w:val="22"/>
                <w:szCs w:val="22"/>
                <w:lang w:eastAsia="en-US"/>
              </w:rPr>
            </w:pPr>
            <w:r w:rsidRPr="001B3C85">
              <w:rPr>
                <w:sz w:val="22"/>
                <w:szCs w:val="22"/>
                <w:lang w:eastAsia="en-US"/>
              </w:rPr>
              <w:lastRenderedPageBreak/>
              <w:t xml:space="preserve">в/ч 52188, 223070, </w:t>
            </w:r>
          </w:p>
          <w:p w14:paraId="3509FD0E" w14:textId="68BA5DCF" w:rsidR="0006325E" w:rsidRPr="00C35CF2" w:rsidRDefault="0006325E" w:rsidP="005316D8">
            <w:pPr>
              <w:jc w:val="center"/>
              <w:rPr>
                <w:lang w:eastAsia="en-US"/>
              </w:rPr>
            </w:pPr>
            <w:proofErr w:type="spellStart"/>
            <w:r w:rsidRPr="001B3C85">
              <w:rPr>
                <w:sz w:val="22"/>
                <w:szCs w:val="22"/>
                <w:lang w:eastAsia="en-US"/>
              </w:rPr>
              <w:t>аг</w:t>
            </w:r>
            <w:proofErr w:type="spellEnd"/>
            <w:r w:rsidRPr="001B3C85">
              <w:rPr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B3C85">
              <w:rPr>
                <w:sz w:val="22"/>
                <w:szCs w:val="22"/>
                <w:lang w:eastAsia="en-US"/>
              </w:rPr>
              <w:t>Михановичи</w:t>
            </w:r>
            <w:proofErr w:type="spellEnd"/>
            <w:r w:rsidRPr="001B3C85">
              <w:rPr>
                <w:sz w:val="22"/>
                <w:szCs w:val="22"/>
                <w:lang w:eastAsia="en-US"/>
              </w:rPr>
              <w:t>, Минский район, Минская область</w:t>
            </w:r>
          </w:p>
        </w:tc>
      </w:tr>
      <w:tr w:rsidR="0006325E" w:rsidRPr="00C35CF2" w14:paraId="335F68AB" w14:textId="77777777" w:rsidTr="00D82157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7C144E" w14:textId="39BD91BD" w:rsidR="0006325E" w:rsidRPr="00C35CF2" w:rsidRDefault="0006325E" w:rsidP="001B3C85">
            <w:pPr>
              <w:jc w:val="center"/>
              <w:rPr>
                <w:lang w:eastAsia="en-US"/>
              </w:rPr>
            </w:pPr>
            <w:r w:rsidRPr="009C2C1C">
              <w:rPr>
                <w:sz w:val="22"/>
                <w:szCs w:val="22"/>
                <w:lang w:eastAsia="en-US"/>
              </w:rPr>
              <w:t>1.4**</w:t>
            </w:r>
          </w:p>
        </w:tc>
        <w:tc>
          <w:tcPr>
            <w:tcW w:w="7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23E481" w14:textId="77777777" w:rsidR="0006325E" w:rsidRPr="00C35CF2" w:rsidRDefault="0006325E" w:rsidP="001B3C85">
            <w:pPr>
              <w:jc w:val="center"/>
              <w:rPr>
                <w:lang w:eastAsia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160A64" w14:textId="1BC687EF" w:rsidR="0006325E" w:rsidRPr="00113421" w:rsidRDefault="0006325E" w:rsidP="001B3C8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13421">
              <w:rPr>
                <w:sz w:val="22"/>
                <w:szCs w:val="22"/>
              </w:rPr>
              <w:t>24.10/32.030</w:t>
            </w:r>
          </w:p>
          <w:p w14:paraId="3D01FF7B" w14:textId="77777777" w:rsidR="0006325E" w:rsidRPr="00C35CF2" w:rsidRDefault="0006325E" w:rsidP="001B3C85">
            <w:pPr>
              <w:jc w:val="center"/>
              <w:rPr>
                <w:lang w:eastAsia="en-US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998D9A" w14:textId="77777777" w:rsidR="0006325E" w:rsidRPr="00B269BE" w:rsidRDefault="0006325E" w:rsidP="00C23EA5">
            <w:pPr>
              <w:jc w:val="both"/>
              <w:rPr>
                <w:sz w:val="22"/>
                <w:szCs w:val="22"/>
                <w:lang w:eastAsia="en-US"/>
              </w:rPr>
            </w:pPr>
            <w:r w:rsidRPr="00B269BE">
              <w:rPr>
                <w:sz w:val="22"/>
                <w:szCs w:val="22"/>
                <w:lang w:eastAsia="en-US"/>
              </w:rPr>
              <w:t xml:space="preserve">Ультразвуковая </w:t>
            </w:r>
          </w:p>
          <w:p w14:paraId="7AD9F661" w14:textId="77777777" w:rsidR="0006325E" w:rsidRPr="00B269BE" w:rsidRDefault="0006325E" w:rsidP="00C23EA5">
            <w:pPr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B269BE">
              <w:rPr>
                <w:sz w:val="22"/>
                <w:szCs w:val="22"/>
                <w:lang w:eastAsia="en-US"/>
              </w:rPr>
              <w:t>толщинометрия</w:t>
            </w:r>
            <w:proofErr w:type="spellEnd"/>
            <w:r w:rsidRPr="00B269BE">
              <w:rPr>
                <w:sz w:val="22"/>
                <w:szCs w:val="22"/>
                <w:lang w:eastAsia="en-US"/>
              </w:rPr>
              <w:t>:</w:t>
            </w:r>
          </w:p>
          <w:p w14:paraId="71073BDC" w14:textId="7093A81A" w:rsidR="0006325E" w:rsidRPr="00B269BE" w:rsidRDefault="0006325E" w:rsidP="00C23EA5">
            <w:pPr>
              <w:jc w:val="both"/>
              <w:rPr>
                <w:sz w:val="22"/>
                <w:szCs w:val="22"/>
                <w:lang w:eastAsia="en-US"/>
              </w:rPr>
            </w:pPr>
            <w:r w:rsidRPr="00B269BE">
              <w:rPr>
                <w:sz w:val="22"/>
                <w:szCs w:val="22"/>
                <w:lang w:eastAsia="en-US"/>
              </w:rPr>
              <w:t>(эхо-метод)</w:t>
            </w:r>
          </w:p>
          <w:p w14:paraId="3D904EA0" w14:textId="77777777" w:rsidR="0006325E" w:rsidRPr="00B269BE" w:rsidRDefault="0006325E" w:rsidP="00C23EA5">
            <w:pPr>
              <w:jc w:val="both"/>
              <w:rPr>
                <w:sz w:val="22"/>
                <w:szCs w:val="22"/>
                <w:lang w:eastAsia="en-US"/>
              </w:rPr>
            </w:pPr>
            <w:r w:rsidRPr="00B269BE">
              <w:rPr>
                <w:sz w:val="22"/>
                <w:szCs w:val="22"/>
                <w:lang w:eastAsia="en-US"/>
              </w:rPr>
              <w:t xml:space="preserve">- сварные соединения </w:t>
            </w:r>
          </w:p>
          <w:p w14:paraId="10B2EAA0" w14:textId="64251296" w:rsidR="0006325E" w:rsidRPr="00C35CF2" w:rsidRDefault="0006325E" w:rsidP="00C23EA5">
            <w:pPr>
              <w:jc w:val="both"/>
              <w:rPr>
                <w:lang w:eastAsia="en-US"/>
              </w:rPr>
            </w:pPr>
            <w:r w:rsidRPr="00B269BE">
              <w:rPr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10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DFC6E7" w14:textId="77777777" w:rsidR="0006325E" w:rsidRPr="00C35CF2" w:rsidRDefault="0006325E" w:rsidP="001B3C85">
            <w:pPr>
              <w:jc w:val="center"/>
              <w:rPr>
                <w:lang w:eastAsia="en-US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DE7066" w14:textId="24EA5719" w:rsidR="0006325E" w:rsidRPr="001B3C85" w:rsidRDefault="0006325E" w:rsidP="001B3C85">
            <w:pPr>
              <w:rPr>
                <w:sz w:val="22"/>
                <w:szCs w:val="22"/>
                <w:lang w:eastAsia="en-US"/>
              </w:rPr>
            </w:pPr>
            <w:r w:rsidRPr="001B3C85">
              <w:rPr>
                <w:sz w:val="22"/>
                <w:szCs w:val="22"/>
                <w:lang w:eastAsia="en-US"/>
              </w:rPr>
              <w:t>ГОСТ EN 14127-2015</w:t>
            </w:r>
          </w:p>
        </w:tc>
        <w:tc>
          <w:tcPr>
            <w:tcW w:w="7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8AC2C9" w14:textId="77777777" w:rsidR="0006325E" w:rsidRPr="00C35CF2" w:rsidRDefault="0006325E" w:rsidP="001B3C85">
            <w:pPr>
              <w:jc w:val="center"/>
              <w:rPr>
                <w:lang w:eastAsia="en-US"/>
              </w:rPr>
            </w:pPr>
          </w:p>
        </w:tc>
      </w:tr>
      <w:tr w:rsidR="0006325E" w:rsidRPr="00C35CF2" w14:paraId="6B3A6F1E" w14:textId="77777777" w:rsidTr="00D82157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00A629" w14:textId="0230ED38" w:rsidR="0006325E" w:rsidRPr="009C2C1C" w:rsidRDefault="0006325E" w:rsidP="00895C2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2.1**</w:t>
            </w:r>
          </w:p>
        </w:tc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780C12" w14:textId="77777777" w:rsidR="0006325E" w:rsidRPr="00895C26" w:rsidRDefault="0006325E" w:rsidP="00895C26">
            <w:pPr>
              <w:rPr>
                <w:sz w:val="22"/>
                <w:szCs w:val="22"/>
                <w:lang w:eastAsia="en-US"/>
              </w:rPr>
            </w:pPr>
            <w:r w:rsidRPr="00895C26">
              <w:rPr>
                <w:sz w:val="22"/>
                <w:szCs w:val="22"/>
                <w:lang w:eastAsia="en-US"/>
              </w:rPr>
              <w:t>Резервуары для нефтепродуктов</w:t>
            </w:r>
          </w:p>
          <w:p w14:paraId="7FF3550C" w14:textId="77777777" w:rsidR="0006325E" w:rsidRPr="00895C26" w:rsidRDefault="0006325E" w:rsidP="00895C26">
            <w:pPr>
              <w:jc w:val="center"/>
              <w:rPr>
                <w:lang w:eastAsia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12AB9D" w14:textId="2A59AB1A" w:rsidR="0006325E" w:rsidRPr="00895C26" w:rsidRDefault="0006325E" w:rsidP="00895C26">
            <w:pPr>
              <w:tabs>
                <w:tab w:val="left" w:pos="31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895C26">
              <w:rPr>
                <w:sz w:val="22"/>
                <w:szCs w:val="22"/>
              </w:rPr>
              <w:t>24.10/32.115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94E725" w14:textId="77777777" w:rsidR="00B269BE" w:rsidRPr="00B269BE" w:rsidRDefault="00B269BE" w:rsidP="00B269BE">
            <w:pPr>
              <w:rPr>
                <w:sz w:val="22"/>
                <w:szCs w:val="22"/>
                <w:lang w:eastAsia="en-US"/>
              </w:rPr>
            </w:pPr>
            <w:r w:rsidRPr="00B269BE">
              <w:rPr>
                <w:sz w:val="22"/>
                <w:szCs w:val="22"/>
                <w:lang w:eastAsia="en-US"/>
              </w:rPr>
              <w:t>Оптический контроль, внешний осмотр и измерения, визуальный метод:</w:t>
            </w:r>
          </w:p>
          <w:p w14:paraId="2B7143B1" w14:textId="77777777" w:rsidR="0006325E" w:rsidRPr="00B269BE" w:rsidRDefault="0006325E" w:rsidP="00895C26">
            <w:pPr>
              <w:jc w:val="both"/>
              <w:rPr>
                <w:sz w:val="22"/>
                <w:szCs w:val="22"/>
                <w:lang w:eastAsia="en-US"/>
              </w:rPr>
            </w:pPr>
            <w:r w:rsidRPr="00B269BE">
              <w:rPr>
                <w:sz w:val="22"/>
                <w:szCs w:val="22"/>
                <w:lang w:eastAsia="en-US"/>
              </w:rPr>
              <w:t xml:space="preserve">- сварные соединения </w:t>
            </w:r>
          </w:p>
          <w:p w14:paraId="284E826C" w14:textId="333EAAA1" w:rsidR="0006325E" w:rsidRPr="001B3C85" w:rsidRDefault="0006325E" w:rsidP="00895C26">
            <w:pPr>
              <w:jc w:val="both"/>
              <w:rPr>
                <w:sz w:val="22"/>
                <w:szCs w:val="22"/>
                <w:highlight w:val="yellow"/>
              </w:rPr>
            </w:pPr>
            <w:r w:rsidRPr="00B269BE">
              <w:rPr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10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1D2BCB" w14:textId="77777777" w:rsidR="0006325E" w:rsidRPr="00113421" w:rsidRDefault="0006325E" w:rsidP="00895C26">
            <w:pPr>
              <w:rPr>
                <w:sz w:val="22"/>
                <w:szCs w:val="22"/>
                <w:lang w:eastAsia="en-US"/>
              </w:rPr>
            </w:pPr>
            <w:r w:rsidRPr="00113421">
              <w:rPr>
                <w:sz w:val="22"/>
                <w:szCs w:val="22"/>
                <w:lang w:eastAsia="en-US"/>
              </w:rPr>
              <w:t>ГОСТ 31385-2016</w:t>
            </w:r>
          </w:p>
          <w:p w14:paraId="6525E8A1" w14:textId="77777777" w:rsidR="0006325E" w:rsidRPr="00EC14FE" w:rsidRDefault="0006325E" w:rsidP="00895C26">
            <w:pPr>
              <w:rPr>
                <w:sz w:val="22"/>
                <w:szCs w:val="22"/>
                <w:lang w:eastAsia="en-US"/>
              </w:rPr>
            </w:pPr>
            <w:r w:rsidRPr="00113421">
              <w:rPr>
                <w:sz w:val="22"/>
                <w:szCs w:val="22"/>
                <w:lang w:eastAsia="en-US"/>
              </w:rPr>
              <w:t xml:space="preserve">ГОСТ </w:t>
            </w:r>
            <w:r w:rsidRPr="00EC14FE">
              <w:rPr>
                <w:sz w:val="22"/>
                <w:szCs w:val="22"/>
                <w:lang w:eastAsia="en-US"/>
              </w:rPr>
              <w:t xml:space="preserve">17032-2010 </w:t>
            </w:r>
          </w:p>
          <w:p w14:paraId="7A5A592D" w14:textId="107AC8AB" w:rsidR="0006325E" w:rsidRPr="00EC14FE" w:rsidRDefault="00EC14FE" w:rsidP="00895C26">
            <w:pPr>
              <w:rPr>
                <w:sz w:val="22"/>
                <w:szCs w:val="22"/>
                <w:lang w:eastAsia="en-US"/>
              </w:rPr>
            </w:pPr>
            <w:r w:rsidRPr="00EC14FE">
              <w:rPr>
                <w:sz w:val="22"/>
                <w:szCs w:val="22"/>
                <w:lang w:eastAsia="en-US"/>
              </w:rPr>
              <w:t>СТБ 2634-2023</w:t>
            </w:r>
          </w:p>
          <w:p w14:paraId="771C1ABD" w14:textId="77777777" w:rsidR="0006325E" w:rsidRDefault="0006325E" w:rsidP="00895C26">
            <w:pPr>
              <w:rPr>
                <w:sz w:val="22"/>
                <w:szCs w:val="22"/>
                <w:lang w:eastAsia="en-US"/>
              </w:rPr>
            </w:pPr>
          </w:p>
          <w:p w14:paraId="0C3ACD8F" w14:textId="77777777" w:rsidR="0006325E" w:rsidRDefault="0006325E" w:rsidP="00895C2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Программа технической диагностики резервуаров</w:t>
            </w:r>
          </w:p>
          <w:p w14:paraId="46EC9508" w14:textId="77777777" w:rsidR="0006325E" w:rsidRPr="00113421" w:rsidRDefault="0006325E" w:rsidP="00895C26">
            <w:pPr>
              <w:rPr>
                <w:sz w:val="22"/>
                <w:szCs w:val="22"/>
                <w:lang w:eastAsia="en-US"/>
              </w:rPr>
            </w:pPr>
          </w:p>
          <w:p w14:paraId="66EE41A6" w14:textId="0145FB09" w:rsidR="0006325E" w:rsidRPr="00C35CF2" w:rsidRDefault="0006325E" w:rsidP="00895C26">
            <w:pPr>
              <w:rPr>
                <w:lang w:eastAsia="en-US"/>
              </w:rPr>
            </w:pPr>
            <w:r w:rsidRPr="00831F6B">
              <w:rPr>
                <w:sz w:val="22"/>
                <w:szCs w:val="22"/>
                <w:lang w:eastAsia="en-US"/>
              </w:rPr>
              <w:t>ТНПА</w:t>
            </w:r>
            <w:r w:rsidR="00F84CF2">
              <w:rPr>
                <w:sz w:val="22"/>
                <w:szCs w:val="22"/>
                <w:lang w:eastAsia="en-US"/>
              </w:rPr>
              <w:t xml:space="preserve"> и другая документация на  объект испытаний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DC8D84" w14:textId="280221E8" w:rsidR="0006325E" w:rsidRPr="00113421" w:rsidRDefault="0006325E" w:rsidP="00895C26">
            <w:pPr>
              <w:rPr>
                <w:sz w:val="22"/>
                <w:szCs w:val="22"/>
                <w:lang w:eastAsia="en-US"/>
              </w:rPr>
            </w:pPr>
            <w:r w:rsidRPr="00895C26">
              <w:rPr>
                <w:sz w:val="22"/>
                <w:szCs w:val="22"/>
                <w:lang w:eastAsia="en-US"/>
              </w:rPr>
              <w:t>ГОСТ 23479-79</w:t>
            </w:r>
            <w:r w:rsidRPr="00113421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 </w:t>
            </w:r>
          </w:p>
          <w:p w14:paraId="472DCEBB" w14:textId="77777777" w:rsidR="0006325E" w:rsidRPr="00113421" w:rsidRDefault="0006325E" w:rsidP="00895C26">
            <w:pPr>
              <w:rPr>
                <w:sz w:val="22"/>
                <w:szCs w:val="22"/>
                <w:lang w:eastAsia="en-US"/>
              </w:rPr>
            </w:pPr>
            <w:r w:rsidRPr="00895C26">
              <w:rPr>
                <w:sz w:val="22"/>
                <w:szCs w:val="22"/>
                <w:lang w:eastAsia="en-US"/>
              </w:rPr>
              <w:t>СТБ 1133-98</w:t>
            </w:r>
            <w:r w:rsidRPr="00113421">
              <w:rPr>
                <w:sz w:val="22"/>
                <w:szCs w:val="22"/>
                <w:lang w:eastAsia="en-US"/>
              </w:rPr>
              <w:t xml:space="preserve"> </w:t>
            </w:r>
          </w:p>
          <w:p w14:paraId="5D596408" w14:textId="77777777" w:rsidR="0006325E" w:rsidRPr="00113421" w:rsidRDefault="0006325E" w:rsidP="00895C2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5F61DE" w14:textId="77777777" w:rsidR="0006325E" w:rsidRPr="00C35CF2" w:rsidRDefault="0006325E" w:rsidP="00895C26">
            <w:pPr>
              <w:jc w:val="center"/>
              <w:rPr>
                <w:lang w:eastAsia="en-US"/>
              </w:rPr>
            </w:pPr>
          </w:p>
        </w:tc>
      </w:tr>
      <w:tr w:rsidR="0006325E" w:rsidRPr="00C35CF2" w14:paraId="633F7DE4" w14:textId="77777777" w:rsidTr="00D82157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CCCF59" w14:textId="4C84F1D1" w:rsidR="0006325E" w:rsidRDefault="0006325E" w:rsidP="00895C2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2.2.**</w:t>
            </w:r>
          </w:p>
        </w:tc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3B85EF" w14:textId="77777777" w:rsidR="0006325E" w:rsidRPr="00895C26" w:rsidRDefault="0006325E" w:rsidP="000632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8E24A5" w14:textId="41C345EC" w:rsidR="0006325E" w:rsidRPr="00895C26" w:rsidRDefault="0006325E" w:rsidP="00895C26">
            <w:pPr>
              <w:tabs>
                <w:tab w:val="left" w:pos="31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895C26">
              <w:rPr>
                <w:sz w:val="22"/>
                <w:szCs w:val="22"/>
              </w:rPr>
              <w:t>24.10/32.030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DC9525" w14:textId="77777777" w:rsidR="0006325E" w:rsidRPr="00B269BE" w:rsidRDefault="0006325E" w:rsidP="00895C26">
            <w:pPr>
              <w:jc w:val="both"/>
              <w:rPr>
                <w:sz w:val="22"/>
                <w:szCs w:val="22"/>
                <w:lang w:eastAsia="en-US"/>
              </w:rPr>
            </w:pPr>
            <w:r w:rsidRPr="00B269BE">
              <w:rPr>
                <w:sz w:val="22"/>
                <w:szCs w:val="22"/>
                <w:lang w:eastAsia="en-US"/>
              </w:rPr>
              <w:t xml:space="preserve">Ультразвуковая </w:t>
            </w:r>
          </w:p>
          <w:p w14:paraId="30527EDD" w14:textId="77777777" w:rsidR="0006325E" w:rsidRPr="00B269BE" w:rsidRDefault="0006325E" w:rsidP="00895C26">
            <w:pPr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B269BE">
              <w:rPr>
                <w:sz w:val="22"/>
                <w:szCs w:val="22"/>
                <w:lang w:eastAsia="en-US"/>
              </w:rPr>
              <w:t>толщинометрия</w:t>
            </w:r>
            <w:proofErr w:type="spellEnd"/>
            <w:r w:rsidRPr="00B269BE">
              <w:rPr>
                <w:sz w:val="22"/>
                <w:szCs w:val="22"/>
                <w:lang w:eastAsia="en-US"/>
              </w:rPr>
              <w:t>:</w:t>
            </w:r>
          </w:p>
          <w:p w14:paraId="67D9B6A1" w14:textId="77777777" w:rsidR="0006325E" w:rsidRPr="00B269BE" w:rsidRDefault="0006325E" w:rsidP="00895C26">
            <w:pPr>
              <w:jc w:val="both"/>
              <w:rPr>
                <w:sz w:val="22"/>
                <w:szCs w:val="22"/>
                <w:lang w:eastAsia="en-US"/>
              </w:rPr>
            </w:pPr>
            <w:r w:rsidRPr="00B269BE">
              <w:rPr>
                <w:sz w:val="22"/>
                <w:szCs w:val="22"/>
                <w:lang w:eastAsia="en-US"/>
              </w:rPr>
              <w:t>(эхо-метод)</w:t>
            </w:r>
          </w:p>
          <w:p w14:paraId="078716F0" w14:textId="77777777" w:rsidR="0006325E" w:rsidRPr="00B269BE" w:rsidRDefault="0006325E" w:rsidP="00895C26">
            <w:pPr>
              <w:jc w:val="both"/>
              <w:rPr>
                <w:sz w:val="22"/>
                <w:szCs w:val="22"/>
                <w:lang w:eastAsia="en-US"/>
              </w:rPr>
            </w:pPr>
            <w:r w:rsidRPr="00B269BE">
              <w:rPr>
                <w:sz w:val="22"/>
                <w:szCs w:val="22"/>
                <w:lang w:eastAsia="en-US"/>
              </w:rPr>
              <w:t xml:space="preserve">- сварные соединения </w:t>
            </w:r>
          </w:p>
          <w:p w14:paraId="3B20D3D7" w14:textId="64879DF2" w:rsidR="0006325E" w:rsidRPr="00895C26" w:rsidRDefault="0006325E" w:rsidP="00895C26">
            <w:pPr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 w:rsidRPr="00B269BE">
              <w:rPr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10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6BA95B" w14:textId="77777777" w:rsidR="0006325E" w:rsidRPr="00113421" w:rsidRDefault="0006325E" w:rsidP="00895C2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4D087C" w14:textId="380D2DF3" w:rsidR="0006325E" w:rsidRPr="00113421" w:rsidRDefault="0006325E" w:rsidP="0006325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  <w:lang w:eastAsia="en-US"/>
              </w:rPr>
            </w:pPr>
            <w:r w:rsidRPr="0006325E">
              <w:rPr>
                <w:sz w:val="22"/>
                <w:szCs w:val="22"/>
                <w:lang w:eastAsia="en-US"/>
              </w:rPr>
              <w:t>ГОСТ EN 14127-2015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4B63C6" w14:textId="77777777" w:rsidR="0006325E" w:rsidRPr="00C35CF2" w:rsidRDefault="0006325E" w:rsidP="00895C26">
            <w:pPr>
              <w:jc w:val="center"/>
              <w:rPr>
                <w:lang w:eastAsia="en-US"/>
              </w:rPr>
            </w:pPr>
          </w:p>
        </w:tc>
      </w:tr>
      <w:tr w:rsidR="0006325E" w:rsidRPr="00C35CF2" w14:paraId="15842572" w14:textId="77777777" w:rsidTr="00D82157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2CEB5D" w14:textId="785769DB" w:rsidR="0006325E" w:rsidRDefault="0006325E" w:rsidP="0006325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2.3**</w:t>
            </w:r>
          </w:p>
        </w:tc>
        <w:tc>
          <w:tcPr>
            <w:tcW w:w="7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4E13F2" w14:textId="77777777" w:rsidR="0006325E" w:rsidRPr="00895C26" w:rsidRDefault="0006325E" w:rsidP="000632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5FF77D" w14:textId="20E6949F" w:rsidR="0006325E" w:rsidRPr="00895C26" w:rsidRDefault="0006325E" w:rsidP="0006325E">
            <w:pPr>
              <w:tabs>
                <w:tab w:val="left" w:pos="31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113421">
              <w:rPr>
                <w:sz w:val="22"/>
                <w:szCs w:val="22"/>
              </w:rPr>
              <w:t>24.10/32.103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D0479B" w14:textId="77777777" w:rsidR="00B269BE" w:rsidRPr="00195BA1" w:rsidRDefault="00B269BE" w:rsidP="00B269BE">
            <w:pPr>
              <w:ind w:right="-78"/>
              <w:rPr>
                <w:sz w:val="22"/>
                <w:szCs w:val="22"/>
                <w:lang w:eastAsia="en-US"/>
              </w:rPr>
            </w:pPr>
            <w:r w:rsidRPr="00195BA1">
              <w:rPr>
                <w:sz w:val="22"/>
                <w:szCs w:val="22"/>
                <w:lang w:eastAsia="en-US"/>
              </w:rPr>
              <w:t>Неразрушающий контроль проникающими веществами</w:t>
            </w:r>
            <w:r>
              <w:rPr>
                <w:sz w:val="22"/>
                <w:szCs w:val="22"/>
                <w:lang w:eastAsia="en-US"/>
              </w:rPr>
              <w:t xml:space="preserve"> (капил</w:t>
            </w:r>
            <w:r w:rsidRPr="00195BA1">
              <w:rPr>
                <w:sz w:val="22"/>
                <w:szCs w:val="22"/>
                <w:lang w:eastAsia="en-US"/>
              </w:rPr>
              <w:t>лярный (цветной) метод</w:t>
            </w:r>
            <w:r>
              <w:rPr>
                <w:sz w:val="22"/>
                <w:szCs w:val="22"/>
                <w:lang w:eastAsia="en-US"/>
              </w:rPr>
              <w:t>)</w:t>
            </w:r>
            <w:r w:rsidRPr="00195BA1">
              <w:rPr>
                <w:sz w:val="22"/>
                <w:szCs w:val="22"/>
                <w:lang w:eastAsia="en-US"/>
              </w:rPr>
              <w:t>:</w:t>
            </w:r>
          </w:p>
          <w:p w14:paraId="2CF30D27" w14:textId="77777777" w:rsidR="0006325E" w:rsidRPr="00B269BE" w:rsidRDefault="0006325E" w:rsidP="0006325E">
            <w:pPr>
              <w:jc w:val="both"/>
              <w:rPr>
                <w:sz w:val="22"/>
                <w:szCs w:val="22"/>
                <w:lang w:eastAsia="en-US"/>
              </w:rPr>
            </w:pPr>
            <w:r w:rsidRPr="00B269BE">
              <w:rPr>
                <w:sz w:val="22"/>
                <w:szCs w:val="22"/>
                <w:lang w:eastAsia="en-US"/>
              </w:rPr>
              <w:t xml:space="preserve">- сварные соединения </w:t>
            </w:r>
          </w:p>
          <w:p w14:paraId="37A668AD" w14:textId="034C4B04" w:rsidR="0006325E" w:rsidRPr="00895C26" w:rsidRDefault="0006325E" w:rsidP="0006325E">
            <w:pPr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 w:rsidRPr="00B269BE">
              <w:rPr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10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0A8ED7" w14:textId="77777777" w:rsidR="0006325E" w:rsidRPr="00113421" w:rsidRDefault="0006325E" w:rsidP="0006325E">
            <w:pPr>
              <w:tabs>
                <w:tab w:val="left" w:pos="317"/>
              </w:tabs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168759" w14:textId="4B3B496A" w:rsidR="0006325E" w:rsidRPr="00113421" w:rsidRDefault="0006325E" w:rsidP="0006325E">
            <w:pPr>
              <w:rPr>
                <w:sz w:val="22"/>
                <w:szCs w:val="22"/>
                <w:lang w:eastAsia="en-US"/>
              </w:rPr>
            </w:pPr>
            <w:r w:rsidRPr="00113421">
              <w:rPr>
                <w:sz w:val="22"/>
                <w:szCs w:val="22"/>
              </w:rPr>
              <w:t>СТБ 1172-99</w:t>
            </w:r>
          </w:p>
        </w:tc>
        <w:tc>
          <w:tcPr>
            <w:tcW w:w="7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5358D8" w14:textId="77777777" w:rsidR="0006325E" w:rsidRPr="00C35CF2" w:rsidRDefault="0006325E" w:rsidP="0006325E">
            <w:pPr>
              <w:jc w:val="center"/>
              <w:rPr>
                <w:lang w:eastAsia="en-US"/>
              </w:rPr>
            </w:pPr>
          </w:p>
        </w:tc>
      </w:tr>
    </w:tbl>
    <w:p w14:paraId="01FAAD02" w14:textId="77777777" w:rsidR="00C35CF2" w:rsidRPr="00C35CF2" w:rsidRDefault="00C35CF2" w:rsidP="0006325E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sectPr w:rsidR="00C35CF2" w:rsidRPr="00C35CF2" w:rsidSect="00BF5C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890D8" w14:textId="77777777" w:rsidR="002E1999" w:rsidRDefault="002E1999" w:rsidP="0011070C">
      <w:r>
        <w:separator/>
      </w:r>
    </w:p>
  </w:endnote>
  <w:endnote w:type="continuationSeparator" w:id="0">
    <w:p w14:paraId="12C7F060" w14:textId="77777777" w:rsidR="002E1999" w:rsidRDefault="002E199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0AA8CC13" w14:textId="77777777" w:rsidR="00FF0368" w:rsidRDefault="00FF036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1" w:type="dxa"/>
      <w:tblLook w:val="00A0" w:firstRow="1" w:lastRow="0" w:firstColumn="1" w:lastColumn="0" w:noHBand="0" w:noVBand="0"/>
    </w:tblPr>
    <w:tblGrid>
      <w:gridCol w:w="12872"/>
      <w:gridCol w:w="1698"/>
    </w:tblGrid>
    <w:tr w:rsidR="00AF610F" w:rsidRPr="007624CE" w14:paraId="2F36CCD0" w14:textId="77777777" w:rsidTr="00AF610F">
      <w:trPr>
        <w:trHeight w:val="66"/>
      </w:trPr>
      <w:tc>
        <w:tcPr>
          <w:tcW w:w="12872" w:type="dxa"/>
          <w:tcBorders>
            <w:top w:val="single" w:sz="4" w:space="0" w:color="auto"/>
          </w:tcBorders>
          <w:vAlign w:val="center"/>
          <w:hideMark/>
        </w:tcPr>
        <w:p w14:paraId="27785F45" w14:textId="32058236" w:rsidR="00AF610F" w:rsidRPr="00BF5CCF" w:rsidRDefault="00C71459" w:rsidP="00AF610F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№ 1__. Дата принятия решения по аккредитации:20.12.2025</w:t>
          </w:r>
          <w:r w:rsidR="00AF610F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FEB97F5" w14:textId="77777777" w:rsidR="00AF610F" w:rsidRPr="00BF5CCF" w:rsidRDefault="00AF610F" w:rsidP="00AF610F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698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191754849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1908261639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C316D32" w14:textId="4B326488" w:rsidR="00AF610F" w:rsidRPr="007E05D7" w:rsidRDefault="00AF610F" w:rsidP="00AF610F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131F57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131F57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3"/>
      <w:gridCol w:w="1697"/>
    </w:tblGrid>
    <w:tr w:rsidR="00BF5CCF" w:rsidRPr="007624CE" w14:paraId="026ADD8F" w14:textId="77777777" w:rsidTr="00CA51CD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EFB399F" w14:textId="1B47194A" w:rsidR="00BF5CCF" w:rsidRPr="00BF5CCF" w:rsidRDefault="00C71459" w:rsidP="00BF5CCF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№ 1__. Дата принятия решения по аккредитации:20.12.2025</w:t>
          </w:r>
          <w:r w:rsidR="00BF5CCF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E83E87D" w14:textId="4EB8E622" w:rsidR="00BF5CCF" w:rsidRPr="00BF5CCF" w:rsidRDefault="00BF5CCF" w:rsidP="002667A7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1AE362A" w14:textId="4B3ED1FD" w:rsidR="00BF5CCF" w:rsidRPr="007E05D7" w:rsidRDefault="007E05D7" w:rsidP="007E05D7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131F57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131F57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51EC9" w14:textId="77777777" w:rsidR="002E1999" w:rsidRDefault="002E1999" w:rsidP="0011070C">
      <w:r>
        <w:separator/>
      </w:r>
    </w:p>
  </w:footnote>
  <w:footnote w:type="continuationSeparator" w:id="0">
    <w:p w14:paraId="56463159" w14:textId="77777777" w:rsidR="002E1999" w:rsidRDefault="002E199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3BE17" w14:textId="77777777" w:rsidR="00FF0368" w:rsidRDefault="00FF036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B75E08" w14:paraId="11DE3F81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0EEAB1F3" w14:textId="656A78DA" w:rsidR="00B75E08" w:rsidRPr="00FF0368" w:rsidRDefault="00B75E08" w:rsidP="00B75E08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bookmarkStart w:id="1" w:name="_Hlk212714209"/>
          <w:r w:rsidRPr="00FF0368">
            <w:rPr>
              <w:rFonts w:ascii="Times New Roman" w:hAnsi="Times New Roman"/>
              <w:b/>
              <w:bCs/>
              <w:sz w:val="24"/>
              <w:szCs w:val="24"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5CB96535" w14:textId="240BE0C7" w:rsidR="00B75E08" w:rsidRPr="00FF0368" w:rsidRDefault="00FF0368" w:rsidP="00691E87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eastAsia="en-US"/>
            </w:rPr>
          </w:pPr>
          <w:r w:rsidRPr="00FF0368">
            <w:rPr>
              <w:rFonts w:ascii="Times New Roman" w:hAnsi="Times New Roman"/>
              <w:b/>
              <w:bCs/>
              <w:sz w:val="24"/>
              <w:szCs w:val="24"/>
              <w:lang w:val="ru-RU" w:eastAsia="en-US"/>
            </w:rPr>
            <w:t>ОПИСАНИЕ ОБЛАСТИ АККРЕДИТАЦИИ</w:t>
          </w:r>
          <w:r w:rsidR="00691E87" w:rsidRPr="00FF0368">
            <w:rPr>
              <w:rFonts w:ascii="Times New Roman" w:hAnsi="Times New Roman"/>
              <w:b/>
              <w:bCs/>
              <w:sz w:val="24"/>
              <w:szCs w:val="24"/>
              <w:lang w:eastAsia="en-US"/>
            </w:rPr>
            <w:t xml:space="preserve"> </w:t>
          </w:r>
        </w:p>
      </w:tc>
      <w:tc>
        <w:tcPr>
          <w:tcW w:w="2551" w:type="dxa"/>
          <w:vAlign w:val="center"/>
        </w:tcPr>
        <w:p w14:paraId="4F6C895B" w14:textId="1E1C94AA" w:rsidR="00B75E08" w:rsidRPr="00BA7BED" w:rsidRDefault="00B75E08" w:rsidP="00B75E08">
          <w:pPr>
            <w:pStyle w:val="a7"/>
            <w:ind w:right="0"/>
            <w:rPr>
              <w:rFonts w:ascii="Times New Roman" w:hAnsi="Times New Roman"/>
              <w:sz w:val="24"/>
              <w:szCs w:val="24"/>
              <w:lang w:val="ru-RU"/>
            </w:rPr>
          </w:pPr>
          <w:r w:rsidRPr="00BA7BED">
            <w:rPr>
              <w:rFonts w:ascii="Times New Roman" w:hAnsi="Times New Roman"/>
              <w:sz w:val="24"/>
              <w:szCs w:val="24"/>
              <w:lang w:eastAsia="en-US"/>
            </w:rPr>
            <w:t>BY/112 2.4735</w:t>
          </w:r>
        </w:p>
      </w:tc>
    </w:tr>
    <w:bookmarkEnd w:id="1"/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D12DD5" w14:paraId="72CF1A41" w14:textId="77777777" w:rsidTr="00D50343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03286C18" w14:textId="77777777" w:rsidR="00D12DD5" w:rsidRPr="00EA2747" w:rsidRDefault="00D12DD5" w:rsidP="00D12DD5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40C78D24" w14:textId="2BAD21F0" w:rsidR="00D12DD5" w:rsidRPr="00691E87" w:rsidRDefault="0054027A" w:rsidP="00D12DD5">
          <w:pPr>
            <w:pStyle w:val="a7"/>
            <w:ind w:right="-31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691E87">
            <w:rPr>
              <w:rFonts w:ascii="Times New Roman" w:hAnsi="Times New Roman"/>
              <w:b/>
              <w:bCs/>
              <w:sz w:val="28"/>
              <w:szCs w:val="28"/>
              <w:lang w:val="ru-RU" w:eastAsia="en-US"/>
            </w:rPr>
            <w:t>В</w:t>
          </w:r>
          <w:proofErr w:type="spellStart"/>
          <w:r w:rsidR="00D12DD5" w:rsidRPr="00691E87">
            <w:rPr>
              <w:rFonts w:ascii="Times New Roman" w:hAnsi="Times New Roman"/>
              <w:b/>
              <w:bCs/>
              <w:sz w:val="28"/>
              <w:szCs w:val="28"/>
              <w:lang w:eastAsia="en-US"/>
            </w:rPr>
            <w:t>ойсковая</w:t>
          </w:r>
          <w:proofErr w:type="spellEnd"/>
          <w:r w:rsidR="00D12DD5" w:rsidRPr="00691E87">
            <w:rPr>
              <w:rFonts w:ascii="Times New Roman" w:hAnsi="Times New Roman"/>
              <w:b/>
              <w:bCs/>
              <w:sz w:val="28"/>
              <w:szCs w:val="28"/>
              <w:lang w:eastAsia="en-US"/>
            </w:rPr>
            <w:t xml:space="preserve"> часть 52188</w:t>
          </w:r>
          <w:r w:rsidR="00D12DD5" w:rsidRPr="00691E87">
            <w:rPr>
              <w:rFonts w:ascii="Times New Roman" w:hAnsi="Times New Roman"/>
              <w:b/>
              <w:bCs/>
              <w:sz w:val="28"/>
              <w:szCs w:val="28"/>
              <w:lang w:val="ru-RU" w:eastAsia="en-US"/>
            </w:rPr>
            <w:t xml:space="preserve">, </w:t>
          </w:r>
          <w:r w:rsidR="00D12DD5" w:rsidRPr="00691E87">
            <w:rPr>
              <w:rFonts w:ascii="Times New Roman" w:hAnsi="Times New Roman"/>
              <w:b/>
              <w:bCs/>
              <w:sz w:val="28"/>
              <w:szCs w:val="28"/>
              <w:lang w:eastAsia="en-US"/>
            </w:rPr>
            <w:t>контрольно-</w:t>
          </w:r>
          <w:proofErr w:type="gramStart"/>
          <w:r w:rsidR="00D12DD5" w:rsidRPr="00691E87">
            <w:rPr>
              <w:rFonts w:ascii="Times New Roman" w:hAnsi="Times New Roman"/>
              <w:b/>
              <w:bCs/>
              <w:sz w:val="28"/>
              <w:szCs w:val="28"/>
              <w:lang w:eastAsia="en-US"/>
            </w:rPr>
            <w:t>испытательный  отдел</w:t>
          </w:r>
          <w:proofErr w:type="gramEnd"/>
          <w:r w:rsidR="00D12DD5" w:rsidRPr="00691E87">
            <w:rPr>
              <w:rFonts w:ascii="Times New Roman" w:hAnsi="Times New Roman"/>
              <w:b/>
              <w:bCs/>
              <w:sz w:val="28"/>
              <w:szCs w:val="28"/>
              <w:lang w:eastAsia="en-US"/>
            </w:rPr>
            <w:t xml:space="preserve">  </w:t>
          </w:r>
          <w:r w:rsidR="00D12DD5" w:rsidRPr="00691E87">
            <w:rPr>
              <w:rFonts w:ascii="Times New Roman" w:hAnsi="Times New Roman"/>
              <w:b/>
              <w:bCs/>
              <w:sz w:val="28"/>
              <w:szCs w:val="28"/>
              <w:lang w:val="ru-RU" w:eastAsia="en-US"/>
            </w:rPr>
            <w:t xml:space="preserve">           </w:t>
          </w:r>
        </w:p>
        <w:p w14:paraId="427E6F4E" w14:textId="77777777" w:rsidR="00D12DD5" w:rsidRPr="003D0CA1" w:rsidRDefault="00D12DD5" w:rsidP="00D12DD5">
          <w:pPr>
            <w:pStyle w:val="a7"/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</w:pPr>
        </w:p>
      </w:tc>
      <w:tc>
        <w:tcPr>
          <w:tcW w:w="2551" w:type="dxa"/>
          <w:vAlign w:val="center"/>
        </w:tcPr>
        <w:p w14:paraId="0780C9EC" w14:textId="77777777" w:rsidR="00D12DD5" w:rsidRPr="00691E87" w:rsidRDefault="00D12DD5" w:rsidP="00D12DD5">
          <w:pPr>
            <w:pStyle w:val="a7"/>
            <w:ind w:right="-31"/>
            <w:rPr>
              <w:rFonts w:ascii="Times New Roman" w:hAnsi="Times New Roman"/>
              <w:b/>
              <w:bCs/>
              <w:lang w:val="ru-RU"/>
            </w:rPr>
          </w:pPr>
          <w:r w:rsidRPr="00691E87">
            <w:rPr>
              <w:rFonts w:ascii="Times New Roman" w:hAnsi="Times New Roman"/>
              <w:b/>
              <w:bCs/>
              <w:sz w:val="28"/>
              <w:szCs w:val="28"/>
              <w:lang w:eastAsia="en-US"/>
            </w:rPr>
            <w:t>BY/112 2.4735</w:t>
          </w:r>
        </w:p>
      </w:tc>
    </w:tr>
  </w:tbl>
  <w:p w14:paraId="438FEA9D" w14:textId="77777777" w:rsidR="00D12DD5" w:rsidRPr="00B75E08" w:rsidRDefault="00D12DD5" w:rsidP="00B75E08">
    <w:pPr>
      <w:pStyle w:val="a7"/>
      <w:pBdr>
        <w:bottom w:val="single" w:sz="4" w:space="1" w:color="auto"/>
      </w:pBdr>
      <w:ind w:right="-31"/>
      <w:rPr>
        <w:rFonts w:ascii="Times New Roman" w:hAnsi="Times New Roman"/>
        <w:sz w:val="6"/>
        <w:szCs w:val="6"/>
        <w:lang w:val="ru-RU"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9689740">
    <w:abstractNumId w:val="6"/>
  </w:num>
  <w:num w:numId="2" w16cid:durableId="504713019">
    <w:abstractNumId w:val="7"/>
  </w:num>
  <w:num w:numId="3" w16cid:durableId="1205217516">
    <w:abstractNumId w:val="4"/>
  </w:num>
  <w:num w:numId="4" w16cid:durableId="270481669">
    <w:abstractNumId w:val="1"/>
  </w:num>
  <w:num w:numId="5" w16cid:durableId="1096904442">
    <w:abstractNumId w:val="11"/>
  </w:num>
  <w:num w:numId="6" w16cid:durableId="761924221">
    <w:abstractNumId w:val="3"/>
  </w:num>
  <w:num w:numId="7" w16cid:durableId="1387800421">
    <w:abstractNumId w:val="8"/>
  </w:num>
  <w:num w:numId="8" w16cid:durableId="808942400">
    <w:abstractNumId w:val="5"/>
  </w:num>
  <w:num w:numId="9" w16cid:durableId="468205014">
    <w:abstractNumId w:val="9"/>
  </w:num>
  <w:num w:numId="10" w16cid:durableId="1826162608">
    <w:abstractNumId w:val="2"/>
  </w:num>
  <w:num w:numId="11" w16cid:durableId="617100838">
    <w:abstractNumId w:val="0"/>
  </w:num>
  <w:num w:numId="12" w16cid:durableId="11149813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1367"/>
    <w:rsid w:val="00022A72"/>
    <w:rsid w:val="00024E49"/>
    <w:rsid w:val="00033A9D"/>
    <w:rsid w:val="0006325E"/>
    <w:rsid w:val="000643A6"/>
    <w:rsid w:val="00067FEC"/>
    <w:rsid w:val="00084912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26ED9"/>
    <w:rsid w:val="00131F57"/>
    <w:rsid w:val="00132246"/>
    <w:rsid w:val="00162213"/>
    <w:rsid w:val="00162D37"/>
    <w:rsid w:val="001666A1"/>
    <w:rsid w:val="00194140"/>
    <w:rsid w:val="001956F7"/>
    <w:rsid w:val="001A4BEA"/>
    <w:rsid w:val="001A7AD9"/>
    <w:rsid w:val="001B3C85"/>
    <w:rsid w:val="001D0FF6"/>
    <w:rsid w:val="001D3120"/>
    <w:rsid w:val="001F51B1"/>
    <w:rsid w:val="001F7797"/>
    <w:rsid w:val="0020355B"/>
    <w:rsid w:val="00204777"/>
    <w:rsid w:val="002505FA"/>
    <w:rsid w:val="002667A7"/>
    <w:rsid w:val="00273B64"/>
    <w:rsid w:val="00285C17"/>
    <w:rsid w:val="00285F39"/>
    <w:rsid w:val="002877C8"/>
    <w:rsid w:val="002900DE"/>
    <w:rsid w:val="002C1E18"/>
    <w:rsid w:val="002C3708"/>
    <w:rsid w:val="002E1999"/>
    <w:rsid w:val="003054C2"/>
    <w:rsid w:val="00305E11"/>
    <w:rsid w:val="0031023B"/>
    <w:rsid w:val="00314A28"/>
    <w:rsid w:val="003324CA"/>
    <w:rsid w:val="00350D5F"/>
    <w:rsid w:val="003717D2"/>
    <w:rsid w:val="00374A27"/>
    <w:rsid w:val="003A10A8"/>
    <w:rsid w:val="003A7C1A"/>
    <w:rsid w:val="003C130A"/>
    <w:rsid w:val="003D0CA1"/>
    <w:rsid w:val="003D7438"/>
    <w:rsid w:val="003E26A2"/>
    <w:rsid w:val="003E6D8A"/>
    <w:rsid w:val="003F50C5"/>
    <w:rsid w:val="00401D49"/>
    <w:rsid w:val="00437E07"/>
    <w:rsid w:val="00470D60"/>
    <w:rsid w:val="00476172"/>
    <w:rsid w:val="004A5E4C"/>
    <w:rsid w:val="004C53CA"/>
    <w:rsid w:val="004E4DCC"/>
    <w:rsid w:val="004E5090"/>
    <w:rsid w:val="004E6BC8"/>
    <w:rsid w:val="004F5A1D"/>
    <w:rsid w:val="00500F5A"/>
    <w:rsid w:val="00507CCF"/>
    <w:rsid w:val="005316D8"/>
    <w:rsid w:val="00536060"/>
    <w:rsid w:val="0053734D"/>
    <w:rsid w:val="0054027A"/>
    <w:rsid w:val="00552FE5"/>
    <w:rsid w:val="00556E4E"/>
    <w:rsid w:val="0056070B"/>
    <w:rsid w:val="0057594C"/>
    <w:rsid w:val="00575EC2"/>
    <w:rsid w:val="0059062B"/>
    <w:rsid w:val="00592241"/>
    <w:rsid w:val="005A7C78"/>
    <w:rsid w:val="005D5C7B"/>
    <w:rsid w:val="005E250C"/>
    <w:rsid w:val="005E33F5"/>
    <w:rsid w:val="005E611E"/>
    <w:rsid w:val="005E7EB9"/>
    <w:rsid w:val="00604DAD"/>
    <w:rsid w:val="00624F7A"/>
    <w:rsid w:val="00645468"/>
    <w:rsid w:val="006708ED"/>
    <w:rsid w:val="006762B3"/>
    <w:rsid w:val="00691E87"/>
    <w:rsid w:val="006938AF"/>
    <w:rsid w:val="006A1594"/>
    <w:rsid w:val="006A336B"/>
    <w:rsid w:val="006A59F9"/>
    <w:rsid w:val="006B2353"/>
    <w:rsid w:val="006D5481"/>
    <w:rsid w:val="006D5DCE"/>
    <w:rsid w:val="006D618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E05D7"/>
    <w:rsid w:val="007F0EC8"/>
    <w:rsid w:val="007F5916"/>
    <w:rsid w:val="00805C5D"/>
    <w:rsid w:val="00852622"/>
    <w:rsid w:val="00872BC3"/>
    <w:rsid w:val="00877224"/>
    <w:rsid w:val="00886D6D"/>
    <w:rsid w:val="00895C26"/>
    <w:rsid w:val="008B5528"/>
    <w:rsid w:val="008D6886"/>
    <w:rsid w:val="008E43A5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A49DB"/>
    <w:rsid w:val="009B2E59"/>
    <w:rsid w:val="009D5A57"/>
    <w:rsid w:val="009E74C3"/>
    <w:rsid w:val="009F1892"/>
    <w:rsid w:val="009F3594"/>
    <w:rsid w:val="009F7389"/>
    <w:rsid w:val="00A0063E"/>
    <w:rsid w:val="00A06427"/>
    <w:rsid w:val="00A16715"/>
    <w:rsid w:val="00A21504"/>
    <w:rsid w:val="00A31F23"/>
    <w:rsid w:val="00A47C62"/>
    <w:rsid w:val="00A70CA6"/>
    <w:rsid w:val="00A755C7"/>
    <w:rsid w:val="00AA4BC0"/>
    <w:rsid w:val="00AB1825"/>
    <w:rsid w:val="00AC3F3A"/>
    <w:rsid w:val="00AD4B7A"/>
    <w:rsid w:val="00AF610F"/>
    <w:rsid w:val="00B073DC"/>
    <w:rsid w:val="00B07969"/>
    <w:rsid w:val="00B16BF0"/>
    <w:rsid w:val="00B20359"/>
    <w:rsid w:val="00B269BE"/>
    <w:rsid w:val="00B453D4"/>
    <w:rsid w:val="00B4667C"/>
    <w:rsid w:val="00B47A0F"/>
    <w:rsid w:val="00B53AEA"/>
    <w:rsid w:val="00B67988"/>
    <w:rsid w:val="00B75E08"/>
    <w:rsid w:val="00BA682A"/>
    <w:rsid w:val="00BA7746"/>
    <w:rsid w:val="00BA7BED"/>
    <w:rsid w:val="00BB0188"/>
    <w:rsid w:val="00BB272F"/>
    <w:rsid w:val="00BC40FF"/>
    <w:rsid w:val="00BC6B2B"/>
    <w:rsid w:val="00BD5416"/>
    <w:rsid w:val="00BD6F34"/>
    <w:rsid w:val="00BF5CCF"/>
    <w:rsid w:val="00C13D62"/>
    <w:rsid w:val="00C14155"/>
    <w:rsid w:val="00C232E8"/>
    <w:rsid w:val="00C23EA5"/>
    <w:rsid w:val="00C35CF2"/>
    <w:rsid w:val="00C3769E"/>
    <w:rsid w:val="00C45E19"/>
    <w:rsid w:val="00C62C68"/>
    <w:rsid w:val="00C71459"/>
    <w:rsid w:val="00C908C0"/>
    <w:rsid w:val="00C943E3"/>
    <w:rsid w:val="00C94B1C"/>
    <w:rsid w:val="00C97BC9"/>
    <w:rsid w:val="00CA3473"/>
    <w:rsid w:val="00CA51CD"/>
    <w:rsid w:val="00CA53E3"/>
    <w:rsid w:val="00CB39B2"/>
    <w:rsid w:val="00CC094B"/>
    <w:rsid w:val="00CE01C3"/>
    <w:rsid w:val="00CF4334"/>
    <w:rsid w:val="00D10C95"/>
    <w:rsid w:val="00D12DD5"/>
    <w:rsid w:val="00D56371"/>
    <w:rsid w:val="00D82157"/>
    <w:rsid w:val="00D876E6"/>
    <w:rsid w:val="00DA5E7A"/>
    <w:rsid w:val="00DA6561"/>
    <w:rsid w:val="00DB1FAE"/>
    <w:rsid w:val="00DB7FF2"/>
    <w:rsid w:val="00DC6762"/>
    <w:rsid w:val="00DD29C0"/>
    <w:rsid w:val="00DD4EA5"/>
    <w:rsid w:val="00DE6F93"/>
    <w:rsid w:val="00DF7C5C"/>
    <w:rsid w:val="00DF7DAB"/>
    <w:rsid w:val="00E01C54"/>
    <w:rsid w:val="00E13A20"/>
    <w:rsid w:val="00E5357F"/>
    <w:rsid w:val="00E750F5"/>
    <w:rsid w:val="00E802E2"/>
    <w:rsid w:val="00E909C3"/>
    <w:rsid w:val="00E95EA8"/>
    <w:rsid w:val="00EA79EE"/>
    <w:rsid w:val="00EC14FE"/>
    <w:rsid w:val="00EC615C"/>
    <w:rsid w:val="00EC76FB"/>
    <w:rsid w:val="00ED10E7"/>
    <w:rsid w:val="00EE319B"/>
    <w:rsid w:val="00EE7844"/>
    <w:rsid w:val="00EF0247"/>
    <w:rsid w:val="00EF43EE"/>
    <w:rsid w:val="00EF5137"/>
    <w:rsid w:val="00F03CE3"/>
    <w:rsid w:val="00F42C41"/>
    <w:rsid w:val="00F47F4D"/>
    <w:rsid w:val="00F8255B"/>
    <w:rsid w:val="00F84CF2"/>
    <w:rsid w:val="00F86DE9"/>
    <w:rsid w:val="00F912B7"/>
    <w:rsid w:val="00FB1842"/>
    <w:rsid w:val="00FB3D8F"/>
    <w:rsid w:val="00FC0729"/>
    <w:rsid w:val="00FC1A9B"/>
    <w:rsid w:val="00FC280E"/>
    <w:rsid w:val="00FE1FF5"/>
    <w:rsid w:val="00FF0368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0D242-AEF2-47A2-8CCD-D49DF1A88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2025-12-22T08:43:00Z</dcterms:created>
  <dcterms:modified xsi:type="dcterms:W3CDTF">2025-12-22T08:43:00Z</dcterms:modified>
</cp:coreProperties>
</file>