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143E6" w:rsidRPr="003143E6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3143E6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3143E6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3143E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3143E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3143E6" w:rsidRDefault="0035613F" w:rsidP="005C7DD1">
            <w:pPr>
              <w:jc w:val="center"/>
              <w:rPr>
                <w:sz w:val="24"/>
                <w:szCs w:val="24"/>
              </w:rPr>
            </w:pPr>
            <w:r w:rsidRPr="003143E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3143E6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3143E6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3143E6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3143E6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77777777" w:rsidR="00081709" w:rsidRPr="003143E6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3143E6">
              <w:rPr>
                <w:szCs w:val="28"/>
              </w:rPr>
              <w:t xml:space="preserve">№ ВY/112 2.0865 </w:t>
            </w:r>
          </w:p>
          <w:p w14:paraId="6358DC4D" w14:textId="77777777" w:rsidR="00081709" w:rsidRPr="003143E6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3143E6">
              <w:rPr>
                <w:szCs w:val="28"/>
              </w:rPr>
              <w:t>от «15» июля 1996 года</w:t>
            </w:r>
          </w:p>
          <w:p w14:paraId="46B8BEFF" w14:textId="65F78291" w:rsidR="00523C4F" w:rsidRPr="003143E6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6C64B7A" w:rsidR="00657A96" w:rsidRPr="003143E6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0F1355">
              <w:rPr>
                <w:rFonts w:eastAsia="Times New Roman" w:cs="Times New Roman"/>
                <w:noProof/>
                <w:szCs w:val="28"/>
                <w:lang w:eastAsia="ru-RU"/>
              </w:rPr>
              <w:t>3</w:t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3143E6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19AC09EC" w:rsidR="00523C4F" w:rsidRPr="003143E6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3143E6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3143E6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Pr="003143E6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07D28683" w14:textId="77777777" w:rsidR="00523C4F" w:rsidRPr="003143E6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Pr="003143E6" w:rsidRDefault="00F17064" w:rsidP="00C20824">
      <w:pPr>
        <w:widowControl w:val="0"/>
        <w:ind w:firstLine="0"/>
        <w:jc w:val="center"/>
        <w:rPr>
          <w:bCs/>
          <w:szCs w:val="28"/>
        </w:rPr>
      </w:pPr>
      <w:r w:rsidRPr="003143E6">
        <w:rPr>
          <w:bCs/>
          <w:szCs w:val="28"/>
        </w:rPr>
        <w:t xml:space="preserve">ОБЛАСТЬ АККРЕДИТАЦИИ </w:t>
      </w:r>
    </w:p>
    <w:p w14:paraId="4E494D7A" w14:textId="41298B1C" w:rsidR="00523C4F" w:rsidRPr="003143E6" w:rsidRDefault="00523C4F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от </w:t>
      </w:r>
      <w:r w:rsidR="00D40F4B" w:rsidRPr="003143E6">
        <w:rPr>
          <w:rFonts w:eastAsia="Times New Roman" w:cs="Times New Roman"/>
          <w:szCs w:val="28"/>
          <w:lang w:eastAsia="ru-RU" w:bidi="ru-RU"/>
        </w:rPr>
        <w:t>13</w:t>
      </w:r>
      <w:r w:rsidR="00F17064" w:rsidRPr="003143E6">
        <w:rPr>
          <w:rFonts w:eastAsia="Times New Roman" w:cs="Times New Roman"/>
          <w:szCs w:val="28"/>
          <w:lang w:eastAsia="ru-RU" w:bidi="ru-RU"/>
        </w:rPr>
        <w:t xml:space="preserve"> </w:t>
      </w:r>
      <w:r w:rsidR="00D40F4B" w:rsidRPr="003143E6">
        <w:rPr>
          <w:rFonts w:eastAsia="Times New Roman" w:cs="Times New Roman"/>
          <w:szCs w:val="28"/>
          <w:lang w:eastAsia="ru-RU" w:bidi="ru-RU"/>
        </w:rPr>
        <w:t>сентября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20</w:t>
      </w:r>
      <w:r w:rsidR="00330E5A" w:rsidRPr="003143E6">
        <w:rPr>
          <w:rFonts w:eastAsia="Times New Roman" w:cs="Times New Roman"/>
          <w:szCs w:val="28"/>
          <w:lang w:eastAsia="ru-RU" w:bidi="ru-RU"/>
        </w:rPr>
        <w:t>2</w:t>
      </w:r>
      <w:r w:rsidR="00D40F4B" w:rsidRPr="003143E6">
        <w:rPr>
          <w:rFonts w:eastAsia="Times New Roman" w:cs="Times New Roman"/>
          <w:szCs w:val="28"/>
          <w:lang w:eastAsia="ru-RU" w:bidi="ru-RU"/>
        </w:rPr>
        <w:t>4</w:t>
      </w:r>
      <w:r w:rsidRPr="003143E6">
        <w:rPr>
          <w:rFonts w:eastAsia="Times New Roman" w:cs="Times New Roman"/>
          <w:szCs w:val="28"/>
          <w:lang w:eastAsia="ru-RU" w:bidi="ru-RU"/>
        </w:rPr>
        <w:t xml:space="preserve"> года </w:t>
      </w:r>
    </w:p>
    <w:p w14:paraId="1B3B1C72" w14:textId="77777777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7E90A924" w14:textId="77777777" w:rsidR="007D0E3F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 xml:space="preserve">Государственного лесохозяйственного учреждения </w:t>
      </w:r>
    </w:p>
    <w:p w14:paraId="5AE902DB" w14:textId="0EB5BEBF" w:rsidR="00081709" w:rsidRPr="003143E6" w:rsidRDefault="00081709" w:rsidP="00C20824">
      <w:pPr>
        <w:widowControl w:val="0"/>
        <w:ind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3143E6">
        <w:rPr>
          <w:rFonts w:eastAsia="Times New Roman" w:cs="Times New Roman"/>
          <w:szCs w:val="28"/>
          <w:lang w:eastAsia="ru-RU" w:bidi="ru-RU"/>
        </w:rPr>
        <w:t>«Костюковичский лесхоз»</w:t>
      </w: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5CA5455" w14:textId="5AC7C92A" w:rsidTr="006C44F1">
        <w:trPr>
          <w:trHeight w:val="1275"/>
        </w:trPr>
        <w:tc>
          <w:tcPr>
            <w:tcW w:w="857" w:type="dxa"/>
          </w:tcPr>
          <w:p w14:paraId="590C378C" w14:textId="77777777" w:rsidR="00D849D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 xml:space="preserve">№ </w:t>
            </w:r>
          </w:p>
          <w:p w14:paraId="1EA369A6" w14:textId="2CF5495D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3143E6">
              <w:rPr>
                <w:sz w:val="22"/>
                <w:szCs w:val="22"/>
              </w:rPr>
              <w:t>п/п</w:t>
            </w:r>
          </w:p>
        </w:tc>
        <w:tc>
          <w:tcPr>
            <w:tcW w:w="1978" w:type="dxa"/>
          </w:tcPr>
          <w:p w14:paraId="4FABD93C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объекта</w:t>
            </w:r>
          </w:p>
          <w:p w14:paraId="7E18C584" w14:textId="5C814948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175E4C58" w14:textId="77777777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143E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C3BB52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характеристики</w:t>
            </w:r>
          </w:p>
          <w:p w14:paraId="168CF713" w14:textId="77777777" w:rsidR="002A5E56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3143E6" w:rsidRDefault="00CB164E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2"/>
              </w:rPr>
            </w:pPr>
            <w:r w:rsidRPr="003143E6">
              <w:rPr>
                <w:sz w:val="22"/>
              </w:rPr>
              <w:t>параметры)</w:t>
            </w:r>
          </w:p>
        </w:tc>
        <w:tc>
          <w:tcPr>
            <w:tcW w:w="2533" w:type="dxa"/>
          </w:tcPr>
          <w:p w14:paraId="28AAA6B6" w14:textId="5E04F9F3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докумен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та, устанавливающего требования к объекту</w:t>
            </w:r>
          </w:p>
        </w:tc>
        <w:tc>
          <w:tcPr>
            <w:tcW w:w="2302" w:type="dxa"/>
          </w:tcPr>
          <w:p w14:paraId="3D7D36C3" w14:textId="547AC489" w:rsidR="00CB164E" w:rsidRPr="003143E6" w:rsidRDefault="00CB164E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Обозначение доку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мента, устанавливаю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щего метод исследо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ваний (испытаний) и измерений, в том чис</w:t>
            </w:r>
            <w:r w:rsidR="00C20824" w:rsidRPr="003143E6">
              <w:rPr>
                <w:sz w:val="22"/>
                <w:szCs w:val="22"/>
                <w:lang w:val="ru-RU"/>
              </w:rPr>
              <w:softHyphen/>
            </w:r>
            <w:r w:rsidRPr="003143E6">
              <w:rPr>
                <w:sz w:val="22"/>
                <w:szCs w:val="22"/>
                <w:lang w:val="ru-RU"/>
              </w:rPr>
              <w:t>ле правила отбора образцов</w:t>
            </w:r>
          </w:p>
        </w:tc>
      </w:tr>
    </w:tbl>
    <w:p w14:paraId="1D85D229" w14:textId="77777777" w:rsidR="006C44F1" w:rsidRPr="003143E6" w:rsidRDefault="006C44F1">
      <w:pPr>
        <w:rPr>
          <w:sz w:val="2"/>
          <w:szCs w:val="2"/>
        </w:rPr>
      </w:pPr>
    </w:p>
    <w:tbl>
      <w:tblPr>
        <w:tblStyle w:val="a3"/>
        <w:tblW w:w="10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7"/>
        <w:gridCol w:w="1978"/>
        <w:gridCol w:w="914"/>
        <w:gridCol w:w="2347"/>
        <w:gridCol w:w="2533"/>
        <w:gridCol w:w="2302"/>
      </w:tblGrid>
      <w:tr w:rsidR="003143E6" w:rsidRPr="003143E6" w14:paraId="324F5AA7" w14:textId="77777777" w:rsidTr="006C44F1">
        <w:trPr>
          <w:tblHeader/>
        </w:trPr>
        <w:tc>
          <w:tcPr>
            <w:tcW w:w="857" w:type="dxa"/>
          </w:tcPr>
          <w:p w14:paraId="79E352B6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78" w:type="dxa"/>
          </w:tcPr>
          <w:p w14:paraId="20E90B3A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14" w:type="dxa"/>
          </w:tcPr>
          <w:p w14:paraId="27607455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347" w:type="dxa"/>
          </w:tcPr>
          <w:p w14:paraId="3A5BA690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533" w:type="dxa"/>
          </w:tcPr>
          <w:p w14:paraId="6911B94D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02" w:type="dxa"/>
          </w:tcPr>
          <w:p w14:paraId="67FEBAC1" w14:textId="77777777" w:rsidR="00523C4F" w:rsidRPr="003143E6" w:rsidRDefault="00523C4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6</w:t>
            </w:r>
          </w:p>
        </w:tc>
      </w:tr>
      <w:tr w:rsidR="003143E6" w:rsidRPr="003143E6" w14:paraId="7AD20FC2" w14:textId="77777777" w:rsidTr="00B93D12">
        <w:tc>
          <w:tcPr>
            <w:tcW w:w="10931" w:type="dxa"/>
            <w:gridSpan w:val="6"/>
          </w:tcPr>
          <w:p w14:paraId="213EA1CE" w14:textId="0570A400" w:rsidR="007349EF" w:rsidRPr="003143E6" w:rsidRDefault="007349EF" w:rsidP="00AC705C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ул. Кулешова, 101, 213640, г. Костюковичи, Костюковичский район, Могилевская область</w:t>
            </w:r>
          </w:p>
        </w:tc>
      </w:tr>
      <w:tr w:rsidR="003143E6" w:rsidRPr="003143E6" w14:paraId="1F3BD9DE" w14:textId="77777777" w:rsidTr="00C626CF">
        <w:trPr>
          <w:cantSplit/>
        </w:trPr>
        <w:tc>
          <w:tcPr>
            <w:tcW w:w="857" w:type="dxa"/>
          </w:tcPr>
          <w:p w14:paraId="3188317D" w14:textId="2AB486C4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978" w:type="dxa"/>
            <w:vMerge w:val="restart"/>
          </w:tcPr>
          <w:p w14:paraId="6AA2D67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50DF4421" w14:textId="040B1F4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Прочая непищевая продукция лесного хозяйства</w:t>
            </w:r>
          </w:p>
        </w:tc>
        <w:tc>
          <w:tcPr>
            <w:tcW w:w="914" w:type="dxa"/>
          </w:tcPr>
          <w:p w14:paraId="39BAA9AD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490C1A0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04E6F2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C0A2BD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7D41A642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204576EA" w14:textId="5A941E2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23EFA914" w14:textId="7F5662E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Отбор проб </w:t>
            </w:r>
          </w:p>
        </w:tc>
        <w:tc>
          <w:tcPr>
            <w:tcW w:w="2533" w:type="dxa"/>
          </w:tcPr>
          <w:p w14:paraId="301D782F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3C363557" w14:textId="75988082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686E878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6A9129E" w14:textId="30913D8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578F91A2" w14:textId="77777777" w:rsidTr="00C626CF">
        <w:trPr>
          <w:cantSplit/>
        </w:trPr>
        <w:tc>
          <w:tcPr>
            <w:tcW w:w="857" w:type="dxa"/>
          </w:tcPr>
          <w:p w14:paraId="57396169" w14:textId="09CA928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14:paraId="4F5ADA8D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B643CD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02.20/</w:t>
            </w:r>
          </w:p>
          <w:p w14:paraId="0F7F620C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24E11A96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6AC5B71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E0EF6CE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16.10/</w:t>
            </w:r>
          </w:p>
          <w:p w14:paraId="6B7F3228" w14:textId="25B3CED6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09B407B2" w14:textId="458AC9F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5A97DF26" w14:textId="364DA744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829)</w:t>
            </w:r>
          </w:p>
        </w:tc>
        <w:tc>
          <w:tcPr>
            <w:tcW w:w="2302" w:type="dxa"/>
          </w:tcPr>
          <w:p w14:paraId="71163FE3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7D9DEE8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0F58AA72" w14:textId="5CF935F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4779-2013</w:t>
            </w:r>
          </w:p>
        </w:tc>
      </w:tr>
      <w:tr w:rsidR="003143E6" w:rsidRPr="003143E6" w14:paraId="74351EA6" w14:textId="77777777" w:rsidTr="00C626CF">
        <w:trPr>
          <w:cantSplit/>
        </w:trPr>
        <w:tc>
          <w:tcPr>
            <w:tcW w:w="857" w:type="dxa"/>
          </w:tcPr>
          <w:p w14:paraId="1E5F4BF9" w14:textId="2ED5D0F9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5C459888" w14:textId="77777777" w:rsidR="005D0655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Лекарственно-техническое </w:t>
            </w:r>
          </w:p>
          <w:p w14:paraId="48F2476E" w14:textId="0FB2DFE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сырье</w:t>
            </w:r>
          </w:p>
        </w:tc>
        <w:tc>
          <w:tcPr>
            <w:tcW w:w="914" w:type="dxa"/>
          </w:tcPr>
          <w:p w14:paraId="3AE7765B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11AB14BD" w14:textId="5CB45E5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347" w:type="dxa"/>
          </w:tcPr>
          <w:p w14:paraId="6B475EF7" w14:textId="0E943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2C130E70" w14:textId="66CCC06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  <w:tc>
          <w:tcPr>
            <w:tcW w:w="2302" w:type="dxa"/>
          </w:tcPr>
          <w:p w14:paraId="721D96F5" w14:textId="57FF1B6B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251-2010</w:t>
            </w:r>
          </w:p>
        </w:tc>
      </w:tr>
      <w:tr w:rsidR="003143E6" w:rsidRPr="003143E6" w14:paraId="65F941E0" w14:textId="77777777" w:rsidTr="00C626CF">
        <w:trPr>
          <w:cantSplit/>
        </w:trPr>
        <w:tc>
          <w:tcPr>
            <w:tcW w:w="857" w:type="dxa"/>
          </w:tcPr>
          <w:p w14:paraId="53361722" w14:textId="70CBC171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5D2243F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53C909A1" w14:textId="77777777" w:rsidR="007349EF" w:rsidRPr="003143E6" w:rsidRDefault="007349EF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06969262" w14:textId="62834FC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597A74CB" w14:textId="6299AEBC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активность цезия-137</w:t>
            </w:r>
          </w:p>
        </w:tc>
        <w:tc>
          <w:tcPr>
            <w:tcW w:w="2533" w:type="dxa"/>
          </w:tcPr>
          <w:p w14:paraId="49DF7C9E" w14:textId="3A3FA299" w:rsidR="007349EF" w:rsidRPr="003143E6" w:rsidRDefault="007349EF" w:rsidP="00AC705C">
            <w:pPr>
              <w:pStyle w:val="ac"/>
              <w:widowControl w:val="0"/>
              <w:spacing w:line="216" w:lineRule="auto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Гигиенический норматив «Критерии оценки радиационного воздействия» (пункт 50, таблица 38), утв. постановлением Совета Министров Республики Беларусь 25.01.2021 №</w:t>
            </w:r>
            <w:r w:rsidR="006F7E07" w:rsidRPr="003143E6">
              <w:rPr>
                <w:sz w:val="22"/>
                <w:szCs w:val="22"/>
                <w:lang w:val="ru-RU"/>
              </w:rPr>
              <w:t> </w:t>
            </w:r>
            <w:r w:rsidRPr="003143E6">
              <w:rPr>
                <w:sz w:val="22"/>
                <w:szCs w:val="22"/>
                <w:lang w:val="ru-RU"/>
              </w:rPr>
              <w:t>37 (в редакции постановления Совета Министров РБ 29.11.2022 № 829</w:t>
            </w:r>
            <w:r w:rsidR="003F1FB5" w:rsidRPr="003143E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302" w:type="dxa"/>
          </w:tcPr>
          <w:p w14:paraId="440804D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02AEE376" w14:textId="1F0EB13C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1DBC9051" w14:textId="30DBA1BA" w:rsidR="007349EF" w:rsidRPr="003143E6" w:rsidRDefault="00E63AC0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72A8A948" w14:textId="77777777" w:rsidTr="00C626CF">
        <w:trPr>
          <w:cantSplit/>
        </w:trPr>
        <w:tc>
          <w:tcPr>
            <w:tcW w:w="857" w:type="dxa"/>
          </w:tcPr>
          <w:p w14:paraId="3B71AACB" w14:textId="0A58C5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3.1***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2FC5185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Пищевая продукция. </w:t>
            </w:r>
          </w:p>
          <w:p w14:paraId="0A91996F" w14:textId="227BD08C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Мясо и мясные продукты.</w:t>
            </w:r>
          </w:p>
          <w:p w14:paraId="5E7AE06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Дикорастущие ягоды, грибы, березовый сок, </w:t>
            </w:r>
          </w:p>
          <w:p w14:paraId="12B1F322" w14:textId="2AFFEE31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мед</w:t>
            </w:r>
          </w:p>
        </w:tc>
        <w:tc>
          <w:tcPr>
            <w:tcW w:w="914" w:type="dxa"/>
          </w:tcPr>
          <w:p w14:paraId="43801017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22F6087E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53B07DD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CD2733F" w14:textId="74D82120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42.000</w:t>
            </w:r>
          </w:p>
          <w:p w14:paraId="4FC91A7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7109537E" w14:textId="309C2F79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72D60AE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186D0082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0DD50A2E" w14:textId="28B944E2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  <w:tc>
          <w:tcPr>
            <w:tcW w:w="2302" w:type="dxa"/>
          </w:tcPr>
          <w:p w14:paraId="66945AC8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1053-2015</w:t>
            </w:r>
          </w:p>
          <w:p w14:paraId="646B8BD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СТБ 1050-2008</w:t>
            </w:r>
          </w:p>
          <w:p w14:paraId="40F42E80" w14:textId="0CE08123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251- 2010</w:t>
            </w:r>
          </w:p>
        </w:tc>
      </w:tr>
      <w:tr w:rsidR="003143E6" w:rsidRPr="003143E6" w14:paraId="3453C5D9" w14:textId="77777777" w:rsidTr="00C626CF">
        <w:trPr>
          <w:cantSplit/>
        </w:trPr>
        <w:tc>
          <w:tcPr>
            <w:tcW w:w="857" w:type="dxa"/>
          </w:tcPr>
          <w:p w14:paraId="121B59CC" w14:textId="1BC6E0E0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E5090FF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37ADBDF4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01.70/</w:t>
            </w:r>
          </w:p>
          <w:p w14:paraId="1F5D058C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4EAA7F69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02.30/</w:t>
            </w:r>
          </w:p>
          <w:p w14:paraId="7DE6B7C8" w14:textId="77777777" w:rsidR="006C44F1" w:rsidRPr="003143E6" w:rsidRDefault="006C44F1" w:rsidP="00AC705C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04.125</w:t>
            </w:r>
          </w:p>
          <w:p w14:paraId="33D74EB8" w14:textId="77777777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47" w:type="dxa"/>
          </w:tcPr>
          <w:p w14:paraId="65F3B8A4" w14:textId="17256F4A" w:rsidR="006C44F1" w:rsidRPr="003143E6" w:rsidRDefault="006C44F1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Удельная (объемная) активность цезия-137</w:t>
            </w:r>
          </w:p>
        </w:tc>
        <w:tc>
          <w:tcPr>
            <w:tcW w:w="2533" w:type="dxa"/>
          </w:tcPr>
          <w:p w14:paraId="122B38A3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ГН 10-117-99 (РДУ-99) утв. 26.04.1999 постановлением МЗ РБ №16. от 26.04.1999.</w:t>
            </w:r>
          </w:p>
          <w:p w14:paraId="1426D556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Гигиенический норматив «Критерии оценки радиационного воздействия» (пункт 49, таблица 37), утв. постановлением Совета Министров Республики Беларусь 25.01.2021 № 37 (в редакции постановления Совета Министров РБ 29.11.2022 № 829)</w:t>
            </w:r>
          </w:p>
          <w:p w14:paraId="6400C2B7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1FF5693" w14:textId="59A32CF6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134AB835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3489851F" w14:textId="29996C55" w:rsidR="006C44F1" w:rsidRPr="003143E6" w:rsidRDefault="006C44F1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4BA92DED" w14:textId="66DD5E54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0D24A5EF" w14:textId="77777777" w:rsidTr="00C626CF">
        <w:trPr>
          <w:cantSplit/>
        </w:trPr>
        <w:tc>
          <w:tcPr>
            <w:tcW w:w="857" w:type="dxa"/>
          </w:tcPr>
          <w:p w14:paraId="2EE97111" w14:textId="1AC4D52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978" w:type="dxa"/>
            <w:tcBorders>
              <w:bottom w:val="nil"/>
            </w:tcBorders>
          </w:tcPr>
          <w:p w14:paraId="0C30DE75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Земли, включая </w:t>
            </w:r>
          </w:p>
          <w:p w14:paraId="4CA367A0" w14:textId="1DBB03FD" w:rsidR="007349EF" w:rsidRPr="003143E6" w:rsidRDefault="007349EF" w:rsidP="00B93D12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почвы</w:t>
            </w:r>
          </w:p>
        </w:tc>
        <w:tc>
          <w:tcPr>
            <w:tcW w:w="914" w:type="dxa"/>
          </w:tcPr>
          <w:p w14:paraId="33CB45C9" w14:textId="71DFBA02" w:rsidR="007349EF" w:rsidRPr="003143E6" w:rsidRDefault="007349EF" w:rsidP="00AC705C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rFonts w:cs="Times New Roman"/>
                <w:sz w:val="22"/>
              </w:rPr>
              <w:t>100.06</w:t>
            </w:r>
            <w:r w:rsidR="00AC705C" w:rsidRPr="003143E6">
              <w:rPr>
                <w:rFonts w:cs="Times New Roman"/>
                <w:sz w:val="22"/>
              </w:rPr>
              <w:t>/</w:t>
            </w:r>
            <w:r w:rsidRPr="003143E6">
              <w:rPr>
                <w:rFonts w:cs="Times New Roman"/>
                <w:sz w:val="22"/>
              </w:rPr>
              <w:t>42.000</w:t>
            </w:r>
          </w:p>
        </w:tc>
        <w:tc>
          <w:tcPr>
            <w:tcW w:w="2347" w:type="dxa"/>
          </w:tcPr>
          <w:p w14:paraId="1840EFA3" w14:textId="2467876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533" w:type="dxa"/>
          </w:tcPr>
          <w:p w14:paraId="32C1B93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4CEBE539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10C59EE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29C3908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499-2013</w:t>
            </w:r>
          </w:p>
          <w:p w14:paraId="472A01DB" w14:textId="77777777" w:rsidR="006C44F1" w:rsidRPr="003143E6" w:rsidRDefault="006C44F1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0E35FBDC" w14:textId="0C3ACF29" w:rsidR="00C626CF" w:rsidRPr="003143E6" w:rsidRDefault="00C626CF" w:rsidP="00AC705C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7585B0AD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ТКП 240-2010 </w:t>
            </w:r>
          </w:p>
          <w:p w14:paraId="24D7E31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239-2010</w:t>
            </w:r>
          </w:p>
          <w:p w14:paraId="0930E2EC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498-2013</w:t>
            </w:r>
          </w:p>
          <w:p w14:paraId="480BF0E0" w14:textId="337E363A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ТКП 499-2013</w:t>
            </w:r>
          </w:p>
        </w:tc>
      </w:tr>
      <w:tr w:rsidR="003143E6" w:rsidRPr="003143E6" w14:paraId="410D8BE6" w14:textId="77777777" w:rsidTr="00C626CF">
        <w:trPr>
          <w:cantSplit/>
        </w:trPr>
        <w:tc>
          <w:tcPr>
            <w:tcW w:w="857" w:type="dxa"/>
          </w:tcPr>
          <w:p w14:paraId="7D859560" w14:textId="0BF31548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978" w:type="dxa"/>
            <w:tcBorders>
              <w:top w:val="nil"/>
            </w:tcBorders>
          </w:tcPr>
          <w:p w14:paraId="08C0795E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914" w:type="dxa"/>
          </w:tcPr>
          <w:p w14:paraId="0784263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100.06/</w:t>
            </w:r>
          </w:p>
          <w:p w14:paraId="5AFCB76E" w14:textId="73BA51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04.125</w:t>
            </w:r>
          </w:p>
        </w:tc>
        <w:tc>
          <w:tcPr>
            <w:tcW w:w="2347" w:type="dxa"/>
          </w:tcPr>
          <w:p w14:paraId="0E41619B" w14:textId="687EE22A" w:rsidR="00D6700D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Удельная активность </w:t>
            </w:r>
          </w:p>
          <w:p w14:paraId="4DD3FB07" w14:textId="7D4A2802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цезия-137</w:t>
            </w:r>
          </w:p>
          <w:p w14:paraId="2C15DE37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</w:tcPr>
          <w:p w14:paraId="671029B6" w14:textId="77777777" w:rsidR="007349EF" w:rsidRPr="003143E6" w:rsidRDefault="007349EF" w:rsidP="006C44F1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Закон РБ «О правовом режиме территорий, подвергшихся радиоактивному загрязнению в результате катастрофы на ЧАЭС»</w:t>
            </w:r>
          </w:p>
          <w:p w14:paraId="622F1559" w14:textId="77777777" w:rsidR="006C44F1" w:rsidRPr="003143E6" w:rsidRDefault="006C44F1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  <w:p w14:paraId="5DFAA2FE" w14:textId="3195FD9C" w:rsidR="00C626CF" w:rsidRPr="003143E6" w:rsidRDefault="00C626CF" w:rsidP="006C44F1">
            <w:pPr>
              <w:widowControl w:val="0"/>
              <w:ind w:firstLine="0"/>
              <w:jc w:val="left"/>
              <w:rPr>
                <w:sz w:val="22"/>
              </w:rPr>
            </w:pPr>
          </w:p>
        </w:tc>
        <w:tc>
          <w:tcPr>
            <w:tcW w:w="2302" w:type="dxa"/>
          </w:tcPr>
          <w:p w14:paraId="2AAB96AB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1181-2011</w:t>
            </w:r>
          </w:p>
          <w:p w14:paraId="13BFE7B4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МВИ.МН 1823-2007</w:t>
            </w:r>
          </w:p>
          <w:p w14:paraId="734BE142" w14:textId="4FBF6508" w:rsidR="007349EF" w:rsidRPr="003143E6" w:rsidRDefault="00D6700D" w:rsidP="00D6700D">
            <w:pPr>
              <w:widowControl w:val="0"/>
              <w:ind w:firstLine="0"/>
              <w:jc w:val="left"/>
              <w:rPr>
                <w:sz w:val="22"/>
              </w:rPr>
            </w:pPr>
            <w:r w:rsidRPr="003143E6">
              <w:rPr>
                <w:sz w:val="22"/>
              </w:rPr>
              <w:t>МВИ.МН 4779-2013</w:t>
            </w:r>
          </w:p>
        </w:tc>
      </w:tr>
      <w:tr w:rsidR="003143E6" w:rsidRPr="003143E6" w14:paraId="45413CDD" w14:textId="77777777" w:rsidTr="00C626CF">
        <w:trPr>
          <w:cantSplit/>
        </w:trPr>
        <w:tc>
          <w:tcPr>
            <w:tcW w:w="857" w:type="dxa"/>
          </w:tcPr>
          <w:p w14:paraId="00D4CC75" w14:textId="667918BF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5.1**</w:t>
            </w:r>
          </w:p>
        </w:tc>
        <w:tc>
          <w:tcPr>
            <w:tcW w:w="1978" w:type="dxa"/>
          </w:tcPr>
          <w:p w14:paraId="4EB74767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Окружающая среда.</w:t>
            </w:r>
          </w:p>
          <w:p w14:paraId="7EB46324" w14:textId="683B2976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Рабочие места, помещения.</w:t>
            </w:r>
          </w:p>
        </w:tc>
        <w:tc>
          <w:tcPr>
            <w:tcW w:w="914" w:type="dxa"/>
          </w:tcPr>
          <w:p w14:paraId="40B2750D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100.11/</w:t>
            </w:r>
          </w:p>
          <w:p w14:paraId="19413DC1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76EADA45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AC47C02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4ED624C7" w14:textId="77777777" w:rsidR="007349EF" w:rsidRPr="003143E6" w:rsidRDefault="007349EF" w:rsidP="00C626CF">
            <w:pPr>
              <w:widowControl w:val="0"/>
              <w:ind w:firstLine="0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100.15/</w:t>
            </w:r>
          </w:p>
          <w:p w14:paraId="694C5696" w14:textId="084DCE26" w:rsidR="007349EF" w:rsidRPr="003143E6" w:rsidRDefault="007349EF" w:rsidP="00C626CF">
            <w:pPr>
              <w:pStyle w:val="ac"/>
              <w:widowControl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</w:tcPr>
          <w:p w14:paraId="30A29D46" w14:textId="58A999A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533" w:type="dxa"/>
          </w:tcPr>
          <w:p w14:paraId="5286DB1F" w14:textId="7D77F59A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СанПин, ГН утв. постановлением Минздрава РБ №213 от 28.12.2012</w:t>
            </w:r>
          </w:p>
          <w:p w14:paraId="1A91222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7958C872" w14:textId="2EA3B6A9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rFonts w:cs="Times New Roman"/>
                <w:sz w:val="22"/>
              </w:rPr>
              <w:t>Комчернобыль</w:t>
            </w:r>
            <w:proofErr w:type="spellEnd"/>
            <w:r w:rsidRPr="003143E6">
              <w:rPr>
                <w:rFonts w:cs="Times New Roman"/>
                <w:sz w:val="22"/>
              </w:rPr>
              <w:t xml:space="preserve"> РБ</w:t>
            </w:r>
          </w:p>
          <w:p w14:paraId="5DCFF864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697845AB" w14:textId="4352E2B4" w:rsidR="00C626CF" w:rsidRPr="003143E6" w:rsidRDefault="00C626CF" w:rsidP="003143E6">
            <w:pPr>
              <w:pStyle w:val="ac"/>
              <w:widowControl w:val="0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</w:tcPr>
          <w:p w14:paraId="461596A6" w14:textId="5E0EBED0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МВИ.ГМ 1906-2020 </w:t>
            </w:r>
          </w:p>
        </w:tc>
      </w:tr>
      <w:tr w:rsidR="003143E6" w:rsidRPr="003143E6" w14:paraId="5E466968" w14:textId="77777777" w:rsidTr="00C626CF">
        <w:trPr>
          <w:cantSplit/>
        </w:trPr>
        <w:tc>
          <w:tcPr>
            <w:tcW w:w="857" w:type="dxa"/>
            <w:tcBorders>
              <w:bottom w:val="single" w:sz="4" w:space="0" w:color="auto"/>
            </w:tcBorders>
          </w:tcPr>
          <w:p w14:paraId="633AA291" w14:textId="76BB2613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lastRenderedPageBreak/>
              <w:t>6.1**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B7B7329" w14:textId="04B0920E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Средства индивидуальной защиты (СИЗ) и кожные покровы. 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04DFCCF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14.12/</w:t>
            </w:r>
          </w:p>
          <w:p w14:paraId="18C7348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04.056</w:t>
            </w:r>
          </w:p>
          <w:p w14:paraId="2D3761EF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100.12/</w:t>
            </w:r>
          </w:p>
          <w:p w14:paraId="29FDC79C" w14:textId="40B4D275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04.056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7DF6BBD" w14:textId="73FABB0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Плотность потока бета-частиц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4E5E44A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54113529" w14:textId="77777777" w:rsidR="007349EF" w:rsidRPr="003143E6" w:rsidRDefault="007349E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3143E6">
              <w:rPr>
                <w:sz w:val="22"/>
                <w:szCs w:val="22"/>
                <w:lang w:val="ru-RU"/>
              </w:rPr>
              <w:t>Комчернобыль</w:t>
            </w:r>
            <w:proofErr w:type="spellEnd"/>
            <w:r w:rsidRPr="003143E6">
              <w:rPr>
                <w:sz w:val="22"/>
                <w:szCs w:val="22"/>
                <w:lang w:val="ru-RU"/>
              </w:rPr>
              <w:t xml:space="preserve"> РБ</w:t>
            </w:r>
          </w:p>
          <w:p w14:paraId="037B0011" w14:textId="77777777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  <w:p w14:paraId="2134F0C1" w14:textId="33314042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23B280E1" w14:textId="77777777" w:rsidR="007349EF" w:rsidRPr="003143E6" w:rsidRDefault="007349EF" w:rsidP="00AC705C">
            <w:pPr>
              <w:widowControl w:val="0"/>
              <w:ind w:firstLine="0"/>
              <w:jc w:val="left"/>
              <w:rPr>
                <w:rFonts w:cs="Times New Roman"/>
                <w:sz w:val="22"/>
              </w:rPr>
            </w:pPr>
            <w:r w:rsidRPr="003143E6">
              <w:rPr>
                <w:rFonts w:cs="Times New Roman"/>
                <w:sz w:val="22"/>
              </w:rPr>
              <w:t>ТКП 250-2010</w:t>
            </w:r>
          </w:p>
          <w:p w14:paraId="0704CD58" w14:textId="5B385B53" w:rsidR="00C626CF" w:rsidRPr="003143E6" w:rsidRDefault="00C626CF" w:rsidP="00AC705C">
            <w:pPr>
              <w:pStyle w:val="ac"/>
              <w:widowControl w:val="0"/>
              <w:textAlignment w:val="baseline"/>
              <w:rPr>
                <w:sz w:val="22"/>
                <w:szCs w:val="22"/>
                <w:lang w:val="ru-RU"/>
              </w:rPr>
            </w:pPr>
            <w:r w:rsidRPr="003143E6">
              <w:rPr>
                <w:sz w:val="22"/>
                <w:szCs w:val="22"/>
                <w:lang w:val="ru-RU"/>
              </w:rPr>
              <w:t>МВИ.МН 4561-2013</w:t>
            </w:r>
          </w:p>
        </w:tc>
      </w:tr>
    </w:tbl>
    <w:p w14:paraId="523BC2F2" w14:textId="77777777" w:rsidR="00C626CF" w:rsidRPr="003143E6" w:rsidRDefault="00C626CF" w:rsidP="00C626CF">
      <w:pPr>
        <w:overflowPunct w:val="0"/>
        <w:autoSpaceDE w:val="0"/>
        <w:autoSpaceDN w:val="0"/>
        <w:adjustRightInd w:val="0"/>
        <w:spacing w:line="216" w:lineRule="auto"/>
        <w:ind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143E6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27F02037" w:rsidR="00CB164E" w:rsidRPr="003143E6" w:rsidRDefault="00CB164E" w:rsidP="00C626CF">
      <w:pPr>
        <w:ind w:firstLine="0"/>
        <w:rPr>
          <w:sz w:val="22"/>
        </w:rPr>
      </w:pPr>
      <w:r w:rsidRPr="003143E6">
        <w:rPr>
          <w:sz w:val="22"/>
        </w:rPr>
        <w:t>*** – деятельность осуществляется за пределами ООС.</w:t>
      </w:r>
    </w:p>
    <w:p w14:paraId="4210A5B0" w14:textId="13B12443" w:rsidR="00C626CF" w:rsidRPr="003143E6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2197"/>
        <w:gridCol w:w="679"/>
        <w:gridCol w:w="2878"/>
      </w:tblGrid>
      <w:tr w:rsidR="003143E6" w:rsidRPr="003143E6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3143E6">
              <w:rPr>
                <w:rFonts w:eastAsia="Times New Roman" w:cs="Times New Roman"/>
                <w:szCs w:val="28"/>
              </w:rPr>
              <w:t xml:space="preserve">директор государственного </w:t>
            </w:r>
          </w:p>
          <w:p w14:paraId="65B759A7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3143E6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43E6">
              <w:rPr>
                <w:rFonts w:eastAsia="Times New Roman" w:cs="Times New Roman"/>
                <w:szCs w:val="28"/>
                <w:lang w:eastAsia="ru-RU"/>
              </w:rPr>
              <w:t>Е.В.Бережных</w:t>
            </w:r>
            <w:proofErr w:type="spellEnd"/>
          </w:p>
        </w:tc>
      </w:tr>
      <w:tr w:rsidR="00C626CF" w:rsidRPr="003143E6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3143E6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143E6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0DC8D138" w14:textId="0D2F060D" w:rsidR="00C626CF" w:rsidRPr="003143E6" w:rsidRDefault="003143E6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9A988" id="Прямоугольник 1" o:spid="_x0000_s1026" style="position:absolute;margin-left:-25.2pt;margin-top:449.7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C626CF" w:rsidRPr="003143E6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7DC4" w14:textId="77777777" w:rsidR="00AC0DA7" w:rsidRDefault="00AC0DA7" w:rsidP="002A79CB">
      <w:r>
        <w:separator/>
      </w:r>
    </w:p>
  </w:endnote>
  <w:endnote w:type="continuationSeparator" w:id="0">
    <w:p w14:paraId="6FA0E91D" w14:textId="77777777" w:rsidR="00AC0DA7" w:rsidRDefault="00AC0DA7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6BCB136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2E3792A9" w:rsidR="00D40F4B" w:rsidRPr="003143E6" w:rsidRDefault="0089312E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 w:rsidRPr="003143E6">
            <w:rPr>
              <w:rFonts w:eastAsia="ArialMT" w:cs="Times New Roman"/>
              <w:sz w:val="22"/>
              <w:u w:val="single"/>
            </w:rPr>
            <w:t>13.09.2024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183C" w14:textId="77777777" w:rsidR="00AC0DA7" w:rsidRDefault="00AC0DA7" w:rsidP="002A79CB">
      <w:r>
        <w:separator/>
      </w:r>
    </w:p>
  </w:footnote>
  <w:footnote w:type="continuationSeparator" w:id="0">
    <w:p w14:paraId="003299C9" w14:textId="77777777" w:rsidR="00AC0DA7" w:rsidRDefault="00AC0DA7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009B94A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>/112 2.</w:t>
          </w:r>
          <w:r w:rsidR="0011140B">
            <w:rPr>
              <w:rFonts w:eastAsia="Times New Roman" w:cs="Times New Roman"/>
              <w:szCs w:val="28"/>
              <w:lang w:eastAsia="ru-RU"/>
            </w:rPr>
            <w:t>0865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7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C052A"/>
    <w:rsid w:val="002D108F"/>
    <w:rsid w:val="002E461D"/>
    <w:rsid w:val="002F2DC5"/>
    <w:rsid w:val="002F38D8"/>
    <w:rsid w:val="003060EF"/>
    <w:rsid w:val="003108DD"/>
    <w:rsid w:val="003143E6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02E6"/>
    <w:rsid w:val="00AB3685"/>
    <w:rsid w:val="00AC0DA7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238F"/>
    <w:rsid w:val="00E06A66"/>
    <w:rsid w:val="00E10BB2"/>
    <w:rsid w:val="00E22CFA"/>
    <w:rsid w:val="00E31351"/>
    <w:rsid w:val="00E511A4"/>
    <w:rsid w:val="00E52BF2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27</cp:revision>
  <cp:lastPrinted>2023-06-15T07:35:00Z</cp:lastPrinted>
  <dcterms:created xsi:type="dcterms:W3CDTF">2023-06-13T11:41:00Z</dcterms:created>
  <dcterms:modified xsi:type="dcterms:W3CDTF">2024-09-11T07:01:00Z</dcterms:modified>
</cp:coreProperties>
</file>