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B54E1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D0563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12E7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2197B9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B0EBC">
                  <w:rPr>
                    <w:rFonts w:cs="Times New Roman"/>
                    <w:bCs/>
                    <w:sz w:val="28"/>
                    <w:szCs w:val="28"/>
                  </w:rPr>
                  <w:t>2.5512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07E520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B0EBC">
                  <w:rPr>
                    <w:rFonts w:cs="Times New Roman"/>
                    <w:bCs/>
                    <w:sz w:val="28"/>
                    <w:szCs w:val="28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E7DDBBF" w:rsidR="00162213" w:rsidRPr="00C12E7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12E76">
              <w:rPr>
                <w:rFonts w:cs="Times New Roman"/>
                <w:bCs/>
                <w:sz w:val="28"/>
                <w:szCs w:val="28"/>
              </w:rPr>
              <w:t>н</w:t>
            </w:r>
            <w:r w:rsidRPr="00C12E7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12E76" w:rsidRPr="00C12E7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  <w:r w:rsidRPr="00C12E7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12E7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B0DB9B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662C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716444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3518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518C0">
                  <w:rPr>
                    <w:rStyle w:val="39"/>
                    <w:bCs/>
                    <w:lang w:val="ru-RU"/>
                  </w:rPr>
                  <w:t>09</w:t>
                </w:r>
                <w:r w:rsidR="00C12E7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7570B">
                  <w:rPr>
                    <w:rStyle w:val="39"/>
                    <w:bCs/>
                    <w:lang w:val="ru-RU"/>
                  </w:rPr>
                  <w:t>февраля</w:t>
                </w:r>
                <w:r w:rsidR="00C12E76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3518C0">
                  <w:rPr>
                    <w:rStyle w:val="39"/>
                    <w:bCs/>
                    <w:lang w:val="ru-RU"/>
                  </w:rPr>
                  <w:t>4</w:t>
                </w:r>
                <w:r w:rsidR="00C12E76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3629A34F" w14:textId="630E113F" w:rsidR="00750565" w:rsidRPr="00701135" w:rsidRDefault="00C12E76" w:rsidP="00C12E7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Испытательная лаборатория Филиала «СМУ-1» ОАО «Стройтрест №35»</w:t>
            </w: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C12E76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1983"/>
        <w:gridCol w:w="2835"/>
        <w:gridCol w:w="1579"/>
      </w:tblGrid>
      <w:tr w:rsidR="00552FE5" w:rsidRPr="00B20F86" w14:paraId="339EF21B" w14:textId="77777777" w:rsidTr="00C12E76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C12E76" w:rsidRDefault="00552FE5" w:rsidP="00C12E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C12E76"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C12E76" w:rsidRDefault="00552FE5" w:rsidP="00C12E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2E76">
              <w:t>Наименование объекта</w:t>
            </w:r>
          </w:p>
          <w:p w14:paraId="4731811C" w14:textId="77777777" w:rsidR="00552FE5" w:rsidRPr="00C12E76" w:rsidRDefault="00552FE5" w:rsidP="00C12E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C12E76" w:rsidRDefault="00552FE5" w:rsidP="00C12E76">
            <w:pPr>
              <w:jc w:val="center"/>
            </w:pPr>
            <w:r w:rsidRPr="00C12E76">
              <w:t>Код</w:t>
            </w:r>
          </w:p>
          <w:p w14:paraId="29B1A34C" w14:textId="77777777" w:rsidR="00552FE5" w:rsidRPr="00C12E76" w:rsidRDefault="00552FE5" w:rsidP="00C12E76">
            <w:pPr>
              <w:jc w:val="center"/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ED265C4" w14:textId="77777777" w:rsidR="00552FE5" w:rsidRPr="00C12E76" w:rsidRDefault="00552FE5" w:rsidP="00C12E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2E76">
              <w:t>Наименование характеристики (показатель, параметры)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6CACD" w14:textId="77777777" w:rsidR="00552FE5" w:rsidRPr="00C12E76" w:rsidRDefault="00552FE5" w:rsidP="00C12E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2E76">
              <w:t>Обозначение документа, устанавливающего требования к объекту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BEECF99" w14:textId="77777777" w:rsidR="00552FE5" w:rsidRPr="00C12E76" w:rsidRDefault="00552FE5" w:rsidP="00C12E7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2E76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982"/>
        <w:gridCol w:w="2835"/>
        <w:gridCol w:w="1586"/>
      </w:tblGrid>
      <w:tr w:rsidR="00552FE5" w:rsidRPr="00B20F86" w14:paraId="1AA8B9FF" w14:textId="77777777" w:rsidTr="003518C0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C12E7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9AC8D89" w:rsidR="00552FE5" w:rsidRPr="00C12E76" w:rsidRDefault="008662C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8662CD">
              <w:rPr>
                <w:sz w:val="26"/>
                <w:szCs w:val="26"/>
              </w:rPr>
              <w:t>г. Минск, ул. Володько 22</w:t>
            </w:r>
          </w:p>
        </w:tc>
      </w:tr>
    </w:tbl>
    <w:tbl>
      <w:tblPr>
        <w:tblStyle w:val="af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1984"/>
        <w:gridCol w:w="2835"/>
        <w:gridCol w:w="1559"/>
      </w:tblGrid>
      <w:tr w:rsidR="00076BEB" w:rsidRPr="008662CD" w14:paraId="1A420CE3" w14:textId="77777777" w:rsidTr="00C12E76">
        <w:trPr>
          <w:trHeight w:val="3837"/>
        </w:trPr>
        <w:tc>
          <w:tcPr>
            <w:tcW w:w="709" w:type="dxa"/>
          </w:tcPr>
          <w:p w14:paraId="33963D4C" w14:textId="62E4062D" w:rsidR="00076BEB" w:rsidRPr="008662CD" w:rsidRDefault="00076BEB" w:rsidP="00384DF5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.1***</w:t>
            </w:r>
          </w:p>
        </w:tc>
        <w:tc>
          <w:tcPr>
            <w:tcW w:w="1985" w:type="dxa"/>
            <w:vMerge w:val="restart"/>
          </w:tcPr>
          <w:p w14:paraId="25BA64BA" w14:textId="77777777" w:rsidR="00076BEB" w:rsidRPr="008662CD" w:rsidRDefault="00076BEB" w:rsidP="00384DF5">
            <w:pPr>
              <w:overflowPunct w:val="0"/>
              <w:autoSpaceDE w:val="0"/>
              <w:autoSpaceDN w:val="0"/>
              <w:adjustRightInd w:val="0"/>
              <w:ind w:left="-100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Помещения жилых и общественных зданий, территория жилой застройки</w:t>
            </w:r>
          </w:p>
          <w:p w14:paraId="7AB6FE6C" w14:textId="77777777" w:rsidR="00076BEB" w:rsidRPr="008662CD" w:rsidRDefault="00076BEB" w:rsidP="00384DF5">
            <w:pPr>
              <w:overflowPunct w:val="0"/>
              <w:autoSpaceDE w:val="0"/>
              <w:autoSpaceDN w:val="0"/>
              <w:adjustRightInd w:val="0"/>
              <w:ind w:left="-100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594B60AE" w14:textId="77777777" w:rsidR="00076BEB" w:rsidRPr="008662CD" w:rsidRDefault="00076BEB" w:rsidP="00384DF5">
            <w:pPr>
              <w:overflowPunct w:val="0"/>
              <w:autoSpaceDE w:val="0"/>
              <w:autoSpaceDN w:val="0"/>
              <w:adjustRightInd w:val="0"/>
              <w:ind w:left="-100" w:right="-11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100.11/</w:t>
            </w:r>
          </w:p>
          <w:p w14:paraId="3BC8DF55" w14:textId="77777777" w:rsidR="00076BEB" w:rsidRPr="008662CD" w:rsidRDefault="00076BEB" w:rsidP="00384DF5">
            <w:pPr>
              <w:overflowPunct w:val="0"/>
              <w:autoSpaceDE w:val="0"/>
              <w:autoSpaceDN w:val="0"/>
              <w:adjustRightInd w:val="0"/>
              <w:ind w:left="-100" w:right="-11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35.067</w:t>
            </w:r>
          </w:p>
        </w:tc>
        <w:tc>
          <w:tcPr>
            <w:tcW w:w="1984" w:type="dxa"/>
          </w:tcPr>
          <w:p w14:paraId="242C9DD7" w14:textId="77777777" w:rsidR="00076BEB" w:rsidRPr="008662CD" w:rsidRDefault="00076BEB" w:rsidP="00C12E76">
            <w:pPr>
              <w:ind w:left="-103" w:right="-105"/>
              <w:rPr>
                <w:rFonts w:eastAsia="MS Mincho"/>
                <w:sz w:val="22"/>
                <w:szCs w:val="22"/>
                <w:lang w:eastAsia="ja-JP"/>
              </w:rPr>
            </w:pPr>
            <w:r w:rsidRPr="008662CD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5EB01267" w14:textId="77777777" w:rsidR="00076BEB" w:rsidRPr="008662CD" w:rsidRDefault="00076BEB" w:rsidP="00C12E76">
            <w:pPr>
              <w:ind w:left="-103" w:right="-105"/>
              <w:rPr>
                <w:rFonts w:eastAsia="MS Mincho"/>
                <w:sz w:val="22"/>
                <w:szCs w:val="22"/>
                <w:lang w:eastAsia="ja-JP"/>
              </w:rPr>
            </w:pPr>
            <w:r w:rsidRPr="008662CD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8662CD">
              <w:rPr>
                <w:rFonts w:eastAsia="MS Mincho"/>
                <w:sz w:val="22"/>
                <w:szCs w:val="22"/>
              </w:rPr>
              <w:t xml:space="preserve">или треть- </w:t>
            </w:r>
            <w:r w:rsidRPr="008662CD">
              <w:rPr>
                <w:rFonts w:eastAsia="MS Mincho"/>
                <w:sz w:val="22"/>
                <w:szCs w:val="22"/>
                <w:lang w:eastAsia="ja-JP"/>
              </w:rPr>
              <w:t>октавных полосах частот, дБ;</w:t>
            </w:r>
          </w:p>
          <w:p w14:paraId="23BED655" w14:textId="77777777" w:rsidR="00076BEB" w:rsidRPr="008662CD" w:rsidRDefault="00076BEB" w:rsidP="00C12E76">
            <w:pPr>
              <w:ind w:left="-103" w:right="-105"/>
              <w:rPr>
                <w:rFonts w:eastAsia="MS Mincho"/>
                <w:sz w:val="22"/>
                <w:szCs w:val="22"/>
                <w:lang w:eastAsia="ja-JP"/>
              </w:rPr>
            </w:pPr>
            <w:r w:rsidRPr="008662CD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8662CD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8662CD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6B313758" w14:textId="77777777" w:rsidR="00076BEB" w:rsidRPr="008662CD" w:rsidRDefault="00076BEB" w:rsidP="00C12E76">
            <w:pPr>
              <w:widowControl w:val="0"/>
              <w:ind w:left="-103" w:right="-105"/>
              <w:rPr>
                <w:rFonts w:eastAsia="MS Mincho"/>
                <w:sz w:val="22"/>
                <w:szCs w:val="22"/>
                <w:lang w:eastAsia="ja-JP"/>
              </w:rPr>
            </w:pPr>
            <w:r w:rsidRPr="008662CD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8662CD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8662CD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5A251B36" w14:textId="77777777" w:rsidR="00076BEB" w:rsidRPr="008662CD" w:rsidRDefault="00076BEB" w:rsidP="00C12E76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i/>
                <w:iCs/>
                <w:sz w:val="22"/>
                <w:szCs w:val="22"/>
              </w:rPr>
            </w:pPr>
            <w:r w:rsidRPr="008662CD">
              <w:rPr>
                <w:rFonts w:eastAsia="MS Mincho"/>
                <w:sz w:val="22"/>
                <w:szCs w:val="22"/>
                <w:lang w:eastAsia="ja-JP"/>
              </w:rPr>
              <w:t xml:space="preserve">- максимальные уровни звука в </w:t>
            </w:r>
            <w:proofErr w:type="spellStart"/>
            <w:r w:rsidRPr="008662CD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</w:tc>
        <w:tc>
          <w:tcPr>
            <w:tcW w:w="2835" w:type="dxa"/>
          </w:tcPr>
          <w:p w14:paraId="5C91C45A" w14:textId="77777777" w:rsidR="00076BEB" w:rsidRPr="008662CD" w:rsidRDefault="00076BEB" w:rsidP="00C12E76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ГОСТ 12.1.036-81</w:t>
            </w:r>
          </w:p>
          <w:p w14:paraId="5F269373" w14:textId="77777777" w:rsidR="00076BEB" w:rsidRPr="008662CD" w:rsidRDefault="00076BEB" w:rsidP="00C12E76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Санитарные нормы, правила и гигиенические нормативы, утв. постановлением Минздрава от 16.11.2011 № 115</w:t>
            </w:r>
          </w:p>
          <w:p w14:paraId="462E6061" w14:textId="0C22581F" w:rsidR="00076BEB" w:rsidRDefault="00076BEB" w:rsidP="00076BEB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8662CD">
              <w:rPr>
                <w:iCs/>
                <w:sz w:val="22"/>
                <w:szCs w:val="22"/>
              </w:rPr>
              <w:t>Гигиенический норматив «Показатели безопасности и безвредности шумового воздействия на человека»</w:t>
            </w:r>
            <w:proofErr w:type="gramStart"/>
            <w:r w:rsidRPr="008662CD">
              <w:rPr>
                <w:iCs/>
                <w:sz w:val="22"/>
                <w:szCs w:val="22"/>
              </w:rPr>
              <w:t xml:space="preserve">, </w:t>
            </w:r>
            <w:r w:rsidRPr="00076BEB">
              <w:rPr>
                <w:iCs/>
                <w:sz w:val="22"/>
                <w:szCs w:val="22"/>
              </w:rPr>
              <w:t>»</w:t>
            </w:r>
            <w:proofErr w:type="gramEnd"/>
            <w:r w:rsidRPr="00076BE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076BEB">
              <w:rPr>
                <w:iCs/>
                <w:sz w:val="22"/>
                <w:szCs w:val="22"/>
              </w:rPr>
              <w:t>утв.постановлением</w:t>
            </w:r>
            <w:proofErr w:type="spellEnd"/>
            <w:r w:rsidRPr="00076BEB">
              <w:rPr>
                <w:iCs/>
                <w:sz w:val="22"/>
                <w:szCs w:val="22"/>
              </w:rPr>
              <w:t xml:space="preserve"> Совмина от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76BEB">
              <w:rPr>
                <w:iCs/>
                <w:sz w:val="22"/>
                <w:szCs w:val="22"/>
              </w:rPr>
              <w:t>25.01.2021 № 37</w:t>
            </w:r>
          </w:p>
          <w:p w14:paraId="03300747" w14:textId="21FBABB1" w:rsidR="00076BEB" w:rsidRPr="008662CD" w:rsidRDefault="00076BEB" w:rsidP="00076BEB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8662CD">
              <w:rPr>
                <w:iCs/>
                <w:sz w:val="22"/>
                <w:szCs w:val="22"/>
              </w:rPr>
              <w:t>ТНПА</w:t>
            </w:r>
            <w:r>
              <w:rPr>
                <w:iCs/>
                <w:sz w:val="22"/>
                <w:szCs w:val="22"/>
              </w:rPr>
              <w:t xml:space="preserve"> и др. документация</w:t>
            </w:r>
          </w:p>
        </w:tc>
        <w:tc>
          <w:tcPr>
            <w:tcW w:w="1559" w:type="dxa"/>
          </w:tcPr>
          <w:p w14:paraId="6493EEEE" w14:textId="77777777" w:rsidR="00076BEB" w:rsidRPr="008662CD" w:rsidRDefault="00076BEB" w:rsidP="00C12E76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i/>
                <w:iCs/>
                <w:sz w:val="22"/>
                <w:szCs w:val="22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ГОСТ 23337-2014</w:t>
            </w:r>
          </w:p>
        </w:tc>
      </w:tr>
      <w:tr w:rsidR="00076BEB" w:rsidRPr="00C93EE3" w14:paraId="5EE59918" w14:textId="77777777" w:rsidTr="00C12E76">
        <w:tc>
          <w:tcPr>
            <w:tcW w:w="709" w:type="dxa"/>
          </w:tcPr>
          <w:p w14:paraId="26A09AE0" w14:textId="3546EC81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.2***</w:t>
            </w:r>
          </w:p>
        </w:tc>
        <w:tc>
          <w:tcPr>
            <w:tcW w:w="1985" w:type="dxa"/>
            <w:vMerge/>
          </w:tcPr>
          <w:p w14:paraId="7A625B43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7CEBCE60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100.11/</w:t>
            </w:r>
          </w:p>
          <w:p w14:paraId="2A541C04" w14:textId="7D593DF2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35.065</w:t>
            </w:r>
          </w:p>
        </w:tc>
        <w:tc>
          <w:tcPr>
            <w:tcW w:w="1984" w:type="dxa"/>
          </w:tcPr>
          <w:p w14:paraId="63AA5D88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Параметры микроклимата:</w:t>
            </w:r>
          </w:p>
          <w:p w14:paraId="0DF2FF04" w14:textId="77777777" w:rsidR="00076BEB" w:rsidRDefault="00076BEB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- температура воздуха</w:t>
            </w:r>
          </w:p>
          <w:p w14:paraId="77C396E6" w14:textId="19D3048C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14:paraId="4F62360A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ГОСТ 30494-2011</w:t>
            </w:r>
          </w:p>
          <w:p w14:paraId="33BBC9A5" w14:textId="413219C8" w:rsidR="00076BEB" w:rsidRPr="003518C0" w:rsidRDefault="00076BEB" w:rsidP="00076BEB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8662CD">
              <w:rPr>
                <w:iCs/>
                <w:sz w:val="22"/>
                <w:szCs w:val="22"/>
              </w:rPr>
              <w:t>ТНПА, проектная и эксплуатационная документация</w:t>
            </w:r>
          </w:p>
          <w:p w14:paraId="5D17A399" w14:textId="65917E35" w:rsidR="00076BEB" w:rsidRPr="00076BEB" w:rsidRDefault="00076BEB" w:rsidP="00076BEB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8662CD">
              <w:rPr>
                <w:iCs/>
                <w:sz w:val="22"/>
                <w:szCs w:val="22"/>
              </w:rPr>
              <w:t xml:space="preserve"> Гигиенический норматив «Показатели безопасности и безвредности для человека световой среды помещений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8662CD">
              <w:rPr>
                <w:iCs/>
                <w:sz w:val="22"/>
                <w:szCs w:val="22"/>
              </w:rPr>
              <w:t>производствен</w:t>
            </w:r>
            <w:r>
              <w:rPr>
                <w:iCs/>
                <w:sz w:val="22"/>
                <w:szCs w:val="22"/>
              </w:rPr>
              <w:t xml:space="preserve">ных </w:t>
            </w:r>
            <w:r w:rsidRPr="008662CD">
              <w:rPr>
                <w:iCs/>
                <w:sz w:val="22"/>
                <w:szCs w:val="22"/>
              </w:rPr>
              <w:t>общественных и жилых зданий»</w:t>
            </w:r>
            <w:r w:rsidRPr="00076BEB">
              <w:rPr>
                <w:iCs/>
                <w:sz w:val="22"/>
                <w:szCs w:val="22"/>
              </w:rPr>
              <w:t>, утв.</w:t>
            </w:r>
          </w:p>
          <w:p w14:paraId="6EEC05D6" w14:textId="77777777" w:rsidR="00076BEB" w:rsidRPr="00076BEB" w:rsidRDefault="00076BEB" w:rsidP="00076BEB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076BEB">
              <w:rPr>
                <w:iCs/>
                <w:sz w:val="22"/>
                <w:szCs w:val="22"/>
              </w:rPr>
              <w:t xml:space="preserve">постановлением Совмина от </w:t>
            </w:r>
          </w:p>
          <w:p w14:paraId="46337C9B" w14:textId="6FA8DA1A" w:rsidR="00076BEB" w:rsidRPr="003518C0" w:rsidRDefault="00076BEB" w:rsidP="00076BEB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076BEB">
              <w:rPr>
                <w:iCs/>
                <w:sz w:val="22"/>
                <w:szCs w:val="22"/>
              </w:rPr>
              <w:t>25.01.2021 № 37</w:t>
            </w:r>
          </w:p>
          <w:p w14:paraId="2580E068" w14:textId="65265B51" w:rsidR="00076BEB" w:rsidRPr="003518C0" w:rsidRDefault="00076BEB" w:rsidP="003518C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2DAA28" w14:textId="794DAB43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lastRenderedPageBreak/>
              <w:t>ГОСТ 30494-2011</w:t>
            </w:r>
          </w:p>
        </w:tc>
      </w:tr>
      <w:tr w:rsidR="00076BEB" w:rsidRPr="00C93EE3" w14:paraId="05C0AAD8" w14:textId="77777777" w:rsidTr="00C12E76">
        <w:tc>
          <w:tcPr>
            <w:tcW w:w="709" w:type="dxa"/>
          </w:tcPr>
          <w:p w14:paraId="2A44019C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.3***</w:t>
            </w:r>
          </w:p>
          <w:p w14:paraId="73D4BF5A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14:paraId="43BDE152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0DFE884E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100.11/</w:t>
            </w:r>
          </w:p>
          <w:p w14:paraId="6679E9EB" w14:textId="78BFC883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35.060</w:t>
            </w:r>
          </w:p>
        </w:tc>
        <w:tc>
          <w:tcPr>
            <w:tcW w:w="1984" w:type="dxa"/>
          </w:tcPr>
          <w:p w14:paraId="6E0FC21F" w14:textId="707C41EC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- относительная влажность воздуха</w:t>
            </w:r>
          </w:p>
        </w:tc>
        <w:tc>
          <w:tcPr>
            <w:tcW w:w="2835" w:type="dxa"/>
            <w:vMerge/>
          </w:tcPr>
          <w:p w14:paraId="6D9712B9" w14:textId="77777777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7B63FF6" w14:textId="649CA3C2" w:rsidR="00076BEB" w:rsidRPr="008662CD" w:rsidRDefault="00076BEB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ГОСТ 30494-2011</w:t>
            </w:r>
          </w:p>
        </w:tc>
      </w:tr>
      <w:tr w:rsidR="003518C0" w:rsidRPr="00C93EE3" w14:paraId="6D542543" w14:textId="77777777" w:rsidTr="00C12E76">
        <w:tc>
          <w:tcPr>
            <w:tcW w:w="709" w:type="dxa"/>
          </w:tcPr>
          <w:p w14:paraId="0C1855BF" w14:textId="0A915FD9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.4***</w:t>
            </w:r>
          </w:p>
        </w:tc>
        <w:tc>
          <w:tcPr>
            <w:tcW w:w="1985" w:type="dxa"/>
          </w:tcPr>
          <w:p w14:paraId="1C9E3E5B" w14:textId="77777777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14:paraId="0616BF95" w14:textId="77777777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100.11/</w:t>
            </w:r>
          </w:p>
          <w:p w14:paraId="7DCAE4D9" w14:textId="31C07000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ind w:left="-104" w:right="-113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662CD">
              <w:rPr>
                <w:rFonts w:eastAsia="Calibri"/>
                <w:sz w:val="22"/>
                <w:szCs w:val="22"/>
                <w:lang w:val="en-US" w:eastAsia="en-US"/>
              </w:rPr>
              <w:t>35.063</w:t>
            </w:r>
          </w:p>
        </w:tc>
        <w:tc>
          <w:tcPr>
            <w:tcW w:w="1984" w:type="dxa"/>
          </w:tcPr>
          <w:p w14:paraId="6BBA5715" w14:textId="3E9584AB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Освещенность</w:t>
            </w:r>
          </w:p>
        </w:tc>
        <w:tc>
          <w:tcPr>
            <w:tcW w:w="2835" w:type="dxa"/>
          </w:tcPr>
          <w:p w14:paraId="090F77B4" w14:textId="77777777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СН 2.04.03-2020</w:t>
            </w:r>
          </w:p>
          <w:p w14:paraId="316FF73A" w14:textId="77777777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Санитарные нормы и правила, утв. Постановлением Минздрава от 28.06.2012 № 82</w:t>
            </w:r>
          </w:p>
          <w:p w14:paraId="67E54BC3" w14:textId="4EE31443" w:rsidR="003518C0" w:rsidRPr="00076BEB" w:rsidRDefault="003518C0" w:rsidP="00076BEB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Гигиенический норматив, утв. Постановлением Минздрава от 28.06.2012 № 82</w:t>
            </w:r>
          </w:p>
          <w:p w14:paraId="62986C80" w14:textId="0D2207A8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8662CD">
              <w:rPr>
                <w:iCs/>
                <w:sz w:val="22"/>
                <w:szCs w:val="22"/>
              </w:rPr>
              <w:t xml:space="preserve"> Гигиенический норматив «Показатели безопасности и безвредности для человека световой среды помещений производственных, общественных и жилых зданий», утв.</w:t>
            </w:r>
          </w:p>
          <w:p w14:paraId="0C876396" w14:textId="77777777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8662CD">
              <w:rPr>
                <w:iCs/>
                <w:sz w:val="22"/>
                <w:szCs w:val="22"/>
              </w:rPr>
              <w:t xml:space="preserve">постановлением Совмина от </w:t>
            </w:r>
          </w:p>
          <w:p w14:paraId="41043959" w14:textId="77777777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3" w:right="-105"/>
              <w:textAlignment w:val="baseline"/>
              <w:rPr>
                <w:iCs/>
                <w:sz w:val="22"/>
                <w:szCs w:val="22"/>
              </w:rPr>
            </w:pPr>
            <w:r w:rsidRPr="008662CD">
              <w:rPr>
                <w:iCs/>
                <w:sz w:val="22"/>
                <w:szCs w:val="22"/>
              </w:rPr>
              <w:t>25.01.2021 № 37</w:t>
            </w:r>
          </w:p>
          <w:p w14:paraId="66ABC360" w14:textId="5A18EC96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i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559" w:type="dxa"/>
          </w:tcPr>
          <w:p w14:paraId="667338BA" w14:textId="09392DDB" w:rsidR="003518C0" w:rsidRPr="008662CD" w:rsidRDefault="003518C0" w:rsidP="003518C0">
            <w:pPr>
              <w:overflowPunct w:val="0"/>
              <w:autoSpaceDE w:val="0"/>
              <w:autoSpaceDN w:val="0"/>
              <w:adjustRightInd w:val="0"/>
              <w:ind w:left="-103" w:right="-105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662CD">
              <w:rPr>
                <w:rFonts w:eastAsia="Calibri"/>
                <w:sz w:val="22"/>
                <w:szCs w:val="22"/>
                <w:lang w:eastAsia="en-US"/>
              </w:rPr>
              <w:t>ГОСТ 24940-2016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1E31E3" w14:textId="77777777" w:rsidR="003518C0" w:rsidRDefault="003518C0" w:rsidP="00A0063E">
      <w:pPr>
        <w:rPr>
          <w:color w:val="000000"/>
          <w:sz w:val="28"/>
          <w:szCs w:val="28"/>
        </w:rPr>
      </w:pPr>
    </w:p>
    <w:p w14:paraId="56E51129" w14:textId="77777777" w:rsidR="003518C0" w:rsidRDefault="003518C0" w:rsidP="00A0063E">
      <w:pPr>
        <w:rPr>
          <w:color w:val="000000"/>
          <w:sz w:val="28"/>
          <w:szCs w:val="28"/>
        </w:rPr>
      </w:pPr>
    </w:p>
    <w:p w14:paraId="4E020097" w14:textId="5C6CD99C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D043" w14:textId="77777777" w:rsidR="00F809F6" w:rsidRDefault="00F809F6" w:rsidP="0011070C">
      <w:r>
        <w:separator/>
      </w:r>
    </w:p>
  </w:endnote>
  <w:endnote w:type="continuationSeparator" w:id="0">
    <w:p w14:paraId="20242001" w14:textId="77777777" w:rsidR="00F809F6" w:rsidRDefault="00F809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6E3F9F7" w:rsidR="002667A7" w:rsidRPr="00F7570B" w:rsidRDefault="00076BE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F7570B">
                <w:rPr>
                  <w:rFonts w:eastAsia="ArialMT"/>
                  <w:u w:val="single"/>
                  <w:lang w:val="ru-RU"/>
                </w:rPr>
                <w:t>09.02.2024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552AF41" w:rsidR="005D5C7B" w:rsidRPr="007624CE" w:rsidRDefault="00076BE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FD13" w14:textId="77777777" w:rsidR="00F809F6" w:rsidRDefault="00F809F6" w:rsidP="0011070C">
      <w:r>
        <w:separator/>
      </w:r>
    </w:p>
  </w:footnote>
  <w:footnote w:type="continuationSeparator" w:id="0">
    <w:p w14:paraId="65F68924" w14:textId="77777777" w:rsidR="00F809F6" w:rsidRDefault="00F809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244387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9729CA">
            <w:rPr>
              <w:bCs/>
              <w:sz w:val="24"/>
              <w:szCs w:val="24"/>
            </w:rPr>
            <w:t xml:space="preserve"> 2.5512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A41"/>
    <w:rsid w:val="00022A72"/>
    <w:rsid w:val="000643A6"/>
    <w:rsid w:val="00067FEC"/>
    <w:rsid w:val="00076BEB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52F5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518C0"/>
    <w:rsid w:val="00364113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7AA8"/>
    <w:rsid w:val="004A5E4C"/>
    <w:rsid w:val="004C53CA"/>
    <w:rsid w:val="004E4DCC"/>
    <w:rsid w:val="004E5090"/>
    <w:rsid w:val="004E6BC8"/>
    <w:rsid w:val="004F5A1D"/>
    <w:rsid w:val="00507CCF"/>
    <w:rsid w:val="005450C1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C28EA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662C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729CA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4E13"/>
    <w:rsid w:val="00BA682A"/>
    <w:rsid w:val="00BA7746"/>
    <w:rsid w:val="00BB0188"/>
    <w:rsid w:val="00BB272F"/>
    <w:rsid w:val="00BC40FF"/>
    <w:rsid w:val="00BC6B2B"/>
    <w:rsid w:val="00C12E76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B0EBC"/>
    <w:rsid w:val="00EC615C"/>
    <w:rsid w:val="00EC76FB"/>
    <w:rsid w:val="00ED10E7"/>
    <w:rsid w:val="00EE7844"/>
    <w:rsid w:val="00EF0247"/>
    <w:rsid w:val="00EF5137"/>
    <w:rsid w:val="00F47F4D"/>
    <w:rsid w:val="00F7570B"/>
    <w:rsid w:val="00F809F6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E18E0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588A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4033A"/>
    <w:rsid w:val="00D53B49"/>
    <w:rsid w:val="00DB7154"/>
    <w:rsid w:val="00EB4B12"/>
    <w:rsid w:val="00EC2294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2024-02-06T12:04:00Z</cp:lastPrinted>
  <dcterms:created xsi:type="dcterms:W3CDTF">2024-03-20T13:05:00Z</dcterms:created>
  <dcterms:modified xsi:type="dcterms:W3CDTF">2024-03-20T13:05:00Z</dcterms:modified>
</cp:coreProperties>
</file>