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372"/>
      </w:tblGrid>
      <w:tr w:rsidR="00F40980" w14:paraId="7EF15B76" w14:textId="77777777" w:rsidTr="00BD0D02">
        <w:tc>
          <w:tcPr>
            <w:tcW w:w="6379" w:type="dxa"/>
            <w:vMerge w:val="restart"/>
          </w:tcPr>
          <w:p w14:paraId="08638C36" w14:textId="539DFDD5" w:rsidR="00F40980" w:rsidRPr="00923868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72" w:type="dxa"/>
          </w:tcPr>
          <w:p w14:paraId="053FE2ED" w14:textId="4BFF99BD" w:rsidR="00F40980" w:rsidRPr="00BD0D02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BD0D0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Content>
                <w:r w:rsidR="005D4205" w:rsidRPr="00BD0D02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14:paraId="2C26C5FB" w14:textId="77777777" w:rsidTr="00BD0D02">
        <w:tc>
          <w:tcPr>
            <w:tcW w:w="6379" w:type="dxa"/>
            <w:vMerge/>
          </w:tcPr>
          <w:p w14:paraId="0C4EB502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4282BA02" w14:textId="77777777" w:rsidR="00F40980" w:rsidRPr="00BD0D02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BD0D0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2CFF32BB" w14:textId="77777777" w:rsidTr="00BD0D02">
        <w:tc>
          <w:tcPr>
            <w:tcW w:w="6379" w:type="dxa"/>
            <w:vMerge/>
          </w:tcPr>
          <w:p w14:paraId="6685ED32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3AE98E27" w14:textId="77777777" w:rsidR="00F40980" w:rsidRPr="00BD0D02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D0D02">
              <w:rPr>
                <w:rFonts w:cs="Times New Roman"/>
                <w:bCs/>
                <w:sz w:val="28"/>
                <w:szCs w:val="28"/>
                <w:lang w:val="en-US"/>
              </w:rPr>
              <w:t>№ BY/112 2.4443</w:t>
            </w:r>
          </w:p>
        </w:tc>
      </w:tr>
      <w:tr w:rsidR="00F40980" w:rsidRPr="00B61580" w14:paraId="70683A0D" w14:textId="77777777" w:rsidTr="00BD0D02">
        <w:tc>
          <w:tcPr>
            <w:tcW w:w="6379" w:type="dxa"/>
            <w:vMerge/>
          </w:tcPr>
          <w:p w14:paraId="5549EB20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72" w:type="dxa"/>
          </w:tcPr>
          <w:p w14:paraId="0FCE1780" w14:textId="77777777" w:rsidR="00F40980" w:rsidRPr="00BD0D02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BD0D02">
              <w:rPr>
                <w:bCs/>
                <w:sz w:val="28"/>
                <w:szCs w:val="28"/>
              </w:rPr>
              <w:t>от</w:t>
            </w:r>
            <w:r w:rsidRPr="00BD0D02">
              <w:rPr>
                <w:bCs/>
                <w:sz w:val="28"/>
                <w:szCs w:val="28"/>
                <w:lang w:val="en-US"/>
              </w:rPr>
              <w:t xml:space="preserve"> 22.11.2013 </w:t>
            </w:r>
          </w:p>
        </w:tc>
      </w:tr>
      <w:tr w:rsidR="00F40980" w:rsidRPr="00204777" w14:paraId="4DFC474C" w14:textId="77777777" w:rsidTr="00BD0D02">
        <w:tc>
          <w:tcPr>
            <w:tcW w:w="6379" w:type="dxa"/>
            <w:vMerge/>
          </w:tcPr>
          <w:p w14:paraId="6987F989" w14:textId="77777777" w:rsidR="00F40980" w:rsidRPr="002E503D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72" w:type="dxa"/>
          </w:tcPr>
          <w:p w14:paraId="207CDD81" w14:textId="77777777" w:rsidR="00582A8F" w:rsidRPr="00BD0D02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BD0D0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Content>
                <w:r w:rsidRPr="00BD0D02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14A6471" w14:textId="02D267EA" w:rsidR="00F40980" w:rsidRPr="00BD0D02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BD0D02">
              <w:rPr>
                <w:rFonts w:cs="Times New Roman"/>
                <w:bCs/>
                <w:sz w:val="28"/>
                <w:szCs w:val="28"/>
              </w:rPr>
              <w:t>н</w:t>
            </w:r>
            <w:r w:rsidRPr="00BD0D0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Content>
                <w:r w:rsidRPr="00BD0D02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Pr="00BD0D02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Pr="00BD0D02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BD0D02">
                  <w:rPr>
                    <w:rFonts w:eastAsia="Calibri"/>
                    <w:noProof/>
                    <w:sz w:val="28"/>
                    <w:szCs w:val="28"/>
                  </w:rPr>
                  <w:t>3</w:t>
                </w:r>
                <w:r w:rsidRPr="00BD0D02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Pr="00BD0D02">
              <w:rPr>
                <w:rFonts w:eastAsia="Calibri"/>
                <w:sz w:val="28"/>
                <w:szCs w:val="28"/>
              </w:rPr>
              <w:t xml:space="preserve"> </w:t>
            </w:r>
            <w:r w:rsidRPr="00BD0D02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0B97A8B7" w14:textId="77777777" w:rsidTr="00BD0D02">
        <w:tc>
          <w:tcPr>
            <w:tcW w:w="6379" w:type="dxa"/>
            <w:vMerge/>
          </w:tcPr>
          <w:p w14:paraId="62481F60" w14:textId="77777777" w:rsidR="00F40980" w:rsidRPr="00204777" w:rsidRDefault="00F40980" w:rsidP="002020E1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2" w:type="dxa"/>
          </w:tcPr>
          <w:p w14:paraId="03E88DE1" w14:textId="42CF5E7C" w:rsidR="00F40980" w:rsidRPr="00BD0D02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BD0D02">
              <w:rPr>
                <w:rFonts w:cs="Times New Roman"/>
                <w:bCs/>
                <w:sz w:val="28"/>
                <w:szCs w:val="28"/>
              </w:rPr>
              <w:t>р</w:t>
            </w:r>
            <w:r w:rsidRPr="00BD0D0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Content>
                <w:r w:rsidR="0014330E" w:rsidRPr="00BD0D0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26A3B" w:rsidRPr="00BD0D0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54301BE4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14:paraId="3BA634D7" w14:textId="77777777" w:rsidTr="00F40980">
        <w:tc>
          <w:tcPr>
            <w:tcW w:w="9751" w:type="dxa"/>
            <w:gridSpan w:val="2"/>
          </w:tcPr>
          <w:p w14:paraId="54AAE87F" w14:textId="2134A17C" w:rsidR="00D223F7" w:rsidRDefault="00D223F7" w:rsidP="00B47B57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600CC2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C5513">
                  <w:rPr>
                    <w:rStyle w:val="38"/>
                  </w:rPr>
                  <w:t>22</w:t>
                </w:r>
                <w:r w:rsidR="00600CC2">
                  <w:rPr>
                    <w:rStyle w:val="38"/>
                  </w:rPr>
                  <w:t xml:space="preserve"> </w:t>
                </w:r>
                <w:r w:rsidR="005C5513">
                  <w:rPr>
                    <w:rStyle w:val="38"/>
                  </w:rPr>
                  <w:t>ноября</w:t>
                </w:r>
                <w:r w:rsidR="00600CC2">
                  <w:rPr>
                    <w:rStyle w:val="38"/>
                  </w:rPr>
                  <w:t xml:space="preserve"> 2023 года</w:t>
                </w:r>
              </w:sdtContent>
            </w:sdt>
            <w:bookmarkEnd w:id="1"/>
          </w:p>
        </w:tc>
      </w:tr>
      <w:tr w:rsidR="00D223F7" w14:paraId="007ECB0A" w14:textId="77777777" w:rsidTr="00F40980">
        <w:tc>
          <w:tcPr>
            <w:tcW w:w="5678" w:type="dxa"/>
          </w:tcPr>
          <w:p w14:paraId="7245FABD" w14:textId="77777777" w:rsidR="00D223F7" w:rsidRPr="00A05F89" w:rsidRDefault="00D223F7" w:rsidP="00B47B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01B10E50" w14:textId="77777777" w:rsidR="00D223F7" w:rsidRPr="00A05F89" w:rsidRDefault="00D223F7" w:rsidP="00B47B57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14:paraId="1B3FE60D" w14:textId="77777777" w:rsidR="007A4485" w:rsidRDefault="007A4485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2"/>
        <w:gridCol w:w="1418"/>
        <w:gridCol w:w="1276"/>
        <w:gridCol w:w="2551"/>
        <w:gridCol w:w="1418"/>
        <w:gridCol w:w="2526"/>
      </w:tblGrid>
      <w:tr w:rsidR="007A4485" w:rsidRPr="00B61580" w14:paraId="537B353B" w14:textId="77777777" w:rsidTr="00BD0D02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D6939A9" w14:textId="6A176F3B" w:rsidR="00A74B14" w:rsidRPr="00600CC2" w:rsidRDefault="007A4485" w:rsidP="002020E1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600CC2">
              <w:rPr>
                <w:bCs/>
                <w:sz w:val="28"/>
                <w:szCs w:val="28"/>
                <w:lang w:val="ru-RU"/>
              </w:rPr>
              <w:t>отдел</w:t>
            </w:r>
            <w:r w:rsidR="00600CC2">
              <w:rPr>
                <w:bCs/>
                <w:sz w:val="28"/>
                <w:szCs w:val="28"/>
                <w:lang w:val="ru-RU"/>
              </w:rPr>
              <w:t>а</w:t>
            </w:r>
            <w:r w:rsidRPr="00600CC2">
              <w:rPr>
                <w:bCs/>
                <w:sz w:val="28"/>
                <w:szCs w:val="28"/>
                <w:lang w:val="ru-RU"/>
              </w:rPr>
              <w:t xml:space="preserve"> контроля качества</w:t>
            </w:r>
          </w:p>
          <w:p w14:paraId="48D5F740" w14:textId="0B189885" w:rsidR="007A4485" w:rsidRPr="00944E68" w:rsidRDefault="007A4485" w:rsidP="002020E1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600CC2">
              <w:rPr>
                <w:bCs/>
                <w:sz w:val="28"/>
                <w:szCs w:val="28"/>
                <w:lang w:val="ru-RU"/>
              </w:rPr>
              <w:t xml:space="preserve"> Республиканское унитарное производственное предприятие</w:t>
            </w:r>
            <w:r w:rsidR="00CE25B6" w:rsidRPr="00600CC2">
              <w:rPr>
                <w:bCs/>
                <w:sz w:val="28"/>
                <w:szCs w:val="28"/>
                <w:lang w:val="ru-RU"/>
              </w:rPr>
              <w:br/>
            </w:r>
            <w:r w:rsidRPr="00600CC2">
              <w:rPr>
                <w:bCs/>
                <w:sz w:val="28"/>
                <w:szCs w:val="28"/>
                <w:lang w:val="ru-RU"/>
              </w:rPr>
              <w:t>"АКАДЕМФАРМ"</w:t>
            </w:r>
          </w:p>
        </w:tc>
      </w:tr>
      <w:tr w:rsidR="007A4485" w:rsidRPr="00B61580" w14:paraId="36CE9C98" w14:textId="77777777" w:rsidTr="00BD0D02">
        <w:trPr>
          <w:trHeight w:val="234"/>
          <w:jc w:val="center"/>
        </w:trPr>
        <w:tc>
          <w:tcPr>
            <w:tcW w:w="9751" w:type="dxa"/>
            <w:gridSpan w:val="6"/>
          </w:tcPr>
          <w:p w14:paraId="38B5F040" w14:textId="77777777" w:rsidR="007A4485" w:rsidRPr="00944E68" w:rsidRDefault="007A4485" w:rsidP="00202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F40980" w:rsidRPr="007A4175" w14:paraId="1A630485" w14:textId="77777777" w:rsidTr="00BD0D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5A7317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228CE2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839956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9E4CE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4F96A3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F6CF5E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22A00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61B86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0EB55E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F4B51A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787C86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F212B9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FC85F02" w14:textId="77777777" w:rsidR="00D61704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</w:t>
            </w:r>
          </w:p>
          <w:p w14:paraId="7691C420" w14:textId="1EE26EFB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(испытаний) и </w:t>
            </w:r>
          </w:p>
          <w:p w14:paraId="511DE70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334C48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3B127A0" w14:textId="77777777" w:rsidR="00E16A62" w:rsidRDefault="00E16A6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1399"/>
        <w:gridCol w:w="1276"/>
        <w:gridCol w:w="2544"/>
        <w:gridCol w:w="1407"/>
        <w:gridCol w:w="2505"/>
      </w:tblGrid>
      <w:tr w:rsidR="003E7DAA" w:rsidRPr="000B6A65" w14:paraId="7825CF2C" w14:textId="77777777" w:rsidTr="00EB2589">
        <w:trPr>
          <w:cantSplit/>
          <w:trHeight w:val="276"/>
          <w:tblHeader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16A5" w14:textId="77777777" w:rsidR="001747CA" w:rsidRPr="000B6A65" w:rsidRDefault="00CE25B6">
            <w:pPr>
              <w:ind w:left="-45" w:right="-45"/>
              <w:jc w:val="center"/>
              <w:rPr>
                <w:sz w:val="24"/>
                <w:szCs w:val="24"/>
              </w:rPr>
            </w:pPr>
            <w:r w:rsidRPr="000B6A65">
              <w:rPr>
                <w:b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728A" w14:textId="77777777" w:rsidR="00011FBB" w:rsidRPr="000B6A65" w:rsidRDefault="00CE25B6">
            <w:pPr>
              <w:ind w:left="-45" w:right="-45"/>
              <w:jc w:val="center"/>
            </w:pPr>
            <w:r w:rsidRPr="000B6A65">
              <w:rPr>
                <w:b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CD41" w14:textId="77777777" w:rsidR="00011FBB" w:rsidRPr="000B6A65" w:rsidRDefault="00CE25B6">
            <w:pPr>
              <w:ind w:left="-45" w:right="-45"/>
              <w:jc w:val="center"/>
            </w:pPr>
            <w:r w:rsidRPr="000B6A65">
              <w:rPr>
                <w:b/>
              </w:rPr>
              <w:t>3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2E81" w14:textId="77777777" w:rsidR="00011FBB" w:rsidRPr="000B6A65" w:rsidRDefault="00CE25B6">
            <w:pPr>
              <w:ind w:left="-45" w:right="-45"/>
              <w:jc w:val="center"/>
            </w:pPr>
            <w:r w:rsidRPr="000B6A65">
              <w:rPr>
                <w:b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AFF4" w14:textId="77777777" w:rsidR="00011FBB" w:rsidRPr="000B6A65" w:rsidRDefault="00CE25B6">
            <w:pPr>
              <w:ind w:left="-45" w:right="-45"/>
              <w:jc w:val="center"/>
            </w:pPr>
            <w:r w:rsidRPr="000B6A65">
              <w:rPr>
                <w:b/>
              </w:rPr>
              <w:t>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FA1C" w14:textId="77777777" w:rsidR="00011FBB" w:rsidRPr="000B6A65" w:rsidRDefault="00CE25B6">
            <w:pPr>
              <w:ind w:left="-45" w:right="-45"/>
              <w:jc w:val="center"/>
            </w:pPr>
            <w:r w:rsidRPr="000B6A65">
              <w:rPr>
                <w:b/>
              </w:rPr>
              <w:t>6</w:t>
            </w:r>
          </w:p>
        </w:tc>
      </w:tr>
      <w:tr w:rsidR="00011FBB" w:rsidRPr="000B6A65" w14:paraId="093F2DE2" w14:textId="77777777" w:rsidTr="003E7DAA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14:paraId="5D89C45E" w14:textId="2C372F2A" w:rsidR="00011FBB" w:rsidRPr="000B6A65" w:rsidRDefault="00071C9C">
            <w:pPr>
              <w:ind w:left="-84" w:right="-84"/>
              <w:jc w:val="center"/>
            </w:pPr>
            <w:r w:rsidRPr="000B6A65">
              <w:rPr>
                <w:b/>
              </w:rPr>
              <w:t xml:space="preserve">ул. Академика </w:t>
            </w:r>
            <w:proofErr w:type="spellStart"/>
            <w:r w:rsidRPr="000B6A65">
              <w:rPr>
                <w:b/>
              </w:rPr>
              <w:t>Купревича</w:t>
            </w:r>
            <w:proofErr w:type="spellEnd"/>
            <w:r w:rsidRPr="000B6A65">
              <w:rPr>
                <w:b/>
              </w:rPr>
              <w:t>, 5/3, 220141, г. Минск</w:t>
            </w:r>
          </w:p>
        </w:tc>
      </w:tr>
      <w:tr w:rsidR="003E7DAA" w:rsidRPr="000B6A65" w14:paraId="2F595D06" w14:textId="77777777" w:rsidTr="00EB2589">
        <w:trPr>
          <w:cantSplit/>
        </w:trPr>
        <w:tc>
          <w:tcPr>
            <w:tcW w:w="313" w:type="pct"/>
            <w:shd w:val="clear" w:color="auto" w:fill="auto"/>
          </w:tcPr>
          <w:p w14:paraId="14BDCCA5" w14:textId="77777777" w:rsidR="00E0572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1.1</w:t>
            </w:r>
          </w:p>
          <w:p w14:paraId="2A73D00C" w14:textId="2292FEE6" w:rsidR="00672AE7" w:rsidRPr="00EB2589" w:rsidRDefault="00E0572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**</w:t>
            </w:r>
            <w:r w:rsidR="00672AE7" w:rsidRPr="00EB2589">
              <w:rPr>
                <w:sz w:val="22"/>
                <w:szCs w:val="22"/>
              </w:rPr>
              <w:t>*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141BDA45" w14:textId="4AEF322E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Продукты </w:t>
            </w:r>
            <w:r w:rsidR="003E7DAA" w:rsidRPr="00EB2589">
              <w:rPr>
                <w:sz w:val="22"/>
                <w:szCs w:val="22"/>
              </w:rPr>
              <w:t>фармацевтические</w:t>
            </w:r>
            <w:r w:rsidRPr="00EB2589">
              <w:rPr>
                <w:sz w:val="22"/>
                <w:szCs w:val="22"/>
              </w:rPr>
              <w:t xml:space="preserve"> основные</w:t>
            </w:r>
          </w:p>
          <w:p w14:paraId="0B91545F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  <w:p w14:paraId="615E890A" w14:textId="77777777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Препараты </w:t>
            </w:r>
          </w:p>
          <w:p w14:paraId="02BC3E3F" w14:textId="1D7EE0C6" w:rsidR="00672AE7" w:rsidRPr="00EB2589" w:rsidRDefault="003E7DAA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фармацевтические</w:t>
            </w:r>
          </w:p>
          <w:p w14:paraId="0AACA2CC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  <w:p w14:paraId="1BEE3086" w14:textId="45BD3CCD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Лекарственные </w:t>
            </w:r>
            <w:r w:rsidR="003E7DAA" w:rsidRPr="00EB2589">
              <w:rPr>
                <w:sz w:val="22"/>
                <w:szCs w:val="22"/>
              </w:rPr>
              <w:t>препараты</w:t>
            </w:r>
          </w:p>
          <w:p w14:paraId="1BC848EF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  <w:p w14:paraId="6DA2AF42" w14:textId="77777777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Лекарственное растительное </w:t>
            </w:r>
          </w:p>
          <w:p w14:paraId="152A628A" w14:textId="77777777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сырье</w:t>
            </w:r>
          </w:p>
          <w:p w14:paraId="1613050D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  <w:p w14:paraId="38011A53" w14:textId="51085382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655" w:type="pct"/>
            <w:shd w:val="clear" w:color="auto" w:fill="auto"/>
          </w:tcPr>
          <w:p w14:paraId="56756A07" w14:textId="77777777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2</w:t>
            </w:r>
            <w:r w:rsidRPr="00EB2589">
              <w:rPr>
                <w:sz w:val="22"/>
                <w:szCs w:val="22"/>
                <w:lang w:val="en-US"/>
              </w:rPr>
              <w:t>1</w:t>
            </w:r>
            <w:r w:rsidRPr="00EB2589">
              <w:rPr>
                <w:sz w:val="22"/>
                <w:szCs w:val="22"/>
              </w:rPr>
              <w:t>.10/42.000</w:t>
            </w:r>
          </w:p>
          <w:p w14:paraId="26575ED8" w14:textId="77777777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21.20/42.000</w:t>
            </w:r>
          </w:p>
          <w:p w14:paraId="1D5BC450" w14:textId="2DAC2534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01.28/42.000</w:t>
            </w:r>
          </w:p>
        </w:tc>
        <w:tc>
          <w:tcPr>
            <w:tcW w:w="1306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6486E297" w14:textId="6F947F4E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Отбор проб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7D188F73" w14:textId="62722BD4" w:rsidR="00672AE7" w:rsidRPr="000B6A65" w:rsidRDefault="00672AE7" w:rsidP="00672AE7">
            <w:r w:rsidRPr="000B6A65">
              <w:t>Фармакопейная статья, нормативный документ на конкретное лекарственн</w:t>
            </w:r>
            <w:r w:rsidR="003E7DAA" w:rsidRPr="000B6A65">
              <w:t>ый</w:t>
            </w:r>
            <w:r w:rsidRPr="000B6A65">
              <w:t xml:space="preserve"> </w:t>
            </w:r>
            <w:r w:rsidR="003E7DAA" w:rsidRPr="000B6A65">
              <w:t>препарат</w:t>
            </w:r>
            <w:r w:rsidRPr="000B6A65">
              <w:t>, лекарственное растительное сырье. Фармакопейная статья, нормативный документ производителя на субстанцию для фармацевтического использования, Нормативный документ по качеству.</w:t>
            </w:r>
          </w:p>
          <w:p w14:paraId="25AF972B" w14:textId="0B2CE71A" w:rsidR="00672AE7" w:rsidRPr="000B6A65" w:rsidRDefault="00672AE7" w:rsidP="00672AE7">
            <w:r w:rsidRPr="000B6A65">
              <w:t>ГФ РБ (</w:t>
            </w:r>
            <w:r w:rsidRPr="000B6A65">
              <w:rPr>
                <w:lang w:val="en-US"/>
              </w:rPr>
              <w:t>II</w:t>
            </w:r>
            <w:r w:rsidRPr="000B6A65">
              <w:t>) «Частные статьи на субстанции фармацевтического использования»</w:t>
            </w:r>
          </w:p>
        </w:tc>
        <w:tc>
          <w:tcPr>
            <w:tcW w:w="1286" w:type="pct"/>
            <w:shd w:val="clear" w:color="auto" w:fill="auto"/>
          </w:tcPr>
          <w:p w14:paraId="64468641" w14:textId="147A3443" w:rsidR="000C282A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ГФ РБ </w:t>
            </w:r>
            <w:r w:rsidR="000C282A" w:rsidRPr="00EB2589">
              <w:rPr>
                <w:sz w:val="22"/>
                <w:szCs w:val="22"/>
              </w:rPr>
              <w:t>#</w:t>
            </w:r>
            <w:r w:rsidR="004337E6" w:rsidRPr="00EB2589">
              <w:rPr>
                <w:sz w:val="22"/>
                <w:szCs w:val="22"/>
              </w:rPr>
              <w:t>5.17.10</w:t>
            </w:r>
          </w:p>
          <w:p w14:paraId="567DC4D2" w14:textId="530790B0" w:rsidR="000C282A" w:rsidRPr="00EB2589" w:rsidRDefault="000C282A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ФЕАЭС 2.1.7.1</w:t>
            </w:r>
          </w:p>
          <w:p w14:paraId="76D68B9B" w14:textId="6CDDB302" w:rsidR="00672AE7" w:rsidRPr="00EB2589" w:rsidRDefault="000C282A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ГФ РБ II</w:t>
            </w:r>
            <w:r w:rsidR="006F2D92" w:rsidRPr="00EB2589">
              <w:rPr>
                <w:sz w:val="22"/>
                <w:szCs w:val="22"/>
              </w:rPr>
              <w:t xml:space="preserve"> 2.8.20</w:t>
            </w:r>
          </w:p>
          <w:p w14:paraId="5C471E11" w14:textId="6A5589D9" w:rsidR="00672AE7" w:rsidRPr="00EB2589" w:rsidRDefault="00672AE7" w:rsidP="00672AE7">
            <w:pPr>
              <w:rPr>
                <w:sz w:val="22"/>
                <w:szCs w:val="22"/>
              </w:rPr>
            </w:pPr>
          </w:p>
        </w:tc>
      </w:tr>
      <w:tr w:rsidR="003E7DAA" w:rsidRPr="000B6A65" w14:paraId="09CB2EE3" w14:textId="77777777" w:rsidTr="00EB2589">
        <w:trPr>
          <w:cantSplit/>
        </w:trPr>
        <w:tc>
          <w:tcPr>
            <w:tcW w:w="313" w:type="pct"/>
            <w:vMerge w:val="restart"/>
            <w:shd w:val="clear" w:color="auto" w:fill="auto"/>
          </w:tcPr>
          <w:p w14:paraId="67AF0D12" w14:textId="77777777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1.2*</w:t>
            </w:r>
          </w:p>
        </w:tc>
        <w:tc>
          <w:tcPr>
            <w:tcW w:w="718" w:type="pct"/>
            <w:vMerge/>
            <w:shd w:val="clear" w:color="auto" w:fill="auto"/>
          </w:tcPr>
          <w:p w14:paraId="41955244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14:paraId="1881D5AB" w14:textId="77777777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2</w:t>
            </w:r>
            <w:r w:rsidRPr="00EB2589">
              <w:rPr>
                <w:sz w:val="22"/>
                <w:szCs w:val="22"/>
                <w:lang w:val="en-US"/>
              </w:rPr>
              <w:t>1</w:t>
            </w:r>
            <w:r w:rsidRPr="00EB2589">
              <w:rPr>
                <w:sz w:val="22"/>
                <w:szCs w:val="22"/>
              </w:rPr>
              <w:t>.10/11.116</w:t>
            </w:r>
          </w:p>
          <w:p w14:paraId="47EEC83A" w14:textId="77777777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21.20/11.116</w:t>
            </w:r>
          </w:p>
        </w:tc>
        <w:tc>
          <w:tcPr>
            <w:tcW w:w="1306" w:type="pct"/>
            <w:tcBorders>
              <w:bottom w:val="nil"/>
            </w:tcBorders>
            <w:shd w:val="clear" w:color="auto" w:fill="auto"/>
          </w:tcPr>
          <w:p w14:paraId="2E84415F" w14:textId="77777777" w:rsidR="00672AE7" w:rsidRPr="00EB2589" w:rsidRDefault="00672AE7" w:rsidP="00672AE7">
            <w:pPr>
              <w:pStyle w:val="af6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EB2589">
              <w:rPr>
                <w:lang w:val="ru-RU"/>
              </w:rPr>
              <w:t>Метод визуального наблюдения:</w:t>
            </w:r>
          </w:p>
          <w:p w14:paraId="22CCAD5C" w14:textId="77777777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– описание;</w:t>
            </w:r>
          </w:p>
        </w:tc>
        <w:tc>
          <w:tcPr>
            <w:tcW w:w="722" w:type="pct"/>
            <w:vMerge/>
            <w:shd w:val="clear" w:color="auto" w:fill="auto"/>
          </w:tcPr>
          <w:p w14:paraId="21235FB7" w14:textId="77777777" w:rsidR="00672AE7" w:rsidRPr="000B6A65" w:rsidRDefault="00672AE7" w:rsidP="00672AE7"/>
        </w:tc>
        <w:tc>
          <w:tcPr>
            <w:tcW w:w="1286" w:type="pct"/>
            <w:tcBorders>
              <w:bottom w:val="nil"/>
            </w:tcBorders>
            <w:shd w:val="clear" w:color="auto" w:fill="auto"/>
          </w:tcPr>
          <w:p w14:paraId="651BB948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  <w:p w14:paraId="739FFC22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  <w:p w14:paraId="5B98A3A7" w14:textId="79727DB4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СОП-</w:t>
            </w:r>
            <w:r w:rsidR="00DB1292" w:rsidRPr="00EB2589">
              <w:rPr>
                <w:sz w:val="22"/>
                <w:szCs w:val="22"/>
              </w:rPr>
              <w:t>410-39</w:t>
            </w:r>
            <w:r w:rsidRPr="00EB2589">
              <w:rPr>
                <w:sz w:val="22"/>
                <w:szCs w:val="22"/>
              </w:rPr>
              <w:t xml:space="preserve"> </w:t>
            </w:r>
          </w:p>
        </w:tc>
      </w:tr>
      <w:tr w:rsidR="003E7DAA" w:rsidRPr="000B6A65" w14:paraId="61F4F914" w14:textId="77777777" w:rsidTr="00EB2589">
        <w:trPr>
          <w:cantSplit/>
        </w:trPr>
        <w:tc>
          <w:tcPr>
            <w:tcW w:w="313" w:type="pct"/>
            <w:vMerge/>
            <w:shd w:val="clear" w:color="auto" w:fill="auto"/>
          </w:tcPr>
          <w:p w14:paraId="52D27F8C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707409D4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14:paraId="2EAA0067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</w:tc>
        <w:tc>
          <w:tcPr>
            <w:tcW w:w="1306" w:type="pct"/>
            <w:tcBorders>
              <w:top w:val="nil"/>
              <w:bottom w:val="nil"/>
            </w:tcBorders>
            <w:shd w:val="clear" w:color="auto" w:fill="auto"/>
          </w:tcPr>
          <w:p w14:paraId="4ADE48F5" w14:textId="77777777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– упаковка, маркировка;</w:t>
            </w:r>
          </w:p>
        </w:tc>
        <w:tc>
          <w:tcPr>
            <w:tcW w:w="722" w:type="pct"/>
            <w:vMerge/>
            <w:shd w:val="clear" w:color="auto" w:fill="auto"/>
          </w:tcPr>
          <w:p w14:paraId="4CA1BB2A" w14:textId="77777777" w:rsidR="00672AE7" w:rsidRPr="000B6A65" w:rsidRDefault="00672AE7" w:rsidP="00672AE7"/>
        </w:tc>
        <w:tc>
          <w:tcPr>
            <w:tcW w:w="1286" w:type="pct"/>
            <w:tcBorders>
              <w:top w:val="nil"/>
              <w:bottom w:val="nil"/>
            </w:tcBorders>
            <w:shd w:val="clear" w:color="auto" w:fill="auto"/>
          </w:tcPr>
          <w:p w14:paraId="73962421" w14:textId="1829E6CA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СОП-</w:t>
            </w:r>
            <w:r w:rsidR="001E5418" w:rsidRPr="00EB2589">
              <w:rPr>
                <w:sz w:val="22"/>
                <w:szCs w:val="22"/>
              </w:rPr>
              <w:t>4</w:t>
            </w:r>
            <w:r w:rsidR="00DB1292" w:rsidRPr="00EB2589">
              <w:rPr>
                <w:sz w:val="22"/>
                <w:szCs w:val="22"/>
              </w:rPr>
              <w:t>10-39</w:t>
            </w:r>
          </w:p>
        </w:tc>
      </w:tr>
      <w:tr w:rsidR="003E7DAA" w:rsidRPr="000B6A65" w14:paraId="34E4EAB2" w14:textId="77777777" w:rsidTr="00EB2589">
        <w:trPr>
          <w:cantSplit/>
        </w:trPr>
        <w:tc>
          <w:tcPr>
            <w:tcW w:w="313" w:type="pct"/>
            <w:vMerge/>
            <w:shd w:val="clear" w:color="auto" w:fill="auto"/>
          </w:tcPr>
          <w:p w14:paraId="0E044E1C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5635337B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14:paraId="5204CF13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</w:tc>
        <w:tc>
          <w:tcPr>
            <w:tcW w:w="1306" w:type="pct"/>
            <w:tcBorders>
              <w:top w:val="nil"/>
              <w:bottom w:val="nil"/>
            </w:tcBorders>
            <w:shd w:val="clear" w:color="auto" w:fill="auto"/>
          </w:tcPr>
          <w:p w14:paraId="1D88DA21" w14:textId="77777777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– прозрачность и степень мутности жидкостей;</w:t>
            </w:r>
          </w:p>
        </w:tc>
        <w:tc>
          <w:tcPr>
            <w:tcW w:w="722" w:type="pct"/>
            <w:vMerge/>
            <w:shd w:val="clear" w:color="auto" w:fill="auto"/>
          </w:tcPr>
          <w:p w14:paraId="2624EFBE" w14:textId="77777777" w:rsidR="00672AE7" w:rsidRPr="000B6A65" w:rsidRDefault="00672AE7" w:rsidP="00672AE7"/>
        </w:tc>
        <w:tc>
          <w:tcPr>
            <w:tcW w:w="1286" w:type="pct"/>
            <w:tcBorders>
              <w:top w:val="nil"/>
              <w:bottom w:val="nil"/>
            </w:tcBorders>
            <w:shd w:val="clear" w:color="auto" w:fill="auto"/>
          </w:tcPr>
          <w:p w14:paraId="720E17FF" w14:textId="77777777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ГФ РБ </w:t>
            </w:r>
            <w:r w:rsidRPr="00EB2589">
              <w:rPr>
                <w:sz w:val="22"/>
                <w:szCs w:val="22"/>
                <w:lang w:val="en-US"/>
              </w:rPr>
              <w:t>II</w:t>
            </w:r>
            <w:r w:rsidRPr="00EB2589">
              <w:rPr>
                <w:sz w:val="22"/>
                <w:szCs w:val="22"/>
              </w:rPr>
              <w:t xml:space="preserve"> 2.2.1</w:t>
            </w:r>
          </w:p>
          <w:p w14:paraId="21BB98E2" w14:textId="77777777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ФЕАЭС 2.1.2.1</w:t>
            </w:r>
          </w:p>
        </w:tc>
      </w:tr>
      <w:tr w:rsidR="003E7DAA" w:rsidRPr="000B6A65" w14:paraId="5A1FBBC0" w14:textId="77777777" w:rsidTr="00EB2589">
        <w:trPr>
          <w:cantSplit/>
        </w:trPr>
        <w:tc>
          <w:tcPr>
            <w:tcW w:w="313" w:type="pct"/>
            <w:vMerge/>
            <w:shd w:val="clear" w:color="auto" w:fill="auto"/>
          </w:tcPr>
          <w:p w14:paraId="4D0C8B46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7547E9BF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14:paraId="62DF451D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</w:tc>
        <w:tc>
          <w:tcPr>
            <w:tcW w:w="1306" w:type="pct"/>
            <w:tcBorders>
              <w:top w:val="nil"/>
              <w:bottom w:val="nil"/>
            </w:tcBorders>
            <w:shd w:val="clear" w:color="auto" w:fill="auto"/>
          </w:tcPr>
          <w:p w14:paraId="2A6B45C6" w14:textId="77777777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– степень окрашивания жидкостей;</w:t>
            </w:r>
          </w:p>
        </w:tc>
        <w:tc>
          <w:tcPr>
            <w:tcW w:w="722" w:type="pct"/>
            <w:vMerge/>
            <w:shd w:val="clear" w:color="auto" w:fill="auto"/>
          </w:tcPr>
          <w:p w14:paraId="70608768" w14:textId="77777777" w:rsidR="00672AE7" w:rsidRPr="000B6A65" w:rsidRDefault="00672AE7" w:rsidP="00672AE7"/>
        </w:tc>
        <w:tc>
          <w:tcPr>
            <w:tcW w:w="1286" w:type="pct"/>
            <w:tcBorders>
              <w:top w:val="nil"/>
              <w:bottom w:val="nil"/>
            </w:tcBorders>
            <w:shd w:val="clear" w:color="auto" w:fill="auto"/>
          </w:tcPr>
          <w:p w14:paraId="42378FC0" w14:textId="77777777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ГФ РБ </w:t>
            </w:r>
            <w:r w:rsidRPr="00EB2589">
              <w:rPr>
                <w:sz w:val="22"/>
                <w:szCs w:val="22"/>
                <w:lang w:val="en-US"/>
              </w:rPr>
              <w:t>II</w:t>
            </w:r>
            <w:r w:rsidRPr="00EB2589">
              <w:rPr>
                <w:sz w:val="22"/>
                <w:szCs w:val="22"/>
              </w:rPr>
              <w:t xml:space="preserve"> 2.2.2 (метод </w:t>
            </w:r>
            <w:r w:rsidRPr="00EB2589">
              <w:rPr>
                <w:sz w:val="22"/>
                <w:szCs w:val="22"/>
                <w:lang w:val="en-US"/>
              </w:rPr>
              <w:t>II</w:t>
            </w:r>
            <w:r w:rsidRPr="00EB2589">
              <w:rPr>
                <w:sz w:val="22"/>
                <w:szCs w:val="22"/>
              </w:rPr>
              <w:t>)</w:t>
            </w:r>
          </w:p>
          <w:p w14:paraId="68929309" w14:textId="77777777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ФЕАЭС 2.1.2.2 (метод </w:t>
            </w:r>
            <w:r w:rsidRPr="00EB2589">
              <w:rPr>
                <w:sz w:val="22"/>
                <w:szCs w:val="22"/>
                <w:lang w:val="en-US"/>
              </w:rPr>
              <w:t>II</w:t>
            </w:r>
            <w:r w:rsidRPr="00EB2589">
              <w:rPr>
                <w:sz w:val="22"/>
                <w:szCs w:val="22"/>
              </w:rPr>
              <w:t>)</w:t>
            </w:r>
          </w:p>
        </w:tc>
      </w:tr>
      <w:tr w:rsidR="003E7DAA" w:rsidRPr="000B6A65" w14:paraId="66E3C526" w14:textId="77777777" w:rsidTr="00EB2589">
        <w:trPr>
          <w:cantSplit/>
        </w:trPr>
        <w:tc>
          <w:tcPr>
            <w:tcW w:w="313" w:type="pct"/>
            <w:vMerge/>
            <w:shd w:val="clear" w:color="auto" w:fill="auto"/>
          </w:tcPr>
          <w:p w14:paraId="0E729BC8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5DCEF1C4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14:paraId="671DC930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</w:tc>
        <w:tc>
          <w:tcPr>
            <w:tcW w:w="1306" w:type="pct"/>
            <w:tcBorders>
              <w:top w:val="nil"/>
              <w:bottom w:val="nil"/>
            </w:tcBorders>
            <w:shd w:val="clear" w:color="auto" w:fill="auto"/>
          </w:tcPr>
          <w:p w14:paraId="7CBC203C" w14:textId="583173C6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– реакции подлинности</w:t>
            </w:r>
            <w:r w:rsidR="004337E6" w:rsidRPr="00EB2589">
              <w:rPr>
                <w:sz w:val="22"/>
                <w:szCs w:val="22"/>
              </w:rPr>
              <w:t xml:space="preserve"> (</w:t>
            </w:r>
            <w:r w:rsidRPr="00EB2589">
              <w:rPr>
                <w:sz w:val="22"/>
                <w:szCs w:val="22"/>
              </w:rPr>
              <w:t>идентификации</w:t>
            </w:r>
            <w:r w:rsidR="004337E6" w:rsidRPr="00EB2589">
              <w:rPr>
                <w:sz w:val="22"/>
                <w:szCs w:val="22"/>
              </w:rPr>
              <w:t>)</w:t>
            </w:r>
            <w:r w:rsidRPr="00EB2589">
              <w:rPr>
                <w:sz w:val="22"/>
                <w:szCs w:val="22"/>
              </w:rPr>
              <w:t xml:space="preserve"> на ионы и функциональные группы;</w:t>
            </w:r>
          </w:p>
        </w:tc>
        <w:tc>
          <w:tcPr>
            <w:tcW w:w="722" w:type="pct"/>
            <w:vMerge/>
            <w:shd w:val="clear" w:color="auto" w:fill="auto"/>
          </w:tcPr>
          <w:p w14:paraId="582D89EB" w14:textId="77777777" w:rsidR="00672AE7" w:rsidRPr="000B6A65" w:rsidRDefault="00672AE7" w:rsidP="00672AE7"/>
        </w:tc>
        <w:tc>
          <w:tcPr>
            <w:tcW w:w="1286" w:type="pct"/>
            <w:tcBorders>
              <w:top w:val="nil"/>
              <w:bottom w:val="nil"/>
            </w:tcBorders>
            <w:shd w:val="clear" w:color="auto" w:fill="auto"/>
          </w:tcPr>
          <w:p w14:paraId="6610DA67" w14:textId="77777777" w:rsidR="00672AE7" w:rsidRPr="00EB2589" w:rsidRDefault="00672AE7" w:rsidP="00672A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ГФ РБ II 2.3.1</w:t>
            </w:r>
          </w:p>
          <w:p w14:paraId="2F97A00C" w14:textId="77777777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ФЕАЭС 2.1.3.1</w:t>
            </w:r>
          </w:p>
        </w:tc>
      </w:tr>
      <w:tr w:rsidR="003E7DAA" w:rsidRPr="000B6A65" w14:paraId="122BE155" w14:textId="77777777" w:rsidTr="00244BD1">
        <w:trPr>
          <w:cantSplit/>
        </w:trPr>
        <w:tc>
          <w:tcPr>
            <w:tcW w:w="313" w:type="pct"/>
            <w:vMerge/>
            <w:shd w:val="clear" w:color="auto" w:fill="auto"/>
          </w:tcPr>
          <w:p w14:paraId="4B0F2602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F320773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D548FC2" w14:textId="77777777" w:rsidR="00672AE7" w:rsidRPr="00EB2589" w:rsidRDefault="00672AE7" w:rsidP="00672AE7">
            <w:pPr>
              <w:rPr>
                <w:sz w:val="22"/>
                <w:szCs w:val="22"/>
              </w:rPr>
            </w:pPr>
          </w:p>
        </w:tc>
        <w:tc>
          <w:tcPr>
            <w:tcW w:w="130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1BDC2C" w14:textId="77777777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– растворимость;</w:t>
            </w:r>
          </w:p>
        </w:tc>
        <w:tc>
          <w:tcPr>
            <w:tcW w:w="7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7DA3D88" w14:textId="77777777" w:rsidR="00672AE7" w:rsidRPr="000B6A65" w:rsidRDefault="00672AE7" w:rsidP="00672AE7"/>
        </w:tc>
        <w:tc>
          <w:tcPr>
            <w:tcW w:w="128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775111" w14:textId="77777777" w:rsidR="00672AE7" w:rsidRPr="00EB2589" w:rsidRDefault="00672AE7" w:rsidP="00672AE7">
            <w:pPr>
              <w:rPr>
                <w:spacing w:val="-6"/>
                <w:sz w:val="22"/>
                <w:szCs w:val="22"/>
              </w:rPr>
            </w:pPr>
            <w:r w:rsidRPr="00EB2589">
              <w:rPr>
                <w:spacing w:val="-6"/>
                <w:sz w:val="22"/>
                <w:szCs w:val="22"/>
              </w:rPr>
              <w:t>ГФ РБ II 1.4, 5.11</w:t>
            </w:r>
          </w:p>
          <w:p w14:paraId="3E6DB7AB" w14:textId="77777777" w:rsidR="00672AE7" w:rsidRPr="00EB2589" w:rsidRDefault="00672AE7" w:rsidP="00672AE7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ФЕАЭС 2.3.6.0</w:t>
            </w:r>
          </w:p>
        </w:tc>
      </w:tr>
      <w:tr w:rsidR="003E7DAA" w:rsidRPr="000B6A65" w14:paraId="42C57FA7" w14:textId="77777777" w:rsidTr="00244BD1">
        <w:trPr>
          <w:cantSplit/>
        </w:trPr>
        <w:tc>
          <w:tcPr>
            <w:tcW w:w="313" w:type="pct"/>
            <w:shd w:val="clear" w:color="auto" w:fill="auto"/>
          </w:tcPr>
          <w:p w14:paraId="41A98B99" w14:textId="0983C731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lastRenderedPageBreak/>
              <w:t>1.</w:t>
            </w:r>
            <w:r w:rsidR="001E5418" w:rsidRPr="00EB2589">
              <w:rPr>
                <w:sz w:val="22"/>
                <w:szCs w:val="22"/>
              </w:rPr>
              <w:t>3</w:t>
            </w:r>
            <w:r w:rsidRPr="00EB2589">
              <w:rPr>
                <w:sz w:val="22"/>
                <w:szCs w:val="22"/>
              </w:rPr>
              <w:t>*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3BE79B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Продукты фармацевтические основные</w:t>
            </w:r>
          </w:p>
          <w:p w14:paraId="1130DF28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  <w:p w14:paraId="1AEDBDB4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Препараты </w:t>
            </w:r>
          </w:p>
          <w:p w14:paraId="2D935066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фармацевтические</w:t>
            </w:r>
          </w:p>
          <w:p w14:paraId="078020C4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  <w:p w14:paraId="5975AC29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Лекарственные препараты</w:t>
            </w:r>
          </w:p>
          <w:p w14:paraId="125A7A23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  <w:p w14:paraId="340C5101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Лекарственное растительное </w:t>
            </w:r>
          </w:p>
          <w:p w14:paraId="578C675B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сырье</w:t>
            </w:r>
          </w:p>
          <w:p w14:paraId="4065FFA6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  <w:p w14:paraId="205D50C3" w14:textId="240D6B3B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auto"/>
          </w:tcPr>
          <w:p w14:paraId="36F01D0F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21.</w:t>
            </w:r>
            <w:r w:rsidRPr="00EB2589">
              <w:rPr>
                <w:sz w:val="22"/>
                <w:szCs w:val="22"/>
                <w:lang w:val="en-US"/>
              </w:rPr>
              <w:t>2</w:t>
            </w:r>
            <w:r w:rsidRPr="00EB2589">
              <w:rPr>
                <w:sz w:val="22"/>
                <w:szCs w:val="22"/>
              </w:rPr>
              <w:t>0/29.128</w:t>
            </w:r>
          </w:p>
        </w:tc>
        <w:tc>
          <w:tcPr>
            <w:tcW w:w="1306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97A895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proofErr w:type="spellStart"/>
            <w:r w:rsidRPr="00EB2589">
              <w:rPr>
                <w:sz w:val="22"/>
                <w:szCs w:val="22"/>
              </w:rPr>
              <w:t>Распадаемость</w:t>
            </w:r>
            <w:proofErr w:type="spellEnd"/>
          </w:p>
        </w:tc>
        <w:tc>
          <w:tcPr>
            <w:tcW w:w="72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92FB6B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Фармакопейная статья, нормативный документ на конкретное лекарственный препарат, лекарственное растительное сырье. Фармакопейная статья, нормативный документ производителя на субстанцию для фармацевтического использования, Нормативный документ по качеству.</w:t>
            </w:r>
          </w:p>
          <w:p w14:paraId="392B37B1" w14:textId="70C3FA2E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ГФ РБ (</w:t>
            </w:r>
            <w:r w:rsidRPr="00EB2589">
              <w:rPr>
                <w:sz w:val="22"/>
                <w:szCs w:val="22"/>
                <w:lang w:val="en-US"/>
              </w:rPr>
              <w:t>II</w:t>
            </w:r>
            <w:r w:rsidRPr="00EB2589">
              <w:rPr>
                <w:sz w:val="22"/>
                <w:szCs w:val="22"/>
              </w:rPr>
              <w:t>) «Частные статьи на субстанции фармацевтического использования»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A0459CA" w14:textId="00CE22C9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ГФ РБ </w:t>
            </w:r>
            <w:r w:rsidRPr="00EB2589">
              <w:rPr>
                <w:sz w:val="22"/>
                <w:szCs w:val="22"/>
                <w:lang w:val="en-US"/>
              </w:rPr>
              <w:t>II</w:t>
            </w:r>
            <w:r w:rsidRPr="00EB2589">
              <w:rPr>
                <w:sz w:val="22"/>
                <w:szCs w:val="22"/>
              </w:rPr>
              <w:t xml:space="preserve"> 2.9.1</w:t>
            </w:r>
          </w:p>
          <w:p w14:paraId="23F58814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ФЕАЭС 2.1.9.1</w:t>
            </w:r>
          </w:p>
          <w:p w14:paraId="1D723E1C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ГФ РБ II (0478), (0016)</w:t>
            </w:r>
          </w:p>
        </w:tc>
      </w:tr>
      <w:tr w:rsidR="003E7DAA" w:rsidRPr="000B6A65" w14:paraId="51317071" w14:textId="77777777" w:rsidTr="00EB2589">
        <w:trPr>
          <w:cantSplit/>
        </w:trPr>
        <w:tc>
          <w:tcPr>
            <w:tcW w:w="313" w:type="pct"/>
            <w:vMerge w:val="restart"/>
            <w:shd w:val="clear" w:color="auto" w:fill="auto"/>
          </w:tcPr>
          <w:p w14:paraId="0B214B43" w14:textId="3E91F4BE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1.</w:t>
            </w:r>
            <w:r w:rsidR="001E5418" w:rsidRPr="00EB2589">
              <w:rPr>
                <w:sz w:val="22"/>
                <w:szCs w:val="22"/>
              </w:rPr>
              <w:t>4</w:t>
            </w:r>
            <w:r w:rsidRPr="00EB2589">
              <w:rPr>
                <w:sz w:val="22"/>
                <w:szCs w:val="22"/>
              </w:rPr>
              <w:t>*</w:t>
            </w:r>
          </w:p>
        </w:tc>
        <w:tc>
          <w:tcPr>
            <w:tcW w:w="718" w:type="pct"/>
            <w:vMerge/>
            <w:shd w:val="clear" w:color="auto" w:fill="auto"/>
          </w:tcPr>
          <w:p w14:paraId="1750F1E1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14:paraId="175C027B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2</w:t>
            </w:r>
            <w:r w:rsidRPr="00EB2589">
              <w:rPr>
                <w:sz w:val="22"/>
                <w:szCs w:val="22"/>
                <w:lang w:val="en-US"/>
              </w:rPr>
              <w:t>1</w:t>
            </w:r>
            <w:r w:rsidRPr="00EB2589">
              <w:rPr>
                <w:sz w:val="22"/>
                <w:szCs w:val="22"/>
              </w:rPr>
              <w:t>.</w:t>
            </w:r>
            <w:r w:rsidRPr="00EB2589">
              <w:rPr>
                <w:sz w:val="22"/>
                <w:szCs w:val="22"/>
                <w:lang w:val="en-US"/>
              </w:rPr>
              <w:t>2</w:t>
            </w:r>
            <w:r w:rsidRPr="00EB2589">
              <w:rPr>
                <w:sz w:val="22"/>
                <w:szCs w:val="22"/>
              </w:rPr>
              <w:t>0/08.052</w:t>
            </w:r>
          </w:p>
        </w:tc>
        <w:tc>
          <w:tcPr>
            <w:tcW w:w="1306" w:type="pct"/>
            <w:tcBorders>
              <w:bottom w:val="nil"/>
            </w:tcBorders>
            <w:shd w:val="clear" w:color="auto" w:fill="auto"/>
          </w:tcPr>
          <w:p w14:paraId="3FD7F5EF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Гравиметрический и весовой метод:</w:t>
            </w:r>
          </w:p>
          <w:p w14:paraId="5B02B614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– однородность массы для единицы дозированного лекарственного препарата</w:t>
            </w:r>
          </w:p>
        </w:tc>
        <w:tc>
          <w:tcPr>
            <w:tcW w:w="722" w:type="pct"/>
            <w:vMerge/>
            <w:shd w:val="clear" w:color="auto" w:fill="auto"/>
          </w:tcPr>
          <w:p w14:paraId="120FF875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1286" w:type="pct"/>
            <w:tcBorders>
              <w:bottom w:val="nil"/>
            </w:tcBorders>
            <w:shd w:val="clear" w:color="auto" w:fill="auto"/>
          </w:tcPr>
          <w:p w14:paraId="09BB5628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  <w:p w14:paraId="72E4F21A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  <w:p w14:paraId="5428CAC7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ГФ РБ </w:t>
            </w:r>
            <w:r w:rsidRPr="00EB2589">
              <w:rPr>
                <w:sz w:val="22"/>
                <w:szCs w:val="22"/>
                <w:lang w:val="en-US"/>
              </w:rPr>
              <w:t>II</w:t>
            </w:r>
            <w:r w:rsidRPr="00EB2589">
              <w:rPr>
                <w:sz w:val="22"/>
                <w:szCs w:val="22"/>
              </w:rPr>
              <w:t xml:space="preserve"> 2.9.5</w:t>
            </w:r>
          </w:p>
          <w:p w14:paraId="3BF80D88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ФЕАЭС 2.1.9.5</w:t>
            </w:r>
          </w:p>
          <w:p w14:paraId="362C010F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ГФ РБ </w:t>
            </w:r>
            <w:r w:rsidRPr="00EB2589">
              <w:rPr>
                <w:sz w:val="22"/>
                <w:szCs w:val="22"/>
                <w:lang w:val="en-US"/>
              </w:rPr>
              <w:t>II</w:t>
            </w:r>
            <w:r w:rsidRPr="00EB2589">
              <w:rPr>
                <w:sz w:val="22"/>
                <w:szCs w:val="22"/>
              </w:rPr>
              <w:t xml:space="preserve"> </w:t>
            </w:r>
            <w:r w:rsidRPr="00EB2589">
              <w:rPr>
                <w:sz w:val="22"/>
                <w:szCs w:val="22"/>
                <w:lang w:val="en-US"/>
              </w:rPr>
              <w:t>c</w:t>
            </w:r>
            <w:r w:rsidRPr="00EB2589">
              <w:rPr>
                <w:sz w:val="22"/>
                <w:szCs w:val="22"/>
              </w:rPr>
              <w:t>.1139</w:t>
            </w:r>
          </w:p>
        </w:tc>
      </w:tr>
      <w:tr w:rsidR="003E7DAA" w:rsidRPr="000B6A65" w14:paraId="6D59DED7" w14:textId="77777777" w:rsidTr="00EB2589">
        <w:trPr>
          <w:cantSplit/>
        </w:trPr>
        <w:tc>
          <w:tcPr>
            <w:tcW w:w="313" w:type="pct"/>
            <w:vMerge/>
            <w:shd w:val="clear" w:color="auto" w:fill="auto"/>
          </w:tcPr>
          <w:p w14:paraId="70B390A4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33C0CB81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14:paraId="064BEB4F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1306" w:type="pct"/>
            <w:tcBorders>
              <w:top w:val="nil"/>
              <w:bottom w:val="nil"/>
            </w:tcBorders>
            <w:shd w:val="clear" w:color="auto" w:fill="auto"/>
          </w:tcPr>
          <w:p w14:paraId="298EE834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– тальк и аэросил</w:t>
            </w:r>
          </w:p>
        </w:tc>
        <w:tc>
          <w:tcPr>
            <w:tcW w:w="722" w:type="pct"/>
            <w:vMerge/>
            <w:shd w:val="clear" w:color="auto" w:fill="auto"/>
          </w:tcPr>
          <w:p w14:paraId="6A6ED6B3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auto" w:fill="auto"/>
          </w:tcPr>
          <w:p w14:paraId="392F79A1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ГФ РБ II (0478) (0851)</w:t>
            </w:r>
          </w:p>
        </w:tc>
      </w:tr>
      <w:tr w:rsidR="003E7DAA" w:rsidRPr="000B6A65" w14:paraId="7C140CFB" w14:textId="77777777" w:rsidTr="00EB2589">
        <w:trPr>
          <w:cantSplit/>
        </w:trPr>
        <w:tc>
          <w:tcPr>
            <w:tcW w:w="313" w:type="pct"/>
            <w:vMerge/>
            <w:shd w:val="clear" w:color="auto" w:fill="auto"/>
          </w:tcPr>
          <w:p w14:paraId="2BC6D7A4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64B7A09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14:paraId="18955B60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1306" w:type="pct"/>
            <w:tcBorders>
              <w:top w:val="nil"/>
              <w:bottom w:val="nil"/>
            </w:tcBorders>
            <w:shd w:val="clear" w:color="auto" w:fill="auto"/>
          </w:tcPr>
          <w:p w14:paraId="34DF3CE1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– потеря в массе при высушивании/прокаливании</w:t>
            </w:r>
          </w:p>
        </w:tc>
        <w:tc>
          <w:tcPr>
            <w:tcW w:w="722" w:type="pct"/>
            <w:vMerge/>
            <w:shd w:val="clear" w:color="auto" w:fill="auto"/>
          </w:tcPr>
          <w:p w14:paraId="732F56C2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auto" w:fill="auto"/>
          </w:tcPr>
          <w:p w14:paraId="7A203434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ГФ РБ </w:t>
            </w:r>
            <w:r w:rsidRPr="00EB2589">
              <w:rPr>
                <w:sz w:val="22"/>
                <w:szCs w:val="22"/>
                <w:lang w:val="en-US"/>
              </w:rPr>
              <w:t>II</w:t>
            </w:r>
            <w:r w:rsidRPr="00EB2589">
              <w:rPr>
                <w:sz w:val="22"/>
                <w:szCs w:val="22"/>
              </w:rPr>
              <w:t xml:space="preserve"> 2.2.32, 1.2</w:t>
            </w:r>
          </w:p>
          <w:p w14:paraId="407FA61A" w14:textId="3D072384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ФЕАЭС 2.1.2.31</w:t>
            </w:r>
            <w:r w:rsidR="00117003" w:rsidRPr="00EB2589">
              <w:rPr>
                <w:sz w:val="22"/>
                <w:szCs w:val="22"/>
              </w:rPr>
              <w:t>, 1.2</w:t>
            </w:r>
          </w:p>
        </w:tc>
      </w:tr>
      <w:tr w:rsidR="003E7DAA" w:rsidRPr="000B6A65" w14:paraId="6BF68052" w14:textId="77777777" w:rsidTr="00EB2589">
        <w:trPr>
          <w:cantSplit/>
        </w:trPr>
        <w:tc>
          <w:tcPr>
            <w:tcW w:w="313" w:type="pct"/>
            <w:vMerge/>
            <w:shd w:val="clear" w:color="auto" w:fill="auto"/>
          </w:tcPr>
          <w:p w14:paraId="2842FBB6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CBF38C7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3EF204F5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1306" w:type="pct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65B4FC99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– сульфатная зола</w:t>
            </w:r>
          </w:p>
        </w:tc>
        <w:tc>
          <w:tcPr>
            <w:tcW w:w="722" w:type="pct"/>
            <w:vMerge/>
            <w:shd w:val="clear" w:color="auto" w:fill="auto"/>
          </w:tcPr>
          <w:p w14:paraId="6B4B725D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1286" w:type="pct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486F527F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ГФ РБ II 2.4.14</w:t>
            </w:r>
          </w:p>
          <w:p w14:paraId="71BC9D96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ФЕАЭС 2.1.4.14</w:t>
            </w:r>
          </w:p>
        </w:tc>
      </w:tr>
      <w:tr w:rsidR="003E7DAA" w:rsidRPr="000B6A65" w14:paraId="1E192AA3" w14:textId="77777777" w:rsidTr="00EB2589">
        <w:trPr>
          <w:cantSplit/>
        </w:trPr>
        <w:tc>
          <w:tcPr>
            <w:tcW w:w="313" w:type="pct"/>
            <w:shd w:val="clear" w:color="auto" w:fill="auto"/>
          </w:tcPr>
          <w:p w14:paraId="52E5D31A" w14:textId="34B05509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1.</w:t>
            </w:r>
            <w:r w:rsidR="001E5418" w:rsidRPr="00EB2589">
              <w:rPr>
                <w:sz w:val="22"/>
                <w:szCs w:val="22"/>
              </w:rPr>
              <w:t>5</w:t>
            </w:r>
            <w:r w:rsidRPr="00EB2589">
              <w:rPr>
                <w:sz w:val="22"/>
                <w:szCs w:val="22"/>
              </w:rPr>
              <w:t>*</w:t>
            </w:r>
          </w:p>
        </w:tc>
        <w:tc>
          <w:tcPr>
            <w:tcW w:w="718" w:type="pct"/>
            <w:vMerge/>
            <w:shd w:val="clear" w:color="auto" w:fill="auto"/>
          </w:tcPr>
          <w:p w14:paraId="55E07977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auto"/>
          </w:tcPr>
          <w:p w14:paraId="64ACD005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2</w:t>
            </w:r>
            <w:r w:rsidRPr="00EB2589">
              <w:rPr>
                <w:sz w:val="22"/>
                <w:szCs w:val="22"/>
                <w:lang w:val="en-US"/>
              </w:rPr>
              <w:t>1</w:t>
            </w:r>
            <w:r w:rsidRPr="00EB2589">
              <w:rPr>
                <w:sz w:val="22"/>
                <w:szCs w:val="22"/>
              </w:rPr>
              <w:t>.</w:t>
            </w:r>
            <w:r w:rsidRPr="00EB2589">
              <w:rPr>
                <w:sz w:val="22"/>
                <w:szCs w:val="22"/>
                <w:lang w:val="en-US"/>
              </w:rPr>
              <w:t>2</w:t>
            </w:r>
            <w:r w:rsidRPr="00EB2589">
              <w:rPr>
                <w:sz w:val="22"/>
                <w:szCs w:val="22"/>
              </w:rPr>
              <w:t>0/08.156</w:t>
            </w:r>
          </w:p>
          <w:p w14:paraId="1FA0AF16" w14:textId="54B548D3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21.10/08.156</w:t>
            </w:r>
          </w:p>
        </w:tc>
        <w:tc>
          <w:tcPr>
            <w:tcW w:w="1306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1D9442EC" w14:textId="6ECA79C5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Абсорбционная </w:t>
            </w:r>
            <w:r w:rsidR="000B6A65" w:rsidRPr="00EB2589">
              <w:rPr>
                <w:sz w:val="22"/>
                <w:szCs w:val="22"/>
              </w:rPr>
              <w:t>спектрофотомерия</w:t>
            </w:r>
            <w:r w:rsidRPr="00EB2589">
              <w:rPr>
                <w:sz w:val="22"/>
                <w:szCs w:val="22"/>
              </w:rPr>
              <w:t xml:space="preserve"> в ультрафиолетовой и видимой областях:</w:t>
            </w:r>
          </w:p>
          <w:p w14:paraId="0A8364AC" w14:textId="0E7FAA1C" w:rsidR="003E7DAA" w:rsidRPr="00EB2589" w:rsidRDefault="003E7DAA" w:rsidP="007651FA">
            <w:pPr>
              <w:ind w:left="227" w:hanging="57"/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-подлинность/идентификация;</w:t>
            </w:r>
          </w:p>
          <w:p w14:paraId="6DB9CD35" w14:textId="77777777" w:rsidR="003E7DAA" w:rsidRPr="00EB2589" w:rsidRDefault="003E7DAA" w:rsidP="007651FA">
            <w:pPr>
              <w:ind w:left="283" w:hanging="113"/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-растворение;</w:t>
            </w:r>
          </w:p>
          <w:p w14:paraId="0C026956" w14:textId="77777777" w:rsidR="003E7DAA" w:rsidRPr="00EB2589" w:rsidRDefault="003E7DAA" w:rsidP="007651FA">
            <w:pPr>
              <w:ind w:left="227" w:hanging="57"/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-количественное определение;</w:t>
            </w:r>
          </w:p>
          <w:p w14:paraId="7269A532" w14:textId="538FBE1D" w:rsidR="003E7DAA" w:rsidRPr="00EB2589" w:rsidRDefault="003E7DAA" w:rsidP="007651FA">
            <w:pPr>
              <w:ind w:left="227" w:hanging="57"/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-однородность содержания действующего вещества в единице дозированного лекарственного препарата/ однородность дозированных единиц</w:t>
            </w:r>
          </w:p>
        </w:tc>
        <w:tc>
          <w:tcPr>
            <w:tcW w:w="722" w:type="pct"/>
            <w:vMerge/>
            <w:shd w:val="clear" w:color="auto" w:fill="auto"/>
          </w:tcPr>
          <w:p w14:paraId="59F376EF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1286" w:type="pct"/>
            <w:shd w:val="clear" w:color="auto" w:fill="auto"/>
          </w:tcPr>
          <w:p w14:paraId="796C38F1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  <w:p w14:paraId="49C49D1B" w14:textId="11207754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ГФ РБ </w:t>
            </w:r>
            <w:r w:rsidRPr="00EB2589">
              <w:rPr>
                <w:sz w:val="22"/>
                <w:szCs w:val="22"/>
                <w:lang w:val="en-US"/>
              </w:rPr>
              <w:t>II</w:t>
            </w:r>
            <w:r w:rsidRPr="00EB2589">
              <w:rPr>
                <w:sz w:val="22"/>
                <w:szCs w:val="22"/>
              </w:rPr>
              <w:t xml:space="preserve"> 2.2.25, 2.9.3</w:t>
            </w:r>
            <w:r w:rsidR="006F2D92" w:rsidRPr="00EB2589">
              <w:rPr>
                <w:sz w:val="22"/>
                <w:szCs w:val="22"/>
              </w:rPr>
              <w:t>, 2.9.40</w:t>
            </w:r>
          </w:p>
          <w:p w14:paraId="6C268DC2" w14:textId="5477B408" w:rsidR="003E7DAA" w:rsidRPr="00EB2589" w:rsidRDefault="003E7DAA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ФЕАЭС 2.1.2.24, 2.1.9.3</w:t>
            </w:r>
            <w:r w:rsidR="006F2D92" w:rsidRPr="00EB2589">
              <w:rPr>
                <w:sz w:val="22"/>
                <w:szCs w:val="22"/>
              </w:rPr>
              <w:t>, 2.1.9.14</w:t>
            </w:r>
          </w:p>
        </w:tc>
      </w:tr>
      <w:tr w:rsidR="003E7DAA" w:rsidRPr="000B6A65" w14:paraId="790F9937" w14:textId="77777777" w:rsidTr="00EB2589">
        <w:trPr>
          <w:cantSplit/>
        </w:trPr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</w:tcPr>
          <w:p w14:paraId="755F8D39" w14:textId="54D0979F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1.</w:t>
            </w:r>
            <w:r w:rsidR="001E5418" w:rsidRPr="00EB2589">
              <w:rPr>
                <w:sz w:val="22"/>
                <w:szCs w:val="22"/>
              </w:rPr>
              <w:t>6</w:t>
            </w:r>
            <w:r w:rsidRPr="00EB2589">
              <w:rPr>
                <w:sz w:val="22"/>
                <w:szCs w:val="22"/>
              </w:rPr>
              <w:t>*</w:t>
            </w:r>
          </w:p>
        </w:tc>
        <w:tc>
          <w:tcPr>
            <w:tcW w:w="718" w:type="pct"/>
            <w:vMerge/>
            <w:shd w:val="clear" w:color="auto" w:fill="auto"/>
          </w:tcPr>
          <w:p w14:paraId="6DB9A9E8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auto"/>
          </w:tcPr>
          <w:p w14:paraId="06B82032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2</w:t>
            </w:r>
            <w:r w:rsidRPr="00EB2589">
              <w:rPr>
                <w:sz w:val="22"/>
                <w:szCs w:val="22"/>
                <w:lang w:val="en-US"/>
              </w:rPr>
              <w:t>1</w:t>
            </w:r>
            <w:r w:rsidRPr="00EB2589">
              <w:rPr>
                <w:sz w:val="22"/>
                <w:szCs w:val="22"/>
              </w:rPr>
              <w:t>.</w:t>
            </w:r>
            <w:r w:rsidRPr="00EB2589">
              <w:rPr>
                <w:sz w:val="22"/>
                <w:szCs w:val="22"/>
                <w:lang w:val="en-US"/>
              </w:rPr>
              <w:t>2</w:t>
            </w:r>
            <w:r w:rsidRPr="00EB2589">
              <w:rPr>
                <w:sz w:val="22"/>
                <w:szCs w:val="22"/>
              </w:rPr>
              <w:t>0/08.161</w:t>
            </w:r>
          </w:p>
          <w:p w14:paraId="60B7DBD4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21.10/08.161</w:t>
            </w:r>
          </w:p>
        </w:tc>
        <w:tc>
          <w:tcPr>
            <w:tcW w:w="130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7940AA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Хроматография тонкослойная:</w:t>
            </w:r>
          </w:p>
          <w:p w14:paraId="2EB27BC5" w14:textId="77777777" w:rsidR="003E7DAA" w:rsidRPr="00EB2589" w:rsidRDefault="003E7DAA" w:rsidP="007651FA">
            <w:pPr>
              <w:ind w:left="227" w:hanging="57"/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-подлинность/идентификация;</w:t>
            </w:r>
          </w:p>
          <w:p w14:paraId="10430F62" w14:textId="356041B2" w:rsidR="003E7DAA" w:rsidRPr="00EB2589" w:rsidRDefault="003E7DAA" w:rsidP="007651FA">
            <w:pPr>
              <w:ind w:left="227" w:hanging="57"/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-примеси</w:t>
            </w:r>
          </w:p>
        </w:tc>
        <w:tc>
          <w:tcPr>
            <w:tcW w:w="722" w:type="pct"/>
            <w:vMerge/>
            <w:shd w:val="clear" w:color="auto" w:fill="auto"/>
          </w:tcPr>
          <w:p w14:paraId="77B1DBC5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1286" w:type="pct"/>
            <w:tcBorders>
              <w:bottom w:val="single" w:sz="4" w:space="0" w:color="000000" w:themeColor="text1"/>
            </w:tcBorders>
            <w:shd w:val="clear" w:color="auto" w:fill="auto"/>
          </w:tcPr>
          <w:p w14:paraId="7D49051B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ГФ РБ </w:t>
            </w:r>
            <w:r w:rsidRPr="00EB2589">
              <w:rPr>
                <w:sz w:val="22"/>
                <w:szCs w:val="22"/>
                <w:lang w:val="en-US"/>
              </w:rPr>
              <w:t>II</w:t>
            </w:r>
            <w:r w:rsidRPr="00EB2589">
              <w:rPr>
                <w:sz w:val="22"/>
                <w:szCs w:val="22"/>
              </w:rPr>
              <w:t xml:space="preserve"> 2.2.27, 2.2.46</w:t>
            </w:r>
          </w:p>
          <w:p w14:paraId="7555D66A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ФЕАЭС 2.1.2.26, 2.1.2.36</w:t>
            </w:r>
          </w:p>
        </w:tc>
      </w:tr>
      <w:tr w:rsidR="003E7DAA" w:rsidRPr="000B6A65" w14:paraId="41B415BA" w14:textId="77777777" w:rsidTr="00EB2589">
        <w:trPr>
          <w:cantSplit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1AF2F" w14:textId="5999DEE8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1.</w:t>
            </w:r>
            <w:r w:rsidR="00AB4A74" w:rsidRPr="00EB2589">
              <w:rPr>
                <w:sz w:val="22"/>
                <w:szCs w:val="22"/>
              </w:rPr>
              <w:t>7</w:t>
            </w:r>
            <w:r w:rsidRPr="00EB2589">
              <w:rPr>
                <w:sz w:val="22"/>
                <w:szCs w:val="22"/>
              </w:rPr>
              <w:t>*</w:t>
            </w:r>
          </w:p>
        </w:tc>
        <w:tc>
          <w:tcPr>
            <w:tcW w:w="718" w:type="pct"/>
            <w:vMerge/>
            <w:shd w:val="clear" w:color="auto" w:fill="auto"/>
          </w:tcPr>
          <w:p w14:paraId="3D6A6D6C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auto"/>
          </w:tcPr>
          <w:p w14:paraId="36F4AFC9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21.20/08.159</w:t>
            </w:r>
          </w:p>
          <w:p w14:paraId="64088CE8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21.10/08.159</w:t>
            </w:r>
          </w:p>
        </w:tc>
        <w:tc>
          <w:tcPr>
            <w:tcW w:w="130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1286C9" w14:textId="77777777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Хроматография высокоэффективная жидкостная:</w:t>
            </w:r>
          </w:p>
          <w:p w14:paraId="5CC99313" w14:textId="77777777" w:rsidR="003E7DAA" w:rsidRPr="00EB2589" w:rsidRDefault="003E7DAA" w:rsidP="007651FA">
            <w:pPr>
              <w:ind w:left="227" w:hanging="57"/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-подлинность/идентификация;</w:t>
            </w:r>
          </w:p>
          <w:p w14:paraId="3C1C39BC" w14:textId="77777777" w:rsidR="003E7DAA" w:rsidRPr="00EB2589" w:rsidRDefault="003E7DAA" w:rsidP="007651FA">
            <w:pPr>
              <w:ind w:left="227" w:hanging="57"/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-количественное определение;</w:t>
            </w:r>
          </w:p>
          <w:p w14:paraId="21DFC87A" w14:textId="77777777" w:rsidR="003E7DAA" w:rsidRPr="00EB2589" w:rsidRDefault="003E7DAA" w:rsidP="007651FA">
            <w:pPr>
              <w:ind w:left="227" w:hanging="57"/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-растворение;</w:t>
            </w:r>
          </w:p>
          <w:p w14:paraId="211AA85E" w14:textId="77777777" w:rsidR="003E7DAA" w:rsidRPr="00EB2589" w:rsidRDefault="003E7DAA" w:rsidP="007651FA">
            <w:pPr>
              <w:ind w:left="227" w:hanging="57"/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-однородность содержания действующего вещества в единице дозированного лекарственного препарата/ однородность дозированных единиц;</w:t>
            </w:r>
          </w:p>
          <w:p w14:paraId="16B9F2E5" w14:textId="34A191B9" w:rsidR="003E7DAA" w:rsidRPr="00EB2589" w:rsidRDefault="003E7DAA" w:rsidP="007651FA">
            <w:pPr>
              <w:ind w:left="227" w:hanging="57"/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-примеси</w:t>
            </w:r>
          </w:p>
        </w:tc>
        <w:tc>
          <w:tcPr>
            <w:tcW w:w="722" w:type="pct"/>
            <w:vMerge/>
            <w:shd w:val="clear" w:color="auto" w:fill="auto"/>
          </w:tcPr>
          <w:p w14:paraId="76A7FF60" w14:textId="77777777" w:rsidR="003E7DAA" w:rsidRPr="00EB2589" w:rsidRDefault="003E7DAA" w:rsidP="003E7DAA">
            <w:pPr>
              <w:rPr>
                <w:sz w:val="22"/>
                <w:szCs w:val="22"/>
              </w:rPr>
            </w:pPr>
          </w:p>
        </w:tc>
        <w:tc>
          <w:tcPr>
            <w:tcW w:w="1286" w:type="pct"/>
            <w:shd w:val="clear" w:color="auto" w:fill="auto"/>
          </w:tcPr>
          <w:p w14:paraId="25FCEAF5" w14:textId="5537BD8D" w:rsidR="003E7DAA" w:rsidRPr="00EB2589" w:rsidRDefault="003E7DAA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ГФ РБ </w:t>
            </w:r>
            <w:r w:rsidRPr="00EB2589">
              <w:rPr>
                <w:sz w:val="22"/>
                <w:szCs w:val="22"/>
                <w:lang w:val="en-US"/>
              </w:rPr>
              <w:t>II</w:t>
            </w:r>
            <w:r w:rsidRPr="00EB2589">
              <w:rPr>
                <w:sz w:val="22"/>
                <w:szCs w:val="22"/>
              </w:rPr>
              <w:t xml:space="preserve"> 2.2.29, 2.2.46</w:t>
            </w:r>
            <w:r w:rsidR="006F2D92" w:rsidRPr="00EB2589">
              <w:rPr>
                <w:sz w:val="22"/>
                <w:szCs w:val="22"/>
              </w:rPr>
              <w:t>, 2.9.40</w:t>
            </w:r>
          </w:p>
          <w:p w14:paraId="77B6FA7A" w14:textId="681BE90E" w:rsidR="003E7DAA" w:rsidRPr="00EB2589" w:rsidRDefault="003E7DAA" w:rsidP="006F2D92">
            <w:pPr>
              <w:rPr>
                <w:sz w:val="22"/>
                <w:szCs w:val="22"/>
                <w:lang w:val="en-US"/>
              </w:rPr>
            </w:pPr>
            <w:r w:rsidRPr="00EB2589">
              <w:rPr>
                <w:sz w:val="22"/>
                <w:szCs w:val="22"/>
              </w:rPr>
              <w:t xml:space="preserve">ФЕАЭС 2.1.2.28, </w:t>
            </w:r>
            <w:r w:rsidR="004337E6" w:rsidRPr="00EB2589">
              <w:rPr>
                <w:sz w:val="22"/>
                <w:szCs w:val="22"/>
              </w:rPr>
              <w:t xml:space="preserve">3.7.7, </w:t>
            </w:r>
            <w:r w:rsidRPr="00EB2589">
              <w:rPr>
                <w:sz w:val="22"/>
                <w:szCs w:val="22"/>
              </w:rPr>
              <w:t>2.1.9.14</w:t>
            </w:r>
          </w:p>
        </w:tc>
      </w:tr>
    </w:tbl>
    <w:p w14:paraId="40DE5039" w14:textId="77777777" w:rsidR="00EB2589" w:rsidRDefault="00EB258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1399"/>
        <w:gridCol w:w="1276"/>
        <w:gridCol w:w="2544"/>
        <w:gridCol w:w="1407"/>
        <w:gridCol w:w="2505"/>
      </w:tblGrid>
      <w:tr w:rsidR="00EB2589" w:rsidRPr="000B6A65" w14:paraId="1373144B" w14:textId="77777777" w:rsidTr="00EB2589">
        <w:trPr>
          <w:cantSplit/>
        </w:trPr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</w:tcPr>
          <w:p w14:paraId="189EF5AB" w14:textId="2BB85F6B" w:rsidR="00EB2589" w:rsidRPr="00EB2589" w:rsidRDefault="00EB2589" w:rsidP="00EB2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18" w:type="pct"/>
            <w:shd w:val="clear" w:color="auto" w:fill="auto"/>
          </w:tcPr>
          <w:p w14:paraId="25434F47" w14:textId="5B315500" w:rsidR="00EB2589" w:rsidRPr="00EB2589" w:rsidRDefault="00EB2589" w:rsidP="00EB2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14:paraId="22452C70" w14:textId="0E96C5A2" w:rsidR="00EB2589" w:rsidRPr="00EB2589" w:rsidRDefault="00EB2589" w:rsidP="00EB2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6" w:type="pct"/>
            <w:tcBorders>
              <w:top w:val="single" w:sz="4" w:space="0" w:color="000000" w:themeColor="text1"/>
            </w:tcBorders>
            <w:shd w:val="clear" w:color="auto" w:fill="auto"/>
          </w:tcPr>
          <w:p w14:paraId="52C68FC4" w14:textId="49288927" w:rsidR="00EB2589" w:rsidRPr="00EB2589" w:rsidRDefault="00EB2589" w:rsidP="00EB2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" w:type="pct"/>
            <w:shd w:val="clear" w:color="auto" w:fill="auto"/>
          </w:tcPr>
          <w:p w14:paraId="26862C32" w14:textId="33228AF0" w:rsidR="00EB2589" w:rsidRPr="00EB2589" w:rsidRDefault="00EB2589" w:rsidP="00EB2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6" w:type="pct"/>
            <w:shd w:val="clear" w:color="auto" w:fill="auto"/>
          </w:tcPr>
          <w:p w14:paraId="045A336A" w14:textId="4F38F6FF" w:rsidR="00EB2589" w:rsidRPr="00EB2589" w:rsidRDefault="00EB2589" w:rsidP="00EB2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B2589" w:rsidRPr="000B6A65" w14:paraId="7D86B1E5" w14:textId="77777777" w:rsidTr="00EB2589">
        <w:trPr>
          <w:cantSplit/>
        </w:trPr>
        <w:tc>
          <w:tcPr>
            <w:tcW w:w="313" w:type="pct"/>
            <w:shd w:val="clear" w:color="auto" w:fill="auto"/>
          </w:tcPr>
          <w:p w14:paraId="46857D11" w14:textId="5503D0AE" w:rsidR="00EB2589" w:rsidRPr="00EB2589" w:rsidRDefault="00EB2589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1.8*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64B22842" w14:textId="77777777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Продукты фармацевтические основные</w:t>
            </w:r>
          </w:p>
          <w:p w14:paraId="21BF5481" w14:textId="77777777" w:rsidR="00EB2589" w:rsidRPr="00EB2589" w:rsidRDefault="00EB2589" w:rsidP="006F2D92">
            <w:pPr>
              <w:rPr>
                <w:sz w:val="22"/>
                <w:szCs w:val="22"/>
              </w:rPr>
            </w:pPr>
          </w:p>
          <w:p w14:paraId="44199B40" w14:textId="77777777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Препараты </w:t>
            </w:r>
          </w:p>
          <w:p w14:paraId="2565BD8B" w14:textId="77777777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фармацевтические</w:t>
            </w:r>
          </w:p>
          <w:p w14:paraId="4B25486D" w14:textId="77777777" w:rsidR="00EB2589" w:rsidRPr="00EB2589" w:rsidRDefault="00EB2589" w:rsidP="006F2D92">
            <w:pPr>
              <w:rPr>
                <w:sz w:val="22"/>
                <w:szCs w:val="22"/>
              </w:rPr>
            </w:pPr>
          </w:p>
          <w:p w14:paraId="705849A6" w14:textId="77777777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Лекарственные препараты</w:t>
            </w:r>
          </w:p>
          <w:p w14:paraId="060E4D29" w14:textId="77777777" w:rsidR="00EB2589" w:rsidRPr="00EB2589" w:rsidRDefault="00EB2589" w:rsidP="006F2D92">
            <w:pPr>
              <w:rPr>
                <w:sz w:val="22"/>
                <w:szCs w:val="22"/>
              </w:rPr>
            </w:pPr>
          </w:p>
          <w:p w14:paraId="6DB2C814" w14:textId="77777777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Лекарственное растительное </w:t>
            </w:r>
          </w:p>
          <w:p w14:paraId="7EB28B37" w14:textId="77777777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сырье</w:t>
            </w:r>
          </w:p>
          <w:p w14:paraId="2293C92C" w14:textId="77777777" w:rsidR="00EB2589" w:rsidRPr="00EB2589" w:rsidRDefault="00EB2589" w:rsidP="006F2D92">
            <w:pPr>
              <w:rPr>
                <w:sz w:val="22"/>
                <w:szCs w:val="22"/>
              </w:rPr>
            </w:pPr>
          </w:p>
          <w:p w14:paraId="0A1BC474" w14:textId="1A997122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655" w:type="pct"/>
            <w:shd w:val="clear" w:color="auto" w:fill="auto"/>
          </w:tcPr>
          <w:p w14:paraId="49B7ADE7" w14:textId="77777777" w:rsidR="00EB2589" w:rsidRPr="00EB2589" w:rsidRDefault="00EB2589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2</w:t>
            </w:r>
            <w:r w:rsidRPr="00EB2589">
              <w:rPr>
                <w:sz w:val="22"/>
                <w:szCs w:val="22"/>
                <w:lang w:val="en-US"/>
              </w:rPr>
              <w:t>1</w:t>
            </w:r>
            <w:r w:rsidRPr="00EB2589">
              <w:rPr>
                <w:sz w:val="22"/>
                <w:szCs w:val="22"/>
              </w:rPr>
              <w:t>.</w:t>
            </w:r>
            <w:r w:rsidRPr="00EB2589">
              <w:rPr>
                <w:sz w:val="22"/>
                <w:szCs w:val="22"/>
                <w:lang w:val="en-US"/>
              </w:rPr>
              <w:t>2</w:t>
            </w:r>
            <w:r w:rsidRPr="00EB2589">
              <w:rPr>
                <w:sz w:val="22"/>
                <w:szCs w:val="22"/>
              </w:rPr>
              <w:t>0/08.158</w:t>
            </w:r>
          </w:p>
          <w:p w14:paraId="664C505C" w14:textId="26975C4C" w:rsidR="00EB2589" w:rsidRPr="00EB2589" w:rsidRDefault="00EB2589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21.10/08.158</w:t>
            </w:r>
          </w:p>
        </w:tc>
        <w:tc>
          <w:tcPr>
            <w:tcW w:w="1306" w:type="pct"/>
            <w:shd w:val="clear" w:color="auto" w:fill="auto"/>
          </w:tcPr>
          <w:p w14:paraId="4C7D4F60" w14:textId="77777777" w:rsidR="00EB2589" w:rsidRPr="00EB2589" w:rsidRDefault="00EB2589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Хроматография газовая (газожидкостная):</w:t>
            </w:r>
          </w:p>
          <w:p w14:paraId="7E5B04D7" w14:textId="402A5F94" w:rsidR="00EB2589" w:rsidRPr="00EB2589" w:rsidRDefault="00EB2589" w:rsidP="007651FA">
            <w:pPr>
              <w:ind w:left="227" w:hanging="57"/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-количественное определение;</w:t>
            </w:r>
          </w:p>
          <w:p w14:paraId="04D5ACB0" w14:textId="47A92CD9" w:rsidR="00EB2589" w:rsidRPr="00EB2589" w:rsidRDefault="00EB2589" w:rsidP="007651FA">
            <w:pPr>
              <w:ind w:left="227" w:hanging="57"/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-остаточное количество органических растворителей;</w:t>
            </w:r>
          </w:p>
          <w:p w14:paraId="18B3B86F" w14:textId="2276EE85" w:rsidR="00EB2589" w:rsidRPr="00EB2589" w:rsidRDefault="00EB2589" w:rsidP="007651FA">
            <w:pPr>
              <w:ind w:left="227" w:hanging="57"/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-примеси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58AAED92" w14:textId="77777777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Фармакопейная статья, нормативный документ на конкретное лекарственный препарат, лекарственное растительное сырье. Фармакопейная статья, нормативный документ производителя на субстанцию для фармацевтического использования, Нормативный документ по качеству.</w:t>
            </w:r>
          </w:p>
          <w:p w14:paraId="41B73A17" w14:textId="3068E3EA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ГФ РБ (</w:t>
            </w:r>
            <w:r w:rsidRPr="00EB2589">
              <w:rPr>
                <w:sz w:val="22"/>
                <w:szCs w:val="22"/>
                <w:lang w:val="en-US"/>
              </w:rPr>
              <w:t>II</w:t>
            </w:r>
            <w:r w:rsidRPr="00EB2589">
              <w:rPr>
                <w:sz w:val="22"/>
                <w:szCs w:val="22"/>
              </w:rPr>
              <w:t>) «Частные статьи на субстанции фармацевтического использования»</w:t>
            </w:r>
          </w:p>
        </w:tc>
        <w:tc>
          <w:tcPr>
            <w:tcW w:w="1286" w:type="pct"/>
            <w:shd w:val="clear" w:color="auto" w:fill="auto"/>
          </w:tcPr>
          <w:p w14:paraId="26366302" w14:textId="4408888F" w:rsidR="00EB2589" w:rsidRPr="00EB2589" w:rsidRDefault="00EB2589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ГФ РБ II 2.2.28, 2.2.46, 2.4.24, 5.4</w:t>
            </w:r>
          </w:p>
          <w:p w14:paraId="2D3C4DF0" w14:textId="3A3A87C2" w:rsidR="00EB2589" w:rsidRPr="00EB2589" w:rsidRDefault="00EB2589" w:rsidP="003E7DAA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ФЕАЭС 2.1.2.27, 2.1.2.36, 2.1.4.19, 2.3.2.0</w:t>
            </w:r>
          </w:p>
        </w:tc>
      </w:tr>
      <w:tr w:rsidR="00EB2589" w:rsidRPr="000B6A65" w14:paraId="0E6006E4" w14:textId="77777777" w:rsidTr="00EB2589">
        <w:trPr>
          <w:cantSplit/>
        </w:trPr>
        <w:tc>
          <w:tcPr>
            <w:tcW w:w="313" w:type="pct"/>
            <w:vMerge w:val="restart"/>
            <w:shd w:val="clear" w:color="auto" w:fill="auto"/>
          </w:tcPr>
          <w:p w14:paraId="56111FEF" w14:textId="7F2E960E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1.9*</w:t>
            </w:r>
          </w:p>
        </w:tc>
        <w:tc>
          <w:tcPr>
            <w:tcW w:w="718" w:type="pct"/>
            <w:vMerge/>
            <w:shd w:val="clear" w:color="auto" w:fill="auto"/>
          </w:tcPr>
          <w:p w14:paraId="6A030616" w14:textId="6B959641" w:rsidR="00EB2589" w:rsidRPr="00EB2589" w:rsidRDefault="00EB2589" w:rsidP="006F2D92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14:paraId="6A207045" w14:textId="77777777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2</w:t>
            </w:r>
            <w:r w:rsidRPr="00EB2589">
              <w:rPr>
                <w:sz w:val="22"/>
                <w:szCs w:val="22"/>
                <w:lang w:val="en-US"/>
              </w:rPr>
              <w:t>1</w:t>
            </w:r>
            <w:r w:rsidRPr="00EB2589">
              <w:rPr>
                <w:sz w:val="22"/>
                <w:szCs w:val="22"/>
              </w:rPr>
              <w:t>.</w:t>
            </w:r>
            <w:r w:rsidRPr="00EB2589">
              <w:rPr>
                <w:sz w:val="22"/>
                <w:szCs w:val="22"/>
                <w:lang w:val="en-US"/>
              </w:rPr>
              <w:t>2</w:t>
            </w:r>
            <w:r w:rsidRPr="00EB2589">
              <w:rPr>
                <w:sz w:val="22"/>
                <w:szCs w:val="22"/>
              </w:rPr>
              <w:t>0/08.169</w:t>
            </w:r>
          </w:p>
          <w:p w14:paraId="110D7A46" w14:textId="017861B3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21.10/08.169</w:t>
            </w:r>
          </w:p>
        </w:tc>
        <w:tc>
          <w:tcPr>
            <w:tcW w:w="1306" w:type="pct"/>
            <w:tcBorders>
              <w:bottom w:val="nil"/>
            </w:tcBorders>
            <w:shd w:val="clear" w:color="auto" w:fill="auto"/>
          </w:tcPr>
          <w:p w14:paraId="43E52B60" w14:textId="77777777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Электрохимический метод:</w:t>
            </w:r>
          </w:p>
          <w:p w14:paraId="49BDD259" w14:textId="77777777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– титрование:</w:t>
            </w:r>
          </w:p>
          <w:p w14:paraId="123B7D52" w14:textId="01512EA4" w:rsidR="00EB2589" w:rsidRPr="00EB2589" w:rsidRDefault="00EB2589" w:rsidP="007651FA">
            <w:pPr>
              <w:ind w:left="227" w:hanging="57"/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-количественное определение;</w:t>
            </w:r>
          </w:p>
          <w:p w14:paraId="4D1881B5" w14:textId="49382F48" w:rsidR="00EB2589" w:rsidRPr="00EB2589" w:rsidRDefault="00EB2589" w:rsidP="00DB1292">
            <w:pPr>
              <w:ind w:left="227" w:hanging="57"/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-однородность содержания действующего вещества в единице дозированного лекарственного препарата/ однородность дозированных единиц</w:t>
            </w:r>
          </w:p>
        </w:tc>
        <w:tc>
          <w:tcPr>
            <w:tcW w:w="722" w:type="pct"/>
            <w:vMerge/>
            <w:shd w:val="clear" w:color="auto" w:fill="auto"/>
          </w:tcPr>
          <w:p w14:paraId="4034D206" w14:textId="45974E7D" w:rsidR="00EB2589" w:rsidRPr="00EB2589" w:rsidRDefault="00EB2589" w:rsidP="006F2D92">
            <w:pPr>
              <w:rPr>
                <w:sz w:val="22"/>
                <w:szCs w:val="22"/>
              </w:rPr>
            </w:pPr>
          </w:p>
        </w:tc>
        <w:tc>
          <w:tcPr>
            <w:tcW w:w="1286" w:type="pct"/>
            <w:tcBorders>
              <w:bottom w:val="nil"/>
            </w:tcBorders>
            <w:shd w:val="clear" w:color="auto" w:fill="auto"/>
          </w:tcPr>
          <w:p w14:paraId="03864F15" w14:textId="77777777" w:rsidR="00EB2589" w:rsidRPr="00EB2589" w:rsidRDefault="00EB2589" w:rsidP="006F2D92">
            <w:pPr>
              <w:rPr>
                <w:sz w:val="22"/>
                <w:szCs w:val="22"/>
              </w:rPr>
            </w:pPr>
          </w:p>
          <w:p w14:paraId="52947C5E" w14:textId="2D02E9D9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ГФ РБ </w:t>
            </w:r>
            <w:r w:rsidRPr="00EB2589">
              <w:rPr>
                <w:sz w:val="22"/>
                <w:szCs w:val="22"/>
                <w:lang w:val="en-US"/>
              </w:rPr>
              <w:t>II</w:t>
            </w:r>
            <w:r w:rsidRPr="00EB2589">
              <w:rPr>
                <w:sz w:val="22"/>
                <w:szCs w:val="22"/>
              </w:rPr>
              <w:t xml:space="preserve"> 2.2.20, 2.2.90, 2.5.11, 2.5.50, 2.9.40</w:t>
            </w:r>
          </w:p>
          <w:p w14:paraId="4569FEC8" w14:textId="426B88D8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ФЕАЭС 2.1.2.19, 2.1.5.11, 2.1.9.14</w:t>
            </w:r>
          </w:p>
        </w:tc>
      </w:tr>
      <w:tr w:rsidR="00EB2589" w:rsidRPr="000B6A65" w14:paraId="5E7DA3E5" w14:textId="77777777" w:rsidTr="00EB2589">
        <w:trPr>
          <w:cantSplit/>
        </w:trPr>
        <w:tc>
          <w:tcPr>
            <w:tcW w:w="313" w:type="pct"/>
            <w:vMerge/>
            <w:shd w:val="clear" w:color="auto" w:fill="auto"/>
          </w:tcPr>
          <w:p w14:paraId="14F51034" w14:textId="77777777" w:rsidR="00EB2589" w:rsidRPr="00EB2589" w:rsidRDefault="00EB2589" w:rsidP="006F2D92">
            <w:pPr>
              <w:rPr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87B5749" w14:textId="77777777" w:rsidR="00EB2589" w:rsidRPr="00EB2589" w:rsidRDefault="00EB2589" w:rsidP="006F2D92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14:paraId="4ED04E6E" w14:textId="77777777" w:rsidR="00EB2589" w:rsidRPr="00EB2589" w:rsidRDefault="00EB2589" w:rsidP="006F2D92">
            <w:pPr>
              <w:rPr>
                <w:sz w:val="22"/>
                <w:szCs w:val="22"/>
              </w:rPr>
            </w:pPr>
          </w:p>
        </w:tc>
        <w:tc>
          <w:tcPr>
            <w:tcW w:w="1306" w:type="pct"/>
            <w:tcBorders>
              <w:top w:val="nil"/>
              <w:bottom w:val="nil"/>
            </w:tcBorders>
            <w:shd w:val="clear" w:color="auto" w:fill="auto"/>
          </w:tcPr>
          <w:p w14:paraId="285DB3AB" w14:textId="2A1B54D5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– потенциометрическое определение рН</w:t>
            </w:r>
          </w:p>
        </w:tc>
        <w:tc>
          <w:tcPr>
            <w:tcW w:w="722" w:type="pct"/>
            <w:vMerge/>
            <w:shd w:val="clear" w:color="auto" w:fill="auto"/>
          </w:tcPr>
          <w:p w14:paraId="2DC27B91" w14:textId="77777777" w:rsidR="00EB2589" w:rsidRPr="00EB2589" w:rsidRDefault="00EB2589" w:rsidP="006F2D92">
            <w:pPr>
              <w:rPr>
                <w:sz w:val="22"/>
                <w:szCs w:val="2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auto" w:fill="auto"/>
          </w:tcPr>
          <w:p w14:paraId="7148A008" w14:textId="77777777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ГФ РБ </w:t>
            </w:r>
            <w:r w:rsidRPr="00EB2589">
              <w:rPr>
                <w:sz w:val="22"/>
                <w:szCs w:val="22"/>
                <w:lang w:val="en-US"/>
              </w:rPr>
              <w:t>II</w:t>
            </w:r>
            <w:r w:rsidRPr="00EB2589">
              <w:rPr>
                <w:sz w:val="22"/>
                <w:szCs w:val="22"/>
              </w:rPr>
              <w:t xml:space="preserve"> 2.2.3</w:t>
            </w:r>
          </w:p>
          <w:p w14:paraId="190B385A" w14:textId="0A30458D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ФЕАЭС 2.1.2.3</w:t>
            </w:r>
          </w:p>
        </w:tc>
      </w:tr>
      <w:tr w:rsidR="00EB2589" w:rsidRPr="000B6A65" w14:paraId="75E9DA8F" w14:textId="77777777" w:rsidTr="00EB2589">
        <w:trPr>
          <w:cantSplit/>
        </w:trPr>
        <w:tc>
          <w:tcPr>
            <w:tcW w:w="313" w:type="pct"/>
            <w:vMerge/>
            <w:shd w:val="clear" w:color="auto" w:fill="auto"/>
          </w:tcPr>
          <w:p w14:paraId="150561CF" w14:textId="77777777" w:rsidR="00EB2589" w:rsidRPr="00EB2589" w:rsidRDefault="00EB2589" w:rsidP="006F2D92">
            <w:pPr>
              <w:rPr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A85FEF8" w14:textId="77777777" w:rsidR="00EB2589" w:rsidRPr="00EB2589" w:rsidRDefault="00EB2589" w:rsidP="006F2D92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14:paraId="51932F7B" w14:textId="77777777" w:rsidR="00EB2589" w:rsidRPr="00EB2589" w:rsidRDefault="00EB2589" w:rsidP="006F2D92">
            <w:pPr>
              <w:rPr>
                <w:sz w:val="22"/>
                <w:szCs w:val="22"/>
              </w:rPr>
            </w:pPr>
          </w:p>
        </w:tc>
        <w:tc>
          <w:tcPr>
            <w:tcW w:w="1306" w:type="pct"/>
            <w:tcBorders>
              <w:top w:val="nil"/>
              <w:bottom w:val="nil"/>
            </w:tcBorders>
            <w:shd w:val="clear" w:color="auto" w:fill="auto"/>
          </w:tcPr>
          <w:p w14:paraId="16917527" w14:textId="759226F9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– вода: </w:t>
            </w:r>
            <w:proofErr w:type="spellStart"/>
            <w:r w:rsidRPr="00EB2589">
              <w:rPr>
                <w:sz w:val="22"/>
                <w:szCs w:val="22"/>
              </w:rPr>
              <w:t>полумикрометод</w:t>
            </w:r>
            <w:proofErr w:type="spellEnd"/>
            <w:r w:rsidRPr="00EB2589">
              <w:rPr>
                <w:sz w:val="22"/>
                <w:szCs w:val="22"/>
              </w:rPr>
              <w:t xml:space="preserve"> (метод К. Фишера) </w:t>
            </w:r>
          </w:p>
        </w:tc>
        <w:tc>
          <w:tcPr>
            <w:tcW w:w="722" w:type="pct"/>
            <w:vMerge/>
            <w:shd w:val="clear" w:color="auto" w:fill="auto"/>
          </w:tcPr>
          <w:p w14:paraId="6548091F" w14:textId="77777777" w:rsidR="00EB2589" w:rsidRPr="00EB2589" w:rsidRDefault="00EB2589" w:rsidP="006F2D92">
            <w:pPr>
              <w:rPr>
                <w:sz w:val="22"/>
                <w:szCs w:val="22"/>
              </w:rPr>
            </w:pPr>
          </w:p>
        </w:tc>
        <w:tc>
          <w:tcPr>
            <w:tcW w:w="1286" w:type="pct"/>
            <w:tcBorders>
              <w:top w:val="nil"/>
              <w:bottom w:val="nil"/>
            </w:tcBorders>
            <w:shd w:val="clear" w:color="auto" w:fill="auto"/>
          </w:tcPr>
          <w:p w14:paraId="78E8E266" w14:textId="77777777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ГФ РБ </w:t>
            </w:r>
            <w:r w:rsidRPr="00EB2589">
              <w:rPr>
                <w:sz w:val="22"/>
                <w:szCs w:val="22"/>
                <w:lang w:val="en-US"/>
              </w:rPr>
              <w:t>II</w:t>
            </w:r>
            <w:r w:rsidRPr="00EB2589">
              <w:rPr>
                <w:sz w:val="22"/>
                <w:szCs w:val="22"/>
              </w:rPr>
              <w:t xml:space="preserve"> 2.5.12 (метод А)</w:t>
            </w:r>
          </w:p>
          <w:p w14:paraId="1792CDB2" w14:textId="19425B64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ФЕАЭС 2.1.5.12</w:t>
            </w:r>
          </w:p>
        </w:tc>
      </w:tr>
      <w:tr w:rsidR="00EB2589" w:rsidRPr="000B6A65" w14:paraId="187BB637" w14:textId="77777777" w:rsidTr="00EB2589">
        <w:trPr>
          <w:cantSplit/>
        </w:trPr>
        <w:tc>
          <w:tcPr>
            <w:tcW w:w="313" w:type="pct"/>
            <w:vMerge w:val="restart"/>
            <w:shd w:val="clear" w:color="auto" w:fill="auto"/>
          </w:tcPr>
          <w:p w14:paraId="46160F94" w14:textId="2BAAF748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1.10*</w:t>
            </w:r>
          </w:p>
        </w:tc>
        <w:tc>
          <w:tcPr>
            <w:tcW w:w="718" w:type="pct"/>
            <w:vMerge/>
            <w:shd w:val="clear" w:color="auto" w:fill="auto"/>
          </w:tcPr>
          <w:p w14:paraId="5760786E" w14:textId="77777777" w:rsidR="00EB2589" w:rsidRPr="00EB2589" w:rsidRDefault="00EB2589" w:rsidP="006F2D92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 w:val="restart"/>
            <w:shd w:val="clear" w:color="auto" w:fill="auto"/>
          </w:tcPr>
          <w:p w14:paraId="27DA409C" w14:textId="77777777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21.10/01.086</w:t>
            </w:r>
          </w:p>
          <w:p w14:paraId="2AF901BC" w14:textId="7AED5C3D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21.20/01.086</w:t>
            </w:r>
          </w:p>
        </w:tc>
        <w:tc>
          <w:tcPr>
            <w:tcW w:w="1306" w:type="pct"/>
            <w:tcBorders>
              <w:bottom w:val="nil"/>
            </w:tcBorders>
            <w:shd w:val="clear" w:color="auto" w:fill="auto"/>
          </w:tcPr>
          <w:p w14:paraId="63873C26" w14:textId="77777777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Микробиологические испытания:</w:t>
            </w:r>
          </w:p>
          <w:p w14:paraId="561B6C3F" w14:textId="77777777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– общее количество жизнеспособных аэробов;</w:t>
            </w:r>
          </w:p>
          <w:p w14:paraId="2DC440BF" w14:textId="7514A30C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– общее количество грибов</w:t>
            </w:r>
          </w:p>
        </w:tc>
        <w:tc>
          <w:tcPr>
            <w:tcW w:w="722" w:type="pct"/>
            <w:vMerge/>
            <w:shd w:val="clear" w:color="auto" w:fill="auto"/>
          </w:tcPr>
          <w:p w14:paraId="5CF4A2BF" w14:textId="77777777" w:rsidR="00EB2589" w:rsidRPr="00EB2589" w:rsidRDefault="00EB2589" w:rsidP="006F2D92">
            <w:pPr>
              <w:rPr>
                <w:sz w:val="22"/>
                <w:szCs w:val="22"/>
              </w:rPr>
            </w:pPr>
          </w:p>
        </w:tc>
        <w:tc>
          <w:tcPr>
            <w:tcW w:w="1286" w:type="pct"/>
            <w:tcBorders>
              <w:bottom w:val="nil"/>
            </w:tcBorders>
            <w:shd w:val="clear" w:color="auto" w:fill="auto"/>
          </w:tcPr>
          <w:p w14:paraId="5F1842AA" w14:textId="77777777" w:rsidR="00EB2589" w:rsidRPr="00EB2589" w:rsidRDefault="00EB2589" w:rsidP="006F2D92">
            <w:pPr>
              <w:rPr>
                <w:sz w:val="22"/>
                <w:szCs w:val="22"/>
              </w:rPr>
            </w:pPr>
          </w:p>
          <w:p w14:paraId="40C2570A" w14:textId="77777777" w:rsidR="00EB2589" w:rsidRPr="00EB2589" w:rsidRDefault="00EB2589" w:rsidP="006F2D92">
            <w:pPr>
              <w:rPr>
                <w:sz w:val="22"/>
                <w:szCs w:val="22"/>
              </w:rPr>
            </w:pPr>
          </w:p>
          <w:p w14:paraId="7A91E7F5" w14:textId="77777777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ГФ РБ </w:t>
            </w:r>
            <w:r w:rsidRPr="00EB2589">
              <w:rPr>
                <w:sz w:val="22"/>
                <w:szCs w:val="22"/>
                <w:lang w:val="en-US"/>
              </w:rPr>
              <w:t>II</w:t>
            </w:r>
            <w:r w:rsidRPr="00EB2589">
              <w:rPr>
                <w:sz w:val="22"/>
                <w:szCs w:val="22"/>
              </w:rPr>
              <w:t xml:space="preserve"> 2.6.12, 5.1.4</w:t>
            </w:r>
          </w:p>
          <w:p w14:paraId="30145E8B" w14:textId="4A7C8D3A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ФЕАЭС 2.1.6.6, 2.3.1.2</w:t>
            </w:r>
          </w:p>
        </w:tc>
      </w:tr>
      <w:tr w:rsidR="00EB2589" w:rsidRPr="00071C9C" w14:paraId="450A46AB" w14:textId="77777777" w:rsidTr="00EB2589">
        <w:trPr>
          <w:cantSplit/>
        </w:trPr>
        <w:tc>
          <w:tcPr>
            <w:tcW w:w="313" w:type="pct"/>
            <w:vMerge/>
            <w:shd w:val="clear" w:color="auto" w:fill="92D050"/>
          </w:tcPr>
          <w:p w14:paraId="41963302" w14:textId="77777777" w:rsidR="00EB2589" w:rsidRPr="00EB2589" w:rsidRDefault="00EB2589" w:rsidP="006F2D92">
            <w:pPr>
              <w:rPr>
                <w:sz w:val="22"/>
                <w:szCs w:val="22"/>
              </w:rPr>
            </w:pPr>
          </w:p>
        </w:tc>
        <w:tc>
          <w:tcPr>
            <w:tcW w:w="718" w:type="pct"/>
            <w:vMerge/>
            <w:shd w:val="clear" w:color="auto" w:fill="92D050"/>
          </w:tcPr>
          <w:p w14:paraId="3A2F9C68" w14:textId="77777777" w:rsidR="00EB2589" w:rsidRPr="00EB2589" w:rsidRDefault="00EB2589" w:rsidP="006F2D92">
            <w:pPr>
              <w:rPr>
                <w:sz w:val="22"/>
                <w:szCs w:val="22"/>
              </w:rPr>
            </w:pPr>
          </w:p>
        </w:tc>
        <w:tc>
          <w:tcPr>
            <w:tcW w:w="655" w:type="pct"/>
            <w:vMerge/>
            <w:shd w:val="clear" w:color="auto" w:fill="92D050"/>
          </w:tcPr>
          <w:p w14:paraId="4F9022F6" w14:textId="77777777" w:rsidR="00EB2589" w:rsidRPr="00EB2589" w:rsidRDefault="00EB2589" w:rsidP="006F2D92">
            <w:pPr>
              <w:rPr>
                <w:sz w:val="22"/>
                <w:szCs w:val="22"/>
              </w:rPr>
            </w:pPr>
          </w:p>
        </w:tc>
        <w:tc>
          <w:tcPr>
            <w:tcW w:w="1306" w:type="pct"/>
            <w:tcBorders>
              <w:top w:val="nil"/>
            </w:tcBorders>
            <w:shd w:val="clear" w:color="auto" w:fill="auto"/>
          </w:tcPr>
          <w:p w14:paraId="33BFEE5C" w14:textId="77777777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– наличие специфических микроорганизмов:</w:t>
            </w:r>
          </w:p>
          <w:p w14:paraId="65280195" w14:textId="3EABAC28" w:rsidR="00EB2589" w:rsidRPr="00EB2589" w:rsidRDefault="00EB2589" w:rsidP="007651FA">
            <w:pPr>
              <w:ind w:left="227" w:hanging="57"/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-</w:t>
            </w:r>
            <w:r w:rsidRPr="00EB2589">
              <w:rPr>
                <w:sz w:val="22"/>
                <w:szCs w:val="22"/>
                <w:lang w:val="en-US"/>
              </w:rPr>
              <w:t>Escherichia</w:t>
            </w:r>
            <w:r w:rsidRPr="00EB2589">
              <w:rPr>
                <w:sz w:val="22"/>
                <w:szCs w:val="22"/>
              </w:rPr>
              <w:t xml:space="preserve"> </w:t>
            </w:r>
            <w:r w:rsidRPr="00EB2589">
              <w:rPr>
                <w:sz w:val="22"/>
                <w:szCs w:val="22"/>
                <w:lang w:val="en-US"/>
              </w:rPr>
              <w:t>coli</w:t>
            </w:r>
            <w:r w:rsidRPr="00EB2589">
              <w:rPr>
                <w:sz w:val="22"/>
                <w:szCs w:val="22"/>
              </w:rPr>
              <w:t>;</w:t>
            </w:r>
          </w:p>
          <w:p w14:paraId="4AD199E1" w14:textId="77777777" w:rsidR="00EB2589" w:rsidRPr="00EB2589" w:rsidRDefault="00EB2589" w:rsidP="007651FA">
            <w:pPr>
              <w:ind w:left="227" w:hanging="57"/>
              <w:rPr>
                <w:sz w:val="22"/>
                <w:szCs w:val="22"/>
                <w:lang w:val="en-US"/>
              </w:rPr>
            </w:pPr>
            <w:r w:rsidRPr="00EB2589">
              <w:rPr>
                <w:sz w:val="22"/>
                <w:szCs w:val="22"/>
                <w:lang w:val="en-US"/>
              </w:rPr>
              <w:t>-Staphylococcus aureus;</w:t>
            </w:r>
          </w:p>
          <w:p w14:paraId="66092407" w14:textId="77777777" w:rsidR="00EB2589" w:rsidRPr="00EB2589" w:rsidRDefault="00EB2589" w:rsidP="007651FA">
            <w:pPr>
              <w:ind w:left="227" w:hanging="57"/>
              <w:rPr>
                <w:sz w:val="22"/>
                <w:szCs w:val="22"/>
                <w:lang w:val="en-US"/>
              </w:rPr>
            </w:pPr>
            <w:r w:rsidRPr="00EB2589">
              <w:rPr>
                <w:sz w:val="22"/>
                <w:szCs w:val="22"/>
                <w:lang w:val="en-US"/>
              </w:rPr>
              <w:t>-Enterobacteriaceae;</w:t>
            </w:r>
          </w:p>
          <w:p w14:paraId="07B811D7" w14:textId="77777777" w:rsidR="00EB2589" w:rsidRPr="00EB2589" w:rsidRDefault="00EB2589" w:rsidP="007651FA">
            <w:pPr>
              <w:ind w:left="227" w:hanging="57"/>
              <w:rPr>
                <w:sz w:val="22"/>
                <w:szCs w:val="22"/>
                <w:lang w:val="en-US"/>
              </w:rPr>
            </w:pPr>
            <w:r w:rsidRPr="00EB2589">
              <w:rPr>
                <w:sz w:val="22"/>
                <w:szCs w:val="22"/>
                <w:lang w:val="en-US"/>
              </w:rPr>
              <w:t>-Salmonella;</w:t>
            </w:r>
          </w:p>
          <w:p w14:paraId="679A27C2" w14:textId="3B910ACC" w:rsidR="00EB2589" w:rsidRPr="00EB2589" w:rsidRDefault="00EB2589" w:rsidP="007651FA">
            <w:pPr>
              <w:ind w:left="227" w:hanging="57"/>
              <w:rPr>
                <w:sz w:val="22"/>
                <w:szCs w:val="22"/>
                <w:lang w:val="en-US"/>
              </w:rPr>
            </w:pPr>
            <w:r w:rsidRPr="00EB2589">
              <w:rPr>
                <w:sz w:val="22"/>
                <w:szCs w:val="22"/>
                <w:lang w:val="en-US"/>
              </w:rPr>
              <w:t>-Pseudomonas aeruginosa</w:t>
            </w:r>
          </w:p>
        </w:tc>
        <w:tc>
          <w:tcPr>
            <w:tcW w:w="722" w:type="pct"/>
            <w:vMerge/>
            <w:shd w:val="clear" w:color="auto" w:fill="auto"/>
          </w:tcPr>
          <w:p w14:paraId="1FF42900" w14:textId="77777777" w:rsidR="00EB2589" w:rsidRPr="00EB2589" w:rsidRDefault="00EB2589" w:rsidP="006F2D9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86" w:type="pct"/>
            <w:tcBorders>
              <w:top w:val="nil"/>
            </w:tcBorders>
            <w:shd w:val="clear" w:color="auto" w:fill="auto"/>
          </w:tcPr>
          <w:p w14:paraId="2742C137" w14:textId="77777777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 xml:space="preserve">ГФ РБ </w:t>
            </w:r>
            <w:r w:rsidRPr="00EB2589">
              <w:rPr>
                <w:sz w:val="22"/>
                <w:szCs w:val="22"/>
                <w:lang w:val="en-US"/>
              </w:rPr>
              <w:t>II</w:t>
            </w:r>
            <w:r w:rsidRPr="00EB2589">
              <w:rPr>
                <w:sz w:val="22"/>
                <w:szCs w:val="22"/>
              </w:rPr>
              <w:t xml:space="preserve"> 2.6.13, 5.1.4</w:t>
            </w:r>
          </w:p>
          <w:p w14:paraId="74D5B193" w14:textId="46FB17F9" w:rsidR="00EB2589" w:rsidRPr="00EB2589" w:rsidRDefault="00EB2589" w:rsidP="006F2D92">
            <w:pPr>
              <w:rPr>
                <w:sz w:val="22"/>
                <w:szCs w:val="22"/>
              </w:rPr>
            </w:pPr>
            <w:r w:rsidRPr="00EB2589">
              <w:rPr>
                <w:sz w:val="22"/>
                <w:szCs w:val="22"/>
              </w:rPr>
              <w:t>ФЕАЭС 2.1.6.7, 2.3.1.2</w:t>
            </w:r>
          </w:p>
        </w:tc>
      </w:tr>
    </w:tbl>
    <w:p w14:paraId="3306B884" w14:textId="77777777" w:rsidR="00CA640E" w:rsidRDefault="00EA24D7" w:rsidP="006F2D92">
      <w:pPr>
        <w:widowControl w:val="0"/>
        <w:ind w:left="952" w:hanging="952"/>
        <w:rPr>
          <w:b/>
          <w:sz w:val="22"/>
          <w:szCs w:val="22"/>
        </w:rPr>
      </w:pPr>
      <w:r w:rsidRPr="00CA640E">
        <w:rPr>
          <w:b/>
          <w:sz w:val="22"/>
          <w:szCs w:val="22"/>
        </w:rPr>
        <w:t>Примечание:</w:t>
      </w:r>
    </w:p>
    <w:p w14:paraId="50173EED" w14:textId="77777777" w:rsidR="00EB2589" w:rsidRPr="00EB2589" w:rsidRDefault="00EB2589" w:rsidP="00EB2589">
      <w:pPr>
        <w:widowControl w:val="0"/>
        <w:ind w:left="952" w:hanging="952"/>
        <w:rPr>
          <w:bCs/>
          <w:sz w:val="22"/>
          <w:szCs w:val="22"/>
        </w:rPr>
      </w:pPr>
      <w:r w:rsidRPr="00EB2589">
        <w:rPr>
          <w:bCs/>
          <w:sz w:val="22"/>
          <w:szCs w:val="22"/>
        </w:rPr>
        <w:t>* – деятельность осуществляется непосредственно в ООС;</w:t>
      </w:r>
    </w:p>
    <w:p w14:paraId="26D5EF54" w14:textId="77777777" w:rsidR="00EB2589" w:rsidRPr="00EB2589" w:rsidRDefault="00EB2589" w:rsidP="00EB2589">
      <w:pPr>
        <w:widowControl w:val="0"/>
        <w:ind w:left="952" w:hanging="952"/>
        <w:rPr>
          <w:bCs/>
          <w:sz w:val="22"/>
          <w:szCs w:val="22"/>
        </w:rPr>
      </w:pPr>
      <w:r w:rsidRPr="00EB2589">
        <w:rPr>
          <w:bCs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0664196C" w14:textId="784B2C33" w:rsidR="00D00EC8" w:rsidRDefault="00EB2589" w:rsidP="00EB2589">
      <w:pPr>
        <w:widowControl w:val="0"/>
        <w:ind w:left="952" w:hanging="952"/>
        <w:rPr>
          <w:bCs/>
          <w:sz w:val="22"/>
          <w:szCs w:val="22"/>
        </w:rPr>
      </w:pPr>
      <w:r w:rsidRPr="00EB2589">
        <w:rPr>
          <w:bCs/>
          <w:sz w:val="22"/>
          <w:szCs w:val="22"/>
        </w:rPr>
        <w:t>*** – деятельность осуществляется за пределами ООС.</w:t>
      </w:r>
    </w:p>
    <w:p w14:paraId="468DCE2F" w14:textId="77777777" w:rsidR="00EB2589" w:rsidRPr="00CA640E" w:rsidRDefault="00EB2589" w:rsidP="00EB2589">
      <w:pPr>
        <w:widowControl w:val="0"/>
        <w:ind w:left="952" w:hanging="952"/>
        <w:rPr>
          <w:iCs/>
          <w:sz w:val="24"/>
          <w:szCs w:val="24"/>
          <w:lang w:eastAsia="en-US"/>
        </w:rPr>
      </w:pPr>
    </w:p>
    <w:tbl>
      <w:tblPr>
        <w:tblStyle w:val="af3"/>
        <w:tblW w:w="48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762"/>
        <w:gridCol w:w="280"/>
        <w:gridCol w:w="2884"/>
      </w:tblGrid>
      <w:tr w:rsidR="00BD0D02" w:rsidRPr="00B06CF4" w14:paraId="74DE625F" w14:textId="77777777" w:rsidTr="00BD0D02">
        <w:tc>
          <w:tcPr>
            <w:tcW w:w="3544" w:type="dxa"/>
            <w:tcBorders>
              <w:top w:val="nil"/>
              <w:left w:val="nil"/>
              <w:right w:val="nil"/>
            </w:tcBorders>
            <w:vAlign w:val="center"/>
          </w:tcPr>
          <w:p w14:paraId="312596C8" w14:textId="77777777" w:rsidR="00BD0D02" w:rsidRPr="00BD0D02" w:rsidRDefault="00BD0D02" w:rsidP="007669DC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2" w:name="_Hlk78356158"/>
            <w:r w:rsidRPr="00BD0D02">
              <w:rPr>
                <w:iCs/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0A1644E3" w14:textId="77777777" w:rsidR="00BD0D02" w:rsidRPr="00BD0D02" w:rsidRDefault="00BD0D02" w:rsidP="007669DC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r w:rsidRPr="00BD0D02">
              <w:rPr>
                <w:iCs/>
                <w:sz w:val="28"/>
                <w:szCs w:val="28"/>
                <w:lang w:val="ru-RU"/>
              </w:rPr>
              <w:t xml:space="preserve">по аккредитации </w:t>
            </w:r>
          </w:p>
          <w:p w14:paraId="135D5DDB" w14:textId="77777777" w:rsidR="00BD0D02" w:rsidRPr="00BD0D02" w:rsidRDefault="00BD0D02" w:rsidP="007669DC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r w:rsidRPr="00BD0D02">
              <w:rPr>
                <w:iCs/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7FE66688" w14:textId="77777777" w:rsidR="00BD0D02" w:rsidRPr="00BD0D02" w:rsidRDefault="00BD0D02" w:rsidP="007669DC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r w:rsidRPr="00BD0D02">
              <w:rPr>
                <w:iCs/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492FEBCC" w14:textId="44F876A7" w:rsidR="00BD0D02" w:rsidRPr="00BD0D02" w:rsidRDefault="00BD0D02" w:rsidP="007669DC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r w:rsidRPr="00BD0D02">
              <w:rPr>
                <w:iCs/>
                <w:sz w:val="28"/>
                <w:szCs w:val="28"/>
                <w:lang w:val="ru-RU"/>
              </w:rPr>
              <w:t>предприятия «БГЦА»</w:t>
            </w:r>
            <w:r w:rsidRPr="00BD0D02">
              <w:rPr>
                <w:iCs/>
                <w:sz w:val="28"/>
                <w:szCs w:val="28"/>
                <w:lang w:val="ru-RU"/>
              </w:rPr>
              <w:tab/>
            </w:r>
          </w:p>
        </w:tc>
        <w:tc>
          <w:tcPr>
            <w:tcW w:w="2762" w:type="dxa"/>
            <w:tcBorders>
              <w:top w:val="nil"/>
              <w:left w:val="nil"/>
              <w:right w:val="nil"/>
            </w:tcBorders>
            <w:vAlign w:val="bottom"/>
          </w:tcPr>
          <w:p w14:paraId="176DA429" w14:textId="7EC2C6FC" w:rsidR="00BD0D02" w:rsidRPr="00BD0D02" w:rsidRDefault="00BD0D02" w:rsidP="00071C9C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0" w:type="dxa"/>
            <w:vAlign w:val="bottom"/>
          </w:tcPr>
          <w:p w14:paraId="643F71EA" w14:textId="114004B1" w:rsidR="00BD0D02" w:rsidRPr="00BD0D02" w:rsidRDefault="00BD0D02" w:rsidP="00373C88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right w:val="nil"/>
            </w:tcBorders>
            <w:vAlign w:val="bottom"/>
            <w:hideMark/>
          </w:tcPr>
          <w:p w14:paraId="7102009C" w14:textId="3E96EB7D" w:rsidR="00BD0D02" w:rsidRPr="00BD0D02" w:rsidRDefault="00BD0D02" w:rsidP="0079041E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sdt>
              <w:sdtPr>
                <w:rPr>
                  <w:rStyle w:val="38"/>
                  <w:szCs w:val="28"/>
                </w:rPr>
                <w:id w:val="1217791976"/>
                <w:placeholder>
                  <w:docPart w:val="070DBEF88BC146EAAC8A892FE02BCA18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Pr="00BD0D02">
                  <w:rPr>
                    <w:rStyle w:val="38"/>
                    <w:szCs w:val="28"/>
                  </w:rPr>
                  <w:t xml:space="preserve">Е.В. </w:t>
                </w:r>
                <w:proofErr w:type="spellStart"/>
                <w:r w:rsidRPr="00BD0D02">
                  <w:rPr>
                    <w:rStyle w:val="38"/>
                    <w:szCs w:val="28"/>
                  </w:rPr>
                  <w:t>Бережных</w:t>
                </w:r>
                <w:proofErr w:type="spellEnd"/>
              </w:sdtContent>
            </w:sdt>
          </w:p>
        </w:tc>
      </w:tr>
      <w:bookmarkEnd w:id="2"/>
    </w:tbl>
    <w:p w14:paraId="00C7C54F" w14:textId="77777777" w:rsidR="00923868" w:rsidRPr="00A51D9A" w:rsidRDefault="00923868" w:rsidP="002E503D">
      <w:pPr>
        <w:pStyle w:val="af6"/>
        <w:tabs>
          <w:tab w:val="left" w:pos="993"/>
        </w:tabs>
        <w:ind w:firstLine="938"/>
        <w:rPr>
          <w:sz w:val="15"/>
          <w:szCs w:val="15"/>
          <w:lang w:val="ru-RU"/>
        </w:rPr>
      </w:pPr>
    </w:p>
    <w:sectPr w:rsidR="00923868" w:rsidRPr="00A51D9A" w:rsidSect="00280E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E472" w14:textId="77777777" w:rsidR="00B93864" w:rsidRDefault="00B93864" w:rsidP="0011070C">
      <w:r>
        <w:separator/>
      </w:r>
    </w:p>
  </w:endnote>
  <w:endnote w:type="continuationSeparator" w:id="0">
    <w:p w14:paraId="3CC04C4F" w14:textId="77777777" w:rsidR="00B93864" w:rsidRDefault="00B9386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C379B5" w:rsidRPr="00460ECA" w14:paraId="11307CC7" w14:textId="77777777" w:rsidTr="00A74514">
      <w:tc>
        <w:tcPr>
          <w:tcW w:w="3686" w:type="dxa"/>
          <w:hideMark/>
        </w:tcPr>
        <w:p w14:paraId="50BD4762" w14:textId="77777777" w:rsidR="00C379B5" w:rsidRPr="00280E8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08686C59" w14:textId="77777777" w:rsidR="00C379B5" w:rsidRPr="00280E8C" w:rsidRDefault="00C379B5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3-1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9113B78" w14:textId="2D3FCF45" w:rsidR="00C379B5" w:rsidRPr="00460ECA" w:rsidRDefault="005C5513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17.11.</w:t>
              </w:r>
              <w:r w:rsidR="00CA640E">
                <w:rPr>
                  <w:rFonts w:eastAsia="ArialMT"/>
                  <w:u w:val="single"/>
                  <w:lang w:val="ru-RU"/>
                </w:rPr>
                <w:t>2023</w:t>
              </w:r>
            </w:p>
          </w:sdtContent>
        </w:sdt>
        <w:p w14:paraId="152339B9" w14:textId="77777777" w:rsidR="00C379B5" w:rsidRPr="00280E8C" w:rsidRDefault="00C379B5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036A1A7E" w14:textId="77777777" w:rsidR="00C379B5" w:rsidRPr="00280E8C" w:rsidRDefault="00C379B5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188714AA" w14:textId="77777777" w:rsidR="00C379B5" w:rsidRPr="003A35F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0C2F888E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A417E3" w:rsidRPr="00460ECA" w14:paraId="1F91796D" w14:textId="77777777" w:rsidTr="00A74514">
      <w:tc>
        <w:tcPr>
          <w:tcW w:w="3686" w:type="dxa"/>
          <w:hideMark/>
        </w:tcPr>
        <w:p w14:paraId="19813B65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3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0DD04FE3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B9561CE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3-1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CD5C0FF" w14:textId="15FF5A8E" w:rsidR="00A417E3" w:rsidRPr="00460ECA" w:rsidRDefault="005C5513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17.11.</w:t>
              </w:r>
              <w:r w:rsidR="00CA640E">
                <w:rPr>
                  <w:rFonts w:eastAsia="ArialMT"/>
                  <w:u w:val="single"/>
                  <w:lang w:val="ru-RU"/>
                </w:rPr>
                <w:t>2023</w:t>
              </w:r>
            </w:p>
          </w:sdtContent>
        </w:sdt>
        <w:p w14:paraId="2F59FA70" w14:textId="77777777" w:rsidR="00A417E3" w:rsidRPr="00280E8C" w:rsidRDefault="00A417E3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29E961A5" w14:textId="77777777" w:rsidR="00A417E3" w:rsidRPr="00280E8C" w:rsidRDefault="00A417E3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7953D14D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3"/>
  </w:tbl>
  <w:p w14:paraId="2AEC0737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E3C7" w14:textId="77777777" w:rsidR="00B93864" w:rsidRDefault="00B93864" w:rsidP="0011070C">
      <w:r>
        <w:separator/>
      </w:r>
    </w:p>
  </w:footnote>
  <w:footnote w:type="continuationSeparator" w:id="0">
    <w:p w14:paraId="5B2C2CCF" w14:textId="77777777" w:rsidR="00B93864" w:rsidRDefault="00B9386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460ECA" w:rsidRPr="00D337DC" w14:paraId="32C1AF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5B30BAA" w14:textId="77777777" w:rsidR="00460ECA" w:rsidRPr="00460ECA" w:rsidRDefault="00460ECA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B4F42B5" wp14:editId="5ABF043A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0D33C6B" w14:textId="77777777" w:rsidR="00460ECA" w:rsidRPr="00D337DC" w:rsidRDefault="00460ECA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DF59A1">
            <w:rPr>
              <w:bCs/>
              <w:sz w:val="28"/>
              <w:szCs w:val="28"/>
            </w:rPr>
            <w:t xml:space="preserve"> № </w:t>
          </w:r>
          <w:r w:rsidR="005D4205"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2.4443</w:t>
          </w:r>
        </w:p>
      </w:tc>
    </w:tr>
  </w:tbl>
  <w:p w14:paraId="4B77EC5E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749017D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4F29100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D120341" wp14:editId="6713BAD0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8B17383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AA91925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4366EE4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6CAD806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34499643">
    <w:abstractNumId w:val="6"/>
  </w:num>
  <w:num w:numId="2" w16cid:durableId="963077439">
    <w:abstractNumId w:val="7"/>
  </w:num>
  <w:num w:numId="3" w16cid:durableId="548956603">
    <w:abstractNumId w:val="4"/>
  </w:num>
  <w:num w:numId="4" w16cid:durableId="427700153">
    <w:abstractNumId w:val="1"/>
  </w:num>
  <w:num w:numId="5" w16cid:durableId="486899503">
    <w:abstractNumId w:val="11"/>
  </w:num>
  <w:num w:numId="6" w16cid:durableId="239218335">
    <w:abstractNumId w:val="3"/>
  </w:num>
  <w:num w:numId="7" w16cid:durableId="1810515651">
    <w:abstractNumId w:val="8"/>
  </w:num>
  <w:num w:numId="8" w16cid:durableId="164512357">
    <w:abstractNumId w:val="5"/>
  </w:num>
  <w:num w:numId="9" w16cid:durableId="1839270177">
    <w:abstractNumId w:val="9"/>
  </w:num>
  <w:num w:numId="10" w16cid:durableId="1963803271">
    <w:abstractNumId w:val="2"/>
  </w:num>
  <w:num w:numId="11" w16cid:durableId="1474253146">
    <w:abstractNumId w:val="0"/>
  </w:num>
  <w:num w:numId="12" w16cid:durableId="1773550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11FBB"/>
    <w:rsid w:val="00022A72"/>
    <w:rsid w:val="00030948"/>
    <w:rsid w:val="000643A6"/>
    <w:rsid w:val="00071C9C"/>
    <w:rsid w:val="0009264B"/>
    <w:rsid w:val="000A6CF1"/>
    <w:rsid w:val="000B6A65"/>
    <w:rsid w:val="000C282A"/>
    <w:rsid w:val="000D1708"/>
    <w:rsid w:val="000D49BB"/>
    <w:rsid w:val="000D65EA"/>
    <w:rsid w:val="000E2AC4"/>
    <w:rsid w:val="00101C03"/>
    <w:rsid w:val="0011070C"/>
    <w:rsid w:val="001157ED"/>
    <w:rsid w:val="00116AD0"/>
    <w:rsid w:val="00117003"/>
    <w:rsid w:val="00117059"/>
    <w:rsid w:val="00120BDA"/>
    <w:rsid w:val="00124ECE"/>
    <w:rsid w:val="001414BB"/>
    <w:rsid w:val="0014330E"/>
    <w:rsid w:val="001512FA"/>
    <w:rsid w:val="00157FF3"/>
    <w:rsid w:val="00164249"/>
    <w:rsid w:val="001747CA"/>
    <w:rsid w:val="001843A0"/>
    <w:rsid w:val="001956F7"/>
    <w:rsid w:val="00195A33"/>
    <w:rsid w:val="001A4BEA"/>
    <w:rsid w:val="001E5418"/>
    <w:rsid w:val="001E6E80"/>
    <w:rsid w:val="0020355B"/>
    <w:rsid w:val="00225907"/>
    <w:rsid w:val="002327A2"/>
    <w:rsid w:val="00234CBD"/>
    <w:rsid w:val="00244BD1"/>
    <w:rsid w:val="0026099C"/>
    <w:rsid w:val="0027128E"/>
    <w:rsid w:val="00280064"/>
    <w:rsid w:val="00280E8C"/>
    <w:rsid w:val="002858D2"/>
    <w:rsid w:val="002877C8"/>
    <w:rsid w:val="002900DE"/>
    <w:rsid w:val="002A001C"/>
    <w:rsid w:val="002D28AD"/>
    <w:rsid w:val="002E07D7"/>
    <w:rsid w:val="002E503D"/>
    <w:rsid w:val="002F0D32"/>
    <w:rsid w:val="002F50D3"/>
    <w:rsid w:val="003054C2"/>
    <w:rsid w:val="00305E11"/>
    <w:rsid w:val="0031023B"/>
    <w:rsid w:val="00334CCA"/>
    <w:rsid w:val="00344567"/>
    <w:rsid w:val="00347067"/>
    <w:rsid w:val="00360BAE"/>
    <w:rsid w:val="003717D2"/>
    <w:rsid w:val="003A28BE"/>
    <w:rsid w:val="003B4E94"/>
    <w:rsid w:val="003C130A"/>
    <w:rsid w:val="003C2834"/>
    <w:rsid w:val="003E26A2"/>
    <w:rsid w:val="003E7DAA"/>
    <w:rsid w:val="00401D49"/>
    <w:rsid w:val="00407988"/>
    <w:rsid w:val="00410274"/>
    <w:rsid w:val="00416870"/>
    <w:rsid w:val="004337E6"/>
    <w:rsid w:val="00436D0B"/>
    <w:rsid w:val="00437E07"/>
    <w:rsid w:val="00460ECA"/>
    <w:rsid w:val="004713A2"/>
    <w:rsid w:val="00481260"/>
    <w:rsid w:val="004A1F15"/>
    <w:rsid w:val="004A5E4C"/>
    <w:rsid w:val="004B72FB"/>
    <w:rsid w:val="004D68ED"/>
    <w:rsid w:val="004E5090"/>
    <w:rsid w:val="00507CCF"/>
    <w:rsid w:val="00530F3D"/>
    <w:rsid w:val="00535CCE"/>
    <w:rsid w:val="00542966"/>
    <w:rsid w:val="00547530"/>
    <w:rsid w:val="0055563B"/>
    <w:rsid w:val="0056070B"/>
    <w:rsid w:val="00562D77"/>
    <w:rsid w:val="00563680"/>
    <w:rsid w:val="00572AE7"/>
    <w:rsid w:val="00582A8F"/>
    <w:rsid w:val="00592241"/>
    <w:rsid w:val="005B6AC7"/>
    <w:rsid w:val="005C5513"/>
    <w:rsid w:val="005D4205"/>
    <w:rsid w:val="005E250C"/>
    <w:rsid w:val="005E611E"/>
    <w:rsid w:val="00600CC2"/>
    <w:rsid w:val="00614867"/>
    <w:rsid w:val="0062335F"/>
    <w:rsid w:val="00645468"/>
    <w:rsid w:val="00672AE7"/>
    <w:rsid w:val="00697905"/>
    <w:rsid w:val="006A336B"/>
    <w:rsid w:val="006A4791"/>
    <w:rsid w:val="006D1CDB"/>
    <w:rsid w:val="006D5DCE"/>
    <w:rsid w:val="006F2D92"/>
    <w:rsid w:val="006F3428"/>
    <w:rsid w:val="00700C1A"/>
    <w:rsid w:val="0070785E"/>
    <w:rsid w:val="00715A45"/>
    <w:rsid w:val="0071603C"/>
    <w:rsid w:val="00731452"/>
    <w:rsid w:val="00734508"/>
    <w:rsid w:val="00741FBB"/>
    <w:rsid w:val="0074243A"/>
    <w:rsid w:val="0075090E"/>
    <w:rsid w:val="007571AF"/>
    <w:rsid w:val="007651FA"/>
    <w:rsid w:val="007669DC"/>
    <w:rsid w:val="0079041E"/>
    <w:rsid w:val="00792698"/>
    <w:rsid w:val="007A1818"/>
    <w:rsid w:val="007A4175"/>
    <w:rsid w:val="007A4485"/>
    <w:rsid w:val="007A537F"/>
    <w:rsid w:val="007C05FE"/>
    <w:rsid w:val="007C3A37"/>
    <w:rsid w:val="007D0CB4"/>
    <w:rsid w:val="007F43D5"/>
    <w:rsid w:val="008124DA"/>
    <w:rsid w:val="00826A3B"/>
    <w:rsid w:val="00836710"/>
    <w:rsid w:val="00844285"/>
    <w:rsid w:val="008505BA"/>
    <w:rsid w:val="00856322"/>
    <w:rsid w:val="00857044"/>
    <w:rsid w:val="00872305"/>
    <w:rsid w:val="00877224"/>
    <w:rsid w:val="008878F3"/>
    <w:rsid w:val="008C3521"/>
    <w:rsid w:val="008E1D8F"/>
    <w:rsid w:val="008E2D26"/>
    <w:rsid w:val="008E350B"/>
    <w:rsid w:val="00913B16"/>
    <w:rsid w:val="00921A06"/>
    <w:rsid w:val="009230FC"/>
    <w:rsid w:val="00923868"/>
    <w:rsid w:val="00923B07"/>
    <w:rsid w:val="00944E68"/>
    <w:rsid w:val="0095347E"/>
    <w:rsid w:val="009724F5"/>
    <w:rsid w:val="00983EAE"/>
    <w:rsid w:val="00992CF6"/>
    <w:rsid w:val="009940B7"/>
    <w:rsid w:val="009A3A10"/>
    <w:rsid w:val="009A3E9D"/>
    <w:rsid w:val="009B2A80"/>
    <w:rsid w:val="009C1C19"/>
    <w:rsid w:val="009C7DE9"/>
    <w:rsid w:val="009D5A57"/>
    <w:rsid w:val="009E107F"/>
    <w:rsid w:val="009F3794"/>
    <w:rsid w:val="009F7389"/>
    <w:rsid w:val="00A04FE4"/>
    <w:rsid w:val="00A125D2"/>
    <w:rsid w:val="00A417E3"/>
    <w:rsid w:val="00A46D5C"/>
    <w:rsid w:val="00A47C62"/>
    <w:rsid w:val="00A51D9A"/>
    <w:rsid w:val="00A70AF6"/>
    <w:rsid w:val="00A74B14"/>
    <w:rsid w:val="00A755C7"/>
    <w:rsid w:val="00A76F8A"/>
    <w:rsid w:val="00AA1260"/>
    <w:rsid w:val="00AB4A74"/>
    <w:rsid w:val="00AB7DB0"/>
    <w:rsid w:val="00AD4B7A"/>
    <w:rsid w:val="00AF5770"/>
    <w:rsid w:val="00B00CAF"/>
    <w:rsid w:val="00B06CF4"/>
    <w:rsid w:val="00B073DC"/>
    <w:rsid w:val="00B23785"/>
    <w:rsid w:val="00B344A4"/>
    <w:rsid w:val="00B371CD"/>
    <w:rsid w:val="00B47A0F"/>
    <w:rsid w:val="00B565D4"/>
    <w:rsid w:val="00B61580"/>
    <w:rsid w:val="00B93864"/>
    <w:rsid w:val="00BB272F"/>
    <w:rsid w:val="00BB5AEF"/>
    <w:rsid w:val="00BC40FF"/>
    <w:rsid w:val="00BD0D02"/>
    <w:rsid w:val="00C00081"/>
    <w:rsid w:val="00C11211"/>
    <w:rsid w:val="00C13371"/>
    <w:rsid w:val="00C24C3D"/>
    <w:rsid w:val="00C35ED8"/>
    <w:rsid w:val="00C379B5"/>
    <w:rsid w:val="00C46E4F"/>
    <w:rsid w:val="00C47169"/>
    <w:rsid w:val="00C60464"/>
    <w:rsid w:val="00C66929"/>
    <w:rsid w:val="00C67DD7"/>
    <w:rsid w:val="00C74B15"/>
    <w:rsid w:val="00C81513"/>
    <w:rsid w:val="00C8412C"/>
    <w:rsid w:val="00C94183"/>
    <w:rsid w:val="00C97BC9"/>
    <w:rsid w:val="00CA30BE"/>
    <w:rsid w:val="00CA53E3"/>
    <w:rsid w:val="00CA640E"/>
    <w:rsid w:val="00CC34A3"/>
    <w:rsid w:val="00CE25B6"/>
    <w:rsid w:val="00CE4302"/>
    <w:rsid w:val="00CF4334"/>
    <w:rsid w:val="00D00EC8"/>
    <w:rsid w:val="00D05D1F"/>
    <w:rsid w:val="00D11528"/>
    <w:rsid w:val="00D223F7"/>
    <w:rsid w:val="00D26543"/>
    <w:rsid w:val="00D61704"/>
    <w:rsid w:val="00D81542"/>
    <w:rsid w:val="00D876E6"/>
    <w:rsid w:val="00D96601"/>
    <w:rsid w:val="00DA3FA0"/>
    <w:rsid w:val="00DA5E7A"/>
    <w:rsid w:val="00DB1292"/>
    <w:rsid w:val="00DB1FAE"/>
    <w:rsid w:val="00DE6F93"/>
    <w:rsid w:val="00DF59A1"/>
    <w:rsid w:val="00DF7DAB"/>
    <w:rsid w:val="00E05727"/>
    <w:rsid w:val="00E12F21"/>
    <w:rsid w:val="00E16A62"/>
    <w:rsid w:val="00E6157E"/>
    <w:rsid w:val="00E66CCA"/>
    <w:rsid w:val="00E750F5"/>
    <w:rsid w:val="00E776DC"/>
    <w:rsid w:val="00E85116"/>
    <w:rsid w:val="00E95EA8"/>
    <w:rsid w:val="00EA24D7"/>
    <w:rsid w:val="00EA600E"/>
    <w:rsid w:val="00EA6CEB"/>
    <w:rsid w:val="00EB2589"/>
    <w:rsid w:val="00EC1B27"/>
    <w:rsid w:val="00ED10E7"/>
    <w:rsid w:val="00EF4E4C"/>
    <w:rsid w:val="00EF5137"/>
    <w:rsid w:val="00F10CDF"/>
    <w:rsid w:val="00F112F2"/>
    <w:rsid w:val="00F11FE3"/>
    <w:rsid w:val="00F32AF8"/>
    <w:rsid w:val="00F40980"/>
    <w:rsid w:val="00F42A42"/>
    <w:rsid w:val="00F42E6D"/>
    <w:rsid w:val="00F474DD"/>
    <w:rsid w:val="00F47F4D"/>
    <w:rsid w:val="00F701B8"/>
    <w:rsid w:val="00F864B1"/>
    <w:rsid w:val="00F86DE9"/>
    <w:rsid w:val="00FC280E"/>
    <w:rsid w:val="00FD75B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269E9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70DBEF88BC146EAAC8A892FE02BC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327C74-B649-4020-9576-86E921200532}"/>
      </w:docPartPr>
      <w:docPartBody>
        <w:p w:rsidR="00000000" w:rsidRDefault="00AC60EC" w:rsidP="00AC60EC">
          <w:pPr>
            <w:pStyle w:val="070DBEF88BC146EAAC8A892FE02BCA18"/>
          </w:pPr>
          <w:r w:rsidRPr="009F667E">
            <w:rPr>
              <w:rStyle w:val="a3"/>
              <w:rFonts w:eastAsia="Calibri"/>
              <w:sz w:val="28"/>
              <w:szCs w:val="28"/>
            </w:rPr>
            <w:t>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______.___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445FF"/>
    <w:rsid w:val="001B562C"/>
    <w:rsid w:val="001F0824"/>
    <w:rsid w:val="00297732"/>
    <w:rsid w:val="003922FE"/>
    <w:rsid w:val="003B7D4D"/>
    <w:rsid w:val="003C5FA5"/>
    <w:rsid w:val="003E587D"/>
    <w:rsid w:val="00470155"/>
    <w:rsid w:val="004D1AD4"/>
    <w:rsid w:val="004E7EE9"/>
    <w:rsid w:val="004F6D2B"/>
    <w:rsid w:val="005000CA"/>
    <w:rsid w:val="00501C4F"/>
    <w:rsid w:val="00557FDB"/>
    <w:rsid w:val="00577C98"/>
    <w:rsid w:val="005B09CB"/>
    <w:rsid w:val="005E7159"/>
    <w:rsid w:val="005F3F1B"/>
    <w:rsid w:val="006B6C64"/>
    <w:rsid w:val="0071121A"/>
    <w:rsid w:val="00723528"/>
    <w:rsid w:val="0072560F"/>
    <w:rsid w:val="00733308"/>
    <w:rsid w:val="00734A7D"/>
    <w:rsid w:val="00740AE4"/>
    <w:rsid w:val="0075718D"/>
    <w:rsid w:val="00766E1C"/>
    <w:rsid w:val="00894B51"/>
    <w:rsid w:val="008D1AE7"/>
    <w:rsid w:val="008E6B48"/>
    <w:rsid w:val="009424D9"/>
    <w:rsid w:val="00946596"/>
    <w:rsid w:val="009922DB"/>
    <w:rsid w:val="009B5D47"/>
    <w:rsid w:val="009F0E57"/>
    <w:rsid w:val="009F56FC"/>
    <w:rsid w:val="00A22E4E"/>
    <w:rsid w:val="00A94AF5"/>
    <w:rsid w:val="00AB2F08"/>
    <w:rsid w:val="00AC60EC"/>
    <w:rsid w:val="00AD1B93"/>
    <w:rsid w:val="00B15193"/>
    <w:rsid w:val="00B543D1"/>
    <w:rsid w:val="00B7762B"/>
    <w:rsid w:val="00BD7080"/>
    <w:rsid w:val="00BE0678"/>
    <w:rsid w:val="00C23740"/>
    <w:rsid w:val="00C35DCC"/>
    <w:rsid w:val="00C6220C"/>
    <w:rsid w:val="00C84B6F"/>
    <w:rsid w:val="00D40D05"/>
    <w:rsid w:val="00D81369"/>
    <w:rsid w:val="00E57EC4"/>
    <w:rsid w:val="00E6280C"/>
    <w:rsid w:val="00E826BD"/>
    <w:rsid w:val="00E84242"/>
    <w:rsid w:val="00EB27FB"/>
    <w:rsid w:val="00EB7783"/>
    <w:rsid w:val="00F31C75"/>
    <w:rsid w:val="00F97D7D"/>
    <w:rsid w:val="00FA2385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C60EC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98A528E2E4423AA60E7B561340811C1">
    <w:name w:val="0598A528E2E4423AA60E7B561340811C1"/>
    <w:rsid w:val="00AB2F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070DBEF88BC146EAAC8A892FE02BCA18">
    <w:name w:val="070DBEF88BC146EAAC8A892FE02BCA18"/>
    <w:rsid w:val="00AC60EC"/>
    <w:pPr>
      <w:spacing w:after="160" w:line="259" w:lineRule="auto"/>
    </w:pPr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BD72-9675-4F3E-9D56-E62FC571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Сайковская Галина Михайловна</cp:lastModifiedBy>
  <cp:revision>20</cp:revision>
  <cp:lastPrinted>2023-11-14T11:31:00Z</cp:lastPrinted>
  <dcterms:created xsi:type="dcterms:W3CDTF">2023-05-26T10:17:00Z</dcterms:created>
  <dcterms:modified xsi:type="dcterms:W3CDTF">2023-11-14T11:34:00Z</dcterms:modified>
</cp:coreProperties>
</file>