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474"/>
        <w:gridCol w:w="5375"/>
      </w:tblGrid>
      <w:tr w:rsidR="00525CC0" w:rsidRPr="00C9458E" w14:paraId="47072316" w14:textId="77777777" w:rsidTr="0075427B">
        <w:tc>
          <w:tcPr>
            <w:tcW w:w="2384" w:type="dxa"/>
          </w:tcPr>
          <w:p w14:paraId="1EB3407A" w14:textId="77777777" w:rsidR="00525CC0" w:rsidRPr="003768BE" w:rsidRDefault="00525CC0" w:rsidP="00525CC0"/>
        </w:tc>
        <w:tc>
          <w:tcPr>
            <w:tcW w:w="3474" w:type="dxa"/>
          </w:tcPr>
          <w:p w14:paraId="5DBD4AEE" w14:textId="77777777" w:rsidR="00525CC0" w:rsidRPr="003768BE" w:rsidRDefault="00525CC0" w:rsidP="00525CC0"/>
        </w:tc>
        <w:tc>
          <w:tcPr>
            <w:tcW w:w="5375" w:type="dxa"/>
          </w:tcPr>
          <w:p w14:paraId="4D274963" w14:textId="0717D934" w:rsidR="00743FD6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 xml:space="preserve">Приложение №1 </w:t>
            </w:r>
          </w:p>
          <w:p w14:paraId="4151A9F6" w14:textId="36434127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>к аттестату аккредитации</w:t>
            </w:r>
          </w:p>
          <w:p w14:paraId="74F20F8A" w14:textId="39A25452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>№ BY/112 2.</w:t>
            </w:r>
            <w:r w:rsidR="000142DC" w:rsidRPr="00C9458E">
              <w:rPr>
                <w:sz w:val="28"/>
                <w:szCs w:val="28"/>
              </w:rPr>
              <w:t>5355</w:t>
            </w:r>
          </w:p>
          <w:p w14:paraId="054B24C9" w14:textId="3925BEEA" w:rsidR="00B3084D" w:rsidRPr="00C9458E" w:rsidRDefault="000142DC" w:rsidP="00B3084D">
            <w:pPr>
              <w:rPr>
                <w:sz w:val="28"/>
                <w:szCs w:val="28"/>
              </w:rPr>
            </w:pPr>
            <w:r w:rsidRPr="00C9458E">
              <w:rPr>
                <w:color w:val="000000"/>
                <w:kern w:val="28"/>
                <w:sz w:val="28"/>
                <w:szCs w:val="28"/>
              </w:rPr>
              <w:t>от 30</w:t>
            </w:r>
            <w:r w:rsidR="00B3084D" w:rsidRPr="00C9458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3768BE" w:rsidRPr="00C9458E">
              <w:rPr>
                <w:color w:val="000000"/>
                <w:kern w:val="28"/>
                <w:sz w:val="28"/>
                <w:szCs w:val="28"/>
              </w:rPr>
              <w:t>декабря</w:t>
            </w:r>
            <w:r w:rsidR="00B3084D" w:rsidRPr="00C9458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5064D" w:rsidRPr="00C9458E">
              <w:rPr>
                <w:color w:val="000000"/>
                <w:kern w:val="28"/>
                <w:sz w:val="28"/>
                <w:szCs w:val="28"/>
              </w:rPr>
              <w:t>20</w:t>
            </w:r>
            <w:r w:rsidR="003768BE" w:rsidRPr="00C9458E">
              <w:rPr>
                <w:color w:val="000000"/>
                <w:kern w:val="28"/>
                <w:sz w:val="28"/>
                <w:szCs w:val="28"/>
              </w:rPr>
              <w:t>21</w:t>
            </w:r>
            <w:r w:rsidR="00B3084D" w:rsidRPr="00C9458E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77777777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>на бланке № _________</w:t>
            </w:r>
          </w:p>
          <w:p w14:paraId="53421E3D" w14:textId="66733269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 xml:space="preserve">на </w:t>
            </w:r>
            <w:r w:rsidR="003768BE" w:rsidRPr="00C9458E">
              <w:rPr>
                <w:sz w:val="28"/>
                <w:szCs w:val="28"/>
              </w:rPr>
              <w:t>2</w:t>
            </w:r>
            <w:r w:rsidRPr="00C9458E">
              <w:rPr>
                <w:sz w:val="28"/>
                <w:szCs w:val="28"/>
              </w:rPr>
              <w:t xml:space="preserve"> листах</w:t>
            </w:r>
          </w:p>
          <w:p w14:paraId="2A8EE580" w14:textId="0E5C4467" w:rsidR="00F00A00" w:rsidRPr="00C9458E" w:rsidRDefault="00743FD6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084D" w:rsidRPr="00C9458E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77D9D6AF" w14:textId="77777777" w:rsidR="0027210C" w:rsidRPr="00C9458E" w:rsidRDefault="0027210C" w:rsidP="0027210C">
      <w:pPr>
        <w:jc w:val="center"/>
        <w:rPr>
          <w:b/>
        </w:rPr>
      </w:pPr>
    </w:p>
    <w:p w14:paraId="7B0DF3A7" w14:textId="77777777" w:rsidR="00A3568B" w:rsidRPr="00C9458E" w:rsidRDefault="00A3568B" w:rsidP="0027210C">
      <w:pPr>
        <w:jc w:val="center"/>
        <w:rPr>
          <w:b/>
        </w:rPr>
      </w:pPr>
    </w:p>
    <w:p w14:paraId="53124335" w14:textId="43E491DF" w:rsidR="000E15D4" w:rsidRPr="00C9458E" w:rsidRDefault="000E15D4" w:rsidP="000E15D4">
      <w:pPr>
        <w:jc w:val="center"/>
        <w:rPr>
          <w:b/>
          <w:bCs/>
          <w:lang w:eastAsia="en-US"/>
        </w:rPr>
      </w:pPr>
      <w:r w:rsidRPr="00C9458E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743FD6">
        <w:rPr>
          <w:bCs/>
          <w:sz w:val="28"/>
          <w:szCs w:val="28"/>
          <w:lang w:eastAsia="en-US"/>
        </w:rPr>
        <w:t xml:space="preserve">от </w:t>
      </w:r>
      <w:r w:rsidR="00DD29F1">
        <w:rPr>
          <w:bCs/>
          <w:sz w:val="28"/>
          <w:szCs w:val="28"/>
          <w:lang w:eastAsia="en-US"/>
        </w:rPr>
        <w:t>22</w:t>
      </w:r>
      <w:r w:rsidRPr="00743FD6">
        <w:rPr>
          <w:bCs/>
          <w:sz w:val="28"/>
          <w:szCs w:val="28"/>
          <w:lang w:eastAsia="en-US"/>
        </w:rPr>
        <w:t xml:space="preserve"> </w:t>
      </w:r>
      <w:r w:rsidR="00DD29F1">
        <w:rPr>
          <w:bCs/>
          <w:sz w:val="28"/>
          <w:szCs w:val="28"/>
          <w:lang w:eastAsia="en-US"/>
        </w:rPr>
        <w:t>сентября</w:t>
      </w:r>
      <w:r w:rsidRPr="00743FD6">
        <w:rPr>
          <w:bCs/>
          <w:sz w:val="28"/>
          <w:szCs w:val="28"/>
          <w:lang w:eastAsia="en-US"/>
        </w:rPr>
        <w:t xml:space="preserve"> 20</w:t>
      </w:r>
      <w:r w:rsidR="00944DB3" w:rsidRPr="00743FD6">
        <w:rPr>
          <w:bCs/>
          <w:sz w:val="28"/>
          <w:szCs w:val="28"/>
          <w:lang w:eastAsia="en-US"/>
        </w:rPr>
        <w:t>2</w:t>
      </w:r>
      <w:r w:rsidR="00DD29F1">
        <w:rPr>
          <w:bCs/>
          <w:sz w:val="28"/>
          <w:szCs w:val="28"/>
          <w:lang w:eastAsia="en-US"/>
        </w:rPr>
        <w:t>3</w:t>
      </w:r>
      <w:r w:rsidRPr="00743FD6">
        <w:rPr>
          <w:bCs/>
          <w:sz w:val="28"/>
          <w:szCs w:val="28"/>
          <w:lang w:eastAsia="en-US"/>
        </w:rPr>
        <w:t xml:space="preserve"> года</w:t>
      </w:r>
    </w:p>
    <w:p w14:paraId="436ECF58" w14:textId="0AD2AD7D" w:rsidR="006D2A1C" w:rsidRPr="00C9458E" w:rsidRDefault="003768BE" w:rsidP="00743FD6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C9458E">
        <w:rPr>
          <w:sz w:val="28"/>
          <w:szCs w:val="28"/>
        </w:rPr>
        <w:t xml:space="preserve">лаборатории </w:t>
      </w:r>
      <w:r w:rsidR="0065064D" w:rsidRPr="00C9458E">
        <w:rPr>
          <w:sz w:val="28"/>
          <w:szCs w:val="28"/>
        </w:rPr>
        <w:t>электро</w:t>
      </w:r>
      <w:r w:rsidRPr="00C9458E">
        <w:rPr>
          <w:sz w:val="28"/>
          <w:szCs w:val="28"/>
        </w:rPr>
        <w:t>физических измерений</w:t>
      </w:r>
      <w:r w:rsidR="006D2A1C" w:rsidRPr="00C9458E">
        <w:rPr>
          <w:sz w:val="28"/>
          <w:szCs w:val="28"/>
        </w:rPr>
        <w:t xml:space="preserve"> </w:t>
      </w:r>
      <w:r w:rsidRPr="00C9458E">
        <w:rPr>
          <w:sz w:val="28"/>
          <w:szCs w:val="28"/>
        </w:rPr>
        <w:t>филиала «Витебск</w:t>
      </w:r>
      <w:r w:rsidR="006D2A1C" w:rsidRPr="00C9458E">
        <w:rPr>
          <w:sz w:val="28"/>
          <w:szCs w:val="28"/>
        </w:rPr>
        <w:t>ий</w:t>
      </w:r>
      <w:r w:rsidRPr="00C9458E">
        <w:rPr>
          <w:sz w:val="28"/>
          <w:szCs w:val="28"/>
        </w:rPr>
        <w:t xml:space="preserve"> областно</w:t>
      </w:r>
      <w:r w:rsidR="006D2A1C" w:rsidRPr="00C9458E">
        <w:rPr>
          <w:sz w:val="28"/>
          <w:szCs w:val="28"/>
        </w:rPr>
        <w:t>й</w:t>
      </w:r>
      <w:r w:rsidRPr="00C9458E">
        <w:rPr>
          <w:sz w:val="28"/>
          <w:szCs w:val="28"/>
        </w:rPr>
        <w:t xml:space="preserve"> центр по гидрометеорологии и мониторингу окружающей среды»</w:t>
      </w:r>
      <w:r w:rsidR="006D2A1C" w:rsidRPr="00C9458E">
        <w:rPr>
          <w:sz w:val="28"/>
          <w:szCs w:val="28"/>
        </w:rPr>
        <w:t xml:space="preserve"> </w:t>
      </w:r>
    </w:p>
    <w:p w14:paraId="70D66CA8" w14:textId="4558A5AA" w:rsidR="00D01C28" w:rsidRPr="00C9458E" w:rsidRDefault="006D2A1C" w:rsidP="00743FD6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C9458E">
        <w:rPr>
          <w:sz w:val="28"/>
          <w:szCs w:val="28"/>
        </w:rPr>
        <w:t>Государственного учреждения "Республиканский центр по гидрометеорологии, контролю радиоактивного загрязнения и мониторингу окружающей среды"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C9458E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C9458E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C9458E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C9458E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C9458E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C9458E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C9458E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C9458E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C9458E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C9458E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C9458E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C9458E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C9458E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C9458E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C9458E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C9458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C9458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C9458E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1BF59391" w:rsidR="006638DC" w:rsidRPr="00C9458E" w:rsidRDefault="003768BE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пр-т Фрунзе, 81, 210033</w:t>
            </w:r>
            <w:r w:rsidR="00AE5583" w:rsidRPr="00C9458E">
              <w:rPr>
                <w:sz w:val="22"/>
                <w:szCs w:val="22"/>
              </w:rPr>
              <w:t>,</w:t>
            </w:r>
            <w:r w:rsidRPr="00C9458E">
              <w:rPr>
                <w:sz w:val="22"/>
                <w:szCs w:val="22"/>
              </w:rPr>
              <w:t xml:space="preserve"> г. Витебск</w:t>
            </w:r>
          </w:p>
        </w:tc>
      </w:tr>
    </w:tbl>
    <w:p w14:paraId="778E34DA" w14:textId="77777777" w:rsidR="007F6B49" w:rsidRPr="00C9458E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3768BE" w:rsidRPr="00C9458E" w14:paraId="52B77061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6A3A28A" w14:textId="77777777" w:rsidR="003768BE" w:rsidRPr="00C9458E" w:rsidRDefault="003768BE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1.1</w:t>
            </w:r>
          </w:p>
          <w:p w14:paraId="542D351D" w14:textId="42C0CC2C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7AD22E9D" w14:textId="77777777" w:rsidR="003768BE" w:rsidRPr="00C9458E" w:rsidRDefault="003768BE" w:rsidP="0091260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Аппараты, силовые и осветительные сети, вторичные цепи пере</w:t>
            </w:r>
            <w:r w:rsidRPr="00C9458E">
              <w:rPr>
                <w:sz w:val="22"/>
                <w:szCs w:val="22"/>
              </w:rPr>
              <w:softHyphen/>
              <w:t>менного и постоянного тока напряжением до 1000В</w:t>
            </w:r>
          </w:p>
          <w:p w14:paraId="01E16A7B" w14:textId="3D4846E9" w:rsidR="003768BE" w:rsidRPr="00C9458E" w:rsidRDefault="003768BE" w:rsidP="009126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6C5338E4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27.12/</w:t>
            </w:r>
          </w:p>
          <w:p w14:paraId="4FBA6668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  <w:p w14:paraId="7FEB33CA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27.32/</w:t>
            </w:r>
          </w:p>
          <w:p w14:paraId="7D2EC730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  <w:p w14:paraId="3ABD0477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1BA49C62" w14:textId="006125B2" w:rsidR="003768BE" w:rsidRPr="00C9458E" w:rsidRDefault="003768BE" w:rsidP="004F2CAD">
            <w:pPr>
              <w:ind w:left="-57" w:right="-57"/>
              <w:rPr>
                <w:b/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5101766" w14:textId="2A3D0F8A" w:rsidR="003768BE" w:rsidRPr="00C9458E" w:rsidRDefault="003768BE" w:rsidP="003768B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710BDA2E" w14:textId="77777777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6EBE006F" w14:textId="3E814261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п.Б.27.1 </w:t>
            </w:r>
          </w:p>
          <w:p w14:paraId="0A23878E" w14:textId="71C0B7BA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п.4.4.26.1</w:t>
            </w:r>
          </w:p>
          <w:p w14:paraId="1014155A" w14:textId="77777777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6D83CB19" w14:textId="468F631D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п.Б.30.1</w:t>
            </w:r>
          </w:p>
          <w:p w14:paraId="74BF0BFB" w14:textId="29EB2D63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138121" w14:textId="77777777" w:rsidR="003768BE" w:rsidRPr="00C9458E" w:rsidRDefault="003768BE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МВИ.ВТ.113-2012</w:t>
            </w:r>
          </w:p>
          <w:p w14:paraId="6A08126B" w14:textId="44707953" w:rsidR="003768BE" w:rsidRPr="00C9458E" w:rsidRDefault="003768BE" w:rsidP="004F2CAD">
            <w:pPr>
              <w:pStyle w:val="af8"/>
              <w:rPr>
                <w:sz w:val="22"/>
                <w:szCs w:val="22"/>
                <w:lang w:val="ru-RU" w:eastAsia="ru-RU"/>
              </w:rPr>
            </w:pPr>
          </w:p>
        </w:tc>
      </w:tr>
      <w:tr w:rsidR="004F2CAD" w:rsidRPr="00C9458E" w14:paraId="66E4DE67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7609070" w14:textId="77777777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2.1</w:t>
            </w:r>
          </w:p>
          <w:p w14:paraId="7E8138FF" w14:textId="05E5218F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3E749728" w14:textId="3DBF0D21" w:rsidR="004F2CAD" w:rsidRPr="00C9458E" w:rsidRDefault="004F2CAD" w:rsidP="0091260E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shd w:val="clear" w:color="auto" w:fill="auto"/>
          </w:tcPr>
          <w:p w14:paraId="42FFEC7E" w14:textId="77777777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19D7B193" w14:textId="6F207968" w:rsidR="004F2CAD" w:rsidRPr="00C9458E" w:rsidRDefault="004F2CAD" w:rsidP="004F2CAD">
            <w:pPr>
              <w:ind w:left="-57" w:right="-57"/>
              <w:rPr>
                <w:b/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02C4184B" w14:textId="4BDE909A" w:rsidR="004F2CAD" w:rsidRPr="00C9458E" w:rsidRDefault="004F2CAD" w:rsidP="003768B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Сопротивление зазем</w:t>
            </w:r>
            <w:r w:rsidRPr="00C9458E">
              <w:rPr>
                <w:sz w:val="22"/>
                <w:szCs w:val="22"/>
                <w:lang w:val="ru-RU"/>
              </w:rPr>
              <w:softHyphen/>
              <w:t>ляющих устройств</w:t>
            </w:r>
          </w:p>
        </w:tc>
        <w:tc>
          <w:tcPr>
            <w:tcW w:w="2017" w:type="dxa"/>
            <w:shd w:val="clear" w:color="auto" w:fill="auto"/>
          </w:tcPr>
          <w:p w14:paraId="345E4DAC" w14:textId="77777777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20D67E47" w14:textId="047BCCBC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п.Б.29.4</w:t>
            </w:r>
          </w:p>
          <w:p w14:paraId="5FB72582" w14:textId="28D0638A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п.4.4.28.6; п.4.3.8.2 </w:t>
            </w:r>
          </w:p>
          <w:p w14:paraId="1026E384" w14:textId="77777777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СН 4.04.03-2020</w:t>
            </w:r>
          </w:p>
          <w:p w14:paraId="37E49817" w14:textId="77777777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AB6F97" w14:textId="3EF2F906" w:rsidR="004F2CAD" w:rsidRPr="00C9458E" w:rsidRDefault="004F2CAD" w:rsidP="004F2CA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C9458E">
              <w:rPr>
                <w:sz w:val="22"/>
                <w:szCs w:val="22"/>
                <w:lang w:val="ru-RU"/>
              </w:rPr>
              <w:t>МВИ.ВТ.115-2012</w:t>
            </w:r>
          </w:p>
        </w:tc>
      </w:tr>
      <w:tr w:rsidR="004F2CAD" w:rsidRPr="00C9458E" w14:paraId="078C9B9C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1C3E0B9" w14:textId="77777777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2.2</w:t>
            </w:r>
          </w:p>
          <w:p w14:paraId="0D57DD8E" w14:textId="49175B39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7EDB5A03" w14:textId="4C296FAD" w:rsidR="004F2CAD" w:rsidRPr="00C9458E" w:rsidRDefault="004F2CAD" w:rsidP="009126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2E55D568" w14:textId="77777777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40192598" w14:textId="2DE8C4B5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FC3FF7A" w14:textId="635AA7BD" w:rsidR="004F2CAD" w:rsidRPr="00C9458E" w:rsidRDefault="004F2CAD" w:rsidP="003768B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Проверка соединений</w:t>
            </w:r>
            <w:r w:rsidRPr="00C9458E">
              <w:rPr>
                <w:sz w:val="22"/>
                <w:szCs w:val="22"/>
                <w:lang w:val="ru-RU"/>
              </w:rPr>
              <w:br/>
              <w:t xml:space="preserve">заземлителей с заземляемыми элементами с </w:t>
            </w:r>
            <w:r w:rsidR="00DB6246" w:rsidRPr="00C9458E">
              <w:rPr>
                <w:sz w:val="22"/>
                <w:szCs w:val="22"/>
                <w:lang w:val="ru-RU"/>
              </w:rPr>
              <w:t>и</w:t>
            </w:r>
            <w:r w:rsidRPr="00C9458E">
              <w:rPr>
                <w:sz w:val="22"/>
                <w:szCs w:val="22"/>
                <w:lang w:val="ru-RU"/>
              </w:rPr>
              <w:t>змерением переходного сопротивления контактного соединения</w:t>
            </w:r>
          </w:p>
        </w:tc>
        <w:tc>
          <w:tcPr>
            <w:tcW w:w="2017" w:type="dxa"/>
            <w:shd w:val="clear" w:color="auto" w:fill="auto"/>
          </w:tcPr>
          <w:p w14:paraId="078AF81A" w14:textId="77777777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795CB676" w14:textId="10C4C3C2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п.Б.29.2</w:t>
            </w:r>
          </w:p>
          <w:p w14:paraId="3D2CBB32" w14:textId="30E5963A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6" w:type="dxa"/>
            <w:shd w:val="clear" w:color="auto" w:fill="auto"/>
          </w:tcPr>
          <w:p w14:paraId="781638C3" w14:textId="0AA84E15" w:rsidR="004F2CAD" w:rsidRPr="00C9458E" w:rsidRDefault="004F2CAD" w:rsidP="004F2CAD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МВИ.ВТ.115-2012</w:t>
            </w:r>
          </w:p>
        </w:tc>
      </w:tr>
    </w:tbl>
    <w:p w14:paraId="0D187065" w14:textId="77777777" w:rsidR="004F2CAD" w:rsidRPr="00C9458E" w:rsidRDefault="004F2CAD">
      <w:r w:rsidRPr="00C9458E"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4F2CAD" w:rsidRPr="00C9458E" w14:paraId="27928898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4D47894" w14:textId="77777777" w:rsidR="004F2CAD" w:rsidRPr="00C9458E" w:rsidRDefault="004F2CAD" w:rsidP="004F2CA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lastRenderedPageBreak/>
              <w:t>2.3</w:t>
            </w:r>
          </w:p>
          <w:p w14:paraId="367061FC" w14:textId="78B2289A" w:rsidR="004F2CAD" w:rsidRPr="00C9458E" w:rsidRDefault="004F2CAD" w:rsidP="004F2CA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106BCCD4" w14:textId="68497793" w:rsidR="004F2CAD" w:rsidRPr="00C9458E" w:rsidRDefault="004F2CAD" w:rsidP="00994AFF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shd w:val="clear" w:color="auto" w:fill="auto"/>
          </w:tcPr>
          <w:p w14:paraId="71DF2B47" w14:textId="77777777" w:rsidR="004F2CAD" w:rsidRPr="00C9458E" w:rsidRDefault="004F2CAD" w:rsidP="004F2CAD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129D910C" w14:textId="198C2D1E" w:rsidR="004F2CAD" w:rsidRPr="00C9458E" w:rsidRDefault="004F2CAD" w:rsidP="004F2CAD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1ABA826" w14:textId="77777777" w:rsidR="004F2CAD" w:rsidRPr="00C9458E" w:rsidRDefault="004F2CAD" w:rsidP="0091260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Испытание цепи «фаза-</w:t>
            </w:r>
          </w:p>
          <w:p w14:paraId="41D23D65" w14:textId="215E81E3" w:rsidR="004F2CAD" w:rsidRPr="00C9458E" w:rsidRDefault="004F2CAD" w:rsidP="004F2CAD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нуль» (цепи зануление) в электроустановках до 1 кВ с глухим заземлением нейтрали</w:t>
            </w:r>
          </w:p>
        </w:tc>
        <w:tc>
          <w:tcPr>
            <w:tcW w:w="2017" w:type="dxa"/>
            <w:shd w:val="clear" w:color="auto" w:fill="auto"/>
          </w:tcPr>
          <w:p w14:paraId="41A9B144" w14:textId="77777777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26024257" w14:textId="2BEB391A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п.Б.29.8 </w:t>
            </w:r>
          </w:p>
          <w:p w14:paraId="3FB7C5C4" w14:textId="70C2185C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п.4.4.28.5; п.4.3.5.4</w:t>
            </w:r>
          </w:p>
          <w:p w14:paraId="1D9E3B1A" w14:textId="77777777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ГОСТ 30331.3-95</w:t>
            </w:r>
          </w:p>
          <w:p w14:paraId="570FBE9D" w14:textId="250E4761" w:rsidR="0091260E" w:rsidRPr="00C9458E" w:rsidRDefault="0091260E" w:rsidP="0091260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п.413.1.3.4, </w:t>
            </w:r>
          </w:p>
          <w:p w14:paraId="398A22D5" w14:textId="58081670" w:rsidR="0091260E" w:rsidRPr="00C9458E" w:rsidRDefault="0091260E" w:rsidP="0091260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п.413.1.3.5</w:t>
            </w:r>
          </w:p>
        </w:tc>
        <w:tc>
          <w:tcPr>
            <w:tcW w:w="2126" w:type="dxa"/>
            <w:shd w:val="clear" w:color="auto" w:fill="auto"/>
          </w:tcPr>
          <w:p w14:paraId="6ED1DFEE" w14:textId="56BA642E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МВИ.ВТ.121-2012</w:t>
            </w:r>
          </w:p>
          <w:p w14:paraId="036728BD" w14:textId="2E780ADD" w:rsidR="004F2CAD" w:rsidRPr="00C9458E" w:rsidRDefault="004F2CAD" w:rsidP="004F2CAD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МВИ.ВТ.461-2014</w:t>
            </w:r>
          </w:p>
        </w:tc>
      </w:tr>
    </w:tbl>
    <w:p w14:paraId="4825AC79" w14:textId="77777777" w:rsidR="00944DB3" w:rsidRPr="00C9458E" w:rsidRDefault="00944DB3" w:rsidP="00743FD6">
      <w:pPr>
        <w:spacing w:before="120"/>
        <w:ind w:left="170"/>
      </w:pPr>
      <w:r w:rsidRPr="00C9458E">
        <w:t>Примечание:</w:t>
      </w:r>
    </w:p>
    <w:p w14:paraId="2D9ED523" w14:textId="77777777" w:rsidR="002C623B" w:rsidRPr="00C9458E" w:rsidRDefault="002C623B" w:rsidP="002C623B">
      <w:pPr>
        <w:ind w:left="170"/>
      </w:pPr>
      <w:r w:rsidRPr="00C9458E">
        <w:t>* – деятельность осуществляется непосредственно в ООС;</w:t>
      </w:r>
    </w:p>
    <w:p w14:paraId="416367B9" w14:textId="77777777" w:rsidR="002C623B" w:rsidRPr="00C9458E" w:rsidRDefault="002C623B" w:rsidP="002C623B">
      <w:pPr>
        <w:ind w:left="170"/>
      </w:pPr>
      <w:r w:rsidRPr="00C9458E">
        <w:t>** – деятельность осуществляется непосредственно в ООС и за пределами ООС;</w:t>
      </w:r>
    </w:p>
    <w:p w14:paraId="5783C730" w14:textId="1D8EED0A" w:rsidR="00CC3AE2" w:rsidRPr="00C9458E" w:rsidRDefault="002C623B" w:rsidP="002C623B">
      <w:pPr>
        <w:ind w:left="170"/>
      </w:pPr>
      <w:r w:rsidRPr="00C9458E">
        <w:t>*** – деятельность осуществляется за пределами ООС.</w:t>
      </w:r>
    </w:p>
    <w:p w14:paraId="757D5526" w14:textId="77777777" w:rsidR="00944DB3" w:rsidRPr="00C9458E" w:rsidRDefault="00944DB3" w:rsidP="00944DB3">
      <w:pPr>
        <w:ind w:left="168"/>
        <w:rPr>
          <w:sz w:val="28"/>
          <w:szCs w:val="28"/>
        </w:rPr>
      </w:pPr>
    </w:p>
    <w:p w14:paraId="64389567" w14:textId="77777777" w:rsidR="0089668B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Руководитель органа </w:t>
      </w:r>
    </w:p>
    <w:p w14:paraId="69C88155" w14:textId="77777777" w:rsidR="00D36719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по аккредитации </w:t>
      </w:r>
    </w:p>
    <w:p w14:paraId="4C168FD1" w14:textId="77777777" w:rsidR="0089668B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Республики Беларусь – </w:t>
      </w:r>
    </w:p>
    <w:p w14:paraId="18981B05" w14:textId="77777777" w:rsidR="0089668B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директор </w:t>
      </w:r>
      <w:r w:rsidR="004023EC" w:rsidRPr="00C9458E">
        <w:rPr>
          <w:sz w:val="28"/>
          <w:szCs w:val="28"/>
          <w:lang w:val="ru-RU"/>
        </w:rPr>
        <w:t>г</w:t>
      </w:r>
      <w:r w:rsidRPr="00C9458E">
        <w:rPr>
          <w:sz w:val="28"/>
          <w:szCs w:val="28"/>
          <w:lang w:val="ru-RU"/>
        </w:rPr>
        <w:t xml:space="preserve">осударственного </w:t>
      </w:r>
    </w:p>
    <w:p w14:paraId="1E515D58" w14:textId="77777777" w:rsidR="009F01CB" w:rsidRPr="003768BE" w:rsidRDefault="0089668B" w:rsidP="00494F2F">
      <w:pPr>
        <w:tabs>
          <w:tab w:val="left" w:pos="142"/>
        </w:tabs>
        <w:ind w:left="142"/>
      </w:pPr>
      <w:r w:rsidRPr="00C9458E">
        <w:rPr>
          <w:sz w:val="28"/>
          <w:szCs w:val="28"/>
        </w:rPr>
        <w:t xml:space="preserve">предприятия «БГЦА» </w:t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  <w:t xml:space="preserve">      </w:t>
      </w:r>
      <w:r w:rsidR="005D779E" w:rsidRPr="00C9458E">
        <w:rPr>
          <w:sz w:val="28"/>
          <w:szCs w:val="28"/>
        </w:rPr>
        <w:t>Е.В. Бережных</w:t>
      </w:r>
    </w:p>
    <w:sectPr w:rsidR="009F01CB" w:rsidRPr="003768BE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3634" w14:textId="77777777" w:rsidR="00006338" w:rsidRDefault="00006338" w:rsidP="00C26BCD">
      <w:r>
        <w:separator/>
      </w:r>
    </w:p>
  </w:endnote>
  <w:endnote w:type="continuationSeparator" w:id="0">
    <w:p w14:paraId="542D45EA" w14:textId="77777777" w:rsidR="00006338" w:rsidRDefault="0000633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A65826" w14:textId="03E8EADB" w:rsidR="00D36719" w:rsidRPr="00743FD6" w:rsidRDefault="00B7035F" w:rsidP="00743FD6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743FD6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0E6C61E8" w:rsidR="00B3084D" w:rsidRPr="00743FD6" w:rsidRDefault="00743FD6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 w:rsidRPr="00743FD6">
            <w:rPr>
              <w:rFonts w:eastAsia="ArialMT"/>
              <w:u w:val="single"/>
              <w:lang w:val="ru-RU"/>
            </w:rPr>
            <w:t>22.09</w:t>
          </w:r>
          <w:r w:rsidR="00246C70" w:rsidRPr="00743FD6">
            <w:rPr>
              <w:rFonts w:eastAsia="ArialMT"/>
              <w:u w:val="single"/>
              <w:lang w:val="ru-RU"/>
            </w:rPr>
            <w:t>.202</w:t>
          </w:r>
          <w:r w:rsidRPr="00743FD6">
            <w:rPr>
              <w:rFonts w:eastAsia="ArialMT"/>
              <w:u w:val="single"/>
              <w:lang w:val="ru-RU"/>
            </w:rPr>
            <w:t>3</w:t>
          </w:r>
        </w:p>
        <w:p w14:paraId="1E1C3464" w14:textId="5B139DA0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743FD6" w:rsidRDefault="00B7035F" w:rsidP="00B7035F">
          <w:pPr>
            <w:pStyle w:val="12"/>
            <w:jc w:val="right"/>
            <w:rPr>
              <w:lang w:val="ru-RU"/>
            </w:rPr>
          </w:pPr>
          <w:r w:rsidRPr="00743FD6">
            <w:rPr>
              <w:lang w:val="ru-RU"/>
            </w:rPr>
            <w:t xml:space="preserve">Лист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43FD6">
            <w:rPr>
              <w:lang w:val="ru-RU"/>
            </w:rPr>
            <w:t xml:space="preserve"> Листов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E4297E3" w14:textId="28A497FE" w:rsidR="00D36719" w:rsidRPr="00743FD6" w:rsidRDefault="00B7035F" w:rsidP="00743FD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743FD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7AF67628" w:rsidR="00B7035F" w:rsidRPr="00743FD6" w:rsidRDefault="00743FD6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 w:rsidRPr="00743FD6">
            <w:rPr>
              <w:rFonts w:eastAsia="ArialMT"/>
              <w:u w:val="single"/>
              <w:lang w:val="ru-RU"/>
            </w:rPr>
            <w:t>22.09</w:t>
          </w:r>
          <w:r w:rsidR="00246C70" w:rsidRPr="00743FD6">
            <w:rPr>
              <w:rFonts w:eastAsia="ArialMT"/>
              <w:u w:val="single"/>
              <w:lang w:val="ru-RU"/>
            </w:rPr>
            <w:t>.202</w:t>
          </w:r>
          <w:r w:rsidRPr="00743FD6">
            <w:rPr>
              <w:rFonts w:eastAsia="ArialMT"/>
              <w:u w:val="single"/>
              <w:lang w:val="ru-RU"/>
            </w:rPr>
            <w:t>3</w:t>
          </w:r>
        </w:p>
        <w:p w14:paraId="47187D03" w14:textId="1F163153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743FD6" w:rsidRDefault="00B7035F" w:rsidP="00B7035F">
          <w:pPr>
            <w:pStyle w:val="12"/>
            <w:jc w:val="right"/>
            <w:rPr>
              <w:lang w:val="ru-RU"/>
            </w:rPr>
          </w:pPr>
          <w:r w:rsidRPr="00743FD6">
            <w:rPr>
              <w:lang w:val="ru-RU"/>
            </w:rPr>
            <w:t xml:space="preserve">Лист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43FD6">
            <w:rPr>
              <w:lang w:val="ru-RU"/>
            </w:rPr>
            <w:t xml:space="preserve"> Листов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49FB" w14:textId="77777777" w:rsidR="00006338" w:rsidRDefault="00006338" w:rsidP="00C26BCD">
      <w:r>
        <w:separator/>
      </w:r>
    </w:p>
  </w:footnote>
  <w:footnote w:type="continuationSeparator" w:id="0">
    <w:p w14:paraId="7CAB81ED" w14:textId="77777777" w:rsidR="00006338" w:rsidRDefault="0000633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246152C9" w:rsidR="0066581D" w:rsidRPr="00743FD6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743FD6">
            <w:rPr>
              <w:bCs/>
            </w:rPr>
            <w:t xml:space="preserve">Приложение №1 к аттестату аккредитации № </w:t>
          </w:r>
          <w:r w:rsidR="0006053A" w:rsidRPr="00743FD6">
            <w:t>В</w:t>
          </w:r>
          <w:r w:rsidR="0006053A" w:rsidRPr="00743FD6">
            <w:rPr>
              <w:lang w:val="en-US"/>
            </w:rPr>
            <w:t>Y</w:t>
          </w:r>
          <w:r w:rsidR="0006053A" w:rsidRPr="00743FD6">
            <w:t xml:space="preserve">/112 </w:t>
          </w:r>
          <w:r w:rsidR="00173E0B" w:rsidRPr="00743FD6">
            <w:t>2.</w:t>
          </w:r>
          <w:r w:rsidR="000142DC" w:rsidRPr="00743FD6">
            <w:t>5355</w:t>
          </w:r>
          <w:r w:rsidR="00173E0B" w:rsidRPr="00743FD6"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15"/>
      <w:gridCol w:w="2203"/>
      <w:gridCol w:w="796"/>
      <w:gridCol w:w="2438"/>
      <w:gridCol w:w="1979"/>
      <w:gridCol w:w="2149"/>
    </w:tblGrid>
    <w:tr w:rsidR="00EF084A" w14:paraId="13E112E3" w14:textId="77777777" w:rsidTr="006638DC">
      <w:trPr>
        <w:trHeight w:val="70"/>
      </w:trPr>
      <w:tc>
        <w:tcPr>
          <w:tcW w:w="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674616">
    <w:abstractNumId w:val="0"/>
  </w:num>
  <w:num w:numId="2" w16cid:durableId="1259800651">
    <w:abstractNumId w:val="9"/>
  </w:num>
  <w:num w:numId="3" w16cid:durableId="1626622391">
    <w:abstractNumId w:val="8"/>
  </w:num>
  <w:num w:numId="4" w16cid:durableId="315109853">
    <w:abstractNumId w:val="14"/>
  </w:num>
  <w:num w:numId="5" w16cid:durableId="354691709">
    <w:abstractNumId w:val="1"/>
  </w:num>
  <w:num w:numId="6" w16cid:durableId="544416297">
    <w:abstractNumId w:val="3"/>
  </w:num>
  <w:num w:numId="7" w16cid:durableId="2120031365">
    <w:abstractNumId w:val="12"/>
  </w:num>
  <w:num w:numId="8" w16cid:durableId="1741053592">
    <w:abstractNumId w:val="11"/>
  </w:num>
  <w:num w:numId="9" w16cid:durableId="332537803">
    <w:abstractNumId w:val="15"/>
  </w:num>
  <w:num w:numId="10" w16cid:durableId="326522599">
    <w:abstractNumId w:val="6"/>
  </w:num>
  <w:num w:numId="11" w16cid:durableId="2115709725">
    <w:abstractNumId w:val="4"/>
  </w:num>
  <w:num w:numId="12" w16cid:durableId="656302973">
    <w:abstractNumId w:val="7"/>
  </w:num>
  <w:num w:numId="13" w16cid:durableId="821429318">
    <w:abstractNumId w:val="13"/>
  </w:num>
  <w:num w:numId="14" w16cid:durableId="1855337097">
    <w:abstractNumId w:val="16"/>
  </w:num>
  <w:num w:numId="15" w16cid:durableId="579097423">
    <w:abstractNumId w:val="2"/>
  </w:num>
  <w:num w:numId="16" w16cid:durableId="1178691442">
    <w:abstractNumId w:val="10"/>
  </w:num>
  <w:num w:numId="17" w16cid:durableId="625426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338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42D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0E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0B27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4F4E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68BE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CAD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2A8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A1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3FD6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27B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260E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AFF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583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2F7C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458E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1A7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246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29F1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B62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5A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Трубкин Евгений Александрович</cp:lastModifiedBy>
  <cp:revision>5</cp:revision>
  <cp:lastPrinted>2021-03-29T11:18:00Z</cp:lastPrinted>
  <dcterms:created xsi:type="dcterms:W3CDTF">2023-09-18T13:35:00Z</dcterms:created>
  <dcterms:modified xsi:type="dcterms:W3CDTF">2023-09-18T13:43:00Z</dcterms:modified>
</cp:coreProperties>
</file>