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57B2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BAD43AC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109F6F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7045B399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6539D78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0CCF297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1835735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6B5699D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8A19250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76DE94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3D07DAA3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EE1B7B" w14:paraId="14B099A7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715B61F9" w14:textId="77777777" w:rsidR="00394F32" w:rsidRPr="00F74CE2" w:rsidRDefault="00FB591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59CA8797" w14:textId="77777777" w:rsidR="00EE1B7B" w:rsidRDefault="00FB591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49C088B1" w14:textId="77777777" w:rsidR="00EE1B7B" w:rsidRDefault="00FB591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7A48CA29" w14:textId="77777777" w:rsidR="00EE1B7B" w:rsidRDefault="00FB591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55807B42" w14:textId="77777777" w:rsidR="00EE1B7B" w:rsidRDefault="00FB591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3D057043" w14:textId="77777777" w:rsidR="00EE1B7B" w:rsidRDefault="00FB591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EE1B7B" w14:paraId="669ED690" w14:textId="77777777">
        <w:tc>
          <w:tcPr>
            <w:tcW w:w="285" w:type="pct"/>
          </w:tcPr>
          <w:p w14:paraId="560350F1" w14:textId="77777777" w:rsidR="00EE1B7B" w:rsidRDefault="00FB591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  <w:vMerge w:val="restart"/>
          </w:tcPr>
          <w:p w14:paraId="58450D02" w14:textId="77777777" w:rsidR="00EE1B7B" w:rsidRDefault="00FB5914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6C10EF4C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60B93430" w14:textId="77777777" w:rsidR="00EE1B7B" w:rsidRDefault="00FB5914">
            <w:pPr>
              <w:ind w:left="-84" w:right="-84"/>
            </w:pPr>
            <w:r>
              <w:rPr>
                <w:sz w:val="22"/>
              </w:rPr>
              <w:t>Щит освещения с подключенными мерами сопротивления и встроенным УЗО</w:t>
            </w:r>
          </w:p>
        </w:tc>
        <w:tc>
          <w:tcPr>
            <w:tcW w:w="860" w:type="pct"/>
          </w:tcPr>
          <w:p w14:paraId="3C13FFC3" w14:textId="77777777" w:rsidR="00EE1B7B" w:rsidRDefault="00FB5914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35" w:type="pct"/>
            <w:vMerge w:val="restart"/>
          </w:tcPr>
          <w:p w14:paraId="6647AC03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Гришина, д.59Б-1, 212011, г. Могилев, Могилевская область (группа провайдера проверки квалификации)</w:t>
            </w:r>
          </w:p>
        </w:tc>
      </w:tr>
      <w:tr w:rsidR="00EE1B7B" w14:paraId="3F75AE84" w14:textId="77777777">
        <w:tc>
          <w:tcPr>
            <w:tcW w:w="285" w:type="pct"/>
          </w:tcPr>
          <w:p w14:paraId="769A4C98" w14:textId="77777777" w:rsidR="00EE1B7B" w:rsidRDefault="00FB591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/>
          </w:tcPr>
          <w:p w14:paraId="18794DD8" w14:textId="77777777" w:rsidR="00EE1B7B" w:rsidRDefault="00EE1B7B"/>
        </w:tc>
        <w:tc>
          <w:tcPr>
            <w:tcW w:w="890" w:type="pct"/>
            <w:vMerge/>
          </w:tcPr>
          <w:p w14:paraId="00AC1D3B" w14:textId="77777777" w:rsidR="00EE1B7B" w:rsidRDefault="00EE1B7B"/>
        </w:tc>
        <w:tc>
          <w:tcPr>
            <w:tcW w:w="1245" w:type="pct"/>
            <w:vMerge/>
          </w:tcPr>
          <w:p w14:paraId="65EA1807" w14:textId="77777777" w:rsidR="00EE1B7B" w:rsidRDefault="00EE1B7B"/>
        </w:tc>
        <w:tc>
          <w:tcPr>
            <w:tcW w:w="860" w:type="pct"/>
          </w:tcPr>
          <w:p w14:paraId="60A8BC34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Проверка контактных соединений. Измерение переходного сопротивления</w:t>
            </w:r>
          </w:p>
        </w:tc>
        <w:tc>
          <w:tcPr>
            <w:tcW w:w="1035" w:type="pct"/>
            <w:vMerge/>
          </w:tcPr>
          <w:p w14:paraId="4448FF44" w14:textId="77777777" w:rsidR="00EE1B7B" w:rsidRDefault="00EE1B7B"/>
        </w:tc>
      </w:tr>
      <w:tr w:rsidR="00EE1B7B" w14:paraId="377116F6" w14:textId="77777777">
        <w:trPr>
          <w:trHeight w:val="230"/>
        </w:trPr>
        <w:tc>
          <w:tcPr>
            <w:tcW w:w="285" w:type="pct"/>
            <w:vMerge w:val="restart"/>
          </w:tcPr>
          <w:p w14:paraId="20B4DD7D" w14:textId="77777777" w:rsidR="00EE1B7B" w:rsidRDefault="00FB591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  <w:vMerge/>
          </w:tcPr>
          <w:p w14:paraId="55A1CE97" w14:textId="77777777" w:rsidR="00EE1B7B" w:rsidRDefault="00EE1B7B"/>
        </w:tc>
        <w:tc>
          <w:tcPr>
            <w:tcW w:w="890" w:type="pct"/>
            <w:vMerge/>
          </w:tcPr>
          <w:p w14:paraId="3B7F49F4" w14:textId="77777777" w:rsidR="00EE1B7B" w:rsidRDefault="00EE1B7B"/>
        </w:tc>
        <w:tc>
          <w:tcPr>
            <w:tcW w:w="1245" w:type="pct"/>
            <w:vMerge/>
          </w:tcPr>
          <w:p w14:paraId="1D44D9FA" w14:textId="77777777" w:rsidR="00EE1B7B" w:rsidRDefault="00EE1B7B"/>
        </w:tc>
        <w:tc>
          <w:tcPr>
            <w:tcW w:w="860" w:type="pct"/>
            <w:vMerge w:val="restart"/>
          </w:tcPr>
          <w:p w14:paraId="756B1878" w14:textId="77777777" w:rsidR="00EE1B7B" w:rsidRDefault="00FB5914">
            <w:pPr>
              <w:ind w:left="-84" w:right="-84"/>
            </w:pPr>
            <w:r>
              <w:rPr>
                <w:sz w:val="22"/>
              </w:rPr>
              <w:t>Контроль устройств защитного отключения (УЗО). Измерение величины отключающего дифференциального тока</w:t>
            </w:r>
          </w:p>
        </w:tc>
        <w:tc>
          <w:tcPr>
            <w:tcW w:w="1035" w:type="pct"/>
            <w:vMerge/>
          </w:tcPr>
          <w:p w14:paraId="2896ACD4" w14:textId="77777777" w:rsidR="00EE1B7B" w:rsidRDefault="00EE1B7B"/>
        </w:tc>
      </w:tr>
      <w:tr w:rsidR="00EE1B7B" w14:paraId="0ED1D65F" w14:textId="77777777">
        <w:trPr>
          <w:trHeight w:val="230"/>
        </w:trPr>
        <w:tc>
          <w:tcPr>
            <w:tcW w:w="285" w:type="pct"/>
            <w:vMerge w:val="restart"/>
          </w:tcPr>
          <w:p w14:paraId="088A9BF6" w14:textId="77777777" w:rsidR="00EE1B7B" w:rsidRDefault="00FB591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 w:val="restart"/>
          </w:tcPr>
          <w:p w14:paraId="488DCF82" w14:textId="77777777" w:rsidR="00EE1B7B" w:rsidRDefault="00FB5914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035E8F5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5DAD994D" w14:textId="77777777" w:rsidR="00EE1B7B" w:rsidRDefault="00FB5914">
            <w:pPr>
              <w:ind w:left="-84" w:right="-84"/>
            </w:pPr>
            <w:r>
              <w:rPr>
                <w:sz w:val="22"/>
              </w:rPr>
              <w:t>Заземляющее устройство</w:t>
            </w:r>
          </w:p>
        </w:tc>
        <w:tc>
          <w:tcPr>
            <w:tcW w:w="860" w:type="pct"/>
            <w:vMerge w:val="restart"/>
          </w:tcPr>
          <w:p w14:paraId="67DF0E9D" w14:textId="77777777" w:rsidR="00EE1B7B" w:rsidRDefault="00FB5914">
            <w:pPr>
              <w:ind w:left="-84" w:right="-84"/>
            </w:pPr>
            <w:r>
              <w:rPr>
                <w:sz w:val="22"/>
              </w:rPr>
              <w:t>Измерение сопротивления заземляющего устройства</w:t>
            </w:r>
          </w:p>
        </w:tc>
        <w:tc>
          <w:tcPr>
            <w:tcW w:w="1035" w:type="pct"/>
            <w:vMerge w:val="restart"/>
          </w:tcPr>
          <w:p w14:paraId="73408F99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Гришина, д.59Б-1, 212011, г. Могилев, Могилевская область (группа провайдера проверки квалификации)</w:t>
            </w:r>
          </w:p>
        </w:tc>
      </w:tr>
      <w:tr w:rsidR="00EE1B7B" w14:paraId="2982C096" w14:textId="77777777">
        <w:trPr>
          <w:trHeight w:val="230"/>
        </w:trPr>
        <w:tc>
          <w:tcPr>
            <w:tcW w:w="285" w:type="pct"/>
            <w:vMerge w:val="restart"/>
          </w:tcPr>
          <w:p w14:paraId="2319C2AB" w14:textId="77777777" w:rsidR="00EE1B7B" w:rsidRDefault="00FB591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5" w:type="pct"/>
            <w:vMerge w:val="restart"/>
          </w:tcPr>
          <w:p w14:paraId="2E4DF0E4" w14:textId="77777777" w:rsidR="00EE1B7B" w:rsidRDefault="00FB5914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7F1F1B5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6768C181" w14:textId="77777777" w:rsidR="00EE1B7B" w:rsidRDefault="00FB5914">
            <w:pPr>
              <w:ind w:left="-84" w:right="-84"/>
            </w:pPr>
            <w:r>
              <w:rPr>
                <w:sz w:val="22"/>
              </w:rPr>
              <w:t>Щит освещения с подключенными мерами сопротивления и встроенным УЗО</w:t>
            </w:r>
          </w:p>
        </w:tc>
        <w:tc>
          <w:tcPr>
            <w:tcW w:w="860" w:type="pct"/>
            <w:vMerge w:val="restart"/>
          </w:tcPr>
          <w:p w14:paraId="38D45718" w14:textId="77777777" w:rsidR="00EE1B7B" w:rsidRDefault="00FB5914">
            <w:pPr>
              <w:ind w:left="-84" w:right="-84"/>
            </w:pPr>
            <w:r>
              <w:rPr>
                <w:sz w:val="22"/>
              </w:rPr>
              <w:t>Испытание цепи фаза-нуль в электроустановках до 1000 В с глухим заземлением нейтрали. Измерение сопротивления цепи "фаза-нуль"</w:t>
            </w:r>
          </w:p>
        </w:tc>
        <w:tc>
          <w:tcPr>
            <w:tcW w:w="1035" w:type="pct"/>
            <w:vMerge w:val="restart"/>
          </w:tcPr>
          <w:p w14:paraId="451DF668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Гришина, д.59Б-1, 212011, г. Могилев, Могилевская область (группа провайдера проверки квалификации)</w:t>
            </w:r>
          </w:p>
        </w:tc>
      </w:tr>
      <w:tr w:rsidR="00EE1B7B" w14:paraId="60F793D4" w14:textId="77777777">
        <w:trPr>
          <w:trHeight w:val="230"/>
        </w:trPr>
        <w:tc>
          <w:tcPr>
            <w:tcW w:w="285" w:type="pct"/>
            <w:vMerge w:val="restart"/>
          </w:tcPr>
          <w:p w14:paraId="1822F4F0" w14:textId="77777777" w:rsidR="00EE1B7B" w:rsidRDefault="00FB591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75" w:type="pct"/>
            <w:vMerge w:val="restart"/>
          </w:tcPr>
          <w:p w14:paraId="101B68BE" w14:textId="77777777" w:rsidR="00EE1B7B" w:rsidRDefault="00FB5914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068DF46E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EE6C44E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Макет коровника животноводческой фермы</w:t>
            </w:r>
          </w:p>
        </w:tc>
        <w:tc>
          <w:tcPr>
            <w:tcW w:w="860" w:type="pct"/>
            <w:vMerge w:val="restart"/>
          </w:tcPr>
          <w:p w14:paraId="46059B7C" w14:textId="77777777" w:rsidR="00EE1B7B" w:rsidRDefault="00FB5914">
            <w:pPr>
              <w:ind w:left="-84" w:right="-84"/>
            </w:pPr>
            <w:r>
              <w:rPr>
                <w:sz w:val="22"/>
              </w:rPr>
              <w:t>Измерение напряжения прикосновения</w:t>
            </w:r>
          </w:p>
        </w:tc>
        <w:tc>
          <w:tcPr>
            <w:tcW w:w="1035" w:type="pct"/>
            <w:vMerge w:val="restart"/>
          </w:tcPr>
          <w:p w14:paraId="602AB1E5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Гришина, д.59Б-1, 212011, г. Могилев, Могилевская область (группа провайдера проверки квалификации)</w:t>
            </w:r>
          </w:p>
        </w:tc>
      </w:tr>
      <w:tr w:rsidR="00EE1B7B" w14:paraId="3FFF1889" w14:textId="77777777">
        <w:trPr>
          <w:trHeight w:val="230"/>
        </w:trPr>
        <w:tc>
          <w:tcPr>
            <w:tcW w:w="285" w:type="pct"/>
            <w:vMerge w:val="restart"/>
          </w:tcPr>
          <w:p w14:paraId="14EF0C9A" w14:textId="77777777" w:rsidR="00EE1B7B" w:rsidRDefault="00FB5914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75" w:type="pct"/>
            <w:vMerge w:val="restart"/>
          </w:tcPr>
          <w:p w14:paraId="31C32898" w14:textId="77777777" w:rsidR="00EE1B7B" w:rsidRDefault="00FB5914">
            <w:pPr>
              <w:ind w:left="-84" w:right="-84"/>
            </w:pPr>
            <w:r>
              <w:rPr>
                <w:sz w:val="22"/>
              </w:rPr>
              <w:t>22/29</w:t>
            </w:r>
          </w:p>
        </w:tc>
        <w:tc>
          <w:tcPr>
            <w:tcW w:w="890" w:type="pct"/>
            <w:vMerge w:val="restart"/>
          </w:tcPr>
          <w:p w14:paraId="26F90EFC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BC0A321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Макет перчатки электроизолирующей</w:t>
            </w:r>
          </w:p>
        </w:tc>
        <w:tc>
          <w:tcPr>
            <w:tcW w:w="860" w:type="pct"/>
            <w:vMerge w:val="restart"/>
          </w:tcPr>
          <w:p w14:paraId="683EEAB3" w14:textId="77777777" w:rsidR="00EE1B7B" w:rsidRDefault="00FB5914">
            <w:pPr>
              <w:ind w:left="-84" w:right="-84"/>
            </w:pPr>
            <w:r>
              <w:rPr>
                <w:sz w:val="22"/>
              </w:rPr>
              <w:t>Испытания диэлектрических перчаток</w:t>
            </w:r>
          </w:p>
        </w:tc>
        <w:tc>
          <w:tcPr>
            <w:tcW w:w="1035" w:type="pct"/>
            <w:vMerge w:val="restart"/>
          </w:tcPr>
          <w:p w14:paraId="50BEBA54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Гришина, д.59Б-1, 212011, г. Могилев, Могилевская область (группа провайдера проверки квалификации)</w:t>
            </w:r>
          </w:p>
        </w:tc>
      </w:tr>
      <w:tr w:rsidR="00EE1B7B" w14:paraId="5635651C" w14:textId="77777777">
        <w:tc>
          <w:tcPr>
            <w:tcW w:w="285" w:type="pct"/>
          </w:tcPr>
          <w:p w14:paraId="385D0873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75" w:type="pct"/>
            <w:vMerge w:val="restart"/>
          </w:tcPr>
          <w:p w14:paraId="641A04F5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53D1B65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450DD37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Молоко, молочная продукция</w:t>
            </w:r>
          </w:p>
        </w:tc>
        <w:tc>
          <w:tcPr>
            <w:tcW w:w="860" w:type="pct"/>
          </w:tcPr>
          <w:p w14:paraId="4D43538F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 w:val="restart"/>
          </w:tcPr>
          <w:p w14:paraId="2AE960DA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18A1BC2B" w14:textId="77777777">
        <w:tc>
          <w:tcPr>
            <w:tcW w:w="285" w:type="pct"/>
          </w:tcPr>
          <w:p w14:paraId="5974BBD0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75" w:type="pct"/>
            <w:vMerge/>
          </w:tcPr>
          <w:p w14:paraId="6E55EFD4" w14:textId="77777777" w:rsidR="00EE1B7B" w:rsidRDefault="00EE1B7B"/>
        </w:tc>
        <w:tc>
          <w:tcPr>
            <w:tcW w:w="890" w:type="pct"/>
            <w:vMerge/>
          </w:tcPr>
          <w:p w14:paraId="71DE8CFA" w14:textId="77777777" w:rsidR="00EE1B7B" w:rsidRDefault="00EE1B7B"/>
        </w:tc>
        <w:tc>
          <w:tcPr>
            <w:tcW w:w="1245" w:type="pct"/>
            <w:vMerge/>
          </w:tcPr>
          <w:p w14:paraId="01D3417E" w14:textId="77777777" w:rsidR="00EE1B7B" w:rsidRDefault="00EE1B7B"/>
        </w:tc>
        <w:tc>
          <w:tcPr>
            <w:tcW w:w="860" w:type="pct"/>
          </w:tcPr>
          <w:p w14:paraId="20843D31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35" w:type="pct"/>
            <w:vMerge/>
          </w:tcPr>
          <w:p w14:paraId="0C2C400C" w14:textId="77777777" w:rsidR="00EE1B7B" w:rsidRDefault="00EE1B7B"/>
        </w:tc>
      </w:tr>
      <w:tr w:rsidR="00EE1B7B" w14:paraId="1C67E632" w14:textId="77777777">
        <w:tc>
          <w:tcPr>
            <w:tcW w:w="285" w:type="pct"/>
          </w:tcPr>
          <w:p w14:paraId="0FBC6CC1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75" w:type="pct"/>
            <w:vMerge/>
          </w:tcPr>
          <w:p w14:paraId="4AA4E541" w14:textId="77777777" w:rsidR="00EE1B7B" w:rsidRDefault="00EE1B7B"/>
        </w:tc>
        <w:tc>
          <w:tcPr>
            <w:tcW w:w="890" w:type="pct"/>
            <w:vMerge/>
          </w:tcPr>
          <w:p w14:paraId="32FBD0D8" w14:textId="77777777" w:rsidR="00EE1B7B" w:rsidRDefault="00EE1B7B"/>
        </w:tc>
        <w:tc>
          <w:tcPr>
            <w:tcW w:w="1245" w:type="pct"/>
            <w:vMerge/>
          </w:tcPr>
          <w:p w14:paraId="0187CD55" w14:textId="77777777" w:rsidR="00EE1B7B" w:rsidRDefault="00EE1B7B"/>
        </w:tc>
        <w:tc>
          <w:tcPr>
            <w:tcW w:w="860" w:type="pct"/>
          </w:tcPr>
          <w:p w14:paraId="51DCE7B5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/>
          </w:tcPr>
          <w:p w14:paraId="22B1DC94" w14:textId="77777777" w:rsidR="00EE1B7B" w:rsidRDefault="00EE1B7B"/>
        </w:tc>
      </w:tr>
      <w:tr w:rsidR="00EE1B7B" w14:paraId="672E14E2" w14:textId="77777777">
        <w:tc>
          <w:tcPr>
            <w:tcW w:w="285" w:type="pct"/>
          </w:tcPr>
          <w:p w14:paraId="58F6CA21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75" w:type="pct"/>
            <w:vMerge w:val="restart"/>
          </w:tcPr>
          <w:p w14:paraId="0EB53626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58EB0155" w14:textId="77777777" w:rsidR="00EE1B7B" w:rsidRDefault="00EE1B7B"/>
        </w:tc>
        <w:tc>
          <w:tcPr>
            <w:tcW w:w="1245" w:type="pct"/>
            <w:vMerge/>
          </w:tcPr>
          <w:p w14:paraId="4A9EF631" w14:textId="77777777" w:rsidR="00EE1B7B" w:rsidRDefault="00EE1B7B"/>
        </w:tc>
        <w:tc>
          <w:tcPr>
            <w:tcW w:w="860" w:type="pct"/>
          </w:tcPr>
          <w:p w14:paraId="4F57873F" w14:textId="77777777" w:rsidR="00EE1B7B" w:rsidRDefault="00FB591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6BEC66BB" w14:textId="77777777" w:rsidR="00EE1B7B" w:rsidRDefault="00EE1B7B"/>
        </w:tc>
      </w:tr>
      <w:tr w:rsidR="00EE1B7B" w14:paraId="1F2022AA" w14:textId="77777777">
        <w:tc>
          <w:tcPr>
            <w:tcW w:w="285" w:type="pct"/>
          </w:tcPr>
          <w:p w14:paraId="6DE4132A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75" w:type="pct"/>
            <w:vMerge/>
          </w:tcPr>
          <w:p w14:paraId="61C03621" w14:textId="77777777" w:rsidR="00EE1B7B" w:rsidRDefault="00EE1B7B"/>
        </w:tc>
        <w:tc>
          <w:tcPr>
            <w:tcW w:w="890" w:type="pct"/>
            <w:vMerge/>
          </w:tcPr>
          <w:p w14:paraId="25E98434" w14:textId="77777777" w:rsidR="00EE1B7B" w:rsidRDefault="00EE1B7B"/>
        </w:tc>
        <w:tc>
          <w:tcPr>
            <w:tcW w:w="1245" w:type="pct"/>
            <w:vMerge/>
          </w:tcPr>
          <w:p w14:paraId="0A818E2B" w14:textId="77777777" w:rsidR="00EE1B7B" w:rsidRDefault="00EE1B7B"/>
        </w:tc>
        <w:tc>
          <w:tcPr>
            <w:tcW w:w="860" w:type="pct"/>
          </w:tcPr>
          <w:p w14:paraId="2737C1D8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2114341E" w14:textId="77777777" w:rsidR="00EE1B7B" w:rsidRDefault="00EE1B7B"/>
        </w:tc>
      </w:tr>
      <w:tr w:rsidR="00EE1B7B" w14:paraId="74846AAB" w14:textId="77777777">
        <w:tc>
          <w:tcPr>
            <w:tcW w:w="285" w:type="pct"/>
          </w:tcPr>
          <w:p w14:paraId="2EDE9D57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75" w:type="pct"/>
            <w:vMerge/>
          </w:tcPr>
          <w:p w14:paraId="2D46D452" w14:textId="77777777" w:rsidR="00EE1B7B" w:rsidRDefault="00EE1B7B"/>
        </w:tc>
        <w:tc>
          <w:tcPr>
            <w:tcW w:w="890" w:type="pct"/>
            <w:vMerge/>
          </w:tcPr>
          <w:p w14:paraId="114C0CBB" w14:textId="77777777" w:rsidR="00EE1B7B" w:rsidRDefault="00EE1B7B"/>
        </w:tc>
        <w:tc>
          <w:tcPr>
            <w:tcW w:w="1245" w:type="pct"/>
            <w:vMerge/>
          </w:tcPr>
          <w:p w14:paraId="2D912B97" w14:textId="77777777" w:rsidR="00EE1B7B" w:rsidRDefault="00EE1B7B"/>
        </w:tc>
        <w:tc>
          <w:tcPr>
            <w:tcW w:w="860" w:type="pct"/>
          </w:tcPr>
          <w:p w14:paraId="35420889" w14:textId="77777777" w:rsidR="00EE1B7B" w:rsidRDefault="00FB5914">
            <w:pPr>
              <w:ind w:left="-84" w:right="-84"/>
            </w:pPr>
            <w:r>
              <w:rPr>
                <w:sz w:val="22"/>
              </w:rPr>
              <w:t>Тяжелые металлы (кадмий, свинец, ртуть, мышьяк)</w:t>
            </w:r>
          </w:p>
        </w:tc>
        <w:tc>
          <w:tcPr>
            <w:tcW w:w="1035" w:type="pct"/>
            <w:vMerge/>
          </w:tcPr>
          <w:p w14:paraId="414E50F4" w14:textId="77777777" w:rsidR="00EE1B7B" w:rsidRDefault="00EE1B7B"/>
        </w:tc>
      </w:tr>
      <w:tr w:rsidR="00EE1B7B" w14:paraId="2594EAA1" w14:textId="77777777">
        <w:trPr>
          <w:trHeight w:val="230"/>
        </w:trPr>
        <w:tc>
          <w:tcPr>
            <w:tcW w:w="285" w:type="pct"/>
            <w:vMerge w:val="restart"/>
          </w:tcPr>
          <w:p w14:paraId="16FD0DA5" w14:textId="77777777" w:rsidR="00EE1B7B" w:rsidRDefault="00FB591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75" w:type="pct"/>
            <w:vMerge w:val="restart"/>
          </w:tcPr>
          <w:p w14:paraId="05013F99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1BF17D18" w14:textId="77777777" w:rsidR="00EE1B7B" w:rsidRDefault="00EE1B7B"/>
        </w:tc>
        <w:tc>
          <w:tcPr>
            <w:tcW w:w="1245" w:type="pct"/>
            <w:vMerge/>
          </w:tcPr>
          <w:p w14:paraId="1A58B127" w14:textId="77777777" w:rsidR="00EE1B7B" w:rsidRDefault="00EE1B7B"/>
        </w:tc>
        <w:tc>
          <w:tcPr>
            <w:tcW w:w="860" w:type="pct"/>
            <w:vMerge w:val="restart"/>
          </w:tcPr>
          <w:p w14:paraId="5790D7D2" w14:textId="77777777" w:rsidR="00EE1B7B" w:rsidRDefault="00FB5914">
            <w:pPr>
              <w:ind w:left="-84" w:right="-84"/>
            </w:pPr>
            <w:r>
              <w:rPr>
                <w:sz w:val="22"/>
              </w:rPr>
              <w:t>Антибиотики (стрептомицин, хлорамфеникол, тетрациклин, пенициллин, бацитрацин)</w:t>
            </w:r>
          </w:p>
        </w:tc>
        <w:tc>
          <w:tcPr>
            <w:tcW w:w="1035" w:type="pct"/>
            <w:vMerge/>
          </w:tcPr>
          <w:p w14:paraId="6AB46509" w14:textId="77777777" w:rsidR="00EE1B7B" w:rsidRDefault="00EE1B7B"/>
        </w:tc>
      </w:tr>
      <w:tr w:rsidR="00EE1B7B" w14:paraId="712B9C36" w14:textId="77777777">
        <w:tc>
          <w:tcPr>
            <w:tcW w:w="285" w:type="pct"/>
          </w:tcPr>
          <w:p w14:paraId="5CF9EC97" w14:textId="77777777" w:rsidR="00EE1B7B" w:rsidRDefault="00FB591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75" w:type="pct"/>
            <w:vMerge w:val="restart"/>
          </w:tcPr>
          <w:p w14:paraId="7AF64F58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 w:val="restart"/>
          </w:tcPr>
          <w:p w14:paraId="564ED1C9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8D2FEBD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860" w:type="pct"/>
          </w:tcPr>
          <w:p w14:paraId="41834FA8" w14:textId="77777777" w:rsidR="00EE1B7B" w:rsidRDefault="00FB591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 w:val="restart"/>
          </w:tcPr>
          <w:p w14:paraId="6593C64E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28F11705" w14:textId="77777777">
        <w:trPr>
          <w:trHeight w:val="230"/>
        </w:trPr>
        <w:tc>
          <w:tcPr>
            <w:tcW w:w="285" w:type="pct"/>
            <w:vMerge w:val="restart"/>
          </w:tcPr>
          <w:p w14:paraId="3114C9D1" w14:textId="77777777" w:rsidR="00EE1B7B" w:rsidRDefault="00FB591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75" w:type="pct"/>
            <w:vMerge/>
          </w:tcPr>
          <w:p w14:paraId="058F16B2" w14:textId="77777777" w:rsidR="00EE1B7B" w:rsidRDefault="00EE1B7B"/>
        </w:tc>
        <w:tc>
          <w:tcPr>
            <w:tcW w:w="890" w:type="pct"/>
            <w:vMerge/>
          </w:tcPr>
          <w:p w14:paraId="5D664DE1" w14:textId="77777777" w:rsidR="00EE1B7B" w:rsidRDefault="00EE1B7B"/>
        </w:tc>
        <w:tc>
          <w:tcPr>
            <w:tcW w:w="1245" w:type="pct"/>
            <w:vMerge/>
          </w:tcPr>
          <w:p w14:paraId="38C698D0" w14:textId="77777777" w:rsidR="00EE1B7B" w:rsidRDefault="00EE1B7B"/>
        </w:tc>
        <w:tc>
          <w:tcPr>
            <w:tcW w:w="860" w:type="pct"/>
            <w:vMerge w:val="restart"/>
          </w:tcPr>
          <w:p w14:paraId="35E148DE" w14:textId="77777777" w:rsidR="00EE1B7B" w:rsidRDefault="00FB591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1EB5364E" w14:textId="77777777" w:rsidR="00EE1B7B" w:rsidRDefault="00EE1B7B"/>
        </w:tc>
      </w:tr>
      <w:tr w:rsidR="00EE1B7B" w14:paraId="479B8C94" w14:textId="77777777">
        <w:tc>
          <w:tcPr>
            <w:tcW w:w="285" w:type="pct"/>
          </w:tcPr>
          <w:p w14:paraId="440CD5A3" w14:textId="77777777" w:rsidR="00EE1B7B" w:rsidRDefault="00FB591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75" w:type="pct"/>
            <w:vMerge w:val="restart"/>
          </w:tcPr>
          <w:p w14:paraId="3B6C983F" w14:textId="77777777" w:rsidR="00EE1B7B" w:rsidRDefault="00FB5914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 w:val="restart"/>
          </w:tcPr>
          <w:p w14:paraId="50196E0B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A9F8EEF" w14:textId="77777777" w:rsidR="00EE1B7B" w:rsidRDefault="00FB5914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дистиллированные, вина и виноматериалы виноградные, коньяк, вина и виноматериалы плодовые, ликёроводочные изделия, напитки винные, слабоалкогольные</w:t>
            </w:r>
          </w:p>
        </w:tc>
        <w:tc>
          <w:tcPr>
            <w:tcW w:w="860" w:type="pct"/>
          </w:tcPr>
          <w:p w14:paraId="563B5917" w14:textId="77777777" w:rsidR="00EE1B7B" w:rsidRDefault="00FB591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35" w:type="pct"/>
            <w:vMerge w:val="restart"/>
          </w:tcPr>
          <w:p w14:paraId="3DD5A158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5A832077" w14:textId="77777777">
        <w:tc>
          <w:tcPr>
            <w:tcW w:w="285" w:type="pct"/>
          </w:tcPr>
          <w:p w14:paraId="356CDAEA" w14:textId="77777777" w:rsidR="00EE1B7B" w:rsidRDefault="00FB591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75" w:type="pct"/>
            <w:vMerge/>
          </w:tcPr>
          <w:p w14:paraId="2C1711FC" w14:textId="77777777" w:rsidR="00EE1B7B" w:rsidRDefault="00EE1B7B"/>
        </w:tc>
        <w:tc>
          <w:tcPr>
            <w:tcW w:w="890" w:type="pct"/>
            <w:vMerge/>
          </w:tcPr>
          <w:p w14:paraId="0C19B542" w14:textId="77777777" w:rsidR="00EE1B7B" w:rsidRDefault="00EE1B7B"/>
        </w:tc>
        <w:tc>
          <w:tcPr>
            <w:tcW w:w="1245" w:type="pct"/>
            <w:vMerge/>
          </w:tcPr>
          <w:p w14:paraId="514B6E1B" w14:textId="77777777" w:rsidR="00EE1B7B" w:rsidRDefault="00EE1B7B"/>
        </w:tc>
        <w:tc>
          <w:tcPr>
            <w:tcW w:w="860" w:type="pct"/>
          </w:tcPr>
          <w:p w14:paraId="55CBE670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1035" w:type="pct"/>
            <w:vMerge/>
          </w:tcPr>
          <w:p w14:paraId="0A542E5B" w14:textId="77777777" w:rsidR="00EE1B7B" w:rsidRDefault="00EE1B7B"/>
        </w:tc>
      </w:tr>
      <w:tr w:rsidR="00EE1B7B" w14:paraId="71F9008E" w14:textId="77777777">
        <w:tc>
          <w:tcPr>
            <w:tcW w:w="285" w:type="pct"/>
          </w:tcPr>
          <w:p w14:paraId="7381530A" w14:textId="77777777" w:rsidR="00EE1B7B" w:rsidRDefault="00FB591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75" w:type="pct"/>
            <w:vMerge/>
          </w:tcPr>
          <w:p w14:paraId="435B905B" w14:textId="77777777" w:rsidR="00EE1B7B" w:rsidRDefault="00EE1B7B"/>
        </w:tc>
        <w:tc>
          <w:tcPr>
            <w:tcW w:w="890" w:type="pct"/>
            <w:vMerge/>
          </w:tcPr>
          <w:p w14:paraId="2ABDD84A" w14:textId="77777777" w:rsidR="00EE1B7B" w:rsidRDefault="00EE1B7B"/>
        </w:tc>
        <w:tc>
          <w:tcPr>
            <w:tcW w:w="1245" w:type="pct"/>
            <w:vMerge/>
          </w:tcPr>
          <w:p w14:paraId="501F5191" w14:textId="77777777" w:rsidR="00EE1B7B" w:rsidRDefault="00EE1B7B"/>
        </w:tc>
        <w:tc>
          <w:tcPr>
            <w:tcW w:w="860" w:type="pct"/>
          </w:tcPr>
          <w:p w14:paraId="5C891AD7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концентрация титрируемых кислот</w:t>
            </w:r>
          </w:p>
        </w:tc>
        <w:tc>
          <w:tcPr>
            <w:tcW w:w="1035" w:type="pct"/>
            <w:vMerge/>
          </w:tcPr>
          <w:p w14:paraId="12D78AEA" w14:textId="77777777" w:rsidR="00EE1B7B" w:rsidRDefault="00EE1B7B"/>
        </w:tc>
      </w:tr>
      <w:tr w:rsidR="00EE1B7B" w14:paraId="3D37C800" w14:textId="77777777">
        <w:tc>
          <w:tcPr>
            <w:tcW w:w="285" w:type="pct"/>
          </w:tcPr>
          <w:p w14:paraId="789747B6" w14:textId="77777777" w:rsidR="00EE1B7B" w:rsidRDefault="00FB5914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75" w:type="pct"/>
            <w:vMerge/>
          </w:tcPr>
          <w:p w14:paraId="5EA70255" w14:textId="77777777" w:rsidR="00EE1B7B" w:rsidRDefault="00EE1B7B"/>
        </w:tc>
        <w:tc>
          <w:tcPr>
            <w:tcW w:w="890" w:type="pct"/>
            <w:vMerge/>
          </w:tcPr>
          <w:p w14:paraId="48116267" w14:textId="77777777" w:rsidR="00EE1B7B" w:rsidRDefault="00EE1B7B"/>
        </w:tc>
        <w:tc>
          <w:tcPr>
            <w:tcW w:w="1245" w:type="pct"/>
            <w:vMerge/>
          </w:tcPr>
          <w:p w14:paraId="5DF8D5FE" w14:textId="77777777" w:rsidR="00EE1B7B" w:rsidRDefault="00EE1B7B"/>
        </w:tc>
        <w:tc>
          <w:tcPr>
            <w:tcW w:w="860" w:type="pct"/>
          </w:tcPr>
          <w:p w14:paraId="2E36638A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1035" w:type="pct"/>
            <w:vMerge/>
          </w:tcPr>
          <w:p w14:paraId="77957F0B" w14:textId="77777777" w:rsidR="00EE1B7B" w:rsidRDefault="00EE1B7B"/>
        </w:tc>
      </w:tr>
      <w:tr w:rsidR="00EE1B7B" w14:paraId="25345CFA" w14:textId="77777777">
        <w:tc>
          <w:tcPr>
            <w:tcW w:w="285" w:type="pct"/>
          </w:tcPr>
          <w:p w14:paraId="20007D58" w14:textId="77777777" w:rsidR="00EE1B7B" w:rsidRDefault="00FB5914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75" w:type="pct"/>
            <w:vMerge/>
          </w:tcPr>
          <w:p w14:paraId="4DD56E89" w14:textId="77777777" w:rsidR="00EE1B7B" w:rsidRDefault="00EE1B7B"/>
        </w:tc>
        <w:tc>
          <w:tcPr>
            <w:tcW w:w="890" w:type="pct"/>
            <w:vMerge/>
          </w:tcPr>
          <w:p w14:paraId="0FFE683F" w14:textId="77777777" w:rsidR="00EE1B7B" w:rsidRDefault="00EE1B7B"/>
        </w:tc>
        <w:tc>
          <w:tcPr>
            <w:tcW w:w="1245" w:type="pct"/>
            <w:vMerge/>
          </w:tcPr>
          <w:p w14:paraId="2DF1F0A3" w14:textId="77777777" w:rsidR="00EE1B7B" w:rsidRDefault="00EE1B7B"/>
        </w:tc>
        <w:tc>
          <w:tcPr>
            <w:tcW w:w="860" w:type="pct"/>
          </w:tcPr>
          <w:p w14:paraId="35A9561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концентрация диоксида серы (свободного и общего)</w:t>
            </w:r>
          </w:p>
        </w:tc>
        <w:tc>
          <w:tcPr>
            <w:tcW w:w="1035" w:type="pct"/>
            <w:vMerge/>
          </w:tcPr>
          <w:p w14:paraId="3C585EA9" w14:textId="77777777" w:rsidR="00EE1B7B" w:rsidRDefault="00EE1B7B"/>
        </w:tc>
      </w:tr>
      <w:tr w:rsidR="00EE1B7B" w14:paraId="6B78F5BC" w14:textId="77777777">
        <w:trPr>
          <w:trHeight w:val="230"/>
        </w:trPr>
        <w:tc>
          <w:tcPr>
            <w:tcW w:w="285" w:type="pct"/>
            <w:vMerge w:val="restart"/>
          </w:tcPr>
          <w:p w14:paraId="64DFA5A8" w14:textId="77777777" w:rsidR="00EE1B7B" w:rsidRDefault="00FB5914">
            <w:pPr>
              <w:ind w:left="-84" w:right="-84"/>
            </w:pPr>
            <w:r>
              <w:rPr>
                <w:sz w:val="22"/>
              </w:rPr>
              <w:lastRenderedPageBreak/>
              <w:t>4.6**</w:t>
            </w:r>
          </w:p>
        </w:tc>
        <w:tc>
          <w:tcPr>
            <w:tcW w:w="675" w:type="pct"/>
            <w:vMerge/>
          </w:tcPr>
          <w:p w14:paraId="72E2F8C4" w14:textId="77777777" w:rsidR="00EE1B7B" w:rsidRDefault="00EE1B7B"/>
        </w:tc>
        <w:tc>
          <w:tcPr>
            <w:tcW w:w="890" w:type="pct"/>
            <w:vMerge/>
          </w:tcPr>
          <w:p w14:paraId="086E7623" w14:textId="77777777" w:rsidR="00EE1B7B" w:rsidRDefault="00EE1B7B"/>
        </w:tc>
        <w:tc>
          <w:tcPr>
            <w:tcW w:w="1245" w:type="pct"/>
            <w:vMerge/>
          </w:tcPr>
          <w:p w14:paraId="10B6C4CE" w14:textId="77777777" w:rsidR="00EE1B7B" w:rsidRDefault="00EE1B7B"/>
        </w:tc>
        <w:tc>
          <w:tcPr>
            <w:tcW w:w="860" w:type="pct"/>
            <w:vMerge w:val="restart"/>
          </w:tcPr>
          <w:p w14:paraId="4EA8CD21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Массовая концентрация приведенного, общего и остаточного экстракта</w:t>
            </w:r>
          </w:p>
        </w:tc>
        <w:tc>
          <w:tcPr>
            <w:tcW w:w="1035" w:type="pct"/>
            <w:vMerge/>
          </w:tcPr>
          <w:p w14:paraId="3CD250F7" w14:textId="77777777" w:rsidR="00EE1B7B" w:rsidRDefault="00EE1B7B"/>
        </w:tc>
      </w:tr>
      <w:tr w:rsidR="00EE1B7B" w14:paraId="5387E5AB" w14:textId="77777777">
        <w:tc>
          <w:tcPr>
            <w:tcW w:w="285" w:type="pct"/>
          </w:tcPr>
          <w:p w14:paraId="1A781D9E" w14:textId="77777777" w:rsidR="00EE1B7B" w:rsidRDefault="00FB591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75" w:type="pct"/>
          </w:tcPr>
          <w:p w14:paraId="0D14F4AB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 w:val="restart"/>
          </w:tcPr>
          <w:p w14:paraId="77FAF56C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1A61E00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860" w:type="pct"/>
          </w:tcPr>
          <w:p w14:paraId="0CD9EA40" w14:textId="77777777" w:rsidR="00EE1B7B" w:rsidRDefault="00FB5914">
            <w:pPr>
              <w:ind w:left="-84" w:right="-84"/>
            </w:pPr>
            <w:r>
              <w:rPr>
                <w:sz w:val="22"/>
              </w:rPr>
              <w:t>Тяжелые металлы (кадмий, свинец, ртуть, мышьяк)</w:t>
            </w:r>
          </w:p>
        </w:tc>
        <w:tc>
          <w:tcPr>
            <w:tcW w:w="1035" w:type="pct"/>
            <w:vMerge w:val="restart"/>
          </w:tcPr>
          <w:p w14:paraId="1EFC63A8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2074F3BE" w14:textId="77777777">
        <w:tc>
          <w:tcPr>
            <w:tcW w:w="285" w:type="pct"/>
          </w:tcPr>
          <w:p w14:paraId="1F82AF75" w14:textId="77777777" w:rsidR="00EE1B7B" w:rsidRDefault="00FB591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75" w:type="pct"/>
          </w:tcPr>
          <w:p w14:paraId="7391E947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3FAF3776" w14:textId="77777777" w:rsidR="00EE1B7B" w:rsidRDefault="00EE1B7B"/>
        </w:tc>
        <w:tc>
          <w:tcPr>
            <w:tcW w:w="1245" w:type="pct"/>
            <w:vMerge/>
          </w:tcPr>
          <w:p w14:paraId="3FEF8EA5" w14:textId="77777777" w:rsidR="00EE1B7B" w:rsidRDefault="00EE1B7B"/>
        </w:tc>
        <w:tc>
          <w:tcPr>
            <w:tcW w:w="860" w:type="pct"/>
          </w:tcPr>
          <w:p w14:paraId="6440358B" w14:textId="77777777" w:rsidR="00EE1B7B" w:rsidRDefault="00FB5914">
            <w:pPr>
              <w:ind w:left="-84" w:right="-84"/>
            </w:pPr>
            <w:r>
              <w:rPr>
                <w:sz w:val="22"/>
              </w:rPr>
              <w:t>Антибиотики (стрептомицин, хлорамфеникол, тетрациклин, пенициллин, бацитрацин)</w:t>
            </w:r>
          </w:p>
        </w:tc>
        <w:tc>
          <w:tcPr>
            <w:tcW w:w="1035" w:type="pct"/>
            <w:vMerge/>
          </w:tcPr>
          <w:p w14:paraId="0E52FB07" w14:textId="77777777" w:rsidR="00EE1B7B" w:rsidRDefault="00EE1B7B"/>
        </w:tc>
      </w:tr>
      <w:tr w:rsidR="00EE1B7B" w14:paraId="61A5E1F8" w14:textId="77777777">
        <w:trPr>
          <w:trHeight w:val="230"/>
        </w:trPr>
        <w:tc>
          <w:tcPr>
            <w:tcW w:w="285" w:type="pct"/>
            <w:vMerge w:val="restart"/>
          </w:tcPr>
          <w:p w14:paraId="41B77C57" w14:textId="77777777" w:rsidR="00EE1B7B" w:rsidRDefault="00FB591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75" w:type="pct"/>
            <w:vMerge w:val="restart"/>
          </w:tcPr>
          <w:p w14:paraId="3729F7EA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60188B78" w14:textId="77777777" w:rsidR="00EE1B7B" w:rsidRDefault="00EE1B7B"/>
        </w:tc>
        <w:tc>
          <w:tcPr>
            <w:tcW w:w="1245" w:type="pct"/>
            <w:vMerge/>
          </w:tcPr>
          <w:p w14:paraId="28AB7507" w14:textId="77777777" w:rsidR="00EE1B7B" w:rsidRDefault="00EE1B7B"/>
        </w:tc>
        <w:tc>
          <w:tcPr>
            <w:tcW w:w="860" w:type="pct"/>
            <w:vMerge w:val="restart"/>
          </w:tcPr>
          <w:p w14:paraId="54B55FBD" w14:textId="77777777" w:rsidR="00EE1B7B" w:rsidRDefault="00FB5914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35" w:type="pct"/>
            <w:vMerge/>
          </w:tcPr>
          <w:p w14:paraId="4D26B977" w14:textId="77777777" w:rsidR="00EE1B7B" w:rsidRDefault="00EE1B7B"/>
        </w:tc>
      </w:tr>
      <w:tr w:rsidR="00EE1B7B" w14:paraId="43368709" w14:textId="77777777">
        <w:tc>
          <w:tcPr>
            <w:tcW w:w="285" w:type="pct"/>
          </w:tcPr>
          <w:p w14:paraId="33DADBD5" w14:textId="77777777" w:rsidR="00EE1B7B" w:rsidRDefault="00FB591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75" w:type="pct"/>
          </w:tcPr>
          <w:p w14:paraId="6E305411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4F15FA4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92F3110" w14:textId="77777777" w:rsidR="00EE1B7B" w:rsidRDefault="00FB5914">
            <w:pPr>
              <w:ind w:left="-84" w:right="-84"/>
            </w:pPr>
            <w:r>
              <w:rPr>
                <w:sz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860" w:type="pct"/>
          </w:tcPr>
          <w:p w14:paraId="427A004A" w14:textId="77777777" w:rsidR="00EE1B7B" w:rsidRDefault="00FB5914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35" w:type="pct"/>
            <w:vMerge w:val="restart"/>
          </w:tcPr>
          <w:p w14:paraId="5D69E9AD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35FBDFC7" w14:textId="77777777">
        <w:tc>
          <w:tcPr>
            <w:tcW w:w="285" w:type="pct"/>
          </w:tcPr>
          <w:p w14:paraId="1DE74168" w14:textId="77777777" w:rsidR="00EE1B7B" w:rsidRDefault="00FB591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75" w:type="pct"/>
            <w:vMerge w:val="restart"/>
          </w:tcPr>
          <w:p w14:paraId="4BC50427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/>
          </w:tcPr>
          <w:p w14:paraId="603D300C" w14:textId="77777777" w:rsidR="00EE1B7B" w:rsidRDefault="00EE1B7B"/>
        </w:tc>
        <w:tc>
          <w:tcPr>
            <w:tcW w:w="1245" w:type="pct"/>
            <w:vMerge/>
          </w:tcPr>
          <w:p w14:paraId="26691B12" w14:textId="77777777" w:rsidR="00EE1B7B" w:rsidRDefault="00EE1B7B"/>
        </w:tc>
        <w:tc>
          <w:tcPr>
            <w:tcW w:w="860" w:type="pct"/>
          </w:tcPr>
          <w:p w14:paraId="29404BCB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35" w:type="pct"/>
            <w:vMerge/>
          </w:tcPr>
          <w:p w14:paraId="22A884D0" w14:textId="77777777" w:rsidR="00EE1B7B" w:rsidRDefault="00EE1B7B"/>
        </w:tc>
      </w:tr>
      <w:tr w:rsidR="00EE1B7B" w14:paraId="75216827" w14:textId="77777777">
        <w:trPr>
          <w:trHeight w:val="230"/>
        </w:trPr>
        <w:tc>
          <w:tcPr>
            <w:tcW w:w="285" w:type="pct"/>
            <w:vMerge w:val="restart"/>
          </w:tcPr>
          <w:p w14:paraId="1AC4A252" w14:textId="77777777" w:rsidR="00EE1B7B" w:rsidRDefault="00FB591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75" w:type="pct"/>
            <w:vMerge/>
          </w:tcPr>
          <w:p w14:paraId="0493F324" w14:textId="77777777" w:rsidR="00EE1B7B" w:rsidRDefault="00EE1B7B"/>
        </w:tc>
        <w:tc>
          <w:tcPr>
            <w:tcW w:w="890" w:type="pct"/>
            <w:vMerge/>
          </w:tcPr>
          <w:p w14:paraId="3AE36D44" w14:textId="77777777" w:rsidR="00EE1B7B" w:rsidRDefault="00EE1B7B"/>
        </w:tc>
        <w:tc>
          <w:tcPr>
            <w:tcW w:w="1245" w:type="pct"/>
            <w:vMerge/>
          </w:tcPr>
          <w:p w14:paraId="41E3A497" w14:textId="77777777" w:rsidR="00EE1B7B" w:rsidRDefault="00EE1B7B"/>
        </w:tc>
        <w:tc>
          <w:tcPr>
            <w:tcW w:w="860" w:type="pct"/>
            <w:vMerge w:val="restart"/>
          </w:tcPr>
          <w:p w14:paraId="552E1B5B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35" w:type="pct"/>
            <w:vMerge/>
          </w:tcPr>
          <w:p w14:paraId="64DC5E7A" w14:textId="77777777" w:rsidR="00EE1B7B" w:rsidRDefault="00EE1B7B"/>
        </w:tc>
      </w:tr>
      <w:tr w:rsidR="00EE1B7B" w14:paraId="5BFB70EA" w14:textId="77777777">
        <w:tc>
          <w:tcPr>
            <w:tcW w:w="285" w:type="pct"/>
          </w:tcPr>
          <w:p w14:paraId="1DA58759" w14:textId="77777777" w:rsidR="00EE1B7B" w:rsidRDefault="00FB591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75" w:type="pct"/>
          </w:tcPr>
          <w:p w14:paraId="72461973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 w:val="restart"/>
          </w:tcPr>
          <w:p w14:paraId="064B52DB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2B65BA0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860" w:type="pct"/>
          </w:tcPr>
          <w:p w14:paraId="78E5C83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Антибиотики (стрептомицин, хлорамфеникол, тетрациклин, пенициллин, бацитрацин)</w:t>
            </w:r>
          </w:p>
        </w:tc>
        <w:tc>
          <w:tcPr>
            <w:tcW w:w="1035" w:type="pct"/>
            <w:vMerge w:val="restart"/>
          </w:tcPr>
          <w:p w14:paraId="223EBD93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7789567B" w14:textId="77777777">
        <w:trPr>
          <w:trHeight w:val="230"/>
        </w:trPr>
        <w:tc>
          <w:tcPr>
            <w:tcW w:w="285" w:type="pct"/>
            <w:vMerge w:val="restart"/>
          </w:tcPr>
          <w:p w14:paraId="5827A9E8" w14:textId="77777777" w:rsidR="00EE1B7B" w:rsidRDefault="00FB591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75" w:type="pct"/>
            <w:vMerge w:val="restart"/>
          </w:tcPr>
          <w:p w14:paraId="04AE0E83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246F7A47" w14:textId="77777777" w:rsidR="00EE1B7B" w:rsidRDefault="00EE1B7B"/>
        </w:tc>
        <w:tc>
          <w:tcPr>
            <w:tcW w:w="1245" w:type="pct"/>
            <w:vMerge/>
          </w:tcPr>
          <w:p w14:paraId="63B2C298" w14:textId="77777777" w:rsidR="00EE1B7B" w:rsidRDefault="00EE1B7B"/>
        </w:tc>
        <w:tc>
          <w:tcPr>
            <w:tcW w:w="860" w:type="pct"/>
            <w:vMerge w:val="restart"/>
          </w:tcPr>
          <w:p w14:paraId="5BE02206" w14:textId="77777777" w:rsidR="00EE1B7B" w:rsidRDefault="00FB5914">
            <w:pPr>
              <w:ind w:left="-84" w:right="-84"/>
            </w:pPr>
            <w:r>
              <w:rPr>
                <w:sz w:val="22"/>
              </w:rPr>
              <w:t>Тяжелые металлы (кадмий, свинец, ртуть, мышьяк)</w:t>
            </w:r>
          </w:p>
        </w:tc>
        <w:tc>
          <w:tcPr>
            <w:tcW w:w="1035" w:type="pct"/>
            <w:vMerge/>
          </w:tcPr>
          <w:p w14:paraId="40863418" w14:textId="77777777" w:rsidR="00EE1B7B" w:rsidRDefault="00EE1B7B"/>
        </w:tc>
      </w:tr>
      <w:tr w:rsidR="00EE1B7B" w14:paraId="3E6CFDF4" w14:textId="77777777">
        <w:trPr>
          <w:trHeight w:val="230"/>
        </w:trPr>
        <w:tc>
          <w:tcPr>
            <w:tcW w:w="285" w:type="pct"/>
            <w:vMerge w:val="restart"/>
          </w:tcPr>
          <w:p w14:paraId="6AC79DC0" w14:textId="77777777" w:rsidR="00EE1B7B" w:rsidRDefault="00FB591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75" w:type="pct"/>
            <w:vMerge w:val="restart"/>
          </w:tcPr>
          <w:p w14:paraId="06FBAC57" w14:textId="77777777" w:rsidR="00EE1B7B" w:rsidRDefault="00FB5914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 w:val="restart"/>
          </w:tcPr>
          <w:p w14:paraId="000F3424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24FF4D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Питательные среды для микробиологических исследований</w:t>
            </w:r>
          </w:p>
        </w:tc>
        <w:tc>
          <w:tcPr>
            <w:tcW w:w="860" w:type="pct"/>
            <w:vMerge w:val="restart"/>
          </w:tcPr>
          <w:p w14:paraId="30709295" w14:textId="77777777" w:rsidR="00EE1B7B" w:rsidRDefault="00FB5914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35" w:type="pct"/>
            <w:vMerge w:val="restart"/>
          </w:tcPr>
          <w:p w14:paraId="69B42143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25801206" w14:textId="77777777">
        <w:trPr>
          <w:trHeight w:val="230"/>
        </w:trPr>
        <w:tc>
          <w:tcPr>
            <w:tcW w:w="285" w:type="pct"/>
            <w:vMerge w:val="restart"/>
          </w:tcPr>
          <w:p w14:paraId="765741B8" w14:textId="77777777" w:rsidR="00EE1B7B" w:rsidRDefault="00FB591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75" w:type="pct"/>
            <w:vMerge w:val="restart"/>
          </w:tcPr>
          <w:p w14:paraId="0C812602" w14:textId="77777777" w:rsidR="00EE1B7B" w:rsidRDefault="00FB5914">
            <w:pPr>
              <w:ind w:left="-84" w:right="-84"/>
            </w:pPr>
            <w:r>
              <w:rPr>
                <w:sz w:val="22"/>
              </w:rPr>
              <w:t>26/99</w:t>
            </w:r>
          </w:p>
        </w:tc>
        <w:tc>
          <w:tcPr>
            <w:tcW w:w="890" w:type="pct"/>
            <w:vMerge w:val="restart"/>
          </w:tcPr>
          <w:p w14:paraId="519BDF6F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63D794D1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Прибор виброизмерительный Вибротест-МГ04</w:t>
            </w:r>
          </w:p>
        </w:tc>
        <w:tc>
          <w:tcPr>
            <w:tcW w:w="860" w:type="pct"/>
            <w:vMerge w:val="restart"/>
          </w:tcPr>
          <w:p w14:paraId="6074FA8E" w14:textId="77777777" w:rsidR="00EE1B7B" w:rsidRDefault="00FB5914">
            <w:pPr>
              <w:ind w:left="-84" w:right="-84"/>
            </w:pPr>
            <w:r>
              <w:rPr>
                <w:sz w:val="22"/>
              </w:rPr>
              <w:t>Частота механических колебаний</w:t>
            </w:r>
          </w:p>
        </w:tc>
        <w:tc>
          <w:tcPr>
            <w:tcW w:w="1035" w:type="pct"/>
            <w:vMerge w:val="restart"/>
          </w:tcPr>
          <w:p w14:paraId="02BCF142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7BB78069" w14:textId="77777777">
        <w:trPr>
          <w:trHeight w:val="230"/>
        </w:trPr>
        <w:tc>
          <w:tcPr>
            <w:tcW w:w="285" w:type="pct"/>
            <w:vMerge w:val="restart"/>
          </w:tcPr>
          <w:p w14:paraId="3D4027A1" w14:textId="77777777" w:rsidR="00EE1B7B" w:rsidRDefault="00FB5914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75" w:type="pct"/>
            <w:vMerge w:val="restart"/>
          </w:tcPr>
          <w:p w14:paraId="613D25DA" w14:textId="77777777" w:rsidR="00EE1B7B" w:rsidRDefault="00FB5914">
            <w:pPr>
              <w:ind w:left="-84" w:right="-84"/>
            </w:pPr>
            <w:r>
              <w:rPr>
                <w:sz w:val="22"/>
              </w:rPr>
              <w:t>26/99</w:t>
            </w:r>
          </w:p>
        </w:tc>
        <w:tc>
          <w:tcPr>
            <w:tcW w:w="890" w:type="pct"/>
            <w:vMerge w:val="restart"/>
          </w:tcPr>
          <w:p w14:paraId="01E1F849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54FEC510" w14:textId="77777777" w:rsidR="00EE1B7B" w:rsidRDefault="00FB5914">
            <w:pPr>
              <w:ind w:left="-84" w:right="-84"/>
            </w:pPr>
            <w:r>
              <w:rPr>
                <w:sz w:val="22"/>
              </w:rPr>
              <w:t>Тахометр оптический ДО-01Р</w:t>
            </w:r>
          </w:p>
        </w:tc>
        <w:tc>
          <w:tcPr>
            <w:tcW w:w="860" w:type="pct"/>
            <w:vMerge w:val="restart"/>
          </w:tcPr>
          <w:p w14:paraId="4CDAC7A9" w14:textId="77777777" w:rsidR="00EE1B7B" w:rsidRDefault="00FB5914">
            <w:pPr>
              <w:ind w:left="-84" w:right="-84"/>
            </w:pPr>
            <w:r>
              <w:rPr>
                <w:sz w:val="22"/>
              </w:rPr>
              <w:t>Частота вращения</w:t>
            </w:r>
          </w:p>
        </w:tc>
        <w:tc>
          <w:tcPr>
            <w:tcW w:w="1035" w:type="pct"/>
            <w:vMerge w:val="restart"/>
          </w:tcPr>
          <w:p w14:paraId="002A8EDE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3004F3F0" w14:textId="77777777">
        <w:trPr>
          <w:trHeight w:val="230"/>
        </w:trPr>
        <w:tc>
          <w:tcPr>
            <w:tcW w:w="285" w:type="pct"/>
            <w:vMerge w:val="restart"/>
          </w:tcPr>
          <w:p w14:paraId="49C62AF7" w14:textId="77777777" w:rsidR="00EE1B7B" w:rsidRDefault="00FB5914">
            <w:pPr>
              <w:ind w:left="-84" w:right="-84"/>
            </w:pPr>
            <w:r>
              <w:rPr>
                <w:sz w:val="22"/>
              </w:rPr>
              <w:lastRenderedPageBreak/>
              <w:t>9.3**</w:t>
            </w:r>
          </w:p>
        </w:tc>
        <w:tc>
          <w:tcPr>
            <w:tcW w:w="675" w:type="pct"/>
            <w:vMerge w:val="restart"/>
          </w:tcPr>
          <w:p w14:paraId="526B2078" w14:textId="77777777" w:rsidR="00EE1B7B" w:rsidRDefault="00FB5914">
            <w:pPr>
              <w:ind w:left="-84" w:right="-84"/>
            </w:pPr>
            <w:r>
              <w:rPr>
                <w:sz w:val="22"/>
              </w:rPr>
              <w:t>26/99</w:t>
            </w:r>
          </w:p>
        </w:tc>
        <w:tc>
          <w:tcPr>
            <w:tcW w:w="890" w:type="pct"/>
            <w:vMerge w:val="restart"/>
          </w:tcPr>
          <w:p w14:paraId="72C97428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57A1732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Пурка</w:t>
            </w:r>
          </w:p>
        </w:tc>
        <w:tc>
          <w:tcPr>
            <w:tcW w:w="860" w:type="pct"/>
            <w:vMerge w:val="restart"/>
          </w:tcPr>
          <w:p w14:paraId="27D8ABF6" w14:textId="77777777" w:rsidR="00EE1B7B" w:rsidRDefault="00FB5914">
            <w:pPr>
              <w:ind w:left="-84" w:right="-84"/>
            </w:pPr>
            <w:r>
              <w:rPr>
                <w:sz w:val="22"/>
              </w:rPr>
              <w:t>Масса натуры зерна</w:t>
            </w:r>
          </w:p>
        </w:tc>
        <w:tc>
          <w:tcPr>
            <w:tcW w:w="1035" w:type="pct"/>
            <w:vMerge w:val="restart"/>
          </w:tcPr>
          <w:p w14:paraId="3E49CB31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  <w:tr w:rsidR="00EE1B7B" w14:paraId="4D4C3F7A" w14:textId="77777777">
        <w:trPr>
          <w:trHeight w:val="230"/>
        </w:trPr>
        <w:tc>
          <w:tcPr>
            <w:tcW w:w="285" w:type="pct"/>
            <w:vMerge w:val="restart"/>
          </w:tcPr>
          <w:p w14:paraId="490F0F8F" w14:textId="77777777" w:rsidR="00EE1B7B" w:rsidRDefault="00FB5914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75" w:type="pct"/>
            <w:vMerge w:val="restart"/>
          </w:tcPr>
          <w:p w14:paraId="61D4C4D4" w14:textId="77777777" w:rsidR="00EE1B7B" w:rsidRDefault="00FB5914">
            <w:pPr>
              <w:ind w:left="-84" w:right="-84"/>
            </w:pPr>
            <w:r>
              <w:rPr>
                <w:sz w:val="22"/>
              </w:rPr>
              <w:t>26/99</w:t>
            </w:r>
          </w:p>
        </w:tc>
        <w:tc>
          <w:tcPr>
            <w:tcW w:w="890" w:type="pct"/>
            <w:vMerge w:val="restart"/>
          </w:tcPr>
          <w:p w14:paraId="3A8FD7BA" w14:textId="77777777" w:rsidR="00EE1B7B" w:rsidRDefault="00FB591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B53C4D3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Уровнемер магнитострикционный "Струна-М"</w:t>
            </w:r>
          </w:p>
        </w:tc>
        <w:tc>
          <w:tcPr>
            <w:tcW w:w="860" w:type="pct"/>
            <w:vMerge w:val="restart"/>
          </w:tcPr>
          <w:p w14:paraId="17B2ACB8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Уровень рабочей жидкости, температура рабочей среды</w:t>
            </w:r>
          </w:p>
        </w:tc>
        <w:tc>
          <w:tcPr>
            <w:tcW w:w="1035" w:type="pct"/>
            <w:vMerge w:val="restart"/>
          </w:tcPr>
          <w:p w14:paraId="3C98CF0F" w14:textId="77777777" w:rsidR="00EE1B7B" w:rsidRDefault="00FB5914">
            <w:pPr>
              <w:ind w:left="-84" w:right="-84"/>
            </w:pPr>
            <w:r>
              <w:rPr>
                <w:sz w:val="22"/>
              </w:rPr>
              <w:t>ул. Белинского, 33, 212011, г. Могилев, Могилевская область (группа провайдера проверки квалификации)</w:t>
            </w:r>
          </w:p>
        </w:tc>
      </w:tr>
    </w:tbl>
    <w:p w14:paraId="012BFAAC" w14:textId="77777777" w:rsidR="001D1D6D" w:rsidRPr="00F74CE2" w:rsidRDefault="001D1D6D">
      <w:pPr>
        <w:rPr>
          <w:noProof/>
          <w:sz w:val="24"/>
          <w:szCs w:val="24"/>
        </w:rPr>
      </w:pPr>
    </w:p>
    <w:p w14:paraId="0F3C59AD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62BE" w14:textId="77777777" w:rsidR="001A35DD" w:rsidRDefault="001A35DD" w:rsidP="0011070C">
      <w:r>
        <w:separator/>
      </w:r>
    </w:p>
  </w:endnote>
  <w:endnote w:type="continuationSeparator" w:id="0">
    <w:p w14:paraId="0B476EC0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9CEFF83" w14:textId="77777777" w:rsidR="00FB5914" w:rsidRDefault="00FB59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CBA77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9B7BF3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F05B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872A5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C3DC21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5E175F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B35E77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3BFBF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4BCF4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8C84" w14:textId="77777777" w:rsidR="001A35DD" w:rsidRDefault="001A35DD" w:rsidP="0011070C">
      <w:r>
        <w:separator/>
      </w:r>
    </w:p>
  </w:footnote>
  <w:footnote w:type="continuationSeparator" w:id="0">
    <w:p w14:paraId="3910BF47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DA23" w14:textId="77777777" w:rsidR="00FB5914" w:rsidRDefault="00FB59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A7672E" w:rsidRPr="00246BB6" w14:paraId="5AC88BF9" w14:textId="77777777" w:rsidTr="00FB5914">
      <w:trPr>
        <w:trHeight w:val="221"/>
      </w:trPr>
      <w:tc>
        <w:tcPr>
          <w:tcW w:w="11619" w:type="dxa"/>
          <w:vAlign w:val="center"/>
        </w:tcPr>
        <w:p w14:paraId="49C11D3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962" w:type="dxa"/>
          <w:vAlign w:val="center"/>
        </w:tcPr>
        <w:p w14:paraId="108BB5C2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7.0007</w:t>
          </w:r>
        </w:p>
      </w:tc>
    </w:tr>
  </w:tbl>
  <w:p w14:paraId="5AAEA7A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7FB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2317A4" w14:paraId="42DF9827" w14:textId="77777777" w:rsidTr="00FB5914">
      <w:trPr>
        <w:trHeight w:val="221"/>
      </w:trPr>
      <w:tc>
        <w:tcPr>
          <w:tcW w:w="11619" w:type="dxa"/>
          <w:vAlign w:val="center"/>
        </w:tcPr>
        <w:p w14:paraId="204F49EB" w14:textId="77777777" w:rsidR="00FB5914" w:rsidRDefault="00394F32" w:rsidP="00FB591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Республиканское унитарное предприятие "Могилевский центр стандартизации </w:t>
          </w:r>
        </w:p>
        <w:p w14:paraId="3B614C7B" w14:textId="4BF20FA7" w:rsidR="002317A4" w:rsidRPr="00394F32" w:rsidRDefault="00394F32" w:rsidP="00FB591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метрологии и сертификации", группа провайдера проверки квалификации</w:t>
          </w:r>
        </w:p>
      </w:tc>
      <w:tc>
        <w:tcPr>
          <w:tcW w:w="2962" w:type="dxa"/>
          <w:vAlign w:val="center"/>
        </w:tcPr>
        <w:p w14:paraId="1EBFE5CC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7.0007</w:t>
          </w:r>
        </w:p>
      </w:tc>
    </w:tr>
  </w:tbl>
  <w:p w14:paraId="16DCF03B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55C62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19D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1B7B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B5914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B71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2026-07-02T04:40:00Z</dcterms:created>
  <dcterms:modified xsi:type="dcterms:W3CDTF">2026-07-02T04:41:00Z</dcterms:modified>
</cp:coreProperties>
</file>