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634"/>
      </w:tblGrid>
      <w:tr w:rsidR="005E113D" w:rsidRPr="006C178D" w14:paraId="2A638B53" w14:textId="77777777" w:rsidTr="006C178D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3F47DA8F" w:rsidR="005E113D" w:rsidRPr="005E113D" w:rsidRDefault="002449A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24D80437" wp14:editId="4F0649BE">
                  <wp:extent cx="311150" cy="3873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8"/>
                <w:szCs w:val="28"/>
                <w:lang w:eastAsia="en-US"/>
              </w:rPr>
            </w:pPr>
            <w:r w:rsidRPr="006C178D">
              <w:rPr>
                <w:spacing w:val="-6"/>
                <w:sz w:val="28"/>
                <w:szCs w:val="28"/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6C178D">
              <w:rPr>
                <w:sz w:val="28"/>
                <w:szCs w:val="28"/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val="en-US" w:eastAsia="en-US"/>
              </w:rPr>
            </w:pPr>
            <w:r w:rsidRPr="006C178D">
              <w:rPr>
                <w:sz w:val="28"/>
                <w:szCs w:val="28"/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 w:val="restart"/>
            <w:shd w:val="clear" w:color="auto" w:fill="auto"/>
            <w:vAlign w:val="center"/>
          </w:tcPr>
          <w:p w14:paraId="0BED4EDE" w14:textId="77777777" w:rsidR="006C178D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B5A3F6C" w14:textId="26079509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61DD3ED5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4.00</w:t>
            </w:r>
            <w:r w:rsidR="00F41744" w:rsidRPr="00EF5C36">
              <w:rPr>
                <w:rFonts w:eastAsia="Calibri"/>
                <w:sz w:val="28"/>
                <w:szCs w:val="28"/>
              </w:rPr>
              <w:t>2</w:t>
            </w:r>
            <w:r w:rsidR="008F40E7">
              <w:rPr>
                <w:rFonts w:eastAsia="Calibri"/>
                <w:sz w:val="28"/>
                <w:szCs w:val="28"/>
              </w:rPr>
              <w:t>3</w:t>
            </w:r>
          </w:p>
          <w:p w14:paraId="3255A3C9" w14:textId="6E9E7CCC" w:rsidR="0021195A" w:rsidRPr="00EF5C36" w:rsidRDefault="0021195A" w:rsidP="006C178D">
            <w:pPr>
              <w:ind w:left="283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940FA7">
              <w:rPr>
                <w:rFonts w:eastAsia="Calibri"/>
                <w:sz w:val="28"/>
                <w:szCs w:val="28"/>
              </w:rPr>
              <w:t xml:space="preserve">04 </w:t>
            </w:r>
            <w:r w:rsidR="008F40E7">
              <w:rPr>
                <w:rFonts w:eastAsia="Calibri"/>
                <w:sz w:val="28"/>
                <w:szCs w:val="28"/>
              </w:rPr>
              <w:t>декабря</w:t>
            </w:r>
            <w:r w:rsidR="00F41744" w:rsidRPr="00EF5C36">
              <w:rPr>
                <w:rFonts w:eastAsia="Calibri"/>
                <w:sz w:val="28"/>
                <w:szCs w:val="28"/>
              </w:rPr>
              <w:t xml:space="preserve"> 2020</w:t>
            </w:r>
            <w:r w:rsidR="002E2C60" w:rsidRPr="00EF5C36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1A793362" w14:textId="77777777" w:rsidR="005E113D" w:rsidRPr="00EF5C36" w:rsidRDefault="005E113D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6C178D">
            <w:pPr>
              <w:ind w:left="283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115BADD" w:rsidR="005E113D" w:rsidRPr="00EF5C36" w:rsidRDefault="005E113D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D57387"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</w:tr>
      <w:tr w:rsidR="005E113D" w:rsidRPr="00EF5C36" w14:paraId="4B58EA07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6F255319" w14:textId="77777777" w:rsidR="006C178D" w:rsidRDefault="00EE5F1C" w:rsidP="00FA37D0">
      <w:pPr>
        <w:jc w:val="center"/>
        <w:rPr>
          <w:b/>
          <w:sz w:val="28"/>
          <w:szCs w:val="28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</w:p>
    <w:p w14:paraId="4B4DD3FA" w14:textId="4F77CC27" w:rsidR="00EE5F1C" w:rsidRPr="00EF5C36" w:rsidRDefault="002E2C60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 xml:space="preserve">от </w:t>
      </w:r>
      <w:r w:rsidR="00D57387">
        <w:rPr>
          <w:b/>
          <w:sz w:val="28"/>
          <w:szCs w:val="28"/>
        </w:rPr>
        <w:t>08</w:t>
      </w:r>
      <w:r w:rsidR="006C178D">
        <w:rPr>
          <w:b/>
          <w:sz w:val="28"/>
          <w:szCs w:val="28"/>
        </w:rPr>
        <w:t xml:space="preserve"> января </w:t>
      </w:r>
      <w:r w:rsidR="007F7BA2">
        <w:rPr>
          <w:b/>
          <w:sz w:val="28"/>
          <w:szCs w:val="28"/>
        </w:rPr>
        <w:t>2025</w:t>
      </w:r>
      <w:r w:rsidRPr="00EF5C36">
        <w:rPr>
          <w:b/>
          <w:sz w:val="28"/>
          <w:szCs w:val="28"/>
        </w:rPr>
        <w:t xml:space="preserve"> года</w:t>
      </w:r>
    </w:p>
    <w:p w14:paraId="6A8E8D72" w14:textId="3EADDCD5" w:rsidR="008F40E7" w:rsidRDefault="002E2C60" w:rsidP="008F40E7">
      <w:pPr>
        <w:ind w:left="-284"/>
        <w:jc w:val="center"/>
        <w:rPr>
          <w:sz w:val="28"/>
          <w:szCs w:val="28"/>
        </w:rPr>
      </w:pPr>
      <w:r w:rsidRPr="00EF5C36">
        <w:rPr>
          <w:sz w:val="28"/>
          <w:szCs w:val="28"/>
        </w:rPr>
        <w:t xml:space="preserve">Диагностической станции </w:t>
      </w:r>
      <w:r w:rsidR="008F40E7" w:rsidRPr="008F40E7">
        <w:rPr>
          <w:sz w:val="28"/>
          <w:szCs w:val="28"/>
        </w:rPr>
        <w:t>Обществ</w:t>
      </w:r>
      <w:r w:rsidR="00173213">
        <w:rPr>
          <w:sz w:val="28"/>
          <w:szCs w:val="28"/>
        </w:rPr>
        <w:t>а</w:t>
      </w:r>
      <w:r w:rsidR="008F40E7" w:rsidRPr="008F40E7">
        <w:rPr>
          <w:sz w:val="28"/>
          <w:szCs w:val="28"/>
        </w:rPr>
        <w:t xml:space="preserve"> с ограниченной ответственностью </w:t>
      </w:r>
    </w:p>
    <w:p w14:paraId="66019F33" w14:textId="7093CEB4" w:rsidR="00EE5F1C" w:rsidRPr="00EF5C36" w:rsidRDefault="008F40E7" w:rsidP="008F40E7">
      <w:pPr>
        <w:ind w:left="-284"/>
        <w:jc w:val="center"/>
        <w:rPr>
          <w:sz w:val="28"/>
          <w:szCs w:val="28"/>
        </w:rPr>
      </w:pPr>
      <w:r w:rsidRPr="008F40E7">
        <w:rPr>
          <w:sz w:val="28"/>
          <w:szCs w:val="28"/>
        </w:rPr>
        <w:t>«Станция диагностики автомобилей</w:t>
      </w:r>
      <w:r>
        <w:rPr>
          <w:sz w:val="28"/>
          <w:szCs w:val="28"/>
        </w:rPr>
        <w:t xml:space="preserve"> </w:t>
      </w:r>
      <w:r w:rsidRPr="008F40E7">
        <w:rPr>
          <w:sz w:val="28"/>
          <w:szCs w:val="28"/>
        </w:rPr>
        <w:t>Энергетиков»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83"/>
        <w:gridCol w:w="850"/>
        <w:gridCol w:w="2410"/>
        <w:gridCol w:w="1984"/>
        <w:gridCol w:w="2552"/>
      </w:tblGrid>
      <w:tr w:rsidR="006C178D" w:rsidRPr="000F071A" w14:paraId="6922D0A5" w14:textId="77777777" w:rsidTr="003C34CC">
        <w:trPr>
          <w:trHeight w:val="484"/>
        </w:trPr>
        <w:tc>
          <w:tcPr>
            <w:tcW w:w="9918" w:type="dxa"/>
            <w:gridSpan w:val="6"/>
            <w:shd w:val="clear" w:color="auto" w:fill="auto"/>
            <w:vAlign w:val="center"/>
          </w:tcPr>
          <w:p w14:paraId="7129BC1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Тип инспекционного органа: A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32116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>, B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8135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 xml:space="preserve">, C </w:t>
            </w:r>
            <w:sdt>
              <w:sdtPr>
                <w:rPr>
                  <w:sz w:val="22"/>
                  <w:szCs w:val="22"/>
                  <w:lang w:eastAsia="en-US"/>
                </w:rPr>
                <w:id w:val="908365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</w:p>
        </w:tc>
      </w:tr>
      <w:tr w:rsidR="006C178D" w:rsidRPr="000F071A" w14:paraId="429D3442" w14:textId="77777777" w:rsidTr="007F7BA2">
        <w:trPr>
          <w:trHeight w:val="366"/>
        </w:trPr>
        <w:tc>
          <w:tcPr>
            <w:tcW w:w="539" w:type="dxa"/>
            <w:shd w:val="clear" w:color="auto" w:fill="auto"/>
            <w:vAlign w:val="center"/>
          </w:tcPr>
          <w:p w14:paraId="77AB2C9E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0F071A">
              <w:t>№ п/п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CDBB210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4B1C0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7E268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982264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sz w:val="22"/>
                <w:szCs w:val="22"/>
              </w:rPr>
              <w:t>требования к</w:t>
            </w:r>
            <w:r w:rsidRPr="007F7BA2">
              <w:rPr>
                <w:color w:val="000000"/>
                <w:sz w:val="22"/>
                <w:szCs w:val="22"/>
              </w:rPr>
              <w:t xml:space="preserve"> объекту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6C3603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color w:val="000000"/>
                <w:sz w:val="22"/>
                <w:szCs w:val="22"/>
              </w:rPr>
              <w:t xml:space="preserve">метод и </w:t>
            </w:r>
          </w:p>
          <w:p w14:paraId="1E60E935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процедуру </w:t>
            </w:r>
          </w:p>
          <w:p w14:paraId="06DF611C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инспекции</w:t>
            </w:r>
          </w:p>
        </w:tc>
      </w:tr>
      <w:tr w:rsidR="006C178D" w:rsidRPr="000F071A" w14:paraId="22354C28" w14:textId="77777777" w:rsidTr="007F7BA2">
        <w:trPr>
          <w:trHeight w:val="266"/>
        </w:trPr>
        <w:tc>
          <w:tcPr>
            <w:tcW w:w="539" w:type="dxa"/>
            <w:shd w:val="clear" w:color="auto" w:fill="auto"/>
            <w:vAlign w:val="center"/>
          </w:tcPr>
          <w:p w14:paraId="23EA8D96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8468383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0387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F41604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D3B9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E318A6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078C288A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D714446" w14:textId="149D324B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1.1</w:t>
            </w:r>
          </w:p>
        </w:tc>
        <w:tc>
          <w:tcPr>
            <w:tcW w:w="1583" w:type="dxa"/>
            <w:shd w:val="clear" w:color="auto" w:fill="auto"/>
          </w:tcPr>
          <w:p w14:paraId="4D54E44E" w14:textId="6D9F139A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07C1AAA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4CC76AFD" w14:textId="2BBCFA4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5CECD225" w14:textId="3BE65BC5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446BEA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90C745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Тормозные системы</w:t>
            </w:r>
          </w:p>
          <w:p w14:paraId="5DD71FF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Рулевое управление</w:t>
            </w:r>
          </w:p>
          <w:p w14:paraId="20F3219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Обзорность</w:t>
            </w:r>
          </w:p>
          <w:p w14:paraId="2A5BD72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2058AE7C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Оси, колеса, шины и подвеска</w:t>
            </w:r>
          </w:p>
          <w:p w14:paraId="052A85F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9603FE8" w14:textId="4B613F8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</w:tc>
        <w:tc>
          <w:tcPr>
            <w:tcW w:w="1984" w:type="dxa"/>
            <w:shd w:val="clear" w:color="auto" w:fill="auto"/>
          </w:tcPr>
          <w:p w14:paraId="6CCFC54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79CF684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5044E2F5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1C807283" w14:textId="7DC39E7A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5F403EB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EB3DC6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2E725A50" w14:textId="77777777" w:rsidR="00D57387" w:rsidRPr="00D57387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D57387">
              <w:rPr>
                <w:color w:val="000000"/>
                <w:sz w:val="22"/>
                <w:szCs w:val="22"/>
              </w:rPr>
              <w:t>СТБ 1641–2019</w:t>
            </w:r>
          </w:p>
          <w:p w14:paraId="76AA92C1" w14:textId="73FF6AA1" w:rsidR="00504B84" w:rsidRPr="007F7BA2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1D64EBFC" w14:textId="77777777" w:rsidR="00504B84" w:rsidRDefault="00504B84" w:rsidP="007F7BA2">
            <w:pPr>
              <w:ind w:left="-108" w:right="-135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Положение о порядке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получения сертификата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технического контроля,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утвержденное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постановлением Совета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Министров Республики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Беларусь от 25.03.2022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№ 175</w:t>
            </w:r>
          </w:p>
          <w:p w14:paraId="06B5CD28" w14:textId="2925890B" w:rsidR="007F7BA2" w:rsidRPr="007F7BA2" w:rsidRDefault="007F7BA2" w:rsidP="007F7BA2">
            <w:pPr>
              <w:ind w:left="-108" w:right="-135"/>
              <w:rPr>
                <w:sz w:val="22"/>
                <w:szCs w:val="22"/>
              </w:rPr>
            </w:pPr>
          </w:p>
        </w:tc>
      </w:tr>
      <w:tr w:rsidR="00504B84" w:rsidRPr="000F071A" w14:paraId="271852D1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CCF8059" w14:textId="5C69E289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lastRenderedPageBreak/>
              <w:t>1</w:t>
            </w:r>
          </w:p>
        </w:tc>
        <w:tc>
          <w:tcPr>
            <w:tcW w:w="1583" w:type="dxa"/>
            <w:shd w:val="clear" w:color="auto" w:fill="auto"/>
          </w:tcPr>
          <w:p w14:paraId="0F7B9C18" w14:textId="65248379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41FFC52" w14:textId="44D4B3C4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A1F80BA" w14:textId="2F0134E1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59A161F" w14:textId="5C566AF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4F5FBA" w14:textId="7A5152C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46AF4ED9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3A608107" w14:textId="302BFF17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1.1</w:t>
            </w:r>
          </w:p>
        </w:tc>
        <w:tc>
          <w:tcPr>
            <w:tcW w:w="1583" w:type="dxa"/>
            <w:shd w:val="clear" w:color="auto" w:fill="auto"/>
          </w:tcPr>
          <w:p w14:paraId="2342C016" w14:textId="22E5E5E8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8B1B2D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52CFDDF7" w14:textId="0427FAB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0FA3BEFB" w14:textId="30E20B0E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Технический </w:t>
            </w:r>
            <w:r w:rsidR="00F63507" w:rsidRPr="007F7BA2">
              <w:rPr>
                <w:sz w:val="22"/>
                <w:szCs w:val="22"/>
              </w:rPr>
              <w:t>контроль</w:t>
            </w:r>
            <w:r w:rsidRPr="007F7BA2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7E26D5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бензинового двигателя (оборудование для контроля содержания выбросов в отработавших газах; газообразные выбросы);</w:t>
            </w:r>
          </w:p>
          <w:p w14:paraId="648A5BE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Течь топлива</w:t>
            </w:r>
          </w:p>
          <w:p w14:paraId="2AF3B17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Система поглощения шума</w:t>
            </w:r>
          </w:p>
          <w:p w14:paraId="0B831BA2" w14:textId="61EAE256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4" w:type="dxa"/>
            <w:shd w:val="clear" w:color="auto" w:fill="auto"/>
          </w:tcPr>
          <w:p w14:paraId="0AF9F67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2717C1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191FD4A9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3FC7D398" w14:textId="752E21B8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654D1BF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A36D97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47178452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29F31B13" w14:textId="6C3C057E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50A2661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Положение о порядке</w:t>
            </w:r>
          </w:p>
          <w:p w14:paraId="01340CA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получения сертификата</w:t>
            </w:r>
          </w:p>
          <w:p w14:paraId="44D70DC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технического контроля,</w:t>
            </w:r>
          </w:p>
          <w:p w14:paraId="09388FB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утвержденное</w:t>
            </w:r>
          </w:p>
          <w:p w14:paraId="59ED5D07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постановлением Совета</w:t>
            </w:r>
          </w:p>
          <w:p w14:paraId="0216CCA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Министров Республики</w:t>
            </w:r>
          </w:p>
          <w:p w14:paraId="3FB701B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Беларусь от 25.03.2022</w:t>
            </w:r>
          </w:p>
          <w:p w14:paraId="700D3B78" w14:textId="6AC9561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№ 175</w:t>
            </w:r>
          </w:p>
        </w:tc>
      </w:tr>
    </w:tbl>
    <w:p w14:paraId="01233B3B" w14:textId="77777777" w:rsidR="002E2C60" w:rsidRDefault="002E2C60"/>
    <w:p w14:paraId="32353C00" w14:textId="77777777" w:rsidR="007F7BA2" w:rsidRPr="00413DB2" w:rsidRDefault="007F7BA2" w:rsidP="007F7BA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3F4B96DB" w14:textId="77777777" w:rsidR="007F7BA2" w:rsidRPr="00413DB2" w:rsidRDefault="007F7BA2" w:rsidP="007F7BA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51E714A4" w14:textId="09DB65EA" w:rsidR="007F7BA2" w:rsidRPr="00413DB2" w:rsidRDefault="007F7BA2" w:rsidP="007F7BA2">
      <w:pPr>
        <w:rPr>
          <w:sz w:val="28"/>
          <w:szCs w:val="28"/>
        </w:rPr>
      </w:pPr>
      <w:r w:rsidRPr="00413DB2">
        <w:rPr>
          <w:sz w:val="28"/>
          <w:szCs w:val="28"/>
        </w:rPr>
        <w:t>заместитель директора по аккредитации</w:t>
      </w:r>
    </w:p>
    <w:p w14:paraId="290FC38D" w14:textId="2ACE42D9" w:rsidR="007F7BA2" w:rsidRPr="00413DB2" w:rsidRDefault="007F7BA2" w:rsidP="007F7BA2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413DB2">
        <w:rPr>
          <w:sz w:val="28"/>
          <w:szCs w:val="28"/>
        </w:rPr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2CF74327" w14:textId="3ECAE5D3" w:rsidR="00E050EA" w:rsidRPr="00793F8D" w:rsidRDefault="00E050EA" w:rsidP="00504B84"/>
    <w:sectPr w:rsidR="00E050EA" w:rsidRPr="00793F8D" w:rsidSect="003C34CC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E8AE" w14:textId="77777777" w:rsidR="00A75E66" w:rsidRDefault="00A75E66">
      <w:r>
        <w:separator/>
      </w:r>
    </w:p>
  </w:endnote>
  <w:endnote w:type="continuationSeparator" w:id="0">
    <w:p w14:paraId="2AEDA917" w14:textId="77777777" w:rsidR="00A75E66" w:rsidRDefault="00A7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171FD816" w:rsidR="001C2A5B" w:rsidRPr="003104C3" w:rsidRDefault="007F7BA2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08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>
            <w:rPr>
              <w:rFonts w:eastAsia="ArialMT"/>
              <w:u w:val="single"/>
              <w:lang w:val="ru-RU"/>
            </w:rPr>
            <w:t>2025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7905163D" w:rsidR="001C2A5B" w:rsidRPr="003104C3" w:rsidRDefault="007F7BA2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08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>
            <w:rPr>
              <w:rFonts w:eastAsia="ArialMT"/>
              <w:u w:val="single"/>
              <w:lang w:val="ru-RU"/>
            </w:rPr>
            <w:t>2025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3C34CC" w:rsidRDefault="001C2A5B" w:rsidP="00FA4F17">
    <w:pPr>
      <w:tabs>
        <w:tab w:val="left" w:pos="6708"/>
      </w:tabs>
      <w:ind w:left="-234" w:right="-210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3FA6" w14:textId="77777777" w:rsidR="00A75E66" w:rsidRDefault="00A75E66">
      <w:r>
        <w:separator/>
      </w:r>
    </w:p>
  </w:footnote>
  <w:footnote w:type="continuationSeparator" w:id="0">
    <w:p w14:paraId="139F6F7C" w14:textId="77777777" w:rsidR="00A75E66" w:rsidRDefault="00A7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57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222"/>
    </w:tblGrid>
    <w:tr w:rsidR="001C2A5B" w:rsidRPr="00FA4F17" w14:paraId="37E5290B" w14:textId="77777777" w:rsidTr="00504B84">
      <w:trPr>
        <w:trHeight w:val="277"/>
      </w:trPr>
      <w:tc>
        <w:tcPr>
          <w:tcW w:w="735" w:type="dxa"/>
          <w:shd w:val="clear" w:color="auto" w:fill="auto"/>
          <w:vAlign w:val="center"/>
        </w:tcPr>
        <w:p w14:paraId="4367F998" w14:textId="0E8F7356" w:rsidR="001C2A5B" w:rsidRPr="00FA4F17" w:rsidRDefault="002449A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2AE03A85" wp14:editId="53BCD6F6">
                <wp:extent cx="311150" cy="387350"/>
                <wp:effectExtent l="0" t="0" r="0" b="0"/>
                <wp:docPr id="118214222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2" w:type="dxa"/>
          <w:shd w:val="clear" w:color="auto" w:fill="auto"/>
          <w:vAlign w:val="center"/>
        </w:tcPr>
        <w:p w14:paraId="06DF1995" w14:textId="16524402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AB20C8">
            <w:rPr>
              <w:sz w:val="28"/>
              <w:szCs w:val="28"/>
            </w:rPr>
            <w:t>00</w:t>
          </w:r>
          <w:r w:rsidR="00ED4103">
            <w:rPr>
              <w:sz w:val="28"/>
              <w:szCs w:val="28"/>
            </w:rPr>
            <w:t>2</w:t>
          </w:r>
          <w:r w:rsidR="006763DD">
            <w:rPr>
              <w:sz w:val="28"/>
              <w:szCs w:val="28"/>
            </w:rPr>
            <w:t>3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98646">
    <w:abstractNumId w:val="7"/>
  </w:num>
  <w:num w:numId="2" w16cid:durableId="966156570">
    <w:abstractNumId w:val="0"/>
  </w:num>
  <w:num w:numId="3" w16cid:durableId="1937595544">
    <w:abstractNumId w:val="1"/>
  </w:num>
  <w:num w:numId="4" w16cid:durableId="1033459916">
    <w:abstractNumId w:val="3"/>
  </w:num>
  <w:num w:numId="5" w16cid:durableId="151723769">
    <w:abstractNumId w:val="2"/>
  </w:num>
  <w:num w:numId="6" w16cid:durableId="1894735084">
    <w:abstractNumId w:val="4"/>
  </w:num>
  <w:num w:numId="7" w16cid:durableId="1212612755">
    <w:abstractNumId w:val="6"/>
  </w:num>
  <w:num w:numId="8" w16cid:durableId="1178540250">
    <w:abstractNumId w:val="8"/>
  </w:num>
  <w:num w:numId="9" w16cid:durableId="164639406">
    <w:abstractNumId w:val="9"/>
  </w:num>
  <w:num w:numId="10" w16cid:durableId="854224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77A1B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71A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1AA"/>
    <w:rsid w:val="001708AA"/>
    <w:rsid w:val="0017306A"/>
    <w:rsid w:val="00173213"/>
    <w:rsid w:val="001738E8"/>
    <w:rsid w:val="00174974"/>
    <w:rsid w:val="001753C4"/>
    <w:rsid w:val="00177E44"/>
    <w:rsid w:val="00181848"/>
    <w:rsid w:val="00182BCB"/>
    <w:rsid w:val="001842AF"/>
    <w:rsid w:val="00184A24"/>
    <w:rsid w:val="00187805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599"/>
    <w:rsid w:val="00243BEF"/>
    <w:rsid w:val="00243C36"/>
    <w:rsid w:val="00244069"/>
    <w:rsid w:val="002449A0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6E4E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4CC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28E4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B84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1626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763DD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178D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7F7BA2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61B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2669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40E7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0FA7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66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58BB"/>
    <w:rsid w:val="00D46227"/>
    <w:rsid w:val="00D4661A"/>
    <w:rsid w:val="00D47162"/>
    <w:rsid w:val="00D475E7"/>
    <w:rsid w:val="00D50C9E"/>
    <w:rsid w:val="00D50E4B"/>
    <w:rsid w:val="00D5368C"/>
    <w:rsid w:val="00D53DF5"/>
    <w:rsid w:val="00D54689"/>
    <w:rsid w:val="00D5637A"/>
    <w:rsid w:val="00D57387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507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A2A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504B84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Кухаренко Никита Юрьевич</cp:lastModifiedBy>
  <cp:revision>2</cp:revision>
  <cp:lastPrinted>2024-01-31T12:09:00Z</cp:lastPrinted>
  <dcterms:created xsi:type="dcterms:W3CDTF">2025-01-09T12:34:00Z</dcterms:created>
  <dcterms:modified xsi:type="dcterms:W3CDTF">2025-01-09T12:34:00Z</dcterms:modified>
</cp:coreProperties>
</file>