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2B1A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3104029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517A5C2E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946221" w:rsidRPr="00BE71AB" w14:paraId="165ECF49" w14:textId="77777777" w:rsidTr="00946221">
        <w:trPr>
          <w:trHeight w:val="240"/>
        </w:trPr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2F3124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№</w:t>
            </w:r>
            <w:r w:rsidRPr="009462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7D2983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AE74F7" w14:textId="63EB3BF2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2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C9CA32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946221" w:rsidRPr="00BE71AB" w14:paraId="4BBE2E35" w14:textId="77777777" w:rsidTr="00946221">
        <w:trPr>
          <w:trHeight w:val="240"/>
        </w:trPr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4E42E54E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3CD9B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39F34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8F7D4F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C71D5D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59FF94A6" w14:textId="77777777" w:rsidR="00946221" w:rsidRPr="003B3C83" w:rsidRDefault="00946221" w:rsidP="0094622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EE11E6" w:rsidRPr="00076CF5" w14:paraId="3C4A0BE7" w14:textId="77777777" w:rsidTr="009C355A">
        <w:trPr>
          <w:tblHeader/>
        </w:trPr>
        <w:tc>
          <w:tcPr>
            <w:tcW w:w="261" w:type="pct"/>
            <w:vAlign w:val="center"/>
          </w:tcPr>
          <w:p w14:paraId="3CF685A3" w14:textId="77777777" w:rsidR="00946221" w:rsidRPr="00076CF5" w:rsidRDefault="003819D1" w:rsidP="00946221">
            <w:pPr>
              <w:ind w:left="-45" w:right="-45"/>
              <w:jc w:val="center"/>
              <w:rPr>
                <w:sz w:val="16"/>
                <w:szCs w:val="16"/>
              </w:rPr>
            </w:pPr>
            <w:r w:rsidRPr="00076CF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04" w:type="pct"/>
            <w:vAlign w:val="center"/>
          </w:tcPr>
          <w:p w14:paraId="5871962E" w14:textId="77777777" w:rsidR="00EE11E6" w:rsidRPr="00076CF5" w:rsidRDefault="003819D1" w:rsidP="009C355A">
            <w:pPr>
              <w:ind w:left="-45" w:right="-45"/>
              <w:jc w:val="center"/>
              <w:rPr>
                <w:sz w:val="16"/>
                <w:szCs w:val="16"/>
              </w:rPr>
            </w:pPr>
            <w:r w:rsidRPr="00076CF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23" w:type="pct"/>
          </w:tcPr>
          <w:p w14:paraId="189B45FE" w14:textId="77777777" w:rsidR="00EE11E6" w:rsidRPr="00076CF5" w:rsidRDefault="003819D1" w:rsidP="009C355A">
            <w:pPr>
              <w:ind w:left="-45" w:right="-45"/>
              <w:jc w:val="center"/>
              <w:rPr>
                <w:sz w:val="16"/>
                <w:szCs w:val="16"/>
              </w:rPr>
            </w:pPr>
            <w:r w:rsidRPr="00076CF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53" w:type="pct"/>
            <w:vAlign w:val="center"/>
          </w:tcPr>
          <w:p w14:paraId="17D8EE9A" w14:textId="77777777" w:rsidR="00EE11E6" w:rsidRPr="00076CF5" w:rsidRDefault="003819D1">
            <w:pPr>
              <w:ind w:left="-45" w:right="-45"/>
              <w:jc w:val="center"/>
              <w:rPr>
                <w:sz w:val="16"/>
                <w:szCs w:val="16"/>
              </w:rPr>
            </w:pPr>
            <w:r w:rsidRPr="00076CF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59" w:type="pct"/>
            <w:vAlign w:val="center"/>
          </w:tcPr>
          <w:p w14:paraId="78464ECD" w14:textId="77777777" w:rsidR="00EE11E6" w:rsidRPr="00076CF5" w:rsidRDefault="003819D1">
            <w:pPr>
              <w:ind w:left="-45" w:right="-45"/>
              <w:jc w:val="center"/>
              <w:rPr>
                <w:sz w:val="16"/>
                <w:szCs w:val="16"/>
              </w:rPr>
            </w:pPr>
            <w:r w:rsidRPr="00076CF5">
              <w:rPr>
                <w:b/>
                <w:sz w:val="16"/>
                <w:szCs w:val="16"/>
              </w:rPr>
              <w:t>5</w:t>
            </w:r>
          </w:p>
        </w:tc>
      </w:tr>
      <w:tr w:rsidR="00195ACE" w:rsidRPr="00076CF5" w14:paraId="0A3C40C6" w14:textId="77777777" w:rsidTr="009C78E1">
        <w:tc>
          <w:tcPr>
            <w:tcW w:w="261" w:type="pct"/>
          </w:tcPr>
          <w:p w14:paraId="7632E968" w14:textId="0A5F2668" w:rsidR="00195ACE" w:rsidRPr="00A25BBD" w:rsidRDefault="00A25BBD" w:rsidP="00195ACE">
            <w:pPr>
              <w:ind w:left="-84" w:right="-84"/>
            </w:pPr>
            <w:r>
              <w:rPr>
                <w:bCs/>
              </w:rPr>
              <w:t xml:space="preserve">    </w:t>
            </w:r>
            <w:r w:rsidR="00195ACE" w:rsidRPr="00A25BBD">
              <w:rPr>
                <w:bCs/>
              </w:rPr>
              <w:t>1</w:t>
            </w:r>
          </w:p>
        </w:tc>
        <w:tc>
          <w:tcPr>
            <w:tcW w:w="1304" w:type="pct"/>
          </w:tcPr>
          <w:p w14:paraId="1A31246F" w14:textId="117CD492" w:rsidR="00195ACE" w:rsidRPr="00A25BBD" w:rsidRDefault="00195ACE" w:rsidP="00195ACE">
            <w:pPr>
              <w:ind w:left="-84" w:right="-84"/>
            </w:pPr>
            <w:r w:rsidRPr="00A25BBD">
              <w:rPr>
                <w:bCs/>
              </w:rPr>
              <w:t>Услуги по ремонту и установке машин и оборудования</w:t>
            </w:r>
          </w:p>
        </w:tc>
        <w:tc>
          <w:tcPr>
            <w:tcW w:w="1023" w:type="pct"/>
          </w:tcPr>
          <w:p w14:paraId="6A4F6E4B" w14:textId="7CF394B1" w:rsidR="00195ACE" w:rsidRPr="00A25BBD" w:rsidRDefault="00195ACE" w:rsidP="00195ACE">
            <w:pPr>
              <w:ind w:left="-84" w:right="-84"/>
              <w:jc w:val="center"/>
            </w:pPr>
            <w:r w:rsidRPr="00A25BBD">
              <w:rPr>
                <w:bCs/>
              </w:rPr>
              <w:t>33</w:t>
            </w:r>
          </w:p>
        </w:tc>
        <w:tc>
          <w:tcPr>
            <w:tcW w:w="1153" w:type="pct"/>
          </w:tcPr>
          <w:p w14:paraId="04472764" w14:textId="43E0BDB4" w:rsidR="00195ACE" w:rsidRPr="00A25BBD" w:rsidRDefault="00195ACE" w:rsidP="00195ACE">
            <w:pPr>
              <w:ind w:left="-84" w:right="-84"/>
            </w:pPr>
          </w:p>
        </w:tc>
        <w:tc>
          <w:tcPr>
            <w:tcW w:w="1259" w:type="pct"/>
            <w:vAlign w:val="center"/>
          </w:tcPr>
          <w:p w14:paraId="38BEC945" w14:textId="41C87FEF" w:rsidR="00195ACE" w:rsidRPr="00A25BBD" w:rsidRDefault="00195ACE" w:rsidP="00195ACE">
            <w:pPr>
              <w:ind w:left="-84" w:right="-84"/>
            </w:pPr>
          </w:p>
        </w:tc>
      </w:tr>
      <w:tr w:rsidR="00195ACE" w:rsidRPr="00076CF5" w14:paraId="1791ED23" w14:textId="77777777" w:rsidTr="009C355A">
        <w:tc>
          <w:tcPr>
            <w:tcW w:w="261" w:type="pct"/>
          </w:tcPr>
          <w:p w14:paraId="15341A16" w14:textId="279C3839" w:rsidR="00195ACE" w:rsidRPr="00A25BBD" w:rsidRDefault="00195ACE" w:rsidP="00195ACE">
            <w:pPr>
              <w:spacing w:line="260" w:lineRule="exact"/>
              <w:jc w:val="center"/>
              <w:rPr>
                <w:spacing w:val="-4"/>
              </w:rPr>
            </w:pPr>
            <w:r w:rsidRPr="00A25BBD">
              <w:t>1.2</w:t>
            </w:r>
          </w:p>
        </w:tc>
        <w:tc>
          <w:tcPr>
            <w:tcW w:w="1304" w:type="pct"/>
          </w:tcPr>
          <w:p w14:paraId="0AD97E5C" w14:textId="2F25A82B" w:rsidR="00195ACE" w:rsidRPr="00A25BBD" w:rsidRDefault="00195ACE" w:rsidP="00195ACE">
            <w:pPr>
              <w:spacing w:line="260" w:lineRule="exact"/>
              <w:rPr>
                <w:bCs/>
              </w:rPr>
            </w:pPr>
            <w:r w:rsidRPr="00A25BBD">
              <w:t xml:space="preserve">Услуги по ремонту и техническому обслуживанию прочего оборудования общего назначения, не включенного в другие группировки </w:t>
            </w:r>
            <w:r w:rsidRPr="00A25BBD">
              <w:rPr>
                <w:i/>
              </w:rPr>
              <w:t>(ремонт и техническое обслуживание игровых автоматов, техническое обслуживание и ремонт кассовых суммирующих аппаратов и специальных компьютерных систем)</w:t>
            </w:r>
            <w:r w:rsidRPr="00A25BBD">
              <w:rPr>
                <w:iCs/>
              </w:rPr>
              <w:t xml:space="preserve"> </w:t>
            </w:r>
          </w:p>
        </w:tc>
        <w:tc>
          <w:tcPr>
            <w:tcW w:w="1023" w:type="pct"/>
          </w:tcPr>
          <w:p w14:paraId="52B13BB5" w14:textId="77777777" w:rsidR="00195ACE" w:rsidRPr="00A25BBD" w:rsidRDefault="00195ACE" w:rsidP="00195ACE">
            <w:pPr>
              <w:jc w:val="center"/>
            </w:pPr>
            <w:r w:rsidRPr="00A25BBD">
              <w:t>33.13.19.900</w:t>
            </w:r>
          </w:p>
          <w:p w14:paraId="54D14405" w14:textId="445D0437" w:rsidR="00195ACE" w:rsidRPr="00A25BBD" w:rsidRDefault="00195ACE" w:rsidP="00195ACE">
            <w:pPr>
              <w:spacing w:line="260" w:lineRule="exact"/>
              <w:ind w:left="-57" w:right="-57"/>
              <w:jc w:val="center"/>
              <w:rPr>
                <w:bCs/>
                <w:spacing w:val="-8"/>
              </w:rPr>
            </w:pPr>
          </w:p>
        </w:tc>
        <w:tc>
          <w:tcPr>
            <w:tcW w:w="1153" w:type="pct"/>
          </w:tcPr>
          <w:p w14:paraId="744C7088" w14:textId="77777777" w:rsidR="00195ACE" w:rsidRPr="00A25BBD" w:rsidRDefault="00195ACE" w:rsidP="00F1387E">
            <w:r w:rsidRPr="00A25BBD">
              <w:t>СТБ 2179-2011</w:t>
            </w:r>
          </w:p>
          <w:p w14:paraId="7B2B6149" w14:textId="3386132F" w:rsidR="00195ACE" w:rsidRPr="00A25BBD" w:rsidRDefault="00195ACE" w:rsidP="00195ACE">
            <w:pPr>
              <w:pStyle w:val="table10"/>
              <w:spacing w:line="260" w:lineRule="exact"/>
            </w:pPr>
            <w:r w:rsidRPr="00A25BBD">
              <w:t>СТБ 1350-2002</w:t>
            </w:r>
          </w:p>
        </w:tc>
        <w:tc>
          <w:tcPr>
            <w:tcW w:w="1259" w:type="pct"/>
          </w:tcPr>
          <w:p w14:paraId="4A4015D2" w14:textId="7E0E8F24" w:rsidR="00195ACE" w:rsidRPr="00A25BBD" w:rsidRDefault="00F1387E" w:rsidP="00195ACE">
            <w:pPr>
              <w:spacing w:line="260" w:lineRule="exact"/>
              <w:rPr>
                <w:b/>
                <w:spacing w:val="-4"/>
              </w:rPr>
            </w:pPr>
            <w:r w:rsidRPr="00A25BBD">
              <w:t>Правила подтверждения соответствия</w:t>
            </w:r>
            <w:r w:rsidRPr="00A25BBD">
              <w:rPr>
                <w:vertAlign w:val="superscript"/>
              </w:rPr>
              <w:t>2</w:t>
            </w:r>
          </w:p>
        </w:tc>
      </w:tr>
      <w:tr w:rsidR="00195ACE" w:rsidRPr="00076CF5" w14:paraId="1B6F44A1" w14:textId="77777777" w:rsidTr="009C355A">
        <w:tc>
          <w:tcPr>
            <w:tcW w:w="261" w:type="pct"/>
          </w:tcPr>
          <w:p w14:paraId="2D9DAFC8" w14:textId="00433C11" w:rsidR="00195ACE" w:rsidRPr="00A25BBD" w:rsidRDefault="00195ACE" w:rsidP="00195ACE">
            <w:pPr>
              <w:pStyle w:val="table10"/>
              <w:spacing w:line="260" w:lineRule="exact"/>
              <w:jc w:val="center"/>
              <w:rPr>
                <w:spacing w:val="-4"/>
              </w:rPr>
            </w:pPr>
            <w:r w:rsidRPr="00A25BBD">
              <w:rPr>
                <w:bCs/>
              </w:rPr>
              <w:t>2</w:t>
            </w:r>
          </w:p>
        </w:tc>
        <w:tc>
          <w:tcPr>
            <w:tcW w:w="1304" w:type="pct"/>
          </w:tcPr>
          <w:p w14:paraId="156D6A38" w14:textId="2E6407E8" w:rsidR="00195ACE" w:rsidRPr="00A25BBD" w:rsidRDefault="00195ACE" w:rsidP="00195ACE">
            <w:pPr>
              <w:spacing w:line="260" w:lineRule="exact"/>
              <w:rPr>
                <w:bCs/>
              </w:rPr>
            </w:pPr>
            <w:r w:rsidRPr="00A25BBD">
              <w:rPr>
                <w:bCs/>
              </w:rPr>
              <w:t xml:space="preserve">Услуги по складированию грузов и вспомогательные транспортные услуги </w:t>
            </w:r>
          </w:p>
        </w:tc>
        <w:tc>
          <w:tcPr>
            <w:tcW w:w="1023" w:type="pct"/>
          </w:tcPr>
          <w:p w14:paraId="2190A2AA" w14:textId="4E901DCF" w:rsidR="00195ACE" w:rsidRPr="00A25BBD" w:rsidRDefault="00195ACE" w:rsidP="00195ACE">
            <w:pPr>
              <w:spacing w:line="260" w:lineRule="exact"/>
              <w:ind w:left="-57" w:right="-57"/>
              <w:jc w:val="center"/>
              <w:rPr>
                <w:spacing w:val="-8"/>
              </w:rPr>
            </w:pPr>
            <w:r w:rsidRPr="00A25BBD">
              <w:rPr>
                <w:bCs/>
              </w:rPr>
              <w:t>52</w:t>
            </w:r>
          </w:p>
        </w:tc>
        <w:tc>
          <w:tcPr>
            <w:tcW w:w="1153" w:type="pct"/>
          </w:tcPr>
          <w:p w14:paraId="44BD0FB3" w14:textId="66C339E7" w:rsidR="00195ACE" w:rsidRPr="00A25BBD" w:rsidRDefault="00195ACE" w:rsidP="00195ACE">
            <w:pPr>
              <w:spacing w:line="260" w:lineRule="exact"/>
            </w:pPr>
          </w:p>
        </w:tc>
        <w:tc>
          <w:tcPr>
            <w:tcW w:w="1259" w:type="pct"/>
          </w:tcPr>
          <w:p w14:paraId="24102BDB" w14:textId="77777777" w:rsidR="00195ACE" w:rsidRPr="00A25BBD" w:rsidRDefault="00195ACE" w:rsidP="00195ACE">
            <w:pPr>
              <w:spacing w:line="260" w:lineRule="exact"/>
              <w:ind w:left="-57" w:right="-57"/>
              <w:rPr>
                <w:b/>
                <w:spacing w:val="-4"/>
              </w:rPr>
            </w:pPr>
          </w:p>
        </w:tc>
      </w:tr>
      <w:tr w:rsidR="00F1387E" w:rsidRPr="00076CF5" w14:paraId="5EB10759" w14:textId="77777777" w:rsidTr="009C355A">
        <w:tc>
          <w:tcPr>
            <w:tcW w:w="261" w:type="pct"/>
          </w:tcPr>
          <w:p w14:paraId="32EBBFB4" w14:textId="35CF5BB1" w:rsidR="00F1387E" w:rsidRPr="00A25BBD" w:rsidRDefault="00F1387E" w:rsidP="00F1387E">
            <w:pPr>
              <w:pStyle w:val="table10"/>
              <w:spacing w:line="260" w:lineRule="exact"/>
              <w:jc w:val="center"/>
              <w:rPr>
                <w:spacing w:val="-4"/>
              </w:rPr>
            </w:pPr>
            <w:r w:rsidRPr="00A25BBD">
              <w:t>2.1</w:t>
            </w:r>
          </w:p>
        </w:tc>
        <w:tc>
          <w:tcPr>
            <w:tcW w:w="1304" w:type="pct"/>
          </w:tcPr>
          <w:p w14:paraId="19261BEF" w14:textId="6EFD60D3" w:rsidR="00F1387E" w:rsidRPr="00A25BBD" w:rsidRDefault="00F1387E" w:rsidP="00F1387E">
            <w:pPr>
              <w:spacing w:line="260" w:lineRule="exact"/>
            </w:pPr>
            <w:r w:rsidRPr="00A25BBD">
              <w:rPr>
                <w:iCs/>
                <w:spacing w:val="-6"/>
              </w:rPr>
              <w:t>Услуги по складированию и хранению грузов</w:t>
            </w:r>
            <w:r w:rsidRPr="00A25BBD">
              <w:rPr>
                <w:i/>
                <w:spacing w:val="-6"/>
              </w:rPr>
              <w:t xml:space="preserve"> </w:t>
            </w:r>
            <w:r w:rsidRPr="00A25BBD">
              <w:rPr>
                <w:i/>
                <w:iCs/>
                <w:spacing w:val="-6"/>
              </w:rPr>
              <w:t>(складская логистика)</w:t>
            </w:r>
          </w:p>
        </w:tc>
        <w:tc>
          <w:tcPr>
            <w:tcW w:w="1023" w:type="pct"/>
          </w:tcPr>
          <w:p w14:paraId="660A547F" w14:textId="09788274" w:rsidR="00F1387E" w:rsidRPr="00A25BBD" w:rsidRDefault="00F1387E" w:rsidP="00F1387E">
            <w:pPr>
              <w:spacing w:line="260" w:lineRule="exact"/>
              <w:ind w:left="-57" w:right="-57"/>
              <w:jc w:val="center"/>
              <w:rPr>
                <w:spacing w:val="-8"/>
              </w:rPr>
            </w:pPr>
            <w:r w:rsidRPr="00A25BBD">
              <w:t>52.10</w:t>
            </w:r>
          </w:p>
        </w:tc>
        <w:tc>
          <w:tcPr>
            <w:tcW w:w="1153" w:type="pct"/>
          </w:tcPr>
          <w:p w14:paraId="35588094" w14:textId="6F316318" w:rsidR="00F1387E" w:rsidRPr="00A25BBD" w:rsidRDefault="00F1387E" w:rsidP="00F1387E">
            <w:pPr>
              <w:spacing w:line="260" w:lineRule="exact"/>
            </w:pPr>
            <w:r w:rsidRPr="00A25BBD">
              <w:t xml:space="preserve">СТБ 2306-2013 </w:t>
            </w:r>
          </w:p>
        </w:tc>
        <w:tc>
          <w:tcPr>
            <w:tcW w:w="1259" w:type="pct"/>
          </w:tcPr>
          <w:p w14:paraId="1F496B95" w14:textId="2F89B428" w:rsidR="00F1387E" w:rsidRPr="00A25BBD" w:rsidRDefault="00F1387E" w:rsidP="00F1387E">
            <w:pPr>
              <w:pStyle w:val="table10"/>
              <w:spacing w:line="260" w:lineRule="exact"/>
            </w:pPr>
            <w:r w:rsidRPr="00A25BBD">
              <w:t>Правила подтверждения соответствия</w:t>
            </w:r>
            <w:r w:rsidRPr="00A25BBD">
              <w:rPr>
                <w:vertAlign w:val="superscript"/>
              </w:rPr>
              <w:t>2</w:t>
            </w:r>
          </w:p>
        </w:tc>
      </w:tr>
      <w:tr w:rsidR="00F1387E" w:rsidRPr="00076CF5" w14:paraId="2A029E2C" w14:textId="77777777" w:rsidTr="009C355A">
        <w:tc>
          <w:tcPr>
            <w:tcW w:w="261" w:type="pct"/>
          </w:tcPr>
          <w:p w14:paraId="5299E965" w14:textId="07B941A8" w:rsidR="00F1387E" w:rsidRPr="00A25BBD" w:rsidRDefault="00F1387E" w:rsidP="00F1387E">
            <w:pPr>
              <w:pStyle w:val="table10"/>
              <w:spacing w:line="260" w:lineRule="exact"/>
              <w:jc w:val="center"/>
              <w:rPr>
                <w:spacing w:val="-4"/>
              </w:rPr>
            </w:pPr>
            <w:r w:rsidRPr="00A25BBD">
              <w:t>2.2</w:t>
            </w:r>
          </w:p>
        </w:tc>
        <w:tc>
          <w:tcPr>
            <w:tcW w:w="1304" w:type="pct"/>
          </w:tcPr>
          <w:p w14:paraId="759BA0DA" w14:textId="69186E25" w:rsidR="00F1387E" w:rsidRPr="00A25BBD" w:rsidRDefault="00F1387E" w:rsidP="00F1387E">
            <w:pPr>
              <w:spacing w:line="260" w:lineRule="exact"/>
            </w:pPr>
            <w:r w:rsidRPr="00A25BBD">
              <w:rPr>
                <w:iCs/>
                <w:spacing w:val="-6"/>
              </w:rPr>
              <w:t>Услуги по транспортной обработке грузов</w:t>
            </w:r>
            <w:r w:rsidRPr="00A25BBD">
              <w:t xml:space="preserve"> </w:t>
            </w:r>
            <w:r w:rsidRPr="00A25BBD">
              <w:rPr>
                <w:i/>
                <w:iCs/>
                <w:spacing w:val="-6"/>
              </w:rPr>
              <w:t>(складская логистика)</w:t>
            </w:r>
          </w:p>
        </w:tc>
        <w:tc>
          <w:tcPr>
            <w:tcW w:w="1023" w:type="pct"/>
          </w:tcPr>
          <w:p w14:paraId="69467068" w14:textId="77777777" w:rsidR="00F1387E" w:rsidRPr="00A25BBD" w:rsidRDefault="00F1387E" w:rsidP="00F1387E">
            <w:pPr>
              <w:jc w:val="center"/>
            </w:pPr>
            <w:r w:rsidRPr="00A25BBD">
              <w:t>52.24</w:t>
            </w:r>
          </w:p>
          <w:p w14:paraId="6E76D13D" w14:textId="714A1F19" w:rsidR="00F1387E" w:rsidRPr="00A25BBD" w:rsidRDefault="00F1387E" w:rsidP="00F1387E">
            <w:pPr>
              <w:spacing w:line="260" w:lineRule="exact"/>
              <w:ind w:left="-57" w:right="-57"/>
              <w:jc w:val="center"/>
              <w:rPr>
                <w:spacing w:val="-8"/>
              </w:rPr>
            </w:pPr>
          </w:p>
        </w:tc>
        <w:tc>
          <w:tcPr>
            <w:tcW w:w="1153" w:type="pct"/>
          </w:tcPr>
          <w:p w14:paraId="5F460FB6" w14:textId="4E53465C" w:rsidR="00F1387E" w:rsidRPr="00A25BBD" w:rsidRDefault="00F1387E" w:rsidP="00F1387E">
            <w:pPr>
              <w:spacing w:line="260" w:lineRule="exact"/>
            </w:pPr>
            <w:r w:rsidRPr="00A25BBD">
              <w:t xml:space="preserve">СТБ 2306-2013 </w:t>
            </w:r>
          </w:p>
        </w:tc>
        <w:tc>
          <w:tcPr>
            <w:tcW w:w="1259" w:type="pct"/>
          </w:tcPr>
          <w:p w14:paraId="1DD5B161" w14:textId="0525A446" w:rsidR="00F1387E" w:rsidRPr="00A25BBD" w:rsidRDefault="00F1387E" w:rsidP="00F1387E">
            <w:pPr>
              <w:pStyle w:val="table10"/>
              <w:spacing w:line="260" w:lineRule="exact"/>
              <w:rPr>
                <w:spacing w:val="-4"/>
              </w:rPr>
            </w:pPr>
            <w:r w:rsidRPr="00A25BBD">
              <w:t>Правила подтверждения соответствия</w:t>
            </w:r>
            <w:r w:rsidRPr="00A25BBD">
              <w:rPr>
                <w:vertAlign w:val="superscript"/>
              </w:rPr>
              <w:t>2</w:t>
            </w:r>
          </w:p>
        </w:tc>
      </w:tr>
      <w:tr w:rsidR="00F1387E" w:rsidRPr="00076CF5" w14:paraId="700EA5A3" w14:textId="77777777" w:rsidTr="009C355A">
        <w:tc>
          <w:tcPr>
            <w:tcW w:w="261" w:type="pct"/>
          </w:tcPr>
          <w:p w14:paraId="302DDE0D" w14:textId="1A459D30" w:rsidR="00F1387E" w:rsidRPr="00A25BBD" w:rsidRDefault="00F1387E" w:rsidP="00F1387E">
            <w:pPr>
              <w:pStyle w:val="table10"/>
              <w:spacing w:line="260" w:lineRule="exact"/>
              <w:jc w:val="center"/>
              <w:rPr>
                <w:spacing w:val="-4"/>
              </w:rPr>
            </w:pPr>
            <w:r w:rsidRPr="00A25BBD">
              <w:t>2.3</w:t>
            </w:r>
          </w:p>
        </w:tc>
        <w:tc>
          <w:tcPr>
            <w:tcW w:w="1304" w:type="pct"/>
          </w:tcPr>
          <w:p w14:paraId="6AAC691E" w14:textId="7BAC0AAF" w:rsidR="00F1387E" w:rsidRPr="00A25BBD" w:rsidRDefault="00F1387E" w:rsidP="00F1387E">
            <w:pPr>
              <w:spacing w:line="260" w:lineRule="exact"/>
              <w:rPr>
                <w:bCs/>
              </w:rPr>
            </w:pPr>
            <w:r w:rsidRPr="00A25BBD">
              <w:rPr>
                <w:iCs/>
                <w:spacing w:val="-6"/>
              </w:rPr>
              <w:t xml:space="preserve">Услуги вспомогательные прочие в </w:t>
            </w:r>
            <w:r w:rsidRPr="00A25BBD">
              <w:rPr>
                <w:iCs/>
                <w:spacing w:val="-8"/>
              </w:rPr>
              <w:t xml:space="preserve">области перевозок </w:t>
            </w:r>
            <w:r w:rsidRPr="00A25BBD">
              <w:rPr>
                <w:i/>
                <w:iCs/>
                <w:spacing w:val="-8"/>
              </w:rPr>
              <w:t>(транспортная,</w:t>
            </w:r>
            <w:r w:rsidRPr="00A25BBD">
              <w:rPr>
                <w:i/>
                <w:iCs/>
              </w:rPr>
              <w:t xml:space="preserve"> таможенная логистика)</w:t>
            </w:r>
          </w:p>
        </w:tc>
        <w:tc>
          <w:tcPr>
            <w:tcW w:w="1023" w:type="pct"/>
          </w:tcPr>
          <w:p w14:paraId="7349A047" w14:textId="1222CA06" w:rsidR="00F1387E" w:rsidRPr="00A25BBD" w:rsidRDefault="00F1387E" w:rsidP="00F1387E">
            <w:pPr>
              <w:spacing w:line="260" w:lineRule="exact"/>
              <w:ind w:left="-57" w:right="-57"/>
              <w:jc w:val="center"/>
              <w:rPr>
                <w:spacing w:val="-8"/>
              </w:rPr>
            </w:pPr>
            <w:r w:rsidRPr="00A25BBD">
              <w:t>52.29</w:t>
            </w:r>
          </w:p>
        </w:tc>
        <w:tc>
          <w:tcPr>
            <w:tcW w:w="1153" w:type="pct"/>
          </w:tcPr>
          <w:p w14:paraId="6A96B1B6" w14:textId="5BACF1C3" w:rsidR="00F1387E" w:rsidRPr="00A25BBD" w:rsidRDefault="00F1387E" w:rsidP="00F1387E">
            <w:pPr>
              <w:spacing w:line="260" w:lineRule="exact"/>
            </w:pPr>
            <w:r w:rsidRPr="00A25BBD">
              <w:t xml:space="preserve">СТБ 2306-2013 </w:t>
            </w:r>
          </w:p>
        </w:tc>
        <w:tc>
          <w:tcPr>
            <w:tcW w:w="1259" w:type="pct"/>
          </w:tcPr>
          <w:p w14:paraId="322C7EF1" w14:textId="167A31A5" w:rsidR="00F1387E" w:rsidRPr="00A25BBD" w:rsidRDefault="00F1387E" w:rsidP="00F1387E">
            <w:pPr>
              <w:pStyle w:val="table10"/>
              <w:spacing w:line="260" w:lineRule="exact"/>
              <w:rPr>
                <w:spacing w:val="-4"/>
              </w:rPr>
            </w:pPr>
            <w:r w:rsidRPr="00A25BBD">
              <w:t>Правила подтверждения соответствия</w:t>
            </w:r>
            <w:r w:rsidRPr="00A25BBD">
              <w:rPr>
                <w:vertAlign w:val="superscript"/>
              </w:rPr>
              <w:t>2</w:t>
            </w:r>
          </w:p>
        </w:tc>
      </w:tr>
      <w:tr w:rsidR="00195ACE" w:rsidRPr="00076CF5" w14:paraId="34062498" w14:textId="77777777" w:rsidTr="009C355A">
        <w:tc>
          <w:tcPr>
            <w:tcW w:w="261" w:type="pct"/>
          </w:tcPr>
          <w:p w14:paraId="6CE80009" w14:textId="347A9237" w:rsidR="00195ACE" w:rsidRPr="00A25BBD" w:rsidRDefault="00195ACE" w:rsidP="00195ACE">
            <w:pPr>
              <w:pStyle w:val="table10"/>
              <w:spacing w:line="260" w:lineRule="exact"/>
              <w:jc w:val="center"/>
              <w:rPr>
                <w:spacing w:val="-4"/>
              </w:rPr>
            </w:pPr>
            <w:r w:rsidRPr="00A25BBD">
              <w:rPr>
                <w:bCs/>
              </w:rPr>
              <w:t>3</w:t>
            </w:r>
          </w:p>
        </w:tc>
        <w:tc>
          <w:tcPr>
            <w:tcW w:w="1304" w:type="pct"/>
          </w:tcPr>
          <w:p w14:paraId="1B565461" w14:textId="5D480B1D" w:rsidR="00195ACE" w:rsidRPr="00A25BBD" w:rsidRDefault="00195ACE" w:rsidP="00195ACE">
            <w:pPr>
              <w:spacing w:line="260" w:lineRule="exact"/>
              <w:rPr>
                <w:bCs/>
              </w:rPr>
            </w:pPr>
            <w:r w:rsidRPr="00A25BBD">
              <w:rPr>
                <w:bCs/>
              </w:rPr>
              <w:t>Услуги по временному проживанию</w:t>
            </w:r>
          </w:p>
        </w:tc>
        <w:tc>
          <w:tcPr>
            <w:tcW w:w="1023" w:type="pct"/>
          </w:tcPr>
          <w:p w14:paraId="59EFD17F" w14:textId="2FDF4E26" w:rsidR="00195ACE" w:rsidRPr="00A25BBD" w:rsidRDefault="00195ACE" w:rsidP="00195ACE">
            <w:pPr>
              <w:spacing w:line="260" w:lineRule="exact"/>
              <w:ind w:left="-57" w:right="-57"/>
              <w:jc w:val="center"/>
              <w:rPr>
                <w:spacing w:val="-8"/>
              </w:rPr>
            </w:pPr>
            <w:r w:rsidRPr="00A25BBD">
              <w:rPr>
                <w:bCs/>
              </w:rPr>
              <w:t>5</w:t>
            </w:r>
            <w:r w:rsidRPr="00A25BBD">
              <w:rPr>
                <w:bCs/>
                <w:lang w:val="en-US"/>
              </w:rPr>
              <w:t>5</w:t>
            </w:r>
          </w:p>
        </w:tc>
        <w:tc>
          <w:tcPr>
            <w:tcW w:w="1153" w:type="pct"/>
          </w:tcPr>
          <w:p w14:paraId="6044E12F" w14:textId="336ABA78" w:rsidR="00195ACE" w:rsidRPr="00A25BBD" w:rsidRDefault="00195ACE" w:rsidP="00195ACE">
            <w:pPr>
              <w:spacing w:line="260" w:lineRule="exact"/>
            </w:pPr>
          </w:p>
        </w:tc>
        <w:tc>
          <w:tcPr>
            <w:tcW w:w="1259" w:type="pct"/>
          </w:tcPr>
          <w:p w14:paraId="4D7F9F11" w14:textId="77777777" w:rsidR="00195ACE" w:rsidRPr="00A25BBD" w:rsidRDefault="00195ACE" w:rsidP="00195ACE">
            <w:pPr>
              <w:pStyle w:val="table10"/>
              <w:spacing w:line="260" w:lineRule="exact"/>
              <w:rPr>
                <w:spacing w:val="-4"/>
              </w:rPr>
            </w:pPr>
          </w:p>
        </w:tc>
      </w:tr>
      <w:tr w:rsidR="00195ACE" w:rsidRPr="00076CF5" w14:paraId="4D78F3F2" w14:textId="77777777" w:rsidTr="009C355A">
        <w:tc>
          <w:tcPr>
            <w:tcW w:w="261" w:type="pct"/>
          </w:tcPr>
          <w:p w14:paraId="7834D448" w14:textId="24C5CFE3" w:rsidR="00195ACE" w:rsidRPr="00A25BBD" w:rsidRDefault="00195ACE" w:rsidP="00195ACE">
            <w:pPr>
              <w:pStyle w:val="table10"/>
              <w:spacing w:line="260" w:lineRule="exact"/>
              <w:jc w:val="center"/>
              <w:rPr>
                <w:spacing w:val="-4"/>
              </w:rPr>
            </w:pPr>
            <w:r w:rsidRPr="00A25BBD">
              <w:t>3.1</w:t>
            </w:r>
          </w:p>
        </w:tc>
        <w:tc>
          <w:tcPr>
            <w:tcW w:w="1304" w:type="pct"/>
          </w:tcPr>
          <w:p w14:paraId="1DC0C4D8" w14:textId="53C50743" w:rsidR="00195ACE" w:rsidRPr="00A25BBD" w:rsidRDefault="00195ACE" w:rsidP="00195ACE">
            <w:pPr>
              <w:spacing w:line="260" w:lineRule="exact"/>
              <w:rPr>
                <w:bCs/>
              </w:rPr>
            </w:pPr>
            <w:r w:rsidRPr="00A25BBD">
              <w:rPr>
                <w:iCs/>
                <w:spacing w:val="-6"/>
              </w:rPr>
              <w:t>Услуги гостиниц и аналогичных мест для кратковременно проживания</w:t>
            </w:r>
          </w:p>
        </w:tc>
        <w:tc>
          <w:tcPr>
            <w:tcW w:w="1023" w:type="pct"/>
          </w:tcPr>
          <w:p w14:paraId="074C6186" w14:textId="48B48056" w:rsidR="00195ACE" w:rsidRPr="00A25BBD" w:rsidRDefault="00195ACE" w:rsidP="00195ACE">
            <w:pPr>
              <w:spacing w:line="260" w:lineRule="exact"/>
              <w:ind w:left="-57" w:right="-57"/>
              <w:jc w:val="center"/>
              <w:rPr>
                <w:spacing w:val="-8"/>
              </w:rPr>
            </w:pPr>
            <w:r w:rsidRPr="00A25BBD">
              <w:t>55.1</w:t>
            </w:r>
          </w:p>
        </w:tc>
        <w:tc>
          <w:tcPr>
            <w:tcW w:w="1153" w:type="pct"/>
          </w:tcPr>
          <w:p w14:paraId="4FAC4BC4" w14:textId="77777777" w:rsidR="00195ACE" w:rsidRPr="00A25BBD" w:rsidRDefault="00195ACE" w:rsidP="00195ACE">
            <w:pPr>
              <w:tabs>
                <w:tab w:val="left" w:pos="180"/>
                <w:tab w:val="center" w:pos="840"/>
              </w:tabs>
            </w:pPr>
            <w:r w:rsidRPr="00A25BBD">
              <w:t xml:space="preserve">СТБ 2577-2020 </w:t>
            </w:r>
          </w:p>
          <w:p w14:paraId="1FE386F5" w14:textId="77777777" w:rsidR="00195ACE" w:rsidRPr="00A25BBD" w:rsidRDefault="00195ACE" w:rsidP="00195ACE">
            <w:pPr>
              <w:tabs>
                <w:tab w:val="left" w:pos="180"/>
                <w:tab w:val="center" w:pos="840"/>
              </w:tabs>
            </w:pPr>
            <w:r w:rsidRPr="00A25BBD">
              <w:t>(с 01.10.2020)</w:t>
            </w:r>
          </w:p>
          <w:p w14:paraId="76BD15EE" w14:textId="77777777" w:rsidR="00195ACE" w:rsidRPr="00A25BBD" w:rsidRDefault="00195ACE" w:rsidP="00195ACE">
            <w:pPr>
              <w:tabs>
                <w:tab w:val="left" w:pos="180"/>
                <w:tab w:val="center" w:pos="840"/>
              </w:tabs>
            </w:pPr>
            <w:r w:rsidRPr="00A25BBD">
              <w:t xml:space="preserve">СТБ 1353-2005 </w:t>
            </w:r>
          </w:p>
          <w:p w14:paraId="4EFF3CC0" w14:textId="77777777" w:rsidR="00195ACE" w:rsidRPr="00A25BBD" w:rsidRDefault="00195ACE" w:rsidP="00195ACE">
            <w:pPr>
              <w:tabs>
                <w:tab w:val="left" w:pos="180"/>
                <w:tab w:val="center" w:pos="840"/>
              </w:tabs>
            </w:pPr>
            <w:r w:rsidRPr="00A25BBD">
              <w:t>(до 01.10.2020)</w:t>
            </w:r>
          </w:p>
          <w:p w14:paraId="1845F6FF" w14:textId="30CA842B" w:rsidR="00195ACE" w:rsidRPr="00A25BBD" w:rsidRDefault="00195ACE" w:rsidP="00195ACE">
            <w:pPr>
              <w:spacing w:line="260" w:lineRule="exact"/>
            </w:pPr>
            <w:r w:rsidRPr="00A25BBD">
              <w:t>ГОСТ 28681.4-95 (до 01.09.2021)</w:t>
            </w:r>
          </w:p>
        </w:tc>
        <w:tc>
          <w:tcPr>
            <w:tcW w:w="1259" w:type="pct"/>
          </w:tcPr>
          <w:p w14:paraId="4F2159A5" w14:textId="6FD03A40" w:rsidR="00195ACE" w:rsidRPr="00A25BBD" w:rsidRDefault="00F1387E" w:rsidP="00195ACE">
            <w:pPr>
              <w:pStyle w:val="table10"/>
              <w:spacing w:line="260" w:lineRule="exact"/>
              <w:rPr>
                <w:spacing w:val="-4"/>
              </w:rPr>
            </w:pPr>
            <w:r w:rsidRPr="00A25BBD">
              <w:t>Правила подтверждения соответствия</w:t>
            </w:r>
            <w:r w:rsidRPr="00A25BBD">
              <w:rPr>
                <w:vertAlign w:val="superscript"/>
              </w:rPr>
              <w:t>2</w:t>
            </w:r>
          </w:p>
        </w:tc>
      </w:tr>
      <w:tr w:rsidR="00195ACE" w:rsidRPr="00076CF5" w14:paraId="1542E5A1" w14:textId="77777777" w:rsidTr="009C355A">
        <w:tc>
          <w:tcPr>
            <w:tcW w:w="261" w:type="pct"/>
          </w:tcPr>
          <w:p w14:paraId="49E7A10A" w14:textId="19122D93" w:rsidR="00195ACE" w:rsidRPr="00A25BBD" w:rsidRDefault="00195ACE" w:rsidP="00195ACE">
            <w:pPr>
              <w:pStyle w:val="table10"/>
              <w:spacing w:line="260" w:lineRule="exact"/>
              <w:jc w:val="center"/>
              <w:rPr>
                <w:b/>
                <w:spacing w:val="-4"/>
              </w:rPr>
            </w:pPr>
            <w:r w:rsidRPr="00A25BBD">
              <w:lastRenderedPageBreak/>
              <w:t>3.2</w:t>
            </w:r>
          </w:p>
        </w:tc>
        <w:tc>
          <w:tcPr>
            <w:tcW w:w="1304" w:type="pct"/>
          </w:tcPr>
          <w:p w14:paraId="5619D4AC" w14:textId="696B100E" w:rsidR="00195ACE" w:rsidRPr="00A25BBD" w:rsidRDefault="00195ACE" w:rsidP="00195ACE">
            <w:pPr>
              <w:spacing w:line="260" w:lineRule="exact"/>
              <w:rPr>
                <w:b/>
                <w:spacing w:val="-4"/>
              </w:rPr>
            </w:pPr>
            <w:r w:rsidRPr="00A25BBD">
              <w:rPr>
                <w:iCs/>
                <w:spacing w:val="-6"/>
              </w:rPr>
              <w:t>Услуги прочих мест по предоставлению жилья на выходные дни и прочие периоды краткосрочного проживания</w:t>
            </w:r>
          </w:p>
        </w:tc>
        <w:tc>
          <w:tcPr>
            <w:tcW w:w="1023" w:type="pct"/>
          </w:tcPr>
          <w:p w14:paraId="4B53D701" w14:textId="77777777" w:rsidR="00195ACE" w:rsidRPr="00A25BBD" w:rsidRDefault="00195ACE" w:rsidP="00195ACE">
            <w:pPr>
              <w:jc w:val="center"/>
            </w:pPr>
            <w:r w:rsidRPr="00A25BBD">
              <w:t xml:space="preserve">55.2 </w:t>
            </w:r>
          </w:p>
          <w:p w14:paraId="3800B4BC" w14:textId="6A6C2D1C" w:rsidR="00195ACE" w:rsidRPr="00A25BBD" w:rsidRDefault="00195ACE" w:rsidP="00195ACE">
            <w:pPr>
              <w:spacing w:line="260" w:lineRule="exact"/>
              <w:ind w:left="-57" w:right="-57"/>
              <w:jc w:val="center"/>
              <w:rPr>
                <w:b/>
                <w:spacing w:val="-8"/>
              </w:rPr>
            </w:pPr>
            <w:r w:rsidRPr="00A25BBD">
              <w:t>(кроме 55.20.12)</w:t>
            </w:r>
          </w:p>
        </w:tc>
        <w:tc>
          <w:tcPr>
            <w:tcW w:w="1153" w:type="pct"/>
          </w:tcPr>
          <w:p w14:paraId="530B6CA7" w14:textId="77777777" w:rsidR="00195ACE" w:rsidRPr="00A25BBD" w:rsidRDefault="00195ACE" w:rsidP="00195ACE">
            <w:pPr>
              <w:tabs>
                <w:tab w:val="left" w:pos="180"/>
                <w:tab w:val="center" w:pos="840"/>
              </w:tabs>
            </w:pPr>
            <w:r w:rsidRPr="00A25BBD">
              <w:t xml:space="preserve">СТБ 2577-2020 </w:t>
            </w:r>
          </w:p>
          <w:p w14:paraId="78542891" w14:textId="77777777" w:rsidR="00195ACE" w:rsidRPr="00A25BBD" w:rsidRDefault="00195ACE" w:rsidP="00195ACE">
            <w:pPr>
              <w:tabs>
                <w:tab w:val="left" w:pos="180"/>
                <w:tab w:val="center" w:pos="840"/>
              </w:tabs>
            </w:pPr>
            <w:r w:rsidRPr="00A25BBD">
              <w:t>(с 01.10.2020)</w:t>
            </w:r>
          </w:p>
          <w:p w14:paraId="4FA54414" w14:textId="77777777" w:rsidR="00195ACE" w:rsidRPr="00A25BBD" w:rsidRDefault="00195ACE" w:rsidP="00195ACE">
            <w:pPr>
              <w:tabs>
                <w:tab w:val="left" w:pos="180"/>
                <w:tab w:val="center" w:pos="840"/>
              </w:tabs>
            </w:pPr>
            <w:r w:rsidRPr="00A25BBD">
              <w:t xml:space="preserve">СТБ 1353-2005 </w:t>
            </w:r>
          </w:p>
          <w:p w14:paraId="1231816B" w14:textId="77777777" w:rsidR="00195ACE" w:rsidRPr="00A25BBD" w:rsidRDefault="00195ACE" w:rsidP="00195ACE">
            <w:pPr>
              <w:tabs>
                <w:tab w:val="left" w:pos="180"/>
                <w:tab w:val="center" w:pos="840"/>
              </w:tabs>
            </w:pPr>
            <w:r w:rsidRPr="00A25BBD">
              <w:t>(до 01.10.2020)</w:t>
            </w:r>
          </w:p>
          <w:p w14:paraId="0E225981" w14:textId="103EAAA9" w:rsidR="00195ACE" w:rsidRPr="00A25BBD" w:rsidRDefault="00195ACE" w:rsidP="00195ACE">
            <w:pPr>
              <w:spacing w:line="260" w:lineRule="exact"/>
            </w:pPr>
            <w:r w:rsidRPr="00A25BBD">
              <w:t>ГОСТ 28681.4-95 (до 01.09.2021)</w:t>
            </w:r>
          </w:p>
        </w:tc>
        <w:tc>
          <w:tcPr>
            <w:tcW w:w="1259" w:type="pct"/>
          </w:tcPr>
          <w:p w14:paraId="56D06F19" w14:textId="5F8D2D09" w:rsidR="00195ACE" w:rsidRPr="00A25BBD" w:rsidRDefault="00F1387E" w:rsidP="00195ACE">
            <w:pPr>
              <w:pStyle w:val="table10"/>
              <w:spacing w:line="260" w:lineRule="exact"/>
              <w:rPr>
                <w:spacing w:val="-4"/>
              </w:rPr>
            </w:pPr>
            <w:r w:rsidRPr="00A25BBD">
              <w:t>Правила подтверждения соответствия</w:t>
            </w:r>
            <w:r w:rsidRPr="00A25BBD">
              <w:rPr>
                <w:vertAlign w:val="superscript"/>
              </w:rPr>
              <w:t>2</w:t>
            </w:r>
          </w:p>
        </w:tc>
      </w:tr>
      <w:tr w:rsidR="00195ACE" w:rsidRPr="00076CF5" w14:paraId="59821F53" w14:textId="77777777" w:rsidTr="0043116A">
        <w:tc>
          <w:tcPr>
            <w:tcW w:w="261" w:type="pct"/>
          </w:tcPr>
          <w:p w14:paraId="0643815B" w14:textId="7622357E" w:rsidR="00195ACE" w:rsidRPr="00A25BBD" w:rsidRDefault="00195ACE" w:rsidP="00195ACE">
            <w:pPr>
              <w:pStyle w:val="table10"/>
              <w:spacing w:line="260" w:lineRule="exact"/>
              <w:jc w:val="center"/>
              <w:rPr>
                <w:spacing w:val="-4"/>
              </w:rPr>
            </w:pPr>
            <w:r w:rsidRPr="00A25BBD">
              <w:rPr>
                <w:bCs/>
              </w:rPr>
              <w:t>4</w:t>
            </w:r>
          </w:p>
        </w:tc>
        <w:tc>
          <w:tcPr>
            <w:tcW w:w="1304" w:type="pct"/>
          </w:tcPr>
          <w:p w14:paraId="66C63960" w14:textId="196B212E" w:rsidR="00195ACE" w:rsidRPr="00A25BBD" w:rsidRDefault="00195ACE" w:rsidP="00195ACE">
            <w:pPr>
              <w:spacing w:line="260" w:lineRule="exact"/>
              <w:rPr>
                <w:spacing w:val="-4"/>
              </w:rPr>
            </w:pPr>
            <w:r w:rsidRPr="00A25BBD">
              <w:rPr>
                <w:bCs/>
              </w:rPr>
              <w:t>Услуги головных организаций; услуги консультационные в области управления предприятием</w:t>
            </w:r>
          </w:p>
        </w:tc>
        <w:tc>
          <w:tcPr>
            <w:tcW w:w="1023" w:type="pct"/>
          </w:tcPr>
          <w:p w14:paraId="5D94165A" w14:textId="3DE4A5AC" w:rsidR="00195ACE" w:rsidRPr="00A25BBD" w:rsidRDefault="00195ACE" w:rsidP="00195ACE">
            <w:pPr>
              <w:spacing w:line="260" w:lineRule="exact"/>
              <w:ind w:left="-57" w:right="-57"/>
              <w:jc w:val="center"/>
              <w:rPr>
                <w:spacing w:val="-8"/>
              </w:rPr>
            </w:pPr>
            <w:r w:rsidRPr="00A25BBD">
              <w:rPr>
                <w:bCs/>
              </w:rPr>
              <w:t>70</w:t>
            </w:r>
          </w:p>
        </w:tc>
        <w:tc>
          <w:tcPr>
            <w:tcW w:w="1153" w:type="pct"/>
          </w:tcPr>
          <w:p w14:paraId="152A6BEA" w14:textId="4F2AD8A1" w:rsidR="00195ACE" w:rsidRPr="00A25BBD" w:rsidRDefault="00195ACE" w:rsidP="00195ACE">
            <w:pPr>
              <w:pStyle w:val="table10"/>
              <w:spacing w:line="260" w:lineRule="exact"/>
              <w:rPr>
                <w:lang w:val="en-US"/>
              </w:rPr>
            </w:pPr>
          </w:p>
        </w:tc>
        <w:tc>
          <w:tcPr>
            <w:tcW w:w="1259" w:type="pct"/>
            <w:vAlign w:val="center"/>
          </w:tcPr>
          <w:p w14:paraId="177AB518" w14:textId="77777777" w:rsidR="00195ACE" w:rsidRPr="00A25BBD" w:rsidRDefault="00195ACE" w:rsidP="00195ACE">
            <w:pPr>
              <w:spacing w:line="260" w:lineRule="exact"/>
              <w:rPr>
                <w:b/>
                <w:spacing w:val="-4"/>
              </w:rPr>
            </w:pPr>
          </w:p>
        </w:tc>
      </w:tr>
      <w:tr w:rsidR="00F1387E" w:rsidRPr="00076CF5" w14:paraId="7A69A56A" w14:textId="77777777" w:rsidTr="009C355A">
        <w:tc>
          <w:tcPr>
            <w:tcW w:w="261" w:type="pct"/>
          </w:tcPr>
          <w:p w14:paraId="5A2E9842" w14:textId="07B487A9" w:rsidR="00F1387E" w:rsidRPr="00A25BBD" w:rsidRDefault="00F1387E" w:rsidP="00F1387E">
            <w:pPr>
              <w:pStyle w:val="table10"/>
              <w:spacing w:line="260" w:lineRule="exact"/>
              <w:jc w:val="center"/>
              <w:rPr>
                <w:spacing w:val="-4"/>
              </w:rPr>
            </w:pPr>
            <w:r w:rsidRPr="00A25BBD">
              <w:t>4.1</w:t>
            </w:r>
          </w:p>
        </w:tc>
        <w:tc>
          <w:tcPr>
            <w:tcW w:w="1304" w:type="pct"/>
          </w:tcPr>
          <w:p w14:paraId="4894124A" w14:textId="33C51F82" w:rsidR="00F1387E" w:rsidRPr="00A25BBD" w:rsidRDefault="00F1387E" w:rsidP="00F1387E">
            <w:pPr>
              <w:spacing w:line="260" w:lineRule="exact"/>
              <w:rPr>
                <w:spacing w:val="-4"/>
              </w:rPr>
            </w:pPr>
            <w:r w:rsidRPr="00A25BBD">
              <w:rPr>
                <w:iCs/>
              </w:rPr>
              <w:t xml:space="preserve">Услуги консультационные по вопросам управления маркетингом </w:t>
            </w:r>
            <w:r w:rsidRPr="00A25BBD">
              <w:rPr>
                <w:i/>
              </w:rPr>
              <w:t>(сбытовая (распределительная) логистика)</w:t>
            </w:r>
          </w:p>
        </w:tc>
        <w:tc>
          <w:tcPr>
            <w:tcW w:w="1023" w:type="pct"/>
          </w:tcPr>
          <w:p w14:paraId="2C569226" w14:textId="77777777" w:rsidR="00F1387E" w:rsidRPr="00A25BBD" w:rsidRDefault="00F1387E" w:rsidP="00F1387E">
            <w:pPr>
              <w:jc w:val="center"/>
            </w:pPr>
            <w:r w:rsidRPr="00A25BBD">
              <w:t>70.22.13</w:t>
            </w:r>
          </w:p>
          <w:p w14:paraId="738E7373" w14:textId="7A9533EE" w:rsidR="00F1387E" w:rsidRPr="00A25BBD" w:rsidRDefault="00F1387E" w:rsidP="00F1387E">
            <w:pPr>
              <w:spacing w:line="260" w:lineRule="exact"/>
              <w:ind w:left="-57" w:right="-57"/>
              <w:jc w:val="center"/>
              <w:rPr>
                <w:spacing w:val="-8"/>
              </w:rPr>
            </w:pPr>
          </w:p>
        </w:tc>
        <w:tc>
          <w:tcPr>
            <w:tcW w:w="1153" w:type="pct"/>
          </w:tcPr>
          <w:p w14:paraId="3AF0096D" w14:textId="10318011" w:rsidR="00F1387E" w:rsidRPr="00A25BBD" w:rsidRDefault="00F1387E" w:rsidP="00F1387E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A25BBD">
              <w:rPr>
                <w:rFonts w:ascii="Times New Roman" w:hAnsi="Times New Roman"/>
                <w:sz w:val="20"/>
                <w:szCs w:val="20"/>
              </w:rPr>
              <w:t xml:space="preserve">СТБ 2306-2013 </w:t>
            </w:r>
          </w:p>
        </w:tc>
        <w:tc>
          <w:tcPr>
            <w:tcW w:w="1259" w:type="pct"/>
          </w:tcPr>
          <w:p w14:paraId="25A65DCF" w14:textId="586C6345" w:rsidR="00F1387E" w:rsidRPr="00A25BBD" w:rsidRDefault="00F1387E" w:rsidP="00F1387E">
            <w:pPr>
              <w:pStyle w:val="afc"/>
              <w:spacing w:line="260" w:lineRule="exact"/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</w:pPr>
            <w:proofErr w:type="spellStart"/>
            <w:r w:rsidRPr="00A25BBD">
              <w:rPr>
                <w:rFonts w:ascii="Times New Roman" w:hAnsi="Times New Roman"/>
                <w:sz w:val="20"/>
                <w:szCs w:val="20"/>
              </w:rPr>
              <w:t>Правила</w:t>
            </w:r>
            <w:proofErr w:type="spellEnd"/>
            <w:r w:rsidRPr="00A25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25BBD">
              <w:rPr>
                <w:rFonts w:ascii="Times New Roman" w:hAnsi="Times New Roman"/>
                <w:sz w:val="20"/>
                <w:szCs w:val="20"/>
              </w:rPr>
              <w:t>подтверждения</w:t>
            </w:r>
            <w:proofErr w:type="spellEnd"/>
            <w:r w:rsidRPr="00A25BBD">
              <w:rPr>
                <w:rFonts w:ascii="Times New Roman" w:hAnsi="Times New Roman"/>
                <w:sz w:val="20"/>
                <w:szCs w:val="20"/>
              </w:rPr>
              <w:t xml:space="preserve"> соответствия</w:t>
            </w:r>
            <w:r w:rsidRPr="00A25BBD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F1387E" w:rsidRPr="00076CF5" w14:paraId="5908061B" w14:textId="77777777" w:rsidTr="009C355A">
        <w:tc>
          <w:tcPr>
            <w:tcW w:w="261" w:type="pct"/>
          </w:tcPr>
          <w:p w14:paraId="307E2647" w14:textId="7821BBE9" w:rsidR="00F1387E" w:rsidRPr="00A25BBD" w:rsidRDefault="00F1387E" w:rsidP="00F1387E">
            <w:pPr>
              <w:pStyle w:val="table10"/>
              <w:spacing w:line="260" w:lineRule="exact"/>
              <w:jc w:val="center"/>
              <w:rPr>
                <w:spacing w:val="-4"/>
              </w:rPr>
            </w:pPr>
            <w:r w:rsidRPr="00A25BBD">
              <w:t>4.2</w:t>
            </w:r>
          </w:p>
        </w:tc>
        <w:tc>
          <w:tcPr>
            <w:tcW w:w="1304" w:type="pct"/>
          </w:tcPr>
          <w:p w14:paraId="728F2C3C" w14:textId="4132D56D" w:rsidR="00F1387E" w:rsidRPr="00A25BBD" w:rsidRDefault="00F1387E" w:rsidP="00F1387E">
            <w:pPr>
              <w:shd w:val="clear" w:color="auto" w:fill="FFFFFF"/>
              <w:spacing w:line="260" w:lineRule="exact"/>
              <w:rPr>
                <w:spacing w:val="-4"/>
              </w:rPr>
            </w:pPr>
            <w:r w:rsidRPr="00A25BBD">
              <w:rPr>
                <w:iCs/>
              </w:rPr>
              <w:t xml:space="preserve">Услуги по управлению бизнес-процессами </w:t>
            </w:r>
            <w:r w:rsidRPr="00A25BBD">
              <w:rPr>
                <w:i/>
                <w:iCs/>
              </w:rPr>
              <w:t>(закупочная, производственная логистика)</w:t>
            </w:r>
          </w:p>
        </w:tc>
        <w:tc>
          <w:tcPr>
            <w:tcW w:w="1023" w:type="pct"/>
          </w:tcPr>
          <w:p w14:paraId="79A0EDB5" w14:textId="56329322" w:rsidR="00F1387E" w:rsidRPr="00A25BBD" w:rsidRDefault="00F1387E" w:rsidP="00F1387E">
            <w:pPr>
              <w:shd w:val="clear" w:color="auto" w:fill="FFFFFF"/>
              <w:spacing w:line="260" w:lineRule="exact"/>
              <w:ind w:left="-57" w:right="-57"/>
              <w:jc w:val="center"/>
              <w:rPr>
                <w:spacing w:val="-8"/>
              </w:rPr>
            </w:pPr>
            <w:r w:rsidRPr="00A25BBD">
              <w:t>70.22.17</w:t>
            </w:r>
          </w:p>
        </w:tc>
        <w:tc>
          <w:tcPr>
            <w:tcW w:w="1153" w:type="pct"/>
          </w:tcPr>
          <w:p w14:paraId="2DCC38F5" w14:textId="6D4365B3" w:rsidR="00F1387E" w:rsidRPr="00A25BBD" w:rsidRDefault="00F1387E" w:rsidP="00F1387E">
            <w:pPr>
              <w:shd w:val="clear" w:color="auto" w:fill="FFFFFF"/>
              <w:spacing w:line="260" w:lineRule="exact"/>
              <w:rPr>
                <w:spacing w:val="-4"/>
              </w:rPr>
            </w:pPr>
            <w:r w:rsidRPr="00A25BBD">
              <w:t xml:space="preserve">СТБ 2306-2013 </w:t>
            </w:r>
          </w:p>
        </w:tc>
        <w:tc>
          <w:tcPr>
            <w:tcW w:w="1259" w:type="pct"/>
          </w:tcPr>
          <w:p w14:paraId="0EB1E0C1" w14:textId="34C42BBF" w:rsidR="00F1387E" w:rsidRPr="00A25BBD" w:rsidRDefault="00F1387E" w:rsidP="00F1387E">
            <w:pPr>
              <w:spacing w:line="260" w:lineRule="exact"/>
              <w:rPr>
                <w:spacing w:val="-4"/>
              </w:rPr>
            </w:pPr>
            <w:r w:rsidRPr="00A25BBD">
              <w:t>Правила подтверждения соответствия</w:t>
            </w:r>
            <w:r w:rsidRPr="00A25BBD">
              <w:rPr>
                <w:vertAlign w:val="superscript"/>
              </w:rPr>
              <w:t>2</w:t>
            </w:r>
          </w:p>
        </w:tc>
      </w:tr>
      <w:tr w:rsidR="00195ACE" w:rsidRPr="00076CF5" w14:paraId="34422B8E" w14:textId="77777777" w:rsidTr="00D45D24">
        <w:tc>
          <w:tcPr>
            <w:tcW w:w="261" w:type="pct"/>
          </w:tcPr>
          <w:p w14:paraId="4A1CAE7D" w14:textId="7618575F" w:rsidR="00195ACE" w:rsidRPr="00A25BBD" w:rsidRDefault="00195ACE" w:rsidP="00195ACE">
            <w:pPr>
              <w:pStyle w:val="table10"/>
              <w:spacing w:line="260" w:lineRule="exact"/>
              <w:jc w:val="center"/>
            </w:pPr>
            <w:r w:rsidRPr="00A25BBD">
              <w:rPr>
                <w:bCs/>
              </w:rPr>
              <w:t>5</w:t>
            </w:r>
          </w:p>
        </w:tc>
        <w:tc>
          <w:tcPr>
            <w:tcW w:w="1304" w:type="pct"/>
          </w:tcPr>
          <w:p w14:paraId="495EDCA2" w14:textId="1EDCD77E" w:rsidR="00195ACE" w:rsidRPr="00A25BBD" w:rsidRDefault="00195ACE" w:rsidP="00195ACE">
            <w:pPr>
              <w:shd w:val="clear" w:color="auto" w:fill="FFFFFF"/>
              <w:spacing w:line="260" w:lineRule="exact"/>
              <w:rPr>
                <w:iCs/>
              </w:rPr>
            </w:pPr>
            <w:r w:rsidRPr="00A25BBD">
              <w:rPr>
                <w:bCs/>
                <w:spacing w:val="-6"/>
              </w:rPr>
              <w:t>Услуги туристических агентств, туроператоров, услуги по бронированию и сопутствующие услуги</w:t>
            </w:r>
          </w:p>
        </w:tc>
        <w:tc>
          <w:tcPr>
            <w:tcW w:w="1023" w:type="pct"/>
          </w:tcPr>
          <w:p w14:paraId="574309EB" w14:textId="1943B98B" w:rsidR="00195ACE" w:rsidRPr="00A25BBD" w:rsidRDefault="00195ACE" w:rsidP="00195ACE">
            <w:pPr>
              <w:shd w:val="clear" w:color="auto" w:fill="FFFFFF"/>
              <w:spacing w:line="260" w:lineRule="exact"/>
              <w:ind w:left="-57" w:right="-57"/>
              <w:jc w:val="center"/>
            </w:pPr>
            <w:r w:rsidRPr="00A25BBD">
              <w:rPr>
                <w:bCs/>
              </w:rPr>
              <w:t>79</w:t>
            </w:r>
          </w:p>
        </w:tc>
        <w:tc>
          <w:tcPr>
            <w:tcW w:w="1153" w:type="pct"/>
          </w:tcPr>
          <w:p w14:paraId="41E058C2" w14:textId="77777777" w:rsidR="00195ACE" w:rsidRPr="00A25BBD" w:rsidRDefault="00195ACE" w:rsidP="00195ACE">
            <w:pPr>
              <w:shd w:val="clear" w:color="auto" w:fill="FFFFFF"/>
              <w:spacing w:line="260" w:lineRule="exact"/>
            </w:pPr>
          </w:p>
        </w:tc>
        <w:tc>
          <w:tcPr>
            <w:tcW w:w="1259" w:type="pct"/>
            <w:vAlign w:val="center"/>
          </w:tcPr>
          <w:p w14:paraId="56B9E2E4" w14:textId="77777777" w:rsidR="00195ACE" w:rsidRPr="00A25BBD" w:rsidRDefault="00195ACE" w:rsidP="00195ACE">
            <w:pPr>
              <w:spacing w:line="260" w:lineRule="exact"/>
            </w:pPr>
          </w:p>
        </w:tc>
      </w:tr>
      <w:tr w:rsidR="00F1387E" w:rsidRPr="00076CF5" w14:paraId="2D28E5B6" w14:textId="77777777" w:rsidTr="009C355A">
        <w:tc>
          <w:tcPr>
            <w:tcW w:w="261" w:type="pct"/>
          </w:tcPr>
          <w:p w14:paraId="63FB1182" w14:textId="5631C8E2" w:rsidR="00F1387E" w:rsidRPr="00A25BBD" w:rsidRDefault="00F1387E" w:rsidP="00F1387E">
            <w:pPr>
              <w:pStyle w:val="table10"/>
              <w:spacing w:line="260" w:lineRule="exact"/>
              <w:jc w:val="center"/>
            </w:pPr>
            <w:r w:rsidRPr="00A25BBD">
              <w:t>5.1</w:t>
            </w:r>
          </w:p>
        </w:tc>
        <w:tc>
          <w:tcPr>
            <w:tcW w:w="1304" w:type="pct"/>
          </w:tcPr>
          <w:p w14:paraId="31DBA535" w14:textId="4EF47991" w:rsidR="00F1387E" w:rsidRPr="00A25BBD" w:rsidRDefault="00F1387E" w:rsidP="00F1387E">
            <w:pPr>
              <w:shd w:val="clear" w:color="auto" w:fill="FFFFFF"/>
              <w:spacing w:line="260" w:lineRule="exact"/>
              <w:rPr>
                <w:iCs/>
              </w:rPr>
            </w:pPr>
            <w:r w:rsidRPr="00A25BBD">
              <w:rPr>
                <w:i/>
                <w:spacing w:val="-6"/>
              </w:rPr>
              <w:t>Услуги туристических агентств и туроператоров</w:t>
            </w:r>
          </w:p>
        </w:tc>
        <w:tc>
          <w:tcPr>
            <w:tcW w:w="1023" w:type="pct"/>
          </w:tcPr>
          <w:p w14:paraId="525DBB31" w14:textId="13E885FF" w:rsidR="00F1387E" w:rsidRPr="00A25BBD" w:rsidRDefault="00F1387E" w:rsidP="00F1387E">
            <w:pPr>
              <w:shd w:val="clear" w:color="auto" w:fill="FFFFFF"/>
              <w:spacing w:line="260" w:lineRule="exact"/>
              <w:ind w:left="-57" w:right="-57"/>
              <w:jc w:val="center"/>
            </w:pPr>
            <w:r w:rsidRPr="00A25BBD">
              <w:t>79.1</w:t>
            </w:r>
          </w:p>
        </w:tc>
        <w:tc>
          <w:tcPr>
            <w:tcW w:w="1153" w:type="pct"/>
          </w:tcPr>
          <w:p w14:paraId="5A6944B4" w14:textId="77777777" w:rsidR="00F1387E" w:rsidRPr="00A25BBD" w:rsidRDefault="00F1387E" w:rsidP="00F1387E">
            <w:pPr>
              <w:spacing w:line="238" w:lineRule="auto"/>
            </w:pPr>
            <w:r w:rsidRPr="00A25BBD">
              <w:t>СТБ 1352-2005</w:t>
            </w:r>
          </w:p>
          <w:p w14:paraId="137D88A8" w14:textId="77777777" w:rsidR="00F1387E" w:rsidRPr="00A25BBD" w:rsidRDefault="00F1387E" w:rsidP="00F1387E">
            <w:pPr>
              <w:spacing w:line="238" w:lineRule="auto"/>
            </w:pPr>
            <w:r w:rsidRPr="00A25BBD">
              <w:t>ГОСТ 28681.1-95</w:t>
            </w:r>
          </w:p>
          <w:p w14:paraId="51F051A6" w14:textId="77777777" w:rsidR="00F1387E" w:rsidRPr="00A25BBD" w:rsidRDefault="00F1387E" w:rsidP="00F1387E">
            <w:pPr>
              <w:spacing w:line="238" w:lineRule="auto"/>
            </w:pPr>
            <w:r w:rsidRPr="00A25BBD">
              <w:t>ГОСТ 28681.2-95</w:t>
            </w:r>
          </w:p>
          <w:p w14:paraId="70E337F1" w14:textId="0B792520" w:rsidR="00F1387E" w:rsidRPr="00A25BBD" w:rsidRDefault="00F1387E" w:rsidP="00F1387E">
            <w:pPr>
              <w:shd w:val="clear" w:color="auto" w:fill="FFFFFF"/>
              <w:spacing w:line="260" w:lineRule="exact"/>
            </w:pPr>
            <w:r w:rsidRPr="00A25BBD">
              <w:t>ГОСТ 32611-2014</w:t>
            </w:r>
          </w:p>
        </w:tc>
        <w:tc>
          <w:tcPr>
            <w:tcW w:w="1259" w:type="pct"/>
          </w:tcPr>
          <w:p w14:paraId="57E5FD07" w14:textId="06E51337" w:rsidR="00F1387E" w:rsidRPr="00A25BBD" w:rsidRDefault="00F1387E" w:rsidP="00F1387E">
            <w:pPr>
              <w:spacing w:line="260" w:lineRule="exact"/>
            </w:pPr>
            <w:r w:rsidRPr="00A25BBD">
              <w:t>Правила подтверждения соответствия</w:t>
            </w:r>
            <w:r w:rsidRPr="00A25BBD">
              <w:rPr>
                <w:vertAlign w:val="superscript"/>
              </w:rPr>
              <w:t>2</w:t>
            </w:r>
          </w:p>
        </w:tc>
      </w:tr>
      <w:tr w:rsidR="00F1387E" w:rsidRPr="00076CF5" w14:paraId="327877F8" w14:textId="77777777" w:rsidTr="009C355A">
        <w:tc>
          <w:tcPr>
            <w:tcW w:w="261" w:type="pct"/>
          </w:tcPr>
          <w:p w14:paraId="35F04A92" w14:textId="16086EE1" w:rsidR="00F1387E" w:rsidRPr="00A25BBD" w:rsidRDefault="00F1387E" w:rsidP="00F1387E">
            <w:pPr>
              <w:pStyle w:val="table10"/>
              <w:spacing w:line="260" w:lineRule="exact"/>
              <w:jc w:val="center"/>
            </w:pPr>
            <w:r w:rsidRPr="00A25BBD">
              <w:t>5.2</w:t>
            </w:r>
          </w:p>
        </w:tc>
        <w:tc>
          <w:tcPr>
            <w:tcW w:w="1304" w:type="pct"/>
          </w:tcPr>
          <w:p w14:paraId="5E69A3B2" w14:textId="5C9271D9" w:rsidR="00F1387E" w:rsidRPr="00A25BBD" w:rsidRDefault="00F1387E" w:rsidP="00F1387E">
            <w:pPr>
              <w:shd w:val="clear" w:color="auto" w:fill="FFFFFF"/>
              <w:spacing w:line="260" w:lineRule="exact"/>
              <w:rPr>
                <w:iCs/>
              </w:rPr>
            </w:pPr>
            <w:r w:rsidRPr="00A25BBD">
              <w:rPr>
                <w:i/>
                <w:spacing w:val="-6"/>
              </w:rPr>
              <w:t>Услуги по бронированию прочие и аналогичные услуги</w:t>
            </w:r>
          </w:p>
        </w:tc>
        <w:tc>
          <w:tcPr>
            <w:tcW w:w="1023" w:type="pct"/>
          </w:tcPr>
          <w:p w14:paraId="15B9C9A5" w14:textId="79266FF0" w:rsidR="00F1387E" w:rsidRPr="00A25BBD" w:rsidRDefault="00F1387E" w:rsidP="00F1387E">
            <w:pPr>
              <w:shd w:val="clear" w:color="auto" w:fill="FFFFFF"/>
              <w:spacing w:line="260" w:lineRule="exact"/>
              <w:ind w:left="-57" w:right="-57"/>
              <w:jc w:val="center"/>
            </w:pPr>
            <w:r w:rsidRPr="00A25BBD">
              <w:t>79.9</w:t>
            </w:r>
          </w:p>
        </w:tc>
        <w:tc>
          <w:tcPr>
            <w:tcW w:w="1153" w:type="pct"/>
          </w:tcPr>
          <w:p w14:paraId="52A14FC9" w14:textId="77777777" w:rsidR="00F1387E" w:rsidRPr="00A25BBD" w:rsidRDefault="00F1387E" w:rsidP="00F1387E">
            <w:pPr>
              <w:spacing w:line="238" w:lineRule="auto"/>
            </w:pPr>
            <w:r w:rsidRPr="00A25BBD">
              <w:t>СТБ 1352-2005</w:t>
            </w:r>
          </w:p>
          <w:p w14:paraId="117EA6C4" w14:textId="77777777" w:rsidR="00F1387E" w:rsidRPr="00A25BBD" w:rsidRDefault="00F1387E" w:rsidP="00F1387E">
            <w:pPr>
              <w:spacing w:line="238" w:lineRule="auto"/>
            </w:pPr>
            <w:r w:rsidRPr="00A25BBD">
              <w:t>ГОСТ 28681.1-95</w:t>
            </w:r>
          </w:p>
          <w:p w14:paraId="42D07163" w14:textId="77777777" w:rsidR="00F1387E" w:rsidRPr="00A25BBD" w:rsidRDefault="00F1387E" w:rsidP="00F1387E">
            <w:pPr>
              <w:spacing w:line="238" w:lineRule="auto"/>
            </w:pPr>
            <w:r w:rsidRPr="00A25BBD">
              <w:t>ГОСТ 28681.2-95</w:t>
            </w:r>
          </w:p>
          <w:p w14:paraId="13797A96" w14:textId="519AC80B" w:rsidR="00F1387E" w:rsidRPr="00A25BBD" w:rsidRDefault="00F1387E" w:rsidP="00F1387E">
            <w:pPr>
              <w:shd w:val="clear" w:color="auto" w:fill="FFFFFF"/>
              <w:spacing w:line="260" w:lineRule="exact"/>
            </w:pPr>
            <w:r w:rsidRPr="00A25BBD">
              <w:t>ГОСТ 32611-2014</w:t>
            </w:r>
          </w:p>
        </w:tc>
        <w:tc>
          <w:tcPr>
            <w:tcW w:w="1259" w:type="pct"/>
          </w:tcPr>
          <w:p w14:paraId="36609673" w14:textId="41E7633F" w:rsidR="00F1387E" w:rsidRPr="00A25BBD" w:rsidRDefault="00F1387E" w:rsidP="00F1387E">
            <w:pPr>
              <w:spacing w:line="260" w:lineRule="exact"/>
            </w:pPr>
            <w:r w:rsidRPr="00A25BBD">
              <w:t>Правила подтверждения соответствия</w:t>
            </w:r>
            <w:r w:rsidRPr="00A25BBD">
              <w:rPr>
                <w:vertAlign w:val="superscript"/>
              </w:rPr>
              <w:t>2</w:t>
            </w:r>
          </w:p>
        </w:tc>
      </w:tr>
      <w:tr w:rsidR="00195ACE" w:rsidRPr="00076CF5" w14:paraId="71208D1D" w14:textId="77777777" w:rsidTr="009C355A">
        <w:tc>
          <w:tcPr>
            <w:tcW w:w="261" w:type="pct"/>
          </w:tcPr>
          <w:p w14:paraId="41B6D9AE" w14:textId="26AAEC38" w:rsidR="00195ACE" w:rsidRPr="00A25BBD" w:rsidRDefault="00195ACE" w:rsidP="00195ACE">
            <w:pPr>
              <w:pStyle w:val="table10"/>
              <w:spacing w:line="260" w:lineRule="exact"/>
              <w:jc w:val="center"/>
            </w:pPr>
            <w:r w:rsidRPr="00A25BBD">
              <w:rPr>
                <w:bCs/>
              </w:rPr>
              <w:t>6</w:t>
            </w:r>
          </w:p>
        </w:tc>
        <w:tc>
          <w:tcPr>
            <w:tcW w:w="1304" w:type="pct"/>
          </w:tcPr>
          <w:p w14:paraId="1EC9CABE" w14:textId="0634DA0B" w:rsidR="00195ACE" w:rsidRPr="00A25BBD" w:rsidRDefault="00195ACE" w:rsidP="00195ACE">
            <w:pPr>
              <w:shd w:val="clear" w:color="auto" w:fill="FFFFFF"/>
              <w:spacing w:line="260" w:lineRule="exact"/>
              <w:rPr>
                <w:iCs/>
              </w:rPr>
            </w:pPr>
            <w:r w:rsidRPr="00A25BBD">
              <w:rPr>
                <w:bCs/>
              </w:rPr>
              <w:t>Услуги по ремонту компьютеров, предметов личного пользования и бытовых товаров</w:t>
            </w:r>
          </w:p>
        </w:tc>
        <w:tc>
          <w:tcPr>
            <w:tcW w:w="1023" w:type="pct"/>
          </w:tcPr>
          <w:p w14:paraId="3E73AF65" w14:textId="349D863A" w:rsidR="00195ACE" w:rsidRPr="00A25BBD" w:rsidRDefault="00195ACE" w:rsidP="00195ACE">
            <w:pPr>
              <w:shd w:val="clear" w:color="auto" w:fill="FFFFFF"/>
              <w:spacing w:line="260" w:lineRule="exact"/>
              <w:ind w:left="-57" w:right="-57"/>
              <w:jc w:val="center"/>
            </w:pPr>
            <w:r w:rsidRPr="00A25BBD">
              <w:rPr>
                <w:bCs/>
              </w:rPr>
              <w:t>95</w:t>
            </w:r>
          </w:p>
        </w:tc>
        <w:tc>
          <w:tcPr>
            <w:tcW w:w="1153" w:type="pct"/>
          </w:tcPr>
          <w:p w14:paraId="771C7D65" w14:textId="77777777" w:rsidR="00195ACE" w:rsidRPr="00A25BBD" w:rsidRDefault="00195ACE" w:rsidP="00195ACE">
            <w:pPr>
              <w:shd w:val="clear" w:color="auto" w:fill="FFFFFF"/>
              <w:spacing w:line="260" w:lineRule="exact"/>
            </w:pPr>
          </w:p>
        </w:tc>
        <w:tc>
          <w:tcPr>
            <w:tcW w:w="1259" w:type="pct"/>
          </w:tcPr>
          <w:p w14:paraId="1B038561" w14:textId="77777777" w:rsidR="00195ACE" w:rsidRPr="00A25BBD" w:rsidRDefault="00195ACE" w:rsidP="00195ACE">
            <w:pPr>
              <w:spacing w:line="260" w:lineRule="exact"/>
            </w:pPr>
          </w:p>
        </w:tc>
      </w:tr>
      <w:tr w:rsidR="00F1387E" w:rsidRPr="00076CF5" w14:paraId="0EE18237" w14:textId="77777777" w:rsidTr="009C355A">
        <w:tc>
          <w:tcPr>
            <w:tcW w:w="261" w:type="pct"/>
          </w:tcPr>
          <w:p w14:paraId="53D43C9E" w14:textId="1A333BAF" w:rsidR="00F1387E" w:rsidRPr="00A25BBD" w:rsidRDefault="00F1387E" w:rsidP="00F1387E">
            <w:pPr>
              <w:pStyle w:val="table10"/>
              <w:spacing w:line="260" w:lineRule="exact"/>
              <w:jc w:val="center"/>
            </w:pPr>
            <w:r w:rsidRPr="00A25BBD">
              <w:t>6.1</w:t>
            </w:r>
          </w:p>
        </w:tc>
        <w:tc>
          <w:tcPr>
            <w:tcW w:w="1304" w:type="pct"/>
          </w:tcPr>
          <w:p w14:paraId="3A856F88" w14:textId="77777777" w:rsidR="00F1387E" w:rsidRPr="00A25BBD" w:rsidRDefault="00F1387E" w:rsidP="00F1387E">
            <w:pPr>
              <w:spacing w:line="235" w:lineRule="auto"/>
            </w:pPr>
            <w:r w:rsidRPr="00A25BBD">
              <w:t xml:space="preserve">Услуги по ремонту компьютеров и периферийного оборудования </w:t>
            </w:r>
          </w:p>
          <w:p w14:paraId="102664D9" w14:textId="2C148EC5" w:rsidR="00F1387E" w:rsidRPr="00A25BBD" w:rsidRDefault="00F1387E" w:rsidP="00F1387E">
            <w:pPr>
              <w:shd w:val="clear" w:color="auto" w:fill="FFFFFF"/>
              <w:spacing w:line="260" w:lineRule="exact"/>
              <w:rPr>
                <w:iCs/>
              </w:rPr>
            </w:pPr>
            <w:r w:rsidRPr="00A25BBD">
              <w:t>(</w:t>
            </w:r>
            <w:r w:rsidRPr="00A25BBD">
              <w:rPr>
                <w:i/>
              </w:rPr>
              <w:t>техническое обслуживание и ремонт кассовых суммирующих аппаратов и специальных компьютерных систем</w:t>
            </w:r>
            <w:r w:rsidRPr="00A25BBD">
              <w:rPr>
                <w:i/>
                <w:spacing w:val="-6"/>
              </w:rPr>
              <w:t>)</w:t>
            </w:r>
          </w:p>
        </w:tc>
        <w:tc>
          <w:tcPr>
            <w:tcW w:w="1023" w:type="pct"/>
          </w:tcPr>
          <w:p w14:paraId="2BB5F7A8" w14:textId="77777777" w:rsidR="00F1387E" w:rsidRPr="00A25BBD" w:rsidRDefault="00F1387E" w:rsidP="00F1387E">
            <w:pPr>
              <w:jc w:val="center"/>
            </w:pPr>
            <w:r w:rsidRPr="00A25BBD">
              <w:t>95.11</w:t>
            </w:r>
          </w:p>
          <w:p w14:paraId="2BF79E71" w14:textId="77777777" w:rsidR="00F1387E" w:rsidRPr="00A25BBD" w:rsidRDefault="00F1387E" w:rsidP="00F1387E">
            <w:pPr>
              <w:shd w:val="clear" w:color="auto" w:fill="FFFFFF"/>
              <w:spacing w:line="260" w:lineRule="exact"/>
              <w:ind w:left="-57" w:right="-57"/>
              <w:jc w:val="center"/>
            </w:pPr>
          </w:p>
        </w:tc>
        <w:tc>
          <w:tcPr>
            <w:tcW w:w="1153" w:type="pct"/>
          </w:tcPr>
          <w:p w14:paraId="7EEAA492" w14:textId="77777777" w:rsidR="00F1387E" w:rsidRPr="00A25BBD" w:rsidRDefault="00F1387E" w:rsidP="00F1387E">
            <w:r w:rsidRPr="00A25BBD">
              <w:t>СТБ 1365-2002</w:t>
            </w:r>
          </w:p>
          <w:p w14:paraId="55862513" w14:textId="0AB86C41" w:rsidR="00F1387E" w:rsidRPr="00A25BBD" w:rsidRDefault="00F1387E" w:rsidP="00F1387E">
            <w:pPr>
              <w:shd w:val="clear" w:color="auto" w:fill="FFFFFF"/>
              <w:spacing w:line="260" w:lineRule="exact"/>
            </w:pPr>
            <w:r w:rsidRPr="00A25BBD">
              <w:t>СТБ 1350-2002</w:t>
            </w:r>
          </w:p>
        </w:tc>
        <w:tc>
          <w:tcPr>
            <w:tcW w:w="1259" w:type="pct"/>
          </w:tcPr>
          <w:p w14:paraId="16492372" w14:textId="10A16D77" w:rsidR="00F1387E" w:rsidRPr="00A25BBD" w:rsidRDefault="00F1387E" w:rsidP="00F1387E">
            <w:pPr>
              <w:spacing w:line="260" w:lineRule="exact"/>
            </w:pPr>
            <w:r w:rsidRPr="00A25BBD">
              <w:t>Правила подтверждения соответствия</w:t>
            </w:r>
            <w:r w:rsidRPr="00A25BBD">
              <w:rPr>
                <w:vertAlign w:val="superscript"/>
              </w:rPr>
              <w:t>2</w:t>
            </w:r>
          </w:p>
        </w:tc>
      </w:tr>
      <w:tr w:rsidR="00F1387E" w:rsidRPr="00076CF5" w14:paraId="0630FC00" w14:textId="77777777" w:rsidTr="009C355A">
        <w:tc>
          <w:tcPr>
            <w:tcW w:w="261" w:type="pct"/>
          </w:tcPr>
          <w:p w14:paraId="51E808E7" w14:textId="0347EF15" w:rsidR="00F1387E" w:rsidRPr="00A25BBD" w:rsidRDefault="00F1387E" w:rsidP="00F1387E">
            <w:pPr>
              <w:pStyle w:val="table10"/>
              <w:spacing w:line="260" w:lineRule="exact"/>
              <w:jc w:val="center"/>
            </w:pPr>
            <w:r w:rsidRPr="00A25BBD">
              <w:t>6.3</w:t>
            </w:r>
          </w:p>
        </w:tc>
        <w:tc>
          <w:tcPr>
            <w:tcW w:w="1304" w:type="pct"/>
          </w:tcPr>
          <w:p w14:paraId="4DAA6261" w14:textId="79AB9D1E" w:rsidR="00F1387E" w:rsidRPr="00A25BBD" w:rsidRDefault="00F1387E" w:rsidP="00F1387E">
            <w:pPr>
              <w:shd w:val="clear" w:color="auto" w:fill="FFFFFF"/>
              <w:spacing w:line="260" w:lineRule="exact"/>
              <w:rPr>
                <w:iCs/>
              </w:rPr>
            </w:pPr>
            <w:r w:rsidRPr="00A25BBD">
              <w:rPr>
                <w:i/>
              </w:rPr>
              <w:t>Услуги по ремонту бытовой радио-, теле- и прочей аудио- и видеоаппаратуры</w:t>
            </w:r>
          </w:p>
        </w:tc>
        <w:tc>
          <w:tcPr>
            <w:tcW w:w="1023" w:type="pct"/>
          </w:tcPr>
          <w:p w14:paraId="47B77359" w14:textId="77777777" w:rsidR="00F1387E" w:rsidRPr="00A25BBD" w:rsidRDefault="00F1387E" w:rsidP="00F1387E">
            <w:pPr>
              <w:jc w:val="center"/>
            </w:pPr>
            <w:r w:rsidRPr="00A25BBD">
              <w:t>95.21</w:t>
            </w:r>
          </w:p>
          <w:p w14:paraId="1C8D02A0" w14:textId="77777777" w:rsidR="00F1387E" w:rsidRPr="00A25BBD" w:rsidRDefault="00F1387E" w:rsidP="00F1387E">
            <w:pPr>
              <w:shd w:val="clear" w:color="auto" w:fill="FFFFFF"/>
              <w:spacing w:line="260" w:lineRule="exact"/>
              <w:ind w:left="-57" w:right="-57"/>
              <w:jc w:val="center"/>
            </w:pPr>
          </w:p>
        </w:tc>
        <w:tc>
          <w:tcPr>
            <w:tcW w:w="1153" w:type="pct"/>
          </w:tcPr>
          <w:p w14:paraId="63D0FA04" w14:textId="77777777" w:rsidR="00F1387E" w:rsidRPr="00A25BBD" w:rsidRDefault="00F1387E" w:rsidP="00F1387E">
            <w:r w:rsidRPr="00A25BBD">
              <w:t>СТБ 1365-2002</w:t>
            </w:r>
          </w:p>
          <w:p w14:paraId="68AA705D" w14:textId="77777777" w:rsidR="00F1387E" w:rsidRPr="00A25BBD" w:rsidRDefault="00F1387E" w:rsidP="00F1387E">
            <w:pPr>
              <w:shd w:val="clear" w:color="auto" w:fill="FFFFFF"/>
              <w:spacing w:line="260" w:lineRule="exact"/>
            </w:pPr>
          </w:p>
        </w:tc>
        <w:tc>
          <w:tcPr>
            <w:tcW w:w="1259" w:type="pct"/>
          </w:tcPr>
          <w:p w14:paraId="6DA5A17C" w14:textId="4C12FF40" w:rsidR="00F1387E" w:rsidRPr="00A25BBD" w:rsidRDefault="00F1387E" w:rsidP="00F1387E">
            <w:pPr>
              <w:spacing w:line="260" w:lineRule="exact"/>
            </w:pPr>
            <w:r w:rsidRPr="00A25BBD">
              <w:t>Правила подтверждения соответствия</w:t>
            </w:r>
            <w:r w:rsidRPr="00A25BBD">
              <w:rPr>
                <w:vertAlign w:val="superscript"/>
              </w:rPr>
              <w:t>2</w:t>
            </w:r>
          </w:p>
        </w:tc>
      </w:tr>
      <w:tr w:rsidR="00F1387E" w:rsidRPr="00076CF5" w14:paraId="39A25163" w14:textId="77777777" w:rsidTr="009C355A">
        <w:tc>
          <w:tcPr>
            <w:tcW w:w="261" w:type="pct"/>
          </w:tcPr>
          <w:p w14:paraId="666B686F" w14:textId="1FA9D245" w:rsidR="00F1387E" w:rsidRPr="00A25BBD" w:rsidRDefault="00F1387E" w:rsidP="00F1387E">
            <w:pPr>
              <w:pStyle w:val="table10"/>
              <w:spacing w:line="260" w:lineRule="exact"/>
              <w:jc w:val="center"/>
            </w:pPr>
            <w:r w:rsidRPr="00A25BBD">
              <w:lastRenderedPageBreak/>
              <w:t>6.4</w:t>
            </w:r>
          </w:p>
        </w:tc>
        <w:tc>
          <w:tcPr>
            <w:tcW w:w="1304" w:type="pct"/>
          </w:tcPr>
          <w:p w14:paraId="41924ECE" w14:textId="50F4572A" w:rsidR="00F1387E" w:rsidRPr="00A25BBD" w:rsidRDefault="00F1387E" w:rsidP="00F1387E">
            <w:pPr>
              <w:shd w:val="clear" w:color="auto" w:fill="FFFFFF"/>
              <w:spacing w:line="260" w:lineRule="exact"/>
              <w:rPr>
                <w:iCs/>
              </w:rPr>
            </w:pPr>
            <w:r w:rsidRPr="00A25BBD">
              <w:rPr>
                <w:i/>
              </w:rPr>
              <w:t xml:space="preserve">Услуги по ремонту бытовой и садовой электрической техники </w:t>
            </w:r>
          </w:p>
        </w:tc>
        <w:tc>
          <w:tcPr>
            <w:tcW w:w="1023" w:type="pct"/>
          </w:tcPr>
          <w:p w14:paraId="24E5FE91" w14:textId="48C0C5A4" w:rsidR="00F1387E" w:rsidRPr="00A25BBD" w:rsidRDefault="00F1387E" w:rsidP="00F1387E">
            <w:pPr>
              <w:shd w:val="clear" w:color="auto" w:fill="FFFFFF"/>
              <w:spacing w:line="260" w:lineRule="exact"/>
              <w:ind w:left="-57" w:right="-57"/>
              <w:jc w:val="center"/>
            </w:pPr>
            <w:r w:rsidRPr="00A25BBD">
              <w:t>95.22</w:t>
            </w:r>
          </w:p>
        </w:tc>
        <w:tc>
          <w:tcPr>
            <w:tcW w:w="1153" w:type="pct"/>
          </w:tcPr>
          <w:p w14:paraId="266B0730" w14:textId="77777777" w:rsidR="00F1387E" w:rsidRPr="00A25BBD" w:rsidRDefault="00F1387E" w:rsidP="00F1387E">
            <w:r w:rsidRPr="00A25BBD">
              <w:t>СТБ 1365-2002</w:t>
            </w:r>
          </w:p>
          <w:p w14:paraId="2663D054" w14:textId="77777777" w:rsidR="00F1387E" w:rsidRPr="00A25BBD" w:rsidRDefault="00F1387E" w:rsidP="00F1387E">
            <w:pPr>
              <w:shd w:val="clear" w:color="auto" w:fill="FFFFFF"/>
              <w:spacing w:line="260" w:lineRule="exact"/>
            </w:pPr>
          </w:p>
        </w:tc>
        <w:tc>
          <w:tcPr>
            <w:tcW w:w="1259" w:type="pct"/>
          </w:tcPr>
          <w:p w14:paraId="5E3BDD36" w14:textId="4A97979A" w:rsidR="00F1387E" w:rsidRPr="00A25BBD" w:rsidRDefault="00F1387E" w:rsidP="00F1387E">
            <w:pPr>
              <w:spacing w:line="260" w:lineRule="exact"/>
            </w:pPr>
            <w:r w:rsidRPr="00A25BBD">
              <w:t>Правила подтверждения соответствия</w:t>
            </w:r>
            <w:r w:rsidRPr="00A25BBD">
              <w:rPr>
                <w:vertAlign w:val="superscript"/>
              </w:rPr>
              <w:t>2</w:t>
            </w:r>
          </w:p>
        </w:tc>
      </w:tr>
      <w:tr w:rsidR="00F1387E" w:rsidRPr="00076CF5" w14:paraId="7ECE5857" w14:textId="77777777" w:rsidTr="00065AD5">
        <w:tc>
          <w:tcPr>
            <w:tcW w:w="261" w:type="pct"/>
          </w:tcPr>
          <w:p w14:paraId="55C07CEF" w14:textId="4CAEB318" w:rsidR="00F1387E" w:rsidRPr="00A25BBD" w:rsidRDefault="00F1387E" w:rsidP="00F1387E">
            <w:pPr>
              <w:pStyle w:val="table10"/>
              <w:spacing w:line="260" w:lineRule="exact"/>
              <w:jc w:val="center"/>
            </w:pPr>
            <w:r w:rsidRPr="00A25BBD">
              <w:rPr>
                <w:bCs/>
              </w:rPr>
              <w:t>7</w:t>
            </w:r>
          </w:p>
        </w:tc>
        <w:tc>
          <w:tcPr>
            <w:tcW w:w="1304" w:type="pct"/>
          </w:tcPr>
          <w:p w14:paraId="5485C679" w14:textId="65197390" w:rsidR="00F1387E" w:rsidRPr="00A25BBD" w:rsidRDefault="00F1387E" w:rsidP="00F1387E">
            <w:pPr>
              <w:shd w:val="clear" w:color="auto" w:fill="FFFFFF"/>
              <w:spacing w:line="260" w:lineRule="exact"/>
              <w:rPr>
                <w:iCs/>
              </w:rPr>
            </w:pPr>
            <w:r w:rsidRPr="00A25BBD">
              <w:rPr>
                <w:bCs/>
                <w:spacing w:val="-6"/>
              </w:rPr>
              <w:t xml:space="preserve">Услуги индивидуальные прочие </w:t>
            </w:r>
          </w:p>
        </w:tc>
        <w:tc>
          <w:tcPr>
            <w:tcW w:w="1023" w:type="pct"/>
          </w:tcPr>
          <w:p w14:paraId="2B1BEE25" w14:textId="1C733EF8" w:rsidR="00F1387E" w:rsidRPr="00A25BBD" w:rsidRDefault="00F1387E" w:rsidP="00F1387E">
            <w:pPr>
              <w:shd w:val="clear" w:color="auto" w:fill="FFFFFF"/>
              <w:spacing w:line="260" w:lineRule="exact"/>
              <w:ind w:left="-57" w:right="-57"/>
              <w:jc w:val="center"/>
            </w:pPr>
            <w:r w:rsidRPr="00A25BBD">
              <w:rPr>
                <w:bCs/>
              </w:rPr>
              <w:t>96</w:t>
            </w:r>
          </w:p>
        </w:tc>
        <w:tc>
          <w:tcPr>
            <w:tcW w:w="1153" w:type="pct"/>
          </w:tcPr>
          <w:p w14:paraId="698BC147" w14:textId="77777777" w:rsidR="00F1387E" w:rsidRPr="00A25BBD" w:rsidRDefault="00F1387E" w:rsidP="00F1387E">
            <w:pPr>
              <w:shd w:val="clear" w:color="auto" w:fill="FFFFFF"/>
              <w:spacing w:line="260" w:lineRule="exact"/>
            </w:pPr>
          </w:p>
        </w:tc>
        <w:tc>
          <w:tcPr>
            <w:tcW w:w="1259" w:type="pct"/>
          </w:tcPr>
          <w:p w14:paraId="3182B7B5" w14:textId="72E361CC" w:rsidR="00F1387E" w:rsidRPr="00A25BBD" w:rsidRDefault="00F1387E" w:rsidP="00F1387E">
            <w:pPr>
              <w:spacing w:line="260" w:lineRule="exact"/>
            </w:pPr>
            <w:r w:rsidRPr="00A25BBD">
              <w:t>Правила подтверждения соответствия</w:t>
            </w:r>
            <w:r w:rsidRPr="00A25BBD">
              <w:rPr>
                <w:vertAlign w:val="superscript"/>
              </w:rPr>
              <w:t>2</w:t>
            </w:r>
          </w:p>
        </w:tc>
      </w:tr>
      <w:tr w:rsidR="00F1387E" w:rsidRPr="00076CF5" w14:paraId="2FED075D" w14:textId="77777777" w:rsidTr="009C355A">
        <w:tc>
          <w:tcPr>
            <w:tcW w:w="261" w:type="pct"/>
          </w:tcPr>
          <w:p w14:paraId="44C4A81A" w14:textId="0C4379E7" w:rsidR="00F1387E" w:rsidRPr="00A25BBD" w:rsidRDefault="00F1387E" w:rsidP="00F1387E">
            <w:pPr>
              <w:pStyle w:val="table10"/>
              <w:spacing w:line="260" w:lineRule="exact"/>
              <w:jc w:val="center"/>
            </w:pPr>
            <w:r w:rsidRPr="00A25BBD">
              <w:t>7.1</w:t>
            </w:r>
          </w:p>
        </w:tc>
        <w:tc>
          <w:tcPr>
            <w:tcW w:w="1304" w:type="pct"/>
          </w:tcPr>
          <w:p w14:paraId="4771C1AA" w14:textId="13A8432D" w:rsidR="00F1387E" w:rsidRPr="00A25BBD" w:rsidRDefault="00F1387E" w:rsidP="00F1387E">
            <w:pPr>
              <w:shd w:val="clear" w:color="auto" w:fill="FFFFFF"/>
              <w:spacing w:line="260" w:lineRule="exact"/>
              <w:rPr>
                <w:iCs/>
              </w:rPr>
            </w:pPr>
            <w:r w:rsidRPr="00A25BBD">
              <w:rPr>
                <w:rFonts w:eastAsia="Calibri"/>
                <w:bCs/>
                <w:i/>
              </w:rPr>
              <w:t>Услуги парикмахерских и салонов красоты</w:t>
            </w:r>
          </w:p>
        </w:tc>
        <w:tc>
          <w:tcPr>
            <w:tcW w:w="1023" w:type="pct"/>
          </w:tcPr>
          <w:p w14:paraId="721F76E3" w14:textId="3925C7ED" w:rsidR="00F1387E" w:rsidRPr="00A25BBD" w:rsidRDefault="00F1387E" w:rsidP="00F1387E">
            <w:pPr>
              <w:shd w:val="clear" w:color="auto" w:fill="FFFFFF"/>
              <w:spacing w:line="260" w:lineRule="exact"/>
              <w:ind w:left="-57" w:right="-57"/>
              <w:jc w:val="center"/>
            </w:pPr>
            <w:r w:rsidRPr="00A25BBD">
              <w:rPr>
                <w:rFonts w:eastAsia="Calibri"/>
              </w:rPr>
              <w:t>96.02</w:t>
            </w:r>
          </w:p>
        </w:tc>
        <w:tc>
          <w:tcPr>
            <w:tcW w:w="1153" w:type="pct"/>
          </w:tcPr>
          <w:p w14:paraId="3C20E464" w14:textId="797399DF" w:rsidR="00F1387E" w:rsidRPr="00A25BBD" w:rsidRDefault="00F1387E" w:rsidP="00F1387E">
            <w:pPr>
              <w:shd w:val="clear" w:color="auto" w:fill="FFFFFF"/>
              <w:spacing w:line="260" w:lineRule="exact"/>
            </w:pPr>
            <w:r w:rsidRPr="00A25BBD">
              <w:t>СТБ 1266-2016</w:t>
            </w:r>
          </w:p>
        </w:tc>
        <w:tc>
          <w:tcPr>
            <w:tcW w:w="1259" w:type="pct"/>
          </w:tcPr>
          <w:p w14:paraId="54E6A8F8" w14:textId="6397A390" w:rsidR="00F1387E" w:rsidRPr="00A25BBD" w:rsidRDefault="00F1387E" w:rsidP="00F1387E">
            <w:pPr>
              <w:spacing w:line="260" w:lineRule="exact"/>
            </w:pPr>
            <w:r w:rsidRPr="00A25BBD">
              <w:t>Правила подтверждения соответствия</w:t>
            </w:r>
            <w:r w:rsidRPr="00A25BBD">
              <w:rPr>
                <w:vertAlign w:val="superscript"/>
              </w:rPr>
              <w:t>2</w:t>
            </w:r>
          </w:p>
        </w:tc>
      </w:tr>
      <w:tr w:rsidR="00F1387E" w:rsidRPr="00076CF5" w14:paraId="78B2215A" w14:textId="77777777" w:rsidTr="009C355A">
        <w:tc>
          <w:tcPr>
            <w:tcW w:w="261" w:type="pct"/>
          </w:tcPr>
          <w:p w14:paraId="30ED0059" w14:textId="4A12C1C8" w:rsidR="00F1387E" w:rsidRPr="00A25BBD" w:rsidRDefault="00F1387E" w:rsidP="00F1387E">
            <w:pPr>
              <w:pStyle w:val="table10"/>
              <w:spacing w:line="260" w:lineRule="exact"/>
              <w:jc w:val="center"/>
            </w:pPr>
            <w:r w:rsidRPr="00A25BBD">
              <w:rPr>
                <w:bCs/>
              </w:rPr>
              <w:t>8</w:t>
            </w:r>
          </w:p>
        </w:tc>
        <w:tc>
          <w:tcPr>
            <w:tcW w:w="1304" w:type="pct"/>
          </w:tcPr>
          <w:p w14:paraId="0F33265C" w14:textId="4CA0E681" w:rsidR="00F1387E" w:rsidRPr="00A25BBD" w:rsidRDefault="00F1387E" w:rsidP="00F1387E">
            <w:pPr>
              <w:shd w:val="clear" w:color="auto" w:fill="FFFFFF"/>
              <w:spacing w:line="260" w:lineRule="exact"/>
              <w:rPr>
                <w:rFonts w:eastAsia="Calibri"/>
                <w:bCs/>
                <w:i/>
              </w:rPr>
            </w:pPr>
            <w:r w:rsidRPr="00A25BBD">
              <w:rPr>
                <w:bCs/>
              </w:rPr>
              <w:t>Услуги логистические</w:t>
            </w:r>
            <w:r w:rsidRPr="00A25BBD">
              <w:rPr>
                <w:bCs/>
                <w:vertAlign w:val="superscript"/>
              </w:rPr>
              <w:t>1</w:t>
            </w:r>
          </w:p>
        </w:tc>
        <w:tc>
          <w:tcPr>
            <w:tcW w:w="1023" w:type="pct"/>
          </w:tcPr>
          <w:p w14:paraId="38534A99" w14:textId="53B7BC54" w:rsidR="00F1387E" w:rsidRPr="00A25BBD" w:rsidRDefault="00F1387E" w:rsidP="00F1387E">
            <w:pPr>
              <w:shd w:val="clear" w:color="auto" w:fill="FFFFFF"/>
              <w:spacing w:line="260" w:lineRule="exact"/>
              <w:ind w:left="-57" w:right="-57"/>
              <w:jc w:val="center"/>
              <w:rPr>
                <w:rFonts w:eastAsia="Calibri"/>
              </w:rPr>
            </w:pPr>
            <w:r w:rsidRPr="00A25BBD">
              <w:rPr>
                <w:bCs/>
              </w:rPr>
              <w:t>102</w:t>
            </w:r>
            <w:r w:rsidRPr="00A25BBD">
              <w:rPr>
                <w:bCs/>
                <w:vertAlign w:val="superscript"/>
              </w:rPr>
              <w:t>1</w:t>
            </w:r>
          </w:p>
        </w:tc>
        <w:tc>
          <w:tcPr>
            <w:tcW w:w="1153" w:type="pct"/>
          </w:tcPr>
          <w:p w14:paraId="6E61ABBE" w14:textId="77777777" w:rsidR="00F1387E" w:rsidRPr="00A25BBD" w:rsidRDefault="00F1387E" w:rsidP="00F1387E">
            <w:pPr>
              <w:shd w:val="clear" w:color="auto" w:fill="FFFFFF"/>
              <w:spacing w:line="260" w:lineRule="exact"/>
            </w:pPr>
          </w:p>
        </w:tc>
        <w:tc>
          <w:tcPr>
            <w:tcW w:w="1259" w:type="pct"/>
          </w:tcPr>
          <w:p w14:paraId="340681E6" w14:textId="599B894F" w:rsidR="00F1387E" w:rsidRPr="00A25BBD" w:rsidRDefault="00F1387E" w:rsidP="00F1387E">
            <w:pPr>
              <w:spacing w:line="260" w:lineRule="exact"/>
            </w:pPr>
            <w:r w:rsidRPr="00A25BBD">
              <w:t>Правила подтверждения соответствия</w:t>
            </w:r>
            <w:r w:rsidRPr="00A25BBD">
              <w:rPr>
                <w:vertAlign w:val="superscript"/>
              </w:rPr>
              <w:t>2</w:t>
            </w:r>
          </w:p>
        </w:tc>
      </w:tr>
      <w:tr w:rsidR="00F1387E" w:rsidRPr="00076CF5" w14:paraId="700BA8FB" w14:textId="77777777" w:rsidTr="009C355A">
        <w:tc>
          <w:tcPr>
            <w:tcW w:w="261" w:type="pct"/>
          </w:tcPr>
          <w:p w14:paraId="294A053C" w14:textId="4AC0B7B5" w:rsidR="00F1387E" w:rsidRPr="00A25BBD" w:rsidRDefault="00F1387E" w:rsidP="00F1387E">
            <w:pPr>
              <w:pStyle w:val="table10"/>
              <w:spacing w:line="260" w:lineRule="exact"/>
              <w:jc w:val="center"/>
            </w:pPr>
            <w:r w:rsidRPr="00A25BBD">
              <w:t>8.1</w:t>
            </w:r>
          </w:p>
        </w:tc>
        <w:tc>
          <w:tcPr>
            <w:tcW w:w="1304" w:type="pct"/>
          </w:tcPr>
          <w:p w14:paraId="17B79E26" w14:textId="5E5488BF" w:rsidR="00F1387E" w:rsidRPr="00A25BBD" w:rsidRDefault="00F1387E" w:rsidP="00F1387E">
            <w:pPr>
              <w:shd w:val="clear" w:color="auto" w:fill="FFFFFF"/>
              <w:spacing w:line="260" w:lineRule="exact"/>
              <w:rPr>
                <w:rFonts w:eastAsia="Calibri"/>
                <w:bCs/>
                <w:i/>
              </w:rPr>
            </w:pPr>
            <w:r w:rsidRPr="00A25BBD">
              <w:t>Закупочная (снабженческая) логистика</w:t>
            </w:r>
            <w:r w:rsidRPr="00A25BBD">
              <w:rPr>
                <w:vertAlign w:val="superscript"/>
              </w:rPr>
              <w:t>1</w:t>
            </w:r>
          </w:p>
        </w:tc>
        <w:tc>
          <w:tcPr>
            <w:tcW w:w="1023" w:type="pct"/>
          </w:tcPr>
          <w:p w14:paraId="7A3AD8FD" w14:textId="6C0EFA19" w:rsidR="00F1387E" w:rsidRPr="00A25BBD" w:rsidRDefault="00F1387E" w:rsidP="00F1387E">
            <w:pPr>
              <w:shd w:val="clear" w:color="auto" w:fill="FFFFFF"/>
              <w:spacing w:line="260" w:lineRule="exact"/>
              <w:ind w:left="-57" w:right="-57"/>
              <w:jc w:val="center"/>
              <w:rPr>
                <w:rFonts w:eastAsia="Calibri"/>
              </w:rPr>
            </w:pPr>
            <w:r w:rsidRPr="00A25BBD">
              <w:t>102.1</w:t>
            </w:r>
            <w:r w:rsidRPr="00A25BBD">
              <w:rPr>
                <w:vertAlign w:val="superscript"/>
              </w:rPr>
              <w:t>1</w:t>
            </w:r>
          </w:p>
        </w:tc>
        <w:tc>
          <w:tcPr>
            <w:tcW w:w="1153" w:type="pct"/>
          </w:tcPr>
          <w:p w14:paraId="3EA36329" w14:textId="159D94CF" w:rsidR="00F1387E" w:rsidRPr="00A25BBD" w:rsidRDefault="00F1387E" w:rsidP="00F1387E">
            <w:pPr>
              <w:shd w:val="clear" w:color="auto" w:fill="FFFFFF"/>
              <w:spacing w:line="260" w:lineRule="exact"/>
            </w:pPr>
            <w:r w:rsidRPr="00A25BBD">
              <w:t>СТБ 2306-2013</w:t>
            </w:r>
          </w:p>
        </w:tc>
        <w:tc>
          <w:tcPr>
            <w:tcW w:w="1259" w:type="pct"/>
          </w:tcPr>
          <w:p w14:paraId="1D200279" w14:textId="0299EB07" w:rsidR="00F1387E" w:rsidRPr="00A25BBD" w:rsidRDefault="00F1387E" w:rsidP="00F1387E">
            <w:pPr>
              <w:spacing w:line="260" w:lineRule="exact"/>
            </w:pPr>
            <w:r w:rsidRPr="00A25BBD">
              <w:t>Правила подтверждения соответствия</w:t>
            </w:r>
            <w:r w:rsidRPr="00A25BBD">
              <w:rPr>
                <w:vertAlign w:val="superscript"/>
              </w:rPr>
              <w:t>2</w:t>
            </w:r>
          </w:p>
        </w:tc>
      </w:tr>
      <w:tr w:rsidR="00F1387E" w:rsidRPr="00076CF5" w14:paraId="2699D977" w14:textId="77777777" w:rsidTr="009C355A">
        <w:tc>
          <w:tcPr>
            <w:tcW w:w="261" w:type="pct"/>
          </w:tcPr>
          <w:p w14:paraId="736E061F" w14:textId="3438B4CB" w:rsidR="00F1387E" w:rsidRPr="00A25BBD" w:rsidRDefault="00F1387E" w:rsidP="00F1387E">
            <w:pPr>
              <w:pStyle w:val="table10"/>
              <w:spacing w:line="260" w:lineRule="exact"/>
              <w:jc w:val="center"/>
            </w:pPr>
            <w:r w:rsidRPr="00A25BBD">
              <w:t>8.2</w:t>
            </w:r>
          </w:p>
        </w:tc>
        <w:tc>
          <w:tcPr>
            <w:tcW w:w="1304" w:type="pct"/>
          </w:tcPr>
          <w:p w14:paraId="5EEDCC32" w14:textId="7E7CA755" w:rsidR="00F1387E" w:rsidRPr="00A25BBD" w:rsidRDefault="00F1387E" w:rsidP="00F1387E">
            <w:pPr>
              <w:shd w:val="clear" w:color="auto" w:fill="FFFFFF"/>
              <w:spacing w:line="260" w:lineRule="exact"/>
              <w:rPr>
                <w:rFonts w:eastAsia="Calibri"/>
                <w:bCs/>
                <w:i/>
              </w:rPr>
            </w:pPr>
            <w:r w:rsidRPr="00A25BBD">
              <w:t>Производственная (внутри- и межцеховая, корпоративная) логистика</w:t>
            </w:r>
            <w:r w:rsidRPr="00A25BBD">
              <w:rPr>
                <w:vertAlign w:val="superscript"/>
              </w:rPr>
              <w:t>1</w:t>
            </w:r>
          </w:p>
        </w:tc>
        <w:tc>
          <w:tcPr>
            <w:tcW w:w="1023" w:type="pct"/>
          </w:tcPr>
          <w:p w14:paraId="63BF7A98" w14:textId="0F2C750C" w:rsidR="00F1387E" w:rsidRPr="00A25BBD" w:rsidRDefault="00F1387E" w:rsidP="00F1387E">
            <w:pPr>
              <w:shd w:val="clear" w:color="auto" w:fill="FFFFFF"/>
              <w:spacing w:line="260" w:lineRule="exact"/>
              <w:ind w:left="-57" w:right="-57"/>
              <w:jc w:val="center"/>
              <w:rPr>
                <w:rFonts w:eastAsia="Calibri"/>
              </w:rPr>
            </w:pPr>
            <w:r w:rsidRPr="00A25BBD">
              <w:t>102.2</w:t>
            </w:r>
            <w:r w:rsidRPr="00A25BBD">
              <w:rPr>
                <w:vertAlign w:val="superscript"/>
              </w:rPr>
              <w:t>1</w:t>
            </w:r>
          </w:p>
        </w:tc>
        <w:tc>
          <w:tcPr>
            <w:tcW w:w="1153" w:type="pct"/>
          </w:tcPr>
          <w:p w14:paraId="43CF10A8" w14:textId="379308EE" w:rsidR="00F1387E" w:rsidRPr="00A25BBD" w:rsidRDefault="00F1387E" w:rsidP="00F1387E">
            <w:pPr>
              <w:shd w:val="clear" w:color="auto" w:fill="FFFFFF"/>
              <w:spacing w:line="260" w:lineRule="exact"/>
            </w:pPr>
            <w:r w:rsidRPr="00A25BBD">
              <w:t>СТБ 2306-2013</w:t>
            </w:r>
          </w:p>
        </w:tc>
        <w:tc>
          <w:tcPr>
            <w:tcW w:w="1259" w:type="pct"/>
          </w:tcPr>
          <w:p w14:paraId="79BEC509" w14:textId="78DF9747" w:rsidR="00F1387E" w:rsidRPr="00A25BBD" w:rsidRDefault="00F1387E" w:rsidP="00F1387E">
            <w:pPr>
              <w:spacing w:line="260" w:lineRule="exact"/>
            </w:pPr>
            <w:r w:rsidRPr="00A25BBD">
              <w:t>Правила подтверждения соответствия</w:t>
            </w:r>
            <w:r w:rsidRPr="00A25BBD">
              <w:rPr>
                <w:vertAlign w:val="superscript"/>
              </w:rPr>
              <w:t>2</w:t>
            </w:r>
          </w:p>
        </w:tc>
      </w:tr>
    </w:tbl>
    <w:p w14:paraId="72E7F73F" w14:textId="7F51183A" w:rsidR="00F1387E" w:rsidRPr="00F1387E" w:rsidRDefault="00A25BBD" w:rsidP="009C355A">
      <w:pPr>
        <w:pStyle w:val="newncpi"/>
        <w:spacing w:line="280" w:lineRule="exact"/>
        <w:ind w:firstLine="709"/>
        <w:rPr>
          <w:i/>
          <w:iCs/>
        </w:rPr>
      </w:pPr>
      <w:r>
        <w:rPr>
          <w:i/>
          <w:iCs/>
          <w:vertAlign w:val="superscript"/>
        </w:rPr>
        <w:t xml:space="preserve"> </w:t>
      </w:r>
      <w:r w:rsidR="009054AF" w:rsidRPr="008D11DE">
        <w:rPr>
          <w:i/>
          <w:iCs/>
          <w:vertAlign w:val="superscript"/>
        </w:rPr>
        <w:t>1</w:t>
      </w:r>
      <w:r w:rsidR="00F1387E">
        <w:rPr>
          <w:i/>
          <w:iCs/>
          <w:vertAlign w:val="superscript"/>
        </w:rPr>
        <w:t xml:space="preserve"> </w:t>
      </w:r>
      <w:r w:rsidR="00F1387E" w:rsidRPr="00F1387E">
        <w:rPr>
          <w:i/>
          <w:iCs/>
        </w:rPr>
        <w:t>Наименование и код объекта оценки соответствия приведены по классификации БГЦА;</w:t>
      </w:r>
    </w:p>
    <w:p w14:paraId="7DDCC15E" w14:textId="69CFA495" w:rsidR="00FB305A" w:rsidRPr="00070403" w:rsidRDefault="00F1387E" w:rsidP="009C355A">
      <w:pPr>
        <w:pStyle w:val="newncpi"/>
        <w:spacing w:line="280" w:lineRule="exact"/>
        <w:ind w:firstLine="709"/>
      </w:pPr>
      <w:r w:rsidRPr="00F1387E">
        <w:rPr>
          <w:i/>
          <w:vertAlign w:val="superscript"/>
        </w:rPr>
        <w:t>2</w:t>
      </w:r>
      <w:r>
        <w:rPr>
          <w:i/>
          <w:vertAlign w:val="superscript"/>
        </w:rPr>
        <w:t xml:space="preserve"> </w:t>
      </w:r>
      <w:r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  <w:r w:rsidR="009054AF">
        <w:rPr>
          <w:i/>
        </w:rPr>
        <w:t>.</w:t>
      </w:r>
    </w:p>
    <w:sectPr w:rsidR="00FB305A" w:rsidRPr="00070403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124B" w14:textId="77777777" w:rsidR="00CC22C6" w:rsidRDefault="00CC22C6" w:rsidP="0011070C">
      <w:r>
        <w:separator/>
      </w:r>
    </w:p>
  </w:endnote>
  <w:endnote w:type="continuationSeparator" w:id="0">
    <w:p w14:paraId="69ECFC16" w14:textId="77777777" w:rsidR="00CC22C6" w:rsidRDefault="00CC22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BA35DB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5BA69B" w14:textId="17C28192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3819D1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3819D1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B909E6">
            <w:rPr>
              <w:rFonts w:eastAsia="ArialMT"/>
              <w:sz w:val="18"/>
              <w:szCs w:val="18"/>
              <w:lang w:val="ru-RU"/>
            </w:rPr>
            <w:t>12.01.2026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D1361F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54FD6E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0D95AE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0E597C" w14:textId="59B2A74F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07040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070403">
            <w:rPr>
              <w:rFonts w:eastAsia="ArialMT"/>
              <w:sz w:val="18"/>
              <w:szCs w:val="18"/>
            </w:rPr>
            <w:t xml:space="preserve"> </w:t>
          </w:r>
          <w:r w:rsidR="00B909E6">
            <w:rPr>
              <w:rFonts w:eastAsia="ArialMT"/>
              <w:sz w:val="18"/>
              <w:szCs w:val="18"/>
            </w:rPr>
            <w:t>12.01.2026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98BE4E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6DA541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80907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A8B0" w14:textId="77777777" w:rsidR="00CC22C6" w:rsidRDefault="00CC22C6" w:rsidP="0011070C">
      <w:r>
        <w:separator/>
      </w:r>
    </w:p>
  </w:footnote>
  <w:footnote w:type="continuationSeparator" w:id="0">
    <w:p w14:paraId="18C84616" w14:textId="77777777" w:rsidR="00CC22C6" w:rsidRDefault="00CC22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A7672E" w:rsidRPr="00246BB6" w14:paraId="7A33675B" w14:textId="77777777" w:rsidTr="008E4FDE">
      <w:trPr>
        <w:trHeight w:val="221"/>
      </w:trPr>
      <w:tc>
        <w:tcPr>
          <w:tcW w:w="12328" w:type="dxa"/>
          <w:vAlign w:val="center"/>
        </w:tcPr>
        <w:p w14:paraId="77904F4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763F6C87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BY/112 008.01</w:t>
          </w:r>
        </w:p>
      </w:tc>
    </w:tr>
  </w:tbl>
  <w:p w14:paraId="2111190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EAE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349EC240" w14:textId="77777777" w:rsidTr="009B640F">
      <w:trPr>
        <w:trHeight w:val="221"/>
      </w:trPr>
      <w:tc>
        <w:tcPr>
          <w:tcW w:w="12328" w:type="dxa"/>
          <w:vAlign w:val="center"/>
        </w:tcPr>
        <w:p w14:paraId="1DB27E23" w14:textId="32677E4A" w:rsidR="002317A4" w:rsidRPr="00B974B5" w:rsidRDefault="00195ACE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95AC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Научно-производственное республиканское унитарное предприятие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«</w:t>
          </w:r>
          <w:r w:rsidRPr="00195AC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Белорусский государственный институт стандартизации и сертификации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 w:rsidR="00B974B5" w:rsidRPr="0007040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орган по сертификации услуг </w:t>
          </w:r>
        </w:p>
      </w:tc>
      <w:tc>
        <w:tcPr>
          <w:tcW w:w="2551" w:type="dxa"/>
          <w:vAlign w:val="center"/>
        </w:tcPr>
        <w:p w14:paraId="639DB7BD" w14:textId="488CE46F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00</w:t>
          </w:r>
          <w:r w:rsidR="00195AC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</w:t>
          </w: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.0</w:t>
          </w:r>
          <w:r w:rsidR="00195AC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</w:t>
          </w:r>
        </w:p>
      </w:tc>
    </w:tr>
  </w:tbl>
  <w:p w14:paraId="498EDD01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70403"/>
    <w:rsid w:val="00076CF5"/>
    <w:rsid w:val="00090EA2"/>
    <w:rsid w:val="000C58BA"/>
    <w:rsid w:val="000D49BB"/>
    <w:rsid w:val="000E2802"/>
    <w:rsid w:val="000F0A2E"/>
    <w:rsid w:val="0011070C"/>
    <w:rsid w:val="00116AD0"/>
    <w:rsid w:val="00117059"/>
    <w:rsid w:val="00120BDA"/>
    <w:rsid w:val="00121649"/>
    <w:rsid w:val="00124258"/>
    <w:rsid w:val="00132246"/>
    <w:rsid w:val="00160FCF"/>
    <w:rsid w:val="00162213"/>
    <w:rsid w:val="00162D37"/>
    <w:rsid w:val="00194140"/>
    <w:rsid w:val="001956F7"/>
    <w:rsid w:val="00195ACE"/>
    <w:rsid w:val="001A4BEA"/>
    <w:rsid w:val="001A7AD9"/>
    <w:rsid w:val="001B0E36"/>
    <w:rsid w:val="001F51B1"/>
    <w:rsid w:val="001F6408"/>
    <w:rsid w:val="001F7797"/>
    <w:rsid w:val="0020355B"/>
    <w:rsid w:val="00204777"/>
    <w:rsid w:val="002159E3"/>
    <w:rsid w:val="00217E8A"/>
    <w:rsid w:val="00222A33"/>
    <w:rsid w:val="002317A4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10F50"/>
    <w:rsid w:val="003324CA"/>
    <w:rsid w:val="00350D5F"/>
    <w:rsid w:val="003717D2"/>
    <w:rsid w:val="00374A27"/>
    <w:rsid w:val="003819D1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A6C4A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84554"/>
    <w:rsid w:val="006938AF"/>
    <w:rsid w:val="006A336B"/>
    <w:rsid w:val="006D5481"/>
    <w:rsid w:val="006D5DCE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D6582"/>
    <w:rsid w:val="007E1978"/>
    <w:rsid w:val="007F5916"/>
    <w:rsid w:val="00805C5D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C6194"/>
    <w:rsid w:val="008E43A5"/>
    <w:rsid w:val="0090253C"/>
    <w:rsid w:val="009054AF"/>
    <w:rsid w:val="00916038"/>
    <w:rsid w:val="00920D7B"/>
    <w:rsid w:val="00921A06"/>
    <w:rsid w:val="00933715"/>
    <w:rsid w:val="00946221"/>
    <w:rsid w:val="009503C7"/>
    <w:rsid w:val="0095347E"/>
    <w:rsid w:val="009940B7"/>
    <w:rsid w:val="009A3A10"/>
    <w:rsid w:val="009A3E9D"/>
    <w:rsid w:val="009A794D"/>
    <w:rsid w:val="009B2E59"/>
    <w:rsid w:val="009C355A"/>
    <w:rsid w:val="009D4611"/>
    <w:rsid w:val="009D5A57"/>
    <w:rsid w:val="009E74C3"/>
    <w:rsid w:val="009F7389"/>
    <w:rsid w:val="00A0063E"/>
    <w:rsid w:val="00A13A71"/>
    <w:rsid w:val="00A16715"/>
    <w:rsid w:val="00A25BBD"/>
    <w:rsid w:val="00A47C62"/>
    <w:rsid w:val="00A70CA6"/>
    <w:rsid w:val="00A755C7"/>
    <w:rsid w:val="00A7672E"/>
    <w:rsid w:val="00AA528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09E6"/>
    <w:rsid w:val="00B974B5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70EC9"/>
    <w:rsid w:val="00C943E3"/>
    <w:rsid w:val="00C94B1C"/>
    <w:rsid w:val="00C96463"/>
    <w:rsid w:val="00C97BC9"/>
    <w:rsid w:val="00CA3473"/>
    <w:rsid w:val="00CA53E3"/>
    <w:rsid w:val="00CC094B"/>
    <w:rsid w:val="00CC22C6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1E6"/>
    <w:rsid w:val="00EE3964"/>
    <w:rsid w:val="00EE7844"/>
    <w:rsid w:val="00EF0247"/>
    <w:rsid w:val="00EF43EE"/>
    <w:rsid w:val="00EF5137"/>
    <w:rsid w:val="00F1387E"/>
    <w:rsid w:val="00F2328C"/>
    <w:rsid w:val="00F24C61"/>
    <w:rsid w:val="00F47F4D"/>
    <w:rsid w:val="00F50CE2"/>
    <w:rsid w:val="00F8023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F0E0D"/>
    <w:rsid w:val="00FF49F6"/>
    <w:rsid w:val="00F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B2F1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  <w:style w:type="paragraph" w:customStyle="1" w:styleId="42">
    <w:name w:val="Без интервала4"/>
    <w:rsid w:val="009C355A"/>
    <w:rPr>
      <w:rFonts w:eastAsia="Times New Roman" w:cs="Calibri"/>
      <w:sz w:val="22"/>
      <w:szCs w:val="22"/>
    </w:rPr>
  </w:style>
  <w:style w:type="paragraph" w:customStyle="1" w:styleId="14">
    <w:name w:val="Обычный1"/>
    <w:rsid w:val="009C355A"/>
    <w:pPr>
      <w:widowControl w:val="0"/>
    </w:pPr>
    <w:rPr>
      <w:rFonts w:ascii="Arial" w:eastAsia="Times New Roman" w:hAnsi="Arial"/>
      <w:snapToGrid w:val="0"/>
    </w:rPr>
  </w:style>
  <w:style w:type="character" w:customStyle="1" w:styleId="aff0">
    <w:name w:val="Основной текст + Не полужирный"/>
    <w:rsid w:val="009C355A"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PlainText1">
    <w:name w:val="Plain Text1"/>
    <w:basedOn w:val="a"/>
    <w:rsid w:val="009C355A"/>
    <w:pPr>
      <w:autoSpaceDE w:val="0"/>
      <w:autoSpaceDN w:val="0"/>
    </w:pPr>
    <w:rPr>
      <w:rFonts w:ascii="Courier New" w:hAnsi="Courier New" w:cs="Courier New"/>
      <w:lang w:val="en-US"/>
    </w:rPr>
  </w:style>
  <w:style w:type="character" w:customStyle="1" w:styleId="9pt">
    <w:name w:val="Основной текст + 9 pt"/>
    <w:rsid w:val="009C355A"/>
    <w:rPr>
      <w:color w:val="000000"/>
      <w:spacing w:val="0"/>
      <w:w w:val="100"/>
      <w:position w:val="0"/>
      <w:sz w:val="18"/>
      <w:szCs w:val="18"/>
      <w:lang w:val="ru-RU" w:bidi="ar-SA"/>
    </w:rPr>
  </w:style>
  <w:style w:type="character" w:customStyle="1" w:styleId="15">
    <w:name w:val="Заголовок №1_"/>
    <w:link w:val="16"/>
    <w:rsid w:val="009C355A"/>
    <w:rPr>
      <w:b/>
      <w:bCs/>
      <w:spacing w:val="3"/>
      <w:sz w:val="21"/>
      <w:szCs w:val="21"/>
      <w:shd w:val="clear" w:color="auto" w:fill="FFFFFF"/>
    </w:rPr>
  </w:style>
  <w:style w:type="paragraph" w:customStyle="1" w:styleId="16">
    <w:name w:val="Заголовок №1"/>
    <w:basedOn w:val="a"/>
    <w:link w:val="15"/>
    <w:rsid w:val="009C355A"/>
    <w:pPr>
      <w:widowControl w:val="0"/>
      <w:shd w:val="clear" w:color="auto" w:fill="FFFFFF"/>
      <w:spacing w:after="300" w:line="278" w:lineRule="exact"/>
      <w:jc w:val="center"/>
      <w:outlineLvl w:val="0"/>
    </w:pPr>
    <w:rPr>
      <w:rFonts w:ascii="Calibri" w:eastAsia="Calibri" w:hAnsi="Calibri"/>
      <w:b/>
      <w:bCs/>
      <w:spacing w:val="3"/>
      <w:sz w:val="21"/>
      <w:szCs w:val="21"/>
    </w:rPr>
  </w:style>
  <w:style w:type="paragraph" w:customStyle="1" w:styleId="titleu">
    <w:name w:val="titleu"/>
    <w:basedOn w:val="a"/>
    <w:rsid w:val="009C355A"/>
    <w:pPr>
      <w:spacing w:before="240" w:after="240"/>
    </w:pPr>
    <w:rPr>
      <w:b/>
      <w:bCs/>
      <w:sz w:val="24"/>
      <w:szCs w:val="24"/>
    </w:rPr>
  </w:style>
  <w:style w:type="paragraph" w:customStyle="1" w:styleId="table1k8">
    <w:name w:val="table1k8"/>
    <w:basedOn w:val="a"/>
    <w:rsid w:val="009C355A"/>
    <w:pPr>
      <w:spacing w:before="100" w:beforeAutospacing="1" w:after="100" w:afterAutospacing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2026-01-14T05:57:00Z</dcterms:created>
  <dcterms:modified xsi:type="dcterms:W3CDTF">2026-01-14T05:57:00Z</dcterms:modified>
</cp:coreProperties>
</file>