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5" w:type="dxa"/>
        <w:tblInd w:w="-106" w:type="dxa"/>
        <w:tblLook w:val="00A0" w:firstRow="1" w:lastRow="0" w:firstColumn="1" w:lastColumn="0" w:noHBand="0" w:noVBand="0"/>
      </w:tblPr>
      <w:tblGrid>
        <w:gridCol w:w="4831"/>
        <w:gridCol w:w="5484"/>
      </w:tblGrid>
      <w:tr w:rsidR="00713B1E" w:rsidRPr="004E5090" w14:paraId="7FAF4233" w14:textId="77777777" w:rsidTr="009970CF">
        <w:tc>
          <w:tcPr>
            <w:tcW w:w="4831" w:type="dxa"/>
          </w:tcPr>
          <w:p w14:paraId="77A991C1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 w:val="restart"/>
            <w:vAlign w:val="center"/>
          </w:tcPr>
          <w:p w14:paraId="3F49968B" w14:textId="77777777" w:rsidR="00E72347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05212F09" w14:textId="77777777" w:rsidR="00713B1E" w:rsidRPr="004E5090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5162C42" w14:textId="79C3C623" w:rsidR="00713B1E" w:rsidRPr="00261602" w:rsidRDefault="00713B1E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1A6BE0">
              <w:rPr>
                <w:sz w:val="28"/>
                <w:szCs w:val="28"/>
              </w:rPr>
              <w:t>5.00</w:t>
            </w:r>
            <w:r w:rsidR="00A30AA2">
              <w:rPr>
                <w:sz w:val="28"/>
                <w:szCs w:val="28"/>
              </w:rPr>
              <w:t>67</w:t>
            </w:r>
          </w:p>
          <w:p w14:paraId="1EACBE77" w14:textId="116A3ED3" w:rsidR="00713B1E" w:rsidRPr="000B6EC8" w:rsidRDefault="00622203" w:rsidP="008B1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30AA2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</w:t>
            </w:r>
            <w:r w:rsidR="00A30AA2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</w:t>
            </w:r>
            <w:r w:rsidR="00A30AA2">
              <w:rPr>
                <w:sz w:val="28"/>
                <w:szCs w:val="28"/>
              </w:rPr>
              <w:t>15</w:t>
            </w:r>
          </w:p>
          <w:p w14:paraId="64139094" w14:textId="00C99022" w:rsidR="00713B1E" w:rsidRPr="00FD1C6C" w:rsidRDefault="006F6A77" w:rsidP="008B150E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 xml:space="preserve">на </w:t>
            </w:r>
            <w:r w:rsidR="00713B1E" w:rsidRPr="00FD1C6C">
              <w:rPr>
                <w:sz w:val="28"/>
                <w:szCs w:val="28"/>
                <w:lang w:val="ru-RU"/>
              </w:rPr>
              <w:t>бланке</w:t>
            </w:r>
            <w:r w:rsidR="00E31C64">
              <w:rPr>
                <w:sz w:val="28"/>
                <w:szCs w:val="28"/>
                <w:lang w:val="ru-RU"/>
              </w:rPr>
              <w:t xml:space="preserve"> №</w:t>
            </w:r>
            <w:r w:rsidR="00713B1E" w:rsidRPr="00FD1C6C">
              <w:rPr>
                <w:sz w:val="28"/>
                <w:szCs w:val="28"/>
                <w:lang w:val="ru-RU"/>
              </w:rPr>
              <w:t>_________</w:t>
            </w:r>
          </w:p>
          <w:p w14:paraId="5D9E6431" w14:textId="43670F5A" w:rsidR="00713B1E" w:rsidRPr="004E5090" w:rsidRDefault="006F6A77" w:rsidP="008B150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 w:rsidR="00A30AA2">
              <w:rPr>
                <w:sz w:val="28"/>
                <w:szCs w:val="28"/>
              </w:rPr>
              <w:t>1</w:t>
            </w:r>
            <w:r w:rsidR="00713B1E" w:rsidRPr="004529D6">
              <w:rPr>
                <w:sz w:val="28"/>
                <w:szCs w:val="28"/>
              </w:rPr>
              <w:t xml:space="preserve"> лист</w:t>
            </w:r>
            <w:r w:rsidR="006E2DCF">
              <w:rPr>
                <w:sz w:val="28"/>
                <w:szCs w:val="28"/>
              </w:rPr>
              <w:t>е</w:t>
            </w:r>
          </w:p>
          <w:p w14:paraId="20769142" w14:textId="3CC38293" w:rsidR="00713B1E" w:rsidRPr="00FD1C6C" w:rsidRDefault="006F6A77" w:rsidP="001426B4">
            <w:pPr>
              <w:pStyle w:val="af6"/>
              <w:rPr>
                <w:sz w:val="28"/>
                <w:szCs w:val="28"/>
                <w:lang w:val="ru-RU"/>
              </w:rPr>
            </w:pPr>
            <w:r w:rsidRPr="00FD1C6C">
              <w:rPr>
                <w:sz w:val="28"/>
                <w:szCs w:val="28"/>
                <w:lang w:val="ru-RU"/>
              </w:rPr>
              <w:t xml:space="preserve">редакция </w:t>
            </w:r>
            <w:r w:rsidR="00713B1E" w:rsidRPr="00FD1C6C">
              <w:rPr>
                <w:sz w:val="28"/>
                <w:szCs w:val="28"/>
                <w:lang w:val="ru-RU"/>
              </w:rPr>
              <w:t>0</w:t>
            </w:r>
            <w:r w:rsidR="007F3676">
              <w:rPr>
                <w:sz w:val="28"/>
                <w:szCs w:val="28"/>
                <w:lang w:val="ru-RU"/>
              </w:rPr>
              <w:t>2</w:t>
            </w:r>
          </w:p>
        </w:tc>
      </w:tr>
      <w:tr w:rsidR="00713B1E" w:rsidRPr="004E5090" w14:paraId="3ABECBC9" w14:textId="77777777" w:rsidTr="009970CF">
        <w:tc>
          <w:tcPr>
            <w:tcW w:w="4831" w:type="dxa"/>
          </w:tcPr>
          <w:p w14:paraId="018BABB2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  <w:vAlign w:val="center"/>
          </w:tcPr>
          <w:p w14:paraId="6646873B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779BC37" w14:textId="77777777" w:rsidTr="009970CF">
        <w:tc>
          <w:tcPr>
            <w:tcW w:w="4831" w:type="dxa"/>
          </w:tcPr>
          <w:p w14:paraId="449CABCC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977796A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44AFA7BD" w14:textId="77777777" w:rsidTr="009970CF">
        <w:tc>
          <w:tcPr>
            <w:tcW w:w="4831" w:type="dxa"/>
          </w:tcPr>
          <w:p w14:paraId="64364240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10987AE7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713B1E" w:rsidRPr="004E5090" w14:paraId="0CCB8056" w14:textId="77777777" w:rsidTr="009970CF">
        <w:tc>
          <w:tcPr>
            <w:tcW w:w="4831" w:type="dxa"/>
          </w:tcPr>
          <w:p w14:paraId="21C2E3DD" w14:textId="77777777" w:rsidR="00713B1E" w:rsidRPr="00FD1C6C" w:rsidRDefault="00713B1E" w:rsidP="008B150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484" w:type="dxa"/>
            <w:vMerge/>
          </w:tcPr>
          <w:p w14:paraId="4CAC65D5" w14:textId="77777777" w:rsidR="00713B1E" w:rsidRPr="00FD1C6C" w:rsidRDefault="00713B1E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7607228E" w14:textId="77777777" w:rsidR="00713B1E" w:rsidRPr="004E5090" w:rsidRDefault="00713B1E" w:rsidP="00EF5137">
      <w:pPr>
        <w:pStyle w:val="af6"/>
        <w:rPr>
          <w:sz w:val="28"/>
          <w:szCs w:val="28"/>
          <w:lang w:val="ru-RU"/>
        </w:rPr>
      </w:pPr>
    </w:p>
    <w:p w14:paraId="74CC2239" w14:textId="77777777" w:rsidR="006E2DCF" w:rsidRDefault="008D63DC" w:rsidP="008D63DC">
      <w:pPr>
        <w:jc w:val="center"/>
        <w:rPr>
          <w:b/>
          <w:sz w:val="28"/>
          <w:szCs w:val="28"/>
        </w:rPr>
      </w:pPr>
      <w:r w:rsidRPr="007B1D0D">
        <w:rPr>
          <w:b/>
          <w:sz w:val="28"/>
          <w:szCs w:val="28"/>
        </w:rPr>
        <w:t>ОБЛАСТЬ АККРЕДИТАЦИИ</w:t>
      </w:r>
    </w:p>
    <w:p w14:paraId="245A1E77" w14:textId="4323FBC6" w:rsidR="006F6A77" w:rsidRPr="004A0E59" w:rsidRDefault="008D63DC" w:rsidP="006E2DCF">
      <w:pPr>
        <w:pStyle w:val="af6"/>
        <w:jc w:val="center"/>
        <w:rPr>
          <w:sz w:val="28"/>
          <w:szCs w:val="28"/>
        </w:rPr>
      </w:pPr>
      <w:r w:rsidRPr="006E2DCF">
        <w:rPr>
          <w:rFonts w:eastAsia="Times New Roman"/>
          <w:bCs/>
          <w:sz w:val="28"/>
          <w:szCs w:val="28"/>
          <w:lang w:val="ru-RU" w:eastAsia="ru-RU"/>
        </w:rPr>
        <w:t xml:space="preserve"> от </w:t>
      </w:r>
      <w:r w:rsidR="007F3676">
        <w:rPr>
          <w:rFonts w:eastAsia="Times New Roman"/>
          <w:bCs/>
          <w:sz w:val="28"/>
          <w:szCs w:val="28"/>
          <w:lang w:val="ru-RU" w:eastAsia="ru-RU"/>
        </w:rPr>
        <w:t>14</w:t>
      </w:r>
      <w:r w:rsidRPr="006E2DCF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="006E2DCF">
        <w:rPr>
          <w:rFonts w:eastAsia="Times New Roman"/>
          <w:bCs/>
          <w:sz w:val="28"/>
          <w:szCs w:val="28"/>
          <w:lang w:val="ru-RU" w:eastAsia="ru-RU"/>
        </w:rPr>
        <w:t>октября</w:t>
      </w:r>
      <w:r w:rsidRPr="006E2DCF">
        <w:rPr>
          <w:rFonts w:eastAsia="Times New Roman"/>
          <w:bCs/>
          <w:sz w:val="28"/>
          <w:szCs w:val="28"/>
          <w:lang w:val="ru-RU" w:eastAsia="ru-RU"/>
        </w:rPr>
        <w:t xml:space="preserve"> 20</w:t>
      </w:r>
      <w:r w:rsidR="00A30AA2" w:rsidRPr="006E2DCF">
        <w:rPr>
          <w:rFonts w:eastAsia="Times New Roman"/>
          <w:bCs/>
          <w:sz w:val="28"/>
          <w:szCs w:val="28"/>
          <w:lang w:val="ru-RU" w:eastAsia="ru-RU"/>
        </w:rPr>
        <w:t>2</w:t>
      </w:r>
      <w:r w:rsidR="006E2DCF">
        <w:rPr>
          <w:rFonts w:eastAsia="Times New Roman"/>
          <w:bCs/>
          <w:sz w:val="28"/>
          <w:szCs w:val="28"/>
          <w:lang w:val="ru-RU" w:eastAsia="ru-RU"/>
        </w:rPr>
        <w:t>2</w:t>
      </w:r>
    </w:p>
    <w:p w14:paraId="0B7CD7B6" w14:textId="5F68BAD4" w:rsidR="00A30AA2" w:rsidRPr="004B1AD2" w:rsidRDefault="006F6A77" w:rsidP="00A30AA2">
      <w:pPr>
        <w:pStyle w:val="af6"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6E2DCF">
        <w:rPr>
          <w:sz w:val="28"/>
          <w:szCs w:val="28"/>
          <w:lang w:val="ru-RU"/>
        </w:rPr>
        <w:t>отдел метрологии, стандартизации, поверки</w:t>
      </w:r>
    </w:p>
    <w:p w14:paraId="4F6C27B3" w14:textId="77777777" w:rsidR="00A30AA2" w:rsidRPr="004B1AD2" w:rsidRDefault="00A30AA2" w:rsidP="00A30AA2">
      <w:pPr>
        <w:pStyle w:val="af6"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4B1AD2">
        <w:rPr>
          <w:rFonts w:eastAsia="Times New Roman"/>
          <w:bCs/>
          <w:sz w:val="28"/>
          <w:szCs w:val="28"/>
          <w:lang w:val="ru-RU" w:eastAsia="ru-RU"/>
        </w:rPr>
        <w:t>топографо-геодезического республиканского унитарного предприятия «</w:t>
      </w:r>
      <w:proofErr w:type="spellStart"/>
      <w:r w:rsidRPr="004B1AD2">
        <w:rPr>
          <w:rFonts w:eastAsia="Times New Roman"/>
          <w:bCs/>
          <w:sz w:val="28"/>
          <w:szCs w:val="28"/>
          <w:lang w:val="ru-RU" w:eastAsia="ru-RU"/>
        </w:rPr>
        <w:t>Белгеодезия</w:t>
      </w:r>
      <w:proofErr w:type="spellEnd"/>
      <w:r w:rsidRPr="004B1AD2">
        <w:rPr>
          <w:rFonts w:eastAsia="Times New Roman"/>
          <w:bCs/>
          <w:sz w:val="28"/>
          <w:szCs w:val="28"/>
          <w:lang w:val="ru-RU" w:eastAsia="ru-RU"/>
        </w:rPr>
        <w:t>»</w:t>
      </w:r>
    </w:p>
    <w:p w14:paraId="60348C59" w14:textId="77777777" w:rsidR="00713B1E" w:rsidRDefault="00713B1E" w:rsidP="003E26A2">
      <w:pPr>
        <w:pStyle w:val="af6"/>
        <w:rPr>
          <w:lang w:val="ru-RU"/>
        </w:rPr>
      </w:pPr>
    </w:p>
    <w:tbl>
      <w:tblPr>
        <w:tblW w:w="10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993"/>
        <w:gridCol w:w="1701"/>
        <w:gridCol w:w="2126"/>
        <w:gridCol w:w="1559"/>
        <w:gridCol w:w="1418"/>
        <w:gridCol w:w="1920"/>
      </w:tblGrid>
      <w:tr w:rsidR="006E2DCF" w:rsidRPr="00F97744" w14:paraId="2BE44DC5" w14:textId="77777777" w:rsidTr="006E2DCF">
        <w:trPr>
          <w:trHeight w:val="1290"/>
        </w:trPr>
        <w:tc>
          <w:tcPr>
            <w:tcW w:w="668" w:type="dxa"/>
            <w:vAlign w:val="center"/>
          </w:tcPr>
          <w:p w14:paraId="37DD74BC" w14:textId="77777777" w:rsidR="006E2DCF" w:rsidRDefault="006E2DCF" w:rsidP="006E2DCF">
            <w:pPr>
              <w:pStyle w:val="af6"/>
              <w:suppressAutoHyphens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4EF0A91B" w14:textId="45D40EC9" w:rsidR="006E2DCF" w:rsidRPr="008011A4" w:rsidRDefault="006E2DCF" w:rsidP="006E2DCF">
            <w:pPr>
              <w:pStyle w:val="af6"/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993" w:type="dxa"/>
            <w:vAlign w:val="center"/>
          </w:tcPr>
          <w:p w14:paraId="73482196" w14:textId="77777777" w:rsidR="006E2DCF" w:rsidRPr="001F25D1" w:rsidRDefault="006E2DCF" w:rsidP="006E2DCF">
            <w:pPr>
              <w:pStyle w:val="af6"/>
              <w:suppressAutoHyphens/>
              <w:ind w:left="-12" w:right="-110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</w:p>
          <w:p w14:paraId="019443C2" w14:textId="313D7F43" w:rsidR="006E2DCF" w:rsidRPr="008011A4" w:rsidRDefault="006E2DCF" w:rsidP="006E2DCF">
            <w:pPr>
              <w:pStyle w:val="af6"/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вида измерений</w:t>
            </w:r>
          </w:p>
        </w:tc>
        <w:tc>
          <w:tcPr>
            <w:tcW w:w="1701" w:type="dxa"/>
            <w:vAlign w:val="center"/>
          </w:tcPr>
          <w:p w14:paraId="1F480C47" w14:textId="77777777" w:rsidR="006E2DCF" w:rsidRPr="001F25D1" w:rsidRDefault="006E2DCF" w:rsidP="006E2DCF">
            <w:pPr>
              <w:suppressAutoHyphens/>
              <w:ind w:left="-142" w:right="-111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2A0BB897" w14:textId="77777777" w:rsidR="006E2DCF" w:rsidRPr="001F25D1" w:rsidRDefault="006E2DCF" w:rsidP="006E2DCF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2FF81FE0" w14:textId="1EB5468F" w:rsidR="006E2DCF" w:rsidRPr="008011A4" w:rsidRDefault="006E2DCF" w:rsidP="006E2DCF">
            <w:pPr>
              <w:suppressAutoHyphens/>
              <w:ind w:left="-98" w:right="-134"/>
              <w:jc w:val="center"/>
              <w:rPr>
                <w:sz w:val="24"/>
                <w:szCs w:val="24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2126" w:type="dxa"/>
            <w:vAlign w:val="center"/>
          </w:tcPr>
          <w:p w14:paraId="2B609D4A" w14:textId="77777777" w:rsidR="006E2DCF" w:rsidRDefault="006E2DCF" w:rsidP="006E2DCF">
            <w:pPr>
              <w:suppressAutoHyphens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Объекты</w:t>
            </w:r>
          </w:p>
          <w:p w14:paraId="5CEBA945" w14:textId="347EE258" w:rsidR="006E2DCF" w:rsidRPr="008011A4" w:rsidRDefault="006E2DCF" w:rsidP="006E2D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(тип СИ)</w:t>
            </w:r>
          </w:p>
        </w:tc>
        <w:tc>
          <w:tcPr>
            <w:tcW w:w="1559" w:type="dxa"/>
            <w:vAlign w:val="center"/>
          </w:tcPr>
          <w:p w14:paraId="57C999B0" w14:textId="541A263D" w:rsidR="006E2DCF" w:rsidRPr="006E2DCF" w:rsidRDefault="006E2DCF" w:rsidP="006E2DCF">
            <w:pPr>
              <w:suppressAutoHyphens/>
              <w:jc w:val="center"/>
              <w:rPr>
                <w:sz w:val="22"/>
                <w:szCs w:val="22"/>
              </w:rPr>
            </w:pPr>
            <w:r w:rsidRPr="006E2DCF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418" w:type="dxa"/>
            <w:vAlign w:val="center"/>
          </w:tcPr>
          <w:p w14:paraId="15781ABE" w14:textId="77777777" w:rsidR="006E2DCF" w:rsidRDefault="006E2DCF" w:rsidP="006E2DCF">
            <w:pPr>
              <w:suppressAutoHyphens/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3BA6B042" w14:textId="77777777" w:rsidR="006E2DCF" w:rsidRDefault="006E2DCF" w:rsidP="006E2DCF">
            <w:pPr>
              <w:suppressAutoHyphens/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</w:p>
          <w:p w14:paraId="04C4A787" w14:textId="77777777" w:rsidR="006E2DCF" w:rsidRDefault="006E2DCF" w:rsidP="006E2DCF">
            <w:pPr>
              <w:suppressAutoHyphens/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</w:p>
          <w:p w14:paraId="27DD0681" w14:textId="075B8777" w:rsidR="006E2DCF" w:rsidRPr="006E2DCF" w:rsidRDefault="006E2DCF" w:rsidP="006E2DCF">
            <w:pPr>
              <w:suppressAutoHyphens/>
              <w:ind w:left="-103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920" w:type="dxa"/>
            <w:vAlign w:val="center"/>
          </w:tcPr>
          <w:p w14:paraId="5D689428" w14:textId="77777777" w:rsidR="006E2DCF" w:rsidRDefault="006E2DCF" w:rsidP="006E2DCF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100897A7" w14:textId="77777777" w:rsidR="006E2DCF" w:rsidRPr="001F25D1" w:rsidRDefault="006E2DCF" w:rsidP="006E2DCF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654F3D01" w14:textId="34AEA255" w:rsidR="006E2DCF" w:rsidRPr="006E2DCF" w:rsidRDefault="006E2DCF" w:rsidP="006E2DCF">
            <w:pPr>
              <w:suppressAutoHyphens/>
              <w:ind w:left="-80" w:right="-177"/>
              <w:jc w:val="center"/>
              <w:rPr>
                <w:sz w:val="22"/>
                <w:szCs w:val="22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6E2DCF" w:rsidRPr="00FA3771" w14:paraId="63DCDE5F" w14:textId="77777777" w:rsidTr="006E2DCF">
        <w:trPr>
          <w:trHeight w:val="51"/>
        </w:trPr>
        <w:tc>
          <w:tcPr>
            <w:tcW w:w="668" w:type="dxa"/>
          </w:tcPr>
          <w:p w14:paraId="70884273" w14:textId="77777777" w:rsidR="006E2DCF" w:rsidRPr="008011A4" w:rsidRDefault="006E2DCF" w:rsidP="006E2DC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6A2559" w14:textId="77777777" w:rsidR="006E2DCF" w:rsidRPr="008011A4" w:rsidRDefault="006E2DCF" w:rsidP="006E2DC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1278CA5" w14:textId="77777777" w:rsidR="006E2DCF" w:rsidRPr="008011A4" w:rsidRDefault="006E2DCF" w:rsidP="006E2DC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54B4A18" w14:textId="77777777" w:rsidR="006E2DCF" w:rsidRPr="008011A4" w:rsidRDefault="006E2DCF" w:rsidP="006E2DC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4663E61" w14:textId="77777777" w:rsidR="006E2DCF" w:rsidRPr="008011A4" w:rsidRDefault="006E2DCF" w:rsidP="006E2DC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5173E9E7" w14:textId="77777777" w:rsidR="006E2DCF" w:rsidRPr="008011A4" w:rsidRDefault="006E2DCF" w:rsidP="006E2DC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14:paraId="66E11483" w14:textId="77777777" w:rsidR="006E2DCF" w:rsidRPr="008011A4" w:rsidRDefault="006E2DCF" w:rsidP="006E2DCF">
            <w:pPr>
              <w:pStyle w:val="af6"/>
              <w:suppressAutoHyphens/>
              <w:jc w:val="center"/>
              <w:rPr>
                <w:sz w:val="24"/>
                <w:szCs w:val="24"/>
              </w:rPr>
            </w:pPr>
            <w:r w:rsidRPr="008011A4">
              <w:rPr>
                <w:sz w:val="24"/>
                <w:szCs w:val="24"/>
              </w:rPr>
              <w:t>7</w:t>
            </w:r>
          </w:p>
        </w:tc>
      </w:tr>
      <w:tr w:rsidR="006E2DCF" w:rsidRPr="00FA3771" w14:paraId="1E863E68" w14:textId="77777777" w:rsidTr="00657A9E">
        <w:trPr>
          <w:trHeight w:val="51"/>
        </w:trPr>
        <w:tc>
          <w:tcPr>
            <w:tcW w:w="10385" w:type="dxa"/>
            <w:gridSpan w:val="7"/>
          </w:tcPr>
          <w:p w14:paraId="279BC94C" w14:textId="35BCA030" w:rsidR="006E2DCF" w:rsidRPr="006E2DCF" w:rsidRDefault="006E2DCF" w:rsidP="006E2DCF">
            <w:pPr>
              <w:pStyle w:val="af6"/>
              <w:suppressAutoHyphens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22BF9">
              <w:rPr>
                <w:lang w:val="ru-RU"/>
              </w:rPr>
              <w:t>пр-кт</w:t>
            </w:r>
            <w:proofErr w:type="spellEnd"/>
            <w:r w:rsidRPr="00622BF9">
              <w:rPr>
                <w:lang w:val="ru-RU"/>
              </w:rPr>
              <w:t xml:space="preserve"> Машерова, 17, 220029, г. Минск</w:t>
            </w:r>
          </w:p>
        </w:tc>
      </w:tr>
      <w:tr w:rsidR="006E2DCF" w:rsidRPr="00F97744" w14:paraId="2982DFEA" w14:textId="77777777" w:rsidTr="006E2DCF">
        <w:trPr>
          <w:trHeight w:val="246"/>
        </w:trPr>
        <w:tc>
          <w:tcPr>
            <w:tcW w:w="668" w:type="dxa"/>
            <w:vAlign w:val="center"/>
          </w:tcPr>
          <w:p w14:paraId="2B4BDB39" w14:textId="1C4C8728" w:rsidR="006E2DCF" w:rsidRPr="006E2DCF" w:rsidRDefault="006E2DCF" w:rsidP="006E2DCF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6C649E">
              <w:rPr>
                <w:bCs/>
                <w:lang w:val="ru-RU"/>
              </w:rPr>
              <w:t>1.1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1825E516" w14:textId="77777777" w:rsidR="006E2DCF" w:rsidRPr="00A30AA2" w:rsidRDefault="006E2DCF" w:rsidP="006E2DCF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26.51/</w:t>
            </w:r>
          </w:p>
          <w:p w14:paraId="00D24C7F" w14:textId="42BA8EF3" w:rsidR="006E2DCF" w:rsidRPr="00A30AA2" w:rsidRDefault="006E2DCF" w:rsidP="006E2DCF">
            <w:pPr>
              <w:pStyle w:val="af6"/>
              <w:jc w:val="center"/>
              <w:rPr>
                <w:bCs/>
              </w:rPr>
            </w:pPr>
            <w:r w:rsidRPr="00A30AA2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</w:tcPr>
          <w:p w14:paraId="1ECD4CE6" w14:textId="1F1CDF81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2126" w:type="dxa"/>
            <w:vAlign w:val="center"/>
          </w:tcPr>
          <w:p w14:paraId="450BE634" w14:textId="3F6D077C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11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A30AA2">
              <w:rPr>
                <w:bCs/>
                <w:sz w:val="22"/>
                <w:szCs w:val="22"/>
              </w:rPr>
              <w:t>Дальномеры лазерные</w:t>
            </w:r>
          </w:p>
        </w:tc>
        <w:tc>
          <w:tcPr>
            <w:tcW w:w="1559" w:type="dxa"/>
            <w:vAlign w:val="center"/>
          </w:tcPr>
          <w:p w14:paraId="748B2547" w14:textId="247C8216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A30AA2">
              <w:rPr>
                <w:bCs/>
                <w:sz w:val="22"/>
                <w:szCs w:val="22"/>
              </w:rPr>
              <w:t>0 – 2848,74 м</w:t>
            </w:r>
          </w:p>
        </w:tc>
        <w:tc>
          <w:tcPr>
            <w:tcW w:w="1418" w:type="dxa"/>
            <w:vAlign w:val="center"/>
          </w:tcPr>
          <w:p w14:paraId="192208C9" w14:textId="6236633A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A30AA2">
              <w:rPr>
                <w:bCs/>
                <w:sz w:val="22"/>
                <w:szCs w:val="22"/>
              </w:rPr>
              <w:t>0,00022 м</w:t>
            </w:r>
          </w:p>
        </w:tc>
        <w:tc>
          <w:tcPr>
            <w:tcW w:w="1920" w:type="dxa"/>
            <w:vAlign w:val="center"/>
          </w:tcPr>
          <w:p w14:paraId="49B7C163" w14:textId="467A4B9C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A30AA2">
              <w:rPr>
                <w:bCs/>
                <w:sz w:val="22"/>
                <w:szCs w:val="22"/>
              </w:rPr>
              <w:t>МК БГ 02-2018</w:t>
            </w:r>
          </w:p>
        </w:tc>
      </w:tr>
      <w:tr w:rsidR="006E2DCF" w:rsidRPr="00F97744" w14:paraId="74267DE4" w14:textId="77777777" w:rsidTr="006E2DCF">
        <w:trPr>
          <w:trHeight w:val="254"/>
        </w:trPr>
        <w:tc>
          <w:tcPr>
            <w:tcW w:w="668" w:type="dxa"/>
            <w:vAlign w:val="center"/>
          </w:tcPr>
          <w:p w14:paraId="1CD4CB88" w14:textId="3EE9C5ED" w:rsidR="006E2DCF" w:rsidRPr="006C649E" w:rsidRDefault="006E2DCF" w:rsidP="006E2DCF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6C649E">
              <w:rPr>
                <w:bCs/>
                <w:lang w:val="ru-RU"/>
              </w:rPr>
              <w:t>1.2</w:t>
            </w:r>
            <w:r>
              <w:rPr>
                <w:bCs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14:paraId="05A6AF4D" w14:textId="77777777" w:rsidR="006E2DCF" w:rsidRPr="00A30AA2" w:rsidRDefault="006E2DCF" w:rsidP="006E2DCF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26.51/</w:t>
            </w:r>
          </w:p>
          <w:p w14:paraId="148A0F55" w14:textId="669FE3A1" w:rsidR="006E2DCF" w:rsidRPr="00A30AA2" w:rsidRDefault="006E2DCF" w:rsidP="006E2DCF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  <w:vMerge w:val="restart"/>
          </w:tcPr>
          <w:p w14:paraId="0F7AEBFA" w14:textId="754F638D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Угол</w:t>
            </w:r>
          </w:p>
        </w:tc>
        <w:tc>
          <w:tcPr>
            <w:tcW w:w="2126" w:type="dxa"/>
          </w:tcPr>
          <w:p w14:paraId="79BB7CDB" w14:textId="76573B41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Нивелиры лазерные</w:t>
            </w:r>
          </w:p>
        </w:tc>
        <w:tc>
          <w:tcPr>
            <w:tcW w:w="1559" w:type="dxa"/>
            <w:vAlign w:val="center"/>
          </w:tcPr>
          <w:p w14:paraId="487BCBB2" w14:textId="27B74931" w:rsidR="006E2DCF" w:rsidRPr="00A30AA2" w:rsidRDefault="006E2DCF" w:rsidP="006E2DCF">
            <w:pPr>
              <w:ind w:left="-160"/>
              <w:jc w:val="center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±6˚</w:t>
            </w:r>
          </w:p>
        </w:tc>
        <w:tc>
          <w:tcPr>
            <w:tcW w:w="1418" w:type="dxa"/>
            <w:vAlign w:val="center"/>
          </w:tcPr>
          <w:p w14:paraId="5042486D" w14:textId="3FE4BA7F" w:rsidR="006E2DCF" w:rsidRPr="00A30AA2" w:rsidRDefault="006E2DCF" w:rsidP="006E2DCF">
            <w:pPr>
              <w:ind w:left="-110" w:right="-105"/>
              <w:jc w:val="center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 xml:space="preserve">0,03 мм/м </w:t>
            </w:r>
          </w:p>
        </w:tc>
        <w:tc>
          <w:tcPr>
            <w:tcW w:w="1920" w:type="dxa"/>
          </w:tcPr>
          <w:p w14:paraId="19E1527E" w14:textId="376A8910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МК БГ 01-2018</w:t>
            </w:r>
          </w:p>
        </w:tc>
      </w:tr>
      <w:tr w:rsidR="006E2DCF" w:rsidRPr="00F97744" w14:paraId="0A62324C" w14:textId="77777777" w:rsidTr="006E2DCF">
        <w:trPr>
          <w:trHeight w:val="70"/>
        </w:trPr>
        <w:tc>
          <w:tcPr>
            <w:tcW w:w="668" w:type="dxa"/>
            <w:vAlign w:val="center"/>
          </w:tcPr>
          <w:p w14:paraId="03B89708" w14:textId="295AD803" w:rsidR="006E2DCF" w:rsidRPr="006C649E" w:rsidRDefault="006E2DCF" w:rsidP="006E2DCF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6C649E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3*</w:t>
            </w:r>
          </w:p>
        </w:tc>
        <w:tc>
          <w:tcPr>
            <w:tcW w:w="993" w:type="dxa"/>
            <w:vAlign w:val="center"/>
          </w:tcPr>
          <w:p w14:paraId="73925F66" w14:textId="77777777" w:rsidR="006E2DCF" w:rsidRPr="00A30AA2" w:rsidRDefault="006E2DCF" w:rsidP="006E2DCF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26.51/</w:t>
            </w:r>
          </w:p>
          <w:p w14:paraId="5C061AA7" w14:textId="5162D2DA" w:rsidR="006E2DCF" w:rsidRPr="00A30AA2" w:rsidRDefault="006E2DCF" w:rsidP="006E2DCF">
            <w:pPr>
              <w:pStyle w:val="af6"/>
              <w:jc w:val="center"/>
              <w:rPr>
                <w:bCs/>
              </w:rPr>
            </w:pPr>
            <w:r w:rsidRPr="00A30AA2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  <w:vMerge/>
            <w:vAlign w:val="center"/>
          </w:tcPr>
          <w:p w14:paraId="713951C1" w14:textId="1628014C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025831" w14:textId="11396A59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Дальномеры лазерные</w:t>
            </w:r>
          </w:p>
        </w:tc>
        <w:tc>
          <w:tcPr>
            <w:tcW w:w="1559" w:type="dxa"/>
            <w:vAlign w:val="center"/>
          </w:tcPr>
          <w:p w14:paraId="57FE2C09" w14:textId="4FC91BD2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0˚</w:t>
            </w:r>
            <w:r w:rsidRPr="00A30AA2">
              <w:rPr>
                <w:rFonts w:eastAsia="Calibri"/>
                <w:sz w:val="22"/>
                <w:szCs w:val="22"/>
              </w:rPr>
              <w:t>–</w:t>
            </w:r>
            <w:r w:rsidRPr="00A30AA2">
              <w:rPr>
                <w:rFonts w:eastAsia="Calibri"/>
                <w:bCs/>
                <w:sz w:val="22"/>
                <w:szCs w:val="22"/>
              </w:rPr>
              <w:t>360˚</w:t>
            </w:r>
          </w:p>
        </w:tc>
        <w:tc>
          <w:tcPr>
            <w:tcW w:w="1418" w:type="dxa"/>
            <w:vAlign w:val="center"/>
          </w:tcPr>
          <w:p w14:paraId="4CEC461C" w14:textId="44D381EA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 xml:space="preserve">±45" </w:t>
            </w:r>
          </w:p>
        </w:tc>
        <w:tc>
          <w:tcPr>
            <w:tcW w:w="1920" w:type="dxa"/>
          </w:tcPr>
          <w:p w14:paraId="1F4A8F25" w14:textId="31BE21B0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МК БГ 02-2018</w:t>
            </w:r>
          </w:p>
        </w:tc>
      </w:tr>
      <w:tr w:rsidR="006E2DCF" w:rsidRPr="00F97744" w14:paraId="6936DDC3" w14:textId="77777777" w:rsidTr="006E2DCF">
        <w:trPr>
          <w:trHeight w:val="70"/>
        </w:trPr>
        <w:tc>
          <w:tcPr>
            <w:tcW w:w="668" w:type="dxa"/>
            <w:vAlign w:val="center"/>
          </w:tcPr>
          <w:p w14:paraId="6F716C94" w14:textId="1D1DA66F" w:rsidR="006E2DCF" w:rsidRPr="006C649E" w:rsidRDefault="006E2DCF" w:rsidP="006E2DCF">
            <w:pPr>
              <w:pStyle w:val="af6"/>
              <w:ind w:left="-12" w:right="-114" w:hanging="40"/>
              <w:rPr>
                <w:bCs/>
                <w:lang w:val="ru-RU"/>
              </w:rPr>
            </w:pPr>
            <w:r w:rsidRPr="006C649E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4*</w:t>
            </w:r>
          </w:p>
        </w:tc>
        <w:tc>
          <w:tcPr>
            <w:tcW w:w="993" w:type="dxa"/>
            <w:vAlign w:val="center"/>
          </w:tcPr>
          <w:p w14:paraId="29BA6684" w14:textId="77777777" w:rsidR="006E2DCF" w:rsidRPr="00A30AA2" w:rsidRDefault="006E2DCF" w:rsidP="006E2DCF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26.51/</w:t>
            </w:r>
          </w:p>
          <w:p w14:paraId="6D5F4D6B" w14:textId="6EFBABF8" w:rsidR="006E2DCF" w:rsidRPr="00A30AA2" w:rsidRDefault="006E2DCF" w:rsidP="006E2DCF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99.001</w:t>
            </w:r>
          </w:p>
        </w:tc>
        <w:tc>
          <w:tcPr>
            <w:tcW w:w="1701" w:type="dxa"/>
            <w:vMerge/>
            <w:vAlign w:val="center"/>
          </w:tcPr>
          <w:p w14:paraId="7C29F22F" w14:textId="77777777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16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3D0010" w14:textId="54ED1454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ind w:left="-111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Теодолиты электронные и оптические</w:t>
            </w:r>
          </w:p>
        </w:tc>
        <w:tc>
          <w:tcPr>
            <w:tcW w:w="1559" w:type="dxa"/>
            <w:vAlign w:val="center"/>
          </w:tcPr>
          <w:p w14:paraId="6F3863EA" w14:textId="5D4548B1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0˚</w:t>
            </w:r>
            <w:r w:rsidRPr="00A30AA2">
              <w:rPr>
                <w:rFonts w:eastAsia="Calibri"/>
                <w:sz w:val="22"/>
                <w:szCs w:val="22"/>
              </w:rPr>
              <w:t>–</w:t>
            </w:r>
            <w:r w:rsidRPr="00A30AA2">
              <w:rPr>
                <w:rFonts w:eastAsia="Calibri"/>
                <w:bCs/>
                <w:sz w:val="22"/>
                <w:szCs w:val="22"/>
              </w:rPr>
              <w:t>360˚</w:t>
            </w:r>
          </w:p>
        </w:tc>
        <w:tc>
          <w:tcPr>
            <w:tcW w:w="1418" w:type="dxa"/>
            <w:vAlign w:val="center"/>
          </w:tcPr>
          <w:p w14:paraId="615DFCD2" w14:textId="012BB771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 xml:space="preserve">±1,2" </w:t>
            </w:r>
          </w:p>
        </w:tc>
        <w:tc>
          <w:tcPr>
            <w:tcW w:w="1920" w:type="dxa"/>
          </w:tcPr>
          <w:p w14:paraId="6DB8E505" w14:textId="7C3529B9" w:rsidR="006E2DCF" w:rsidRPr="00A30AA2" w:rsidRDefault="006E2DCF" w:rsidP="006E2D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7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МК БГ 03-2018</w:t>
            </w:r>
          </w:p>
        </w:tc>
      </w:tr>
    </w:tbl>
    <w:p w14:paraId="44FFDA46" w14:textId="77777777" w:rsidR="006F6A77" w:rsidRPr="0038569C" w:rsidRDefault="006F6A77" w:rsidP="006F6A77">
      <w:pPr>
        <w:rPr>
          <w:color w:val="000000"/>
        </w:rPr>
      </w:pPr>
      <w:r w:rsidRPr="0038569C">
        <w:rPr>
          <w:b/>
          <w:i/>
          <w:color w:val="000000"/>
        </w:rPr>
        <w:t>Примечание</w:t>
      </w:r>
      <w:r w:rsidRPr="0038569C">
        <w:rPr>
          <w:color w:val="000000"/>
        </w:rPr>
        <w:t xml:space="preserve">: </w:t>
      </w:r>
    </w:p>
    <w:p w14:paraId="26659569" w14:textId="77777777" w:rsidR="006F6A77" w:rsidRPr="0038569C" w:rsidRDefault="006F6A77" w:rsidP="006F6A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 ООС</w:t>
      </w:r>
    </w:p>
    <w:p w14:paraId="74303565" w14:textId="77777777" w:rsidR="007778A7" w:rsidRDefault="007778A7" w:rsidP="008011A4">
      <w:pPr>
        <w:pStyle w:val="af6"/>
        <w:rPr>
          <w:sz w:val="28"/>
          <w:szCs w:val="28"/>
          <w:lang w:val="ru-RU"/>
        </w:rPr>
      </w:pPr>
    </w:p>
    <w:p w14:paraId="787D4ED6" w14:textId="77777777" w:rsidR="007778A7" w:rsidRDefault="007778A7" w:rsidP="008011A4">
      <w:pPr>
        <w:pStyle w:val="af6"/>
        <w:rPr>
          <w:sz w:val="28"/>
          <w:szCs w:val="28"/>
          <w:lang w:val="ru-RU"/>
        </w:rPr>
      </w:pPr>
    </w:p>
    <w:p w14:paraId="3A0D4F2C" w14:textId="77777777" w:rsidR="00D17998" w:rsidRDefault="00D17998" w:rsidP="00D17998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2BA319A9" w14:textId="77777777" w:rsidR="00D17998" w:rsidRDefault="00D17998" w:rsidP="00D17998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2B1C3798" w14:textId="77777777" w:rsidR="00D17998" w:rsidRDefault="00D17998" w:rsidP="00D17998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748D9BD5" w14:textId="77777777" w:rsidR="00D17998" w:rsidRDefault="00D17998" w:rsidP="00D17998">
      <w:pPr>
        <w:pStyle w:val="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77A01D82" w14:textId="77777777" w:rsidR="00D17998" w:rsidRDefault="00D17998" w:rsidP="00D17998">
      <w:pPr>
        <w:tabs>
          <w:tab w:val="left" w:pos="7320"/>
        </w:tabs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</w:t>
      </w:r>
      <w:r w:rsidRPr="0078324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7832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Бережных                                            </w:t>
      </w:r>
    </w:p>
    <w:p w14:paraId="601B8F7A" w14:textId="33750D28" w:rsidR="00713B1E" w:rsidRDefault="00713B1E" w:rsidP="00D17998">
      <w:pPr>
        <w:pStyle w:val="af6"/>
        <w:rPr>
          <w:lang w:val="ru-RU"/>
        </w:rPr>
      </w:pPr>
    </w:p>
    <w:p w14:paraId="2C868383" w14:textId="3F6FF31C" w:rsidR="007F3676" w:rsidRPr="007F3676" w:rsidRDefault="007F3676" w:rsidP="007F3676">
      <w:pPr>
        <w:rPr>
          <w:lang w:eastAsia="en-US"/>
        </w:rPr>
      </w:pPr>
    </w:p>
    <w:p w14:paraId="44CE4DB1" w14:textId="398754F2" w:rsidR="007F3676" w:rsidRPr="007F3676" w:rsidRDefault="007F3676" w:rsidP="007F3676">
      <w:pPr>
        <w:rPr>
          <w:lang w:eastAsia="en-US"/>
        </w:rPr>
      </w:pPr>
    </w:p>
    <w:p w14:paraId="17D292FF" w14:textId="2CD3D7B0" w:rsidR="007F3676" w:rsidRPr="007F3676" w:rsidRDefault="006B09A2" w:rsidP="006B09A2">
      <w:pPr>
        <w:tabs>
          <w:tab w:val="left" w:pos="4110"/>
        </w:tabs>
        <w:rPr>
          <w:lang w:eastAsia="en-US"/>
        </w:rPr>
      </w:pPr>
      <w:r>
        <w:rPr>
          <w:lang w:eastAsia="en-US"/>
        </w:rPr>
        <w:tab/>
      </w:r>
    </w:p>
    <w:p w14:paraId="69394892" w14:textId="55A1F41C" w:rsidR="007F3676" w:rsidRPr="007F3676" w:rsidRDefault="007F3676" w:rsidP="007F3676">
      <w:pPr>
        <w:rPr>
          <w:lang w:eastAsia="en-US"/>
        </w:rPr>
      </w:pPr>
    </w:p>
    <w:p w14:paraId="411EC5AA" w14:textId="5491EF63" w:rsidR="007F3676" w:rsidRPr="007F3676" w:rsidRDefault="007F3676" w:rsidP="007F3676">
      <w:pPr>
        <w:rPr>
          <w:lang w:eastAsia="en-US"/>
        </w:rPr>
      </w:pPr>
    </w:p>
    <w:p w14:paraId="7D9980A1" w14:textId="5085839D" w:rsidR="007F3676" w:rsidRDefault="007F3676" w:rsidP="007F3676">
      <w:pPr>
        <w:tabs>
          <w:tab w:val="left" w:pos="4455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</w:p>
    <w:p w14:paraId="68A657DC" w14:textId="77777777" w:rsidR="007F3676" w:rsidRPr="007F3676" w:rsidRDefault="007F3676" w:rsidP="007F3676">
      <w:pPr>
        <w:rPr>
          <w:lang w:eastAsia="en-US"/>
        </w:rPr>
      </w:pPr>
    </w:p>
    <w:sectPr w:rsidR="007F3676" w:rsidRPr="007F3676" w:rsidSect="00082A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6" w:bottom="993" w:left="1134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FA61" w14:textId="77777777" w:rsidR="00A6363F" w:rsidRDefault="00A6363F" w:rsidP="0011070C">
      <w:r>
        <w:separator/>
      </w:r>
    </w:p>
  </w:endnote>
  <w:endnote w:type="continuationSeparator" w:id="0">
    <w:p w14:paraId="637964D1" w14:textId="77777777" w:rsidR="00A6363F" w:rsidRDefault="00A6363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3" w:type="pct"/>
      <w:tblLook w:val="00A0" w:firstRow="1" w:lastRow="0" w:firstColumn="1" w:lastColumn="0" w:noHBand="0" w:noVBand="0"/>
    </w:tblPr>
    <w:tblGrid>
      <w:gridCol w:w="3203"/>
      <w:gridCol w:w="3202"/>
      <w:gridCol w:w="3317"/>
    </w:tblGrid>
    <w:tr w:rsidR="00D015B1" w:rsidRPr="00F97744" w14:paraId="0032D2B3" w14:textId="77777777" w:rsidTr="00234AFE">
      <w:trPr>
        <w:trHeight w:val="469"/>
      </w:trPr>
      <w:tc>
        <w:tcPr>
          <w:tcW w:w="1647" w:type="pct"/>
          <w:vAlign w:val="center"/>
        </w:tcPr>
        <w:p w14:paraId="2DD04B17" w14:textId="4619B350" w:rsidR="00D015B1" w:rsidRPr="007B55A2" w:rsidRDefault="00234AFE" w:rsidP="00BC314D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</w:t>
          </w:r>
        </w:p>
      </w:tc>
      <w:tc>
        <w:tcPr>
          <w:tcW w:w="1647" w:type="pct"/>
          <w:vAlign w:val="center"/>
        </w:tcPr>
        <w:p w14:paraId="2ADD6A9A" w14:textId="49FFD5EC" w:rsidR="00D015B1" w:rsidRPr="00AB6BE9" w:rsidRDefault="00234AFE" w:rsidP="00AE1C92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  <w:lang w:val="ru-RU"/>
            </w:rPr>
            <w:t>18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</w:t>
          </w:r>
          <w:r>
            <w:rPr>
              <w:rFonts w:eastAsia="ArialMT"/>
              <w:sz w:val="24"/>
              <w:szCs w:val="24"/>
              <w:lang w:val="ru-RU"/>
            </w:rPr>
            <w:t>11</w:t>
          </w:r>
          <w:r w:rsidR="00D015B1" w:rsidRPr="00AB6BE9">
            <w:rPr>
              <w:rFonts w:eastAsia="ArialMT"/>
              <w:sz w:val="24"/>
              <w:szCs w:val="24"/>
              <w:lang w:val="ru-RU"/>
            </w:rPr>
            <w:t>.201</w:t>
          </w:r>
          <w:r>
            <w:rPr>
              <w:rFonts w:eastAsia="ArialMT"/>
              <w:sz w:val="24"/>
              <w:szCs w:val="24"/>
              <w:lang w:val="ru-RU"/>
            </w:rPr>
            <w:t>9</w:t>
          </w:r>
        </w:p>
      </w:tc>
      <w:tc>
        <w:tcPr>
          <w:tcW w:w="1706" w:type="pct"/>
          <w:vAlign w:val="center"/>
        </w:tcPr>
        <w:p w14:paraId="0B4F6719" w14:textId="08FB9090" w:rsidR="00D015B1" w:rsidRPr="007B55A2" w:rsidRDefault="00D015B1" w:rsidP="00F23680">
          <w:pPr>
            <w:pStyle w:val="af6"/>
            <w:jc w:val="right"/>
            <w:rPr>
              <w:sz w:val="24"/>
              <w:szCs w:val="24"/>
              <w:lang w:val="ru-RU"/>
            </w:rPr>
          </w:pPr>
          <w:proofErr w:type="spellStart"/>
          <w:r w:rsidRPr="007B55A2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7B55A2">
            <w:rPr>
              <w:sz w:val="24"/>
              <w:szCs w:val="24"/>
            </w:rPr>
            <w:fldChar w:fldCharType="begin"/>
          </w:r>
          <w:r w:rsidRPr="007B55A2">
            <w:rPr>
              <w:sz w:val="24"/>
              <w:szCs w:val="24"/>
            </w:rPr>
            <w:instrText>PAGE   \* MERGEFORMAT</w:instrText>
          </w:r>
          <w:r w:rsidRPr="007B55A2">
            <w:rPr>
              <w:sz w:val="24"/>
              <w:szCs w:val="24"/>
            </w:rPr>
            <w:fldChar w:fldCharType="separate"/>
          </w:r>
          <w:r w:rsidRPr="00783240">
            <w:rPr>
              <w:noProof/>
              <w:sz w:val="24"/>
              <w:szCs w:val="24"/>
              <w:lang w:val="ru-RU"/>
            </w:rPr>
            <w:t>2</w:t>
          </w:r>
          <w:r w:rsidRPr="007B55A2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7B55A2"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="00234AFE">
            <w:rPr>
              <w:sz w:val="24"/>
              <w:szCs w:val="24"/>
              <w:lang w:val="ru-RU"/>
            </w:rPr>
            <w:t>3</w:t>
          </w:r>
        </w:p>
      </w:tc>
    </w:tr>
  </w:tbl>
  <w:p w14:paraId="38C9BB60" w14:textId="77777777" w:rsidR="00D015B1" w:rsidRPr="005128B2" w:rsidRDefault="00D015B1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5" w:type="pct"/>
      <w:tblInd w:w="-106" w:type="dxa"/>
      <w:tblLook w:val="00A0" w:firstRow="1" w:lastRow="0" w:firstColumn="1" w:lastColumn="0" w:noHBand="0" w:noVBand="0"/>
    </w:tblPr>
    <w:tblGrid>
      <w:gridCol w:w="3292"/>
      <w:gridCol w:w="3292"/>
      <w:gridCol w:w="3291"/>
      <w:gridCol w:w="3291"/>
      <w:gridCol w:w="3295"/>
      <w:gridCol w:w="3410"/>
    </w:tblGrid>
    <w:tr w:rsidR="00D17998" w:rsidRPr="00F97744" w14:paraId="3AF3A344" w14:textId="77777777" w:rsidTr="00193C98">
      <w:trPr>
        <w:trHeight w:val="469"/>
      </w:trPr>
      <w:tc>
        <w:tcPr>
          <w:tcW w:w="828" w:type="pct"/>
        </w:tcPr>
        <w:p w14:paraId="6026A355" w14:textId="77777777" w:rsidR="00D17998" w:rsidRDefault="00D17998" w:rsidP="00D17998">
          <w:pPr>
            <w:pStyle w:val="11"/>
            <w:rPr>
              <w:rFonts w:eastAsia="ArialMT"/>
              <w:sz w:val="20"/>
              <w:szCs w:val="20"/>
            </w:rPr>
          </w:pPr>
          <w:r w:rsidRPr="00E86DC7">
            <w:rPr>
              <w:rFonts w:eastAsia="ArialMT"/>
              <w:sz w:val="20"/>
              <w:szCs w:val="20"/>
            </w:rPr>
            <w:t xml:space="preserve">_________________________ </w:t>
          </w:r>
        </w:p>
        <w:p w14:paraId="4554E70B" w14:textId="77777777" w:rsidR="00D17998" w:rsidRPr="00311121" w:rsidRDefault="00D17998" w:rsidP="00D17998">
          <w:pPr>
            <w:pStyle w:val="a9"/>
            <w:spacing w:line="240" w:lineRule="auto"/>
            <w:ind w:right="-113" w:firstLine="0"/>
            <w:rPr>
              <w:rFonts w:ascii="Times New Roman" w:hAnsi="Times New Roman"/>
              <w:sz w:val="16"/>
              <w:szCs w:val="16"/>
            </w:rPr>
          </w:pPr>
          <w:r w:rsidRPr="00311121">
            <w:rPr>
              <w:rFonts w:ascii="Times New Roman" w:hAnsi="Times New Roman"/>
              <w:sz w:val="16"/>
              <w:szCs w:val="16"/>
            </w:rPr>
            <w:t xml:space="preserve">             (подпись ведущего эксперта</w:t>
          </w:r>
        </w:p>
        <w:p w14:paraId="6B4DEE5F" w14:textId="653071CD" w:rsidR="00D17998" w:rsidRPr="007B55A2" w:rsidRDefault="00D17998" w:rsidP="00D17998">
          <w:pPr>
            <w:pStyle w:val="af6"/>
            <w:rPr>
              <w:sz w:val="16"/>
              <w:szCs w:val="16"/>
              <w:lang w:val="ru-RU"/>
            </w:rPr>
          </w:pPr>
          <w:r w:rsidRPr="00311121">
            <w:rPr>
              <w:sz w:val="16"/>
              <w:szCs w:val="16"/>
              <w:lang w:val="ru-RU"/>
            </w:rPr>
            <w:t>М.П.             по аккредитации)</w:t>
          </w:r>
        </w:p>
      </w:tc>
      <w:tc>
        <w:tcPr>
          <w:tcW w:w="828" w:type="pct"/>
          <w:vAlign w:val="center"/>
        </w:tcPr>
        <w:p w14:paraId="0E8AB964" w14:textId="19317B7A" w:rsidR="00D17998" w:rsidRDefault="00D17998" w:rsidP="00D17998">
          <w:pPr>
            <w:pStyle w:val="38"/>
            <w:jc w:val="center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>_</w:t>
          </w:r>
          <w:r w:rsidR="007F3676" w:rsidRPr="007F3676">
            <w:rPr>
              <w:rFonts w:eastAsia="ArialMT"/>
              <w:sz w:val="24"/>
              <w:szCs w:val="24"/>
              <w:u w:val="single"/>
              <w:lang w:val="ru-RU"/>
            </w:rPr>
            <w:t>14</w:t>
          </w:r>
          <w:r w:rsidRPr="002C564C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10</w:t>
          </w:r>
          <w:r w:rsidRPr="002C564C">
            <w:rPr>
              <w:rFonts w:eastAsia="ArialMT"/>
              <w:sz w:val="24"/>
              <w:szCs w:val="24"/>
              <w:u w:val="single"/>
              <w:lang w:val="ru-RU"/>
            </w:rPr>
            <w:t>.20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22</w:t>
          </w:r>
          <w:r>
            <w:rPr>
              <w:rFonts w:eastAsia="ArialMT"/>
              <w:sz w:val="20"/>
              <w:lang w:val="ru-RU"/>
            </w:rPr>
            <w:t>_</w:t>
          </w:r>
        </w:p>
        <w:p w14:paraId="27BEAD2C" w14:textId="0ED2E5A3" w:rsidR="00D17998" w:rsidRPr="007B55A2" w:rsidRDefault="00D17998" w:rsidP="00D17998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 дата принятия решения</w:t>
          </w:r>
        </w:p>
      </w:tc>
      <w:tc>
        <w:tcPr>
          <w:tcW w:w="828" w:type="pct"/>
          <w:vAlign w:val="center"/>
        </w:tcPr>
        <w:p w14:paraId="590631CC" w14:textId="36D8D11D" w:rsidR="00D17998" w:rsidRPr="007B55A2" w:rsidRDefault="00D17998" w:rsidP="00D17998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   </w:t>
          </w:r>
          <w:proofErr w:type="spellStart"/>
          <w:r w:rsidRPr="002C564C"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 w:rsidRPr="002C564C">
            <w:rPr>
              <w:sz w:val="24"/>
              <w:szCs w:val="24"/>
            </w:rPr>
            <w:fldChar w:fldCharType="begin"/>
          </w:r>
          <w:r w:rsidRPr="002C564C">
            <w:rPr>
              <w:sz w:val="24"/>
              <w:szCs w:val="24"/>
            </w:rPr>
            <w:instrText>PAGE   \* MERGEFORMAT</w:instrText>
          </w:r>
          <w:r w:rsidRPr="002C564C">
            <w:rPr>
              <w:sz w:val="24"/>
              <w:szCs w:val="24"/>
            </w:rPr>
            <w:fldChar w:fldCharType="separate"/>
          </w:r>
          <w:r w:rsidRPr="005E6C4D">
            <w:rPr>
              <w:noProof/>
              <w:sz w:val="24"/>
              <w:szCs w:val="24"/>
              <w:lang w:val="ru-RU"/>
            </w:rPr>
            <w:t>1</w:t>
          </w:r>
          <w:r w:rsidRPr="002C564C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2C564C">
            <w:rPr>
              <w:sz w:val="24"/>
              <w:szCs w:val="24"/>
            </w:rPr>
            <w:t>Листов</w:t>
          </w:r>
          <w:proofErr w:type="spellEnd"/>
          <w:r w:rsidRPr="002C564C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1</w:t>
          </w:r>
        </w:p>
      </w:tc>
      <w:tc>
        <w:tcPr>
          <w:tcW w:w="828" w:type="pct"/>
        </w:tcPr>
        <w:p w14:paraId="4C3299D7" w14:textId="4327DCC9" w:rsidR="00D17998" w:rsidRPr="007B55A2" w:rsidRDefault="00D17998" w:rsidP="00D17998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829" w:type="pct"/>
          <w:vAlign w:val="center"/>
        </w:tcPr>
        <w:p w14:paraId="4C44B721" w14:textId="239339CE" w:rsidR="00D17998" w:rsidRPr="00AB6BE9" w:rsidRDefault="00D17998" w:rsidP="00D17998">
          <w:pPr>
            <w:pStyle w:val="af6"/>
            <w:jc w:val="center"/>
            <w:rPr>
              <w:rFonts w:eastAsia="ArialMT"/>
              <w:sz w:val="24"/>
              <w:szCs w:val="24"/>
            </w:rPr>
          </w:pPr>
        </w:p>
      </w:tc>
      <w:tc>
        <w:tcPr>
          <w:tcW w:w="858" w:type="pct"/>
          <w:vAlign w:val="center"/>
        </w:tcPr>
        <w:p w14:paraId="033247A8" w14:textId="77E4E788" w:rsidR="00D17998" w:rsidRPr="00DB25B8" w:rsidRDefault="00D17998" w:rsidP="00D17998">
          <w:pPr>
            <w:pStyle w:val="af6"/>
            <w:jc w:val="right"/>
            <w:rPr>
              <w:sz w:val="24"/>
              <w:szCs w:val="24"/>
              <w:lang w:val="ru-RU"/>
            </w:rPr>
          </w:pPr>
        </w:p>
      </w:tc>
    </w:tr>
  </w:tbl>
  <w:p w14:paraId="2FCB3A21" w14:textId="77777777" w:rsidR="00D015B1" w:rsidRDefault="00D015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AAFD" w14:textId="77777777" w:rsidR="00A6363F" w:rsidRDefault="00A6363F" w:rsidP="0011070C">
      <w:r>
        <w:separator/>
      </w:r>
    </w:p>
  </w:footnote>
  <w:footnote w:type="continuationSeparator" w:id="0">
    <w:p w14:paraId="2BFEA721" w14:textId="77777777" w:rsidR="00A6363F" w:rsidRDefault="00A6363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122"/>
    </w:tblGrid>
    <w:tr w:rsidR="00D015B1" w:rsidRPr="00DD31B7" w14:paraId="26BF6337" w14:textId="77777777" w:rsidTr="00BC314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7EC281C5" w14:textId="77777777" w:rsidR="00D015B1" w:rsidRPr="007B55A2" w:rsidRDefault="00D015B1" w:rsidP="00BC314D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1D913AE" wp14:editId="4FD4A2E5">
                <wp:extent cx="371475" cy="4667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06F9585C" w14:textId="5EEE0905" w:rsidR="00D015B1" w:rsidRPr="006C649E" w:rsidRDefault="00D015B1" w:rsidP="005F5BA1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5.00</w:t>
          </w:r>
          <w:r w:rsidRPr="006C649E">
            <w:rPr>
              <w:sz w:val="28"/>
              <w:szCs w:val="28"/>
            </w:rPr>
            <w:t>49</w:t>
          </w:r>
        </w:p>
      </w:tc>
    </w:tr>
  </w:tbl>
  <w:p w14:paraId="174E0BC0" w14:textId="77777777" w:rsidR="00D015B1" w:rsidRDefault="00D015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581"/>
    </w:tblGrid>
    <w:tr w:rsidR="00D015B1" w:rsidRPr="009639B2" w14:paraId="33BC1023" w14:textId="77777777" w:rsidTr="00BC314D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06E6E862" w14:textId="77777777" w:rsidR="00D015B1" w:rsidRPr="009639B2" w:rsidRDefault="00D015B1" w:rsidP="00BC314D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B7A1D3C" wp14:editId="06C04BCF">
                <wp:extent cx="371475" cy="4572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636DA41B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03D9BF8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6952BBF" w14:textId="77777777" w:rsidR="00D015B1" w:rsidRPr="009639B2" w:rsidRDefault="00D015B1" w:rsidP="00BC314D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0C3D718" w14:textId="77777777" w:rsidR="00D015B1" w:rsidRDefault="00D015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E0511"/>
    <w:multiLevelType w:val="hybridMultilevel"/>
    <w:tmpl w:val="23E0A3AE"/>
    <w:lvl w:ilvl="0" w:tplc="F396428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529951795">
    <w:abstractNumId w:val="7"/>
  </w:num>
  <w:num w:numId="2" w16cid:durableId="524637627">
    <w:abstractNumId w:val="8"/>
  </w:num>
  <w:num w:numId="3" w16cid:durableId="9452570">
    <w:abstractNumId w:val="5"/>
  </w:num>
  <w:num w:numId="4" w16cid:durableId="646980995">
    <w:abstractNumId w:val="2"/>
  </w:num>
  <w:num w:numId="5" w16cid:durableId="808982993">
    <w:abstractNumId w:val="12"/>
  </w:num>
  <w:num w:numId="6" w16cid:durableId="1910001061">
    <w:abstractNumId w:val="4"/>
  </w:num>
  <w:num w:numId="7" w16cid:durableId="2078161935">
    <w:abstractNumId w:val="9"/>
  </w:num>
  <w:num w:numId="8" w16cid:durableId="384371605">
    <w:abstractNumId w:val="6"/>
  </w:num>
  <w:num w:numId="9" w16cid:durableId="741291988">
    <w:abstractNumId w:val="10"/>
  </w:num>
  <w:num w:numId="10" w16cid:durableId="358896774">
    <w:abstractNumId w:val="3"/>
  </w:num>
  <w:num w:numId="11" w16cid:durableId="1140462742">
    <w:abstractNumId w:val="0"/>
  </w:num>
  <w:num w:numId="12" w16cid:durableId="1437284021">
    <w:abstractNumId w:val="11"/>
  </w:num>
  <w:num w:numId="13" w16cid:durableId="97695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8AE"/>
    <w:rsid w:val="000115A0"/>
    <w:rsid w:val="00022A72"/>
    <w:rsid w:val="00056707"/>
    <w:rsid w:val="00062718"/>
    <w:rsid w:val="000643A6"/>
    <w:rsid w:val="00082AAE"/>
    <w:rsid w:val="000A04EC"/>
    <w:rsid w:val="000B6EC8"/>
    <w:rsid w:val="000C0978"/>
    <w:rsid w:val="000D49BB"/>
    <w:rsid w:val="000E2837"/>
    <w:rsid w:val="000E54EC"/>
    <w:rsid w:val="000F0AA2"/>
    <w:rsid w:val="0011070C"/>
    <w:rsid w:val="00113CEF"/>
    <w:rsid w:val="00115766"/>
    <w:rsid w:val="00120BDA"/>
    <w:rsid w:val="00122EDB"/>
    <w:rsid w:val="001300EE"/>
    <w:rsid w:val="001407DF"/>
    <w:rsid w:val="001425EE"/>
    <w:rsid w:val="001426B4"/>
    <w:rsid w:val="00170AAF"/>
    <w:rsid w:val="00171030"/>
    <w:rsid w:val="00172828"/>
    <w:rsid w:val="00181641"/>
    <w:rsid w:val="001956F7"/>
    <w:rsid w:val="001977F9"/>
    <w:rsid w:val="001A6BE0"/>
    <w:rsid w:val="001F3278"/>
    <w:rsid w:val="00205514"/>
    <w:rsid w:val="00233710"/>
    <w:rsid w:val="00234AFE"/>
    <w:rsid w:val="002414B7"/>
    <w:rsid w:val="00261602"/>
    <w:rsid w:val="002877C8"/>
    <w:rsid w:val="002900DE"/>
    <w:rsid w:val="002A0AA4"/>
    <w:rsid w:val="002B259F"/>
    <w:rsid w:val="002B6483"/>
    <w:rsid w:val="00303554"/>
    <w:rsid w:val="003054C2"/>
    <w:rsid w:val="003121F8"/>
    <w:rsid w:val="003130CF"/>
    <w:rsid w:val="003818D9"/>
    <w:rsid w:val="003A1712"/>
    <w:rsid w:val="003C130A"/>
    <w:rsid w:val="003E26A2"/>
    <w:rsid w:val="00423079"/>
    <w:rsid w:val="00437E07"/>
    <w:rsid w:val="004455B2"/>
    <w:rsid w:val="004503CA"/>
    <w:rsid w:val="004529D6"/>
    <w:rsid w:val="00465B88"/>
    <w:rsid w:val="00476B33"/>
    <w:rsid w:val="004A0E59"/>
    <w:rsid w:val="004A5BE6"/>
    <w:rsid w:val="004B6652"/>
    <w:rsid w:val="004E22F2"/>
    <w:rsid w:val="004E5090"/>
    <w:rsid w:val="004E7EF8"/>
    <w:rsid w:val="00507CCF"/>
    <w:rsid w:val="005128B2"/>
    <w:rsid w:val="005414C1"/>
    <w:rsid w:val="00550F57"/>
    <w:rsid w:val="00552BB4"/>
    <w:rsid w:val="0056070B"/>
    <w:rsid w:val="00587285"/>
    <w:rsid w:val="00592241"/>
    <w:rsid w:val="005B24C5"/>
    <w:rsid w:val="005B7A32"/>
    <w:rsid w:val="005C0906"/>
    <w:rsid w:val="005E611E"/>
    <w:rsid w:val="005E7E89"/>
    <w:rsid w:val="005F5BA1"/>
    <w:rsid w:val="00622203"/>
    <w:rsid w:val="006268C2"/>
    <w:rsid w:val="00643F5E"/>
    <w:rsid w:val="00645468"/>
    <w:rsid w:val="00647DA0"/>
    <w:rsid w:val="0066281A"/>
    <w:rsid w:val="00675BDB"/>
    <w:rsid w:val="006A336B"/>
    <w:rsid w:val="006B09A2"/>
    <w:rsid w:val="006C235E"/>
    <w:rsid w:val="006C649E"/>
    <w:rsid w:val="006D4724"/>
    <w:rsid w:val="006D6D9B"/>
    <w:rsid w:val="006D7A2D"/>
    <w:rsid w:val="006E2DCF"/>
    <w:rsid w:val="006F2042"/>
    <w:rsid w:val="006F6A77"/>
    <w:rsid w:val="00713B1E"/>
    <w:rsid w:val="00734508"/>
    <w:rsid w:val="00752CA0"/>
    <w:rsid w:val="00757515"/>
    <w:rsid w:val="00765FDB"/>
    <w:rsid w:val="007778A7"/>
    <w:rsid w:val="00777FEC"/>
    <w:rsid w:val="00783240"/>
    <w:rsid w:val="00796091"/>
    <w:rsid w:val="007A1972"/>
    <w:rsid w:val="007E1C63"/>
    <w:rsid w:val="007F3676"/>
    <w:rsid w:val="008011A4"/>
    <w:rsid w:val="008060C4"/>
    <w:rsid w:val="008234FA"/>
    <w:rsid w:val="00842DFF"/>
    <w:rsid w:val="008820E1"/>
    <w:rsid w:val="008B150E"/>
    <w:rsid w:val="008D5370"/>
    <w:rsid w:val="008D63DC"/>
    <w:rsid w:val="008E7D2D"/>
    <w:rsid w:val="008F1823"/>
    <w:rsid w:val="00902744"/>
    <w:rsid w:val="0091362F"/>
    <w:rsid w:val="00955DE0"/>
    <w:rsid w:val="009604BA"/>
    <w:rsid w:val="009970CF"/>
    <w:rsid w:val="009A3E9D"/>
    <w:rsid w:val="009C61D0"/>
    <w:rsid w:val="009D675E"/>
    <w:rsid w:val="00A036B4"/>
    <w:rsid w:val="00A2413E"/>
    <w:rsid w:val="00A30AA2"/>
    <w:rsid w:val="00A3281F"/>
    <w:rsid w:val="00A34817"/>
    <w:rsid w:val="00A47C62"/>
    <w:rsid w:val="00A620E9"/>
    <w:rsid w:val="00A6363F"/>
    <w:rsid w:val="00A657FE"/>
    <w:rsid w:val="00A6720C"/>
    <w:rsid w:val="00A75393"/>
    <w:rsid w:val="00A936A0"/>
    <w:rsid w:val="00A97C52"/>
    <w:rsid w:val="00AA3733"/>
    <w:rsid w:val="00AC4885"/>
    <w:rsid w:val="00AD4B3F"/>
    <w:rsid w:val="00AE1C92"/>
    <w:rsid w:val="00B016DA"/>
    <w:rsid w:val="00B073DC"/>
    <w:rsid w:val="00B47A0F"/>
    <w:rsid w:val="00B7171E"/>
    <w:rsid w:val="00B938BD"/>
    <w:rsid w:val="00BA11F0"/>
    <w:rsid w:val="00BB17B5"/>
    <w:rsid w:val="00BC314D"/>
    <w:rsid w:val="00BD42EF"/>
    <w:rsid w:val="00C022C6"/>
    <w:rsid w:val="00C03DF4"/>
    <w:rsid w:val="00C34FEA"/>
    <w:rsid w:val="00C475FA"/>
    <w:rsid w:val="00C73314"/>
    <w:rsid w:val="00C90685"/>
    <w:rsid w:val="00CA4E61"/>
    <w:rsid w:val="00CB448B"/>
    <w:rsid w:val="00CE6B59"/>
    <w:rsid w:val="00CF5D3C"/>
    <w:rsid w:val="00D015B1"/>
    <w:rsid w:val="00D11CFF"/>
    <w:rsid w:val="00D17998"/>
    <w:rsid w:val="00DB25B8"/>
    <w:rsid w:val="00DF3DF8"/>
    <w:rsid w:val="00DF6370"/>
    <w:rsid w:val="00DF7DAB"/>
    <w:rsid w:val="00E05C40"/>
    <w:rsid w:val="00E11DD4"/>
    <w:rsid w:val="00E31C64"/>
    <w:rsid w:val="00E35EB9"/>
    <w:rsid w:val="00E4385D"/>
    <w:rsid w:val="00E5211D"/>
    <w:rsid w:val="00E534C5"/>
    <w:rsid w:val="00E53EC6"/>
    <w:rsid w:val="00E72347"/>
    <w:rsid w:val="00E84F50"/>
    <w:rsid w:val="00E869B3"/>
    <w:rsid w:val="00E95EA8"/>
    <w:rsid w:val="00ED10E7"/>
    <w:rsid w:val="00EE5EA8"/>
    <w:rsid w:val="00EF5137"/>
    <w:rsid w:val="00F23680"/>
    <w:rsid w:val="00F30414"/>
    <w:rsid w:val="00F31D95"/>
    <w:rsid w:val="00F3251C"/>
    <w:rsid w:val="00F417CE"/>
    <w:rsid w:val="00F4600B"/>
    <w:rsid w:val="00F47F4D"/>
    <w:rsid w:val="00F86DE9"/>
    <w:rsid w:val="00F97744"/>
    <w:rsid w:val="00FA3771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5EC640"/>
  <w15:docId w15:val="{A8B6DCAE-99A4-4327-9349-2147ACB9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paragraph" w:customStyle="1" w:styleId="38">
    <w:name w:val="Без интервала3"/>
    <w:qFormat/>
    <w:rsid w:val="00D179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Виршич Юлия Викторовна</cp:lastModifiedBy>
  <cp:revision>5</cp:revision>
  <cp:lastPrinted>2020-01-14T10:44:00Z</cp:lastPrinted>
  <dcterms:created xsi:type="dcterms:W3CDTF">2022-10-18T13:05:00Z</dcterms:created>
  <dcterms:modified xsi:type="dcterms:W3CDTF">2022-10-18T13:19:00Z</dcterms:modified>
</cp:coreProperties>
</file>