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5FA3" w14:textId="77777777" w:rsidR="00960C81" w:rsidRPr="00254FAA" w:rsidRDefault="00960C81" w:rsidP="00873315">
      <w:pPr>
        <w:keepNext/>
        <w:keepLines/>
        <w:jc w:val="center"/>
        <w:rPr>
          <w:b/>
          <w:sz w:val="24"/>
          <w:szCs w:val="24"/>
          <w:lang w:val="en-US"/>
        </w:rPr>
      </w:pPr>
    </w:p>
    <w:p w14:paraId="4C9CC868" w14:textId="77777777" w:rsidR="00960C81" w:rsidRPr="00254FAA" w:rsidRDefault="00960C81" w:rsidP="00873315">
      <w:pPr>
        <w:keepNext/>
        <w:keepLines/>
        <w:jc w:val="center"/>
        <w:rPr>
          <w:b/>
          <w:sz w:val="24"/>
          <w:szCs w:val="24"/>
          <w:lang w:val="en-US"/>
        </w:rPr>
      </w:pPr>
    </w:p>
    <w:p w14:paraId="35C10F9B" w14:textId="77777777" w:rsidR="00960C81" w:rsidRPr="00254FAA" w:rsidRDefault="00960C81" w:rsidP="00873315">
      <w:pPr>
        <w:keepNext/>
        <w:keepLines/>
        <w:jc w:val="center"/>
        <w:rPr>
          <w:b/>
          <w:sz w:val="24"/>
          <w:szCs w:val="24"/>
          <w:lang w:val="en-US"/>
        </w:rPr>
      </w:pPr>
    </w:p>
    <w:p w14:paraId="4A806E45" w14:textId="77777777" w:rsidR="00960C81" w:rsidRPr="00254FAA" w:rsidRDefault="00960C81" w:rsidP="00873315">
      <w:pPr>
        <w:keepNext/>
        <w:keepLines/>
        <w:jc w:val="center"/>
        <w:rPr>
          <w:b/>
          <w:sz w:val="24"/>
          <w:szCs w:val="24"/>
          <w:lang w:val="en-US"/>
        </w:rPr>
      </w:pPr>
    </w:p>
    <w:p w14:paraId="3C13396A" w14:textId="77777777" w:rsidR="00960C81" w:rsidRPr="00254FAA" w:rsidRDefault="00960C81" w:rsidP="00873315">
      <w:pPr>
        <w:keepNext/>
        <w:keepLines/>
        <w:jc w:val="center"/>
        <w:rPr>
          <w:b/>
          <w:sz w:val="24"/>
          <w:szCs w:val="24"/>
          <w:lang w:val="en-US"/>
        </w:rPr>
      </w:pPr>
    </w:p>
    <w:p w14:paraId="488E6402" w14:textId="77777777" w:rsidR="00960C81" w:rsidRPr="00254FAA" w:rsidRDefault="00960C81" w:rsidP="00873315">
      <w:pPr>
        <w:keepNext/>
        <w:keepLines/>
        <w:jc w:val="center"/>
        <w:rPr>
          <w:b/>
          <w:sz w:val="24"/>
          <w:szCs w:val="24"/>
          <w:lang w:val="en-US"/>
        </w:rPr>
      </w:pPr>
    </w:p>
    <w:p w14:paraId="199F8C07" w14:textId="77777777" w:rsidR="00960C81" w:rsidRPr="00254FAA" w:rsidRDefault="00960C81" w:rsidP="00873315">
      <w:pPr>
        <w:keepNext/>
        <w:keepLines/>
        <w:jc w:val="center"/>
        <w:rPr>
          <w:b/>
          <w:sz w:val="24"/>
          <w:szCs w:val="24"/>
          <w:lang w:val="en-US"/>
        </w:rPr>
      </w:pPr>
    </w:p>
    <w:p w14:paraId="18CBA038" w14:textId="77777777" w:rsidR="00960C81" w:rsidRPr="00254FAA" w:rsidRDefault="00960C81" w:rsidP="00873315">
      <w:pPr>
        <w:keepNext/>
        <w:keepLines/>
        <w:jc w:val="center"/>
        <w:rPr>
          <w:b/>
          <w:sz w:val="24"/>
          <w:szCs w:val="24"/>
          <w:lang w:val="en-US"/>
        </w:rPr>
      </w:pPr>
    </w:p>
    <w:p w14:paraId="56CE363F" w14:textId="77777777" w:rsidR="00960C81" w:rsidRPr="00254FAA" w:rsidRDefault="00960C81" w:rsidP="00873315">
      <w:pPr>
        <w:keepNext/>
        <w:keepLines/>
        <w:jc w:val="center"/>
        <w:rPr>
          <w:b/>
          <w:sz w:val="24"/>
          <w:szCs w:val="24"/>
          <w:lang w:val="en-US"/>
        </w:rPr>
      </w:pPr>
    </w:p>
    <w:p w14:paraId="4003E7AD" w14:textId="77777777" w:rsidR="00960C81" w:rsidRPr="00254FAA" w:rsidRDefault="00960C81" w:rsidP="00873315">
      <w:pPr>
        <w:keepNext/>
        <w:keepLines/>
        <w:jc w:val="center"/>
        <w:rPr>
          <w:b/>
          <w:sz w:val="24"/>
          <w:szCs w:val="24"/>
          <w:lang w:val="en-US"/>
        </w:rPr>
      </w:pPr>
    </w:p>
    <w:p w14:paraId="70DBBB0D" w14:textId="77777777" w:rsidR="00960C81" w:rsidRPr="00254FAA" w:rsidRDefault="00960C81" w:rsidP="00873315">
      <w:pPr>
        <w:keepNext/>
        <w:keepLines/>
        <w:jc w:val="center"/>
        <w:rPr>
          <w:b/>
          <w:sz w:val="24"/>
          <w:szCs w:val="24"/>
          <w:lang w:val="en-US"/>
        </w:rPr>
      </w:pPr>
    </w:p>
    <w:p w14:paraId="38A3CE72" w14:textId="77777777" w:rsidR="00960C81" w:rsidRPr="00254FAA" w:rsidRDefault="00960C81" w:rsidP="00873315">
      <w:pPr>
        <w:keepNext/>
        <w:keepLines/>
        <w:jc w:val="center"/>
        <w:rPr>
          <w:b/>
          <w:sz w:val="24"/>
          <w:szCs w:val="24"/>
          <w:lang w:val="en-US"/>
        </w:rPr>
      </w:pPr>
    </w:p>
    <w:p w14:paraId="7F33B477" w14:textId="77777777" w:rsidR="00960C81" w:rsidRPr="00254FAA" w:rsidRDefault="00960C81" w:rsidP="00873315">
      <w:pPr>
        <w:keepNext/>
        <w:keepLines/>
        <w:jc w:val="center"/>
        <w:rPr>
          <w:b/>
          <w:sz w:val="24"/>
          <w:szCs w:val="24"/>
          <w:lang w:val="en-US"/>
        </w:rPr>
      </w:pPr>
    </w:p>
    <w:p w14:paraId="7D9F3D40" w14:textId="77777777" w:rsidR="00960C81" w:rsidRPr="00254FAA" w:rsidRDefault="001B0AD4" w:rsidP="001B0AD4">
      <w:pPr>
        <w:pStyle w:val="ad"/>
        <w:keepNext/>
        <w:keepLines/>
        <w:spacing w:line="24" w:lineRule="atLeast"/>
        <w:jc w:val="center"/>
        <w:rPr>
          <w:rFonts w:ascii="Times New Roman" w:hAnsi="Times New Roman"/>
          <w:b/>
          <w:sz w:val="32"/>
          <w:szCs w:val="32"/>
          <w:lang w:val="en-US"/>
        </w:rPr>
      </w:pPr>
      <w:r w:rsidRPr="00254FAA">
        <w:rPr>
          <w:rFonts w:ascii="Times New Roman" w:hAnsi="Times New Roman"/>
          <w:b/>
          <w:sz w:val="32"/>
          <w:szCs w:val="32"/>
          <w:lang w:val="en-US"/>
        </w:rPr>
        <w:t>RI SM 7.8-02-2021</w:t>
      </w:r>
    </w:p>
    <w:p w14:paraId="60FDC28C" w14:textId="77777777" w:rsidR="00960C81" w:rsidRPr="00254FAA" w:rsidRDefault="00960C81" w:rsidP="00873315">
      <w:pPr>
        <w:keepNext/>
        <w:keepLines/>
        <w:jc w:val="center"/>
        <w:rPr>
          <w:b/>
          <w:bCs/>
          <w:sz w:val="32"/>
          <w:szCs w:val="32"/>
          <w:highlight w:val="yellow"/>
          <w:lang w:val="en-US"/>
        </w:rPr>
      </w:pPr>
    </w:p>
    <w:p w14:paraId="021D7045" w14:textId="6C7E4700" w:rsidR="00876ED5" w:rsidRPr="00254FAA" w:rsidRDefault="00480832" w:rsidP="001C0CBF">
      <w:pPr>
        <w:keepNext/>
        <w:keepLines/>
        <w:jc w:val="center"/>
        <w:rPr>
          <w:b/>
          <w:sz w:val="32"/>
          <w:szCs w:val="32"/>
          <w:lang w:val="en-US"/>
        </w:rPr>
      </w:pPr>
      <w:r w:rsidRPr="00254FAA">
        <w:rPr>
          <w:b/>
          <w:sz w:val="32"/>
          <w:szCs w:val="32"/>
          <w:lang w:val="en-US"/>
        </w:rPr>
        <w:t>SCOPE</w:t>
      </w:r>
      <w:r w:rsidR="00876ED5" w:rsidRPr="00254FAA">
        <w:rPr>
          <w:b/>
          <w:sz w:val="32"/>
          <w:szCs w:val="32"/>
          <w:lang w:val="en-US"/>
        </w:rPr>
        <w:t xml:space="preserve"> OF ACCREDITATION.</w:t>
      </w:r>
    </w:p>
    <w:p w14:paraId="3E68C0C3" w14:textId="006EAA7F" w:rsidR="00876ED5" w:rsidRPr="00254FAA" w:rsidRDefault="00876ED5" w:rsidP="00A62EDC">
      <w:pPr>
        <w:keepNext/>
        <w:keepLines/>
        <w:jc w:val="center"/>
        <w:rPr>
          <w:b/>
          <w:sz w:val="32"/>
          <w:szCs w:val="32"/>
          <w:lang w:val="en-US"/>
        </w:rPr>
      </w:pPr>
      <w:r w:rsidRPr="00254FAA">
        <w:rPr>
          <w:b/>
          <w:sz w:val="32"/>
          <w:szCs w:val="32"/>
          <w:lang w:val="en-US"/>
        </w:rPr>
        <w:t xml:space="preserve">REQUIREMENTS FOR CONTENT AND </w:t>
      </w:r>
      <w:r w:rsidR="00480832" w:rsidRPr="00254FAA">
        <w:rPr>
          <w:b/>
          <w:sz w:val="32"/>
          <w:szCs w:val="32"/>
          <w:lang w:val="en-US"/>
        </w:rPr>
        <w:t>PREPARATION</w:t>
      </w:r>
      <w:r w:rsidRPr="00254FAA">
        <w:rPr>
          <w:b/>
          <w:sz w:val="32"/>
          <w:szCs w:val="32"/>
          <w:lang w:val="en-US"/>
        </w:rPr>
        <w:t>.</w:t>
      </w:r>
    </w:p>
    <w:p w14:paraId="2EEC9D15" w14:textId="77777777" w:rsidR="00480832" w:rsidRPr="00254FAA" w:rsidRDefault="00876ED5" w:rsidP="00A62EDC">
      <w:pPr>
        <w:keepNext/>
        <w:keepLines/>
        <w:jc w:val="center"/>
        <w:rPr>
          <w:b/>
          <w:sz w:val="32"/>
          <w:szCs w:val="32"/>
          <w:lang w:val="en-US"/>
        </w:rPr>
      </w:pPr>
      <w:r w:rsidRPr="00254FAA">
        <w:rPr>
          <w:b/>
          <w:sz w:val="32"/>
          <w:szCs w:val="32"/>
          <w:lang w:val="en-US"/>
        </w:rPr>
        <w:t xml:space="preserve">CHANGES IN THE </w:t>
      </w:r>
      <w:r w:rsidR="00480832" w:rsidRPr="00254FAA">
        <w:rPr>
          <w:b/>
          <w:sz w:val="32"/>
          <w:szCs w:val="32"/>
          <w:lang w:val="en-US"/>
        </w:rPr>
        <w:t>SCOPE</w:t>
      </w:r>
      <w:r w:rsidRPr="00254FAA">
        <w:rPr>
          <w:b/>
          <w:sz w:val="32"/>
          <w:szCs w:val="32"/>
          <w:lang w:val="en-US"/>
        </w:rPr>
        <w:t xml:space="preserve"> OF ACCREDITATION.</w:t>
      </w:r>
    </w:p>
    <w:p w14:paraId="53B7CD6F" w14:textId="60C9ACBF" w:rsidR="00960C81" w:rsidRPr="00254FAA" w:rsidRDefault="00876ED5" w:rsidP="00A62EDC">
      <w:pPr>
        <w:keepNext/>
        <w:keepLines/>
        <w:jc w:val="center"/>
        <w:rPr>
          <w:b/>
          <w:sz w:val="32"/>
          <w:szCs w:val="32"/>
          <w:lang w:val="en-US"/>
        </w:rPr>
      </w:pPr>
      <w:r w:rsidRPr="00254FAA">
        <w:rPr>
          <w:b/>
          <w:sz w:val="32"/>
          <w:szCs w:val="32"/>
          <w:lang w:val="en-US"/>
        </w:rPr>
        <w:t>ISSUANCE OF</w:t>
      </w:r>
      <w:r w:rsidR="00480832" w:rsidRPr="00254FAA">
        <w:rPr>
          <w:b/>
          <w:sz w:val="32"/>
          <w:szCs w:val="32"/>
          <w:lang w:val="en-US"/>
        </w:rPr>
        <w:t xml:space="preserve"> THE SCOPE OF</w:t>
      </w:r>
      <w:r w:rsidRPr="00254FAA">
        <w:rPr>
          <w:b/>
          <w:sz w:val="32"/>
          <w:szCs w:val="32"/>
          <w:lang w:val="en-US"/>
        </w:rPr>
        <w:t xml:space="preserve"> ACCREDITATION</w:t>
      </w:r>
    </w:p>
    <w:p w14:paraId="39B6F171" w14:textId="2D2B49C5" w:rsidR="007715E3" w:rsidRPr="00254FAA" w:rsidRDefault="001F3738" w:rsidP="004B0494">
      <w:pPr>
        <w:keepNext/>
        <w:keepLines/>
        <w:jc w:val="center"/>
        <w:rPr>
          <w:b/>
          <w:bCs/>
          <w:sz w:val="32"/>
          <w:szCs w:val="32"/>
          <w:shd w:val="clear" w:color="auto" w:fill="FFFFFF"/>
          <w:lang w:val="en-US"/>
        </w:rPr>
      </w:pPr>
      <w:r w:rsidRPr="00254FAA">
        <w:rPr>
          <w:b/>
          <w:bCs/>
          <w:sz w:val="32"/>
          <w:szCs w:val="32"/>
          <w:shd w:val="clear" w:color="auto" w:fill="FFFFFF"/>
          <w:lang w:val="en-US"/>
        </w:rPr>
        <w:t>(</w:t>
      </w:r>
      <w:proofErr w:type="gramStart"/>
      <w:r w:rsidRPr="00254FAA">
        <w:rPr>
          <w:b/>
          <w:bCs/>
          <w:sz w:val="32"/>
          <w:szCs w:val="32"/>
          <w:shd w:val="clear" w:color="auto" w:fill="FFFFFF"/>
          <w:lang w:val="en-US"/>
        </w:rPr>
        <w:t>testing</w:t>
      </w:r>
      <w:proofErr w:type="gramEnd"/>
      <w:r w:rsidRPr="00254FAA">
        <w:rPr>
          <w:b/>
          <w:bCs/>
          <w:sz w:val="32"/>
          <w:szCs w:val="32"/>
          <w:shd w:val="clear" w:color="auto" w:fill="FFFFFF"/>
          <w:lang w:val="en-US"/>
        </w:rPr>
        <w:t xml:space="preserve"> and medical laboratories,</w:t>
      </w:r>
      <w:r w:rsidR="00480832" w:rsidRPr="00254FAA">
        <w:rPr>
          <w:b/>
          <w:bCs/>
          <w:sz w:val="32"/>
          <w:szCs w:val="32"/>
          <w:shd w:val="clear" w:color="auto" w:fill="FFFFFF"/>
          <w:lang w:val="en-US"/>
        </w:rPr>
        <w:t xml:space="preserve"> calibration </w:t>
      </w:r>
      <w:r w:rsidR="007715E3" w:rsidRPr="00254FAA">
        <w:rPr>
          <w:b/>
          <w:bCs/>
          <w:sz w:val="32"/>
          <w:szCs w:val="32"/>
          <w:shd w:val="clear" w:color="auto" w:fill="FFFFFF"/>
          <w:lang w:val="en-US"/>
        </w:rPr>
        <w:t>laboratories,</w:t>
      </w:r>
    </w:p>
    <w:p w14:paraId="3A59573D" w14:textId="77777777" w:rsidR="001F3738" w:rsidRPr="00254FAA" w:rsidRDefault="001F3738" w:rsidP="004B0494">
      <w:pPr>
        <w:keepNext/>
        <w:keepLines/>
        <w:jc w:val="center"/>
        <w:rPr>
          <w:b/>
          <w:bCs/>
          <w:sz w:val="32"/>
          <w:szCs w:val="32"/>
          <w:lang w:val="en-US"/>
        </w:rPr>
      </w:pPr>
      <w:r w:rsidRPr="00254FAA">
        <w:rPr>
          <w:b/>
          <w:bCs/>
          <w:sz w:val="32"/>
          <w:szCs w:val="32"/>
          <w:shd w:val="clear" w:color="auto" w:fill="FFFFFF"/>
          <w:lang w:val="en-US"/>
        </w:rPr>
        <w:t>inspection bodies, proficiency testing providers)</w:t>
      </w:r>
    </w:p>
    <w:p w14:paraId="10749B2D" w14:textId="77777777" w:rsidR="00B32F63" w:rsidRPr="00254FAA" w:rsidRDefault="00B32F63" w:rsidP="00873315">
      <w:pPr>
        <w:pStyle w:val="ad"/>
        <w:keepNext/>
        <w:keepLines/>
        <w:spacing w:line="24" w:lineRule="atLeast"/>
        <w:jc w:val="center"/>
        <w:rPr>
          <w:rFonts w:ascii="Times New Roman" w:hAnsi="Times New Roman"/>
          <w:b/>
          <w:sz w:val="32"/>
          <w:szCs w:val="32"/>
          <w:lang w:val="en-US"/>
        </w:rPr>
      </w:pPr>
    </w:p>
    <w:p w14:paraId="6471C2EB" w14:textId="77777777" w:rsidR="00960C81" w:rsidRPr="00254FAA" w:rsidRDefault="00960C81" w:rsidP="00873315">
      <w:pPr>
        <w:keepNext/>
        <w:keepLines/>
        <w:tabs>
          <w:tab w:val="left" w:pos="6810"/>
        </w:tabs>
        <w:rPr>
          <w:b/>
          <w:sz w:val="24"/>
          <w:szCs w:val="24"/>
          <w:lang w:val="en-US"/>
        </w:rPr>
      </w:pPr>
      <w:r w:rsidRPr="00254FAA">
        <w:rPr>
          <w:b/>
          <w:sz w:val="24"/>
          <w:szCs w:val="24"/>
          <w:lang w:val="en-US"/>
        </w:rPr>
        <w:tab/>
      </w:r>
    </w:p>
    <w:p w14:paraId="7B4FACB3" w14:textId="77777777" w:rsidR="007A2E61" w:rsidRPr="00254FAA" w:rsidRDefault="007A2E61" w:rsidP="00873315">
      <w:pPr>
        <w:keepNext/>
        <w:keepLines/>
        <w:jc w:val="center"/>
        <w:rPr>
          <w:b/>
          <w:sz w:val="24"/>
          <w:szCs w:val="24"/>
          <w:lang w:val="en-US"/>
        </w:rPr>
      </w:pPr>
    </w:p>
    <w:p w14:paraId="3AA14E7B" w14:textId="77777777" w:rsidR="007A2E61" w:rsidRPr="00254FAA" w:rsidRDefault="007A2E61" w:rsidP="00873315">
      <w:pPr>
        <w:keepNext/>
        <w:keepLines/>
        <w:jc w:val="center"/>
        <w:rPr>
          <w:b/>
          <w:sz w:val="24"/>
          <w:szCs w:val="24"/>
          <w:lang w:val="en-US"/>
        </w:rPr>
      </w:pPr>
    </w:p>
    <w:p w14:paraId="594C9D79" w14:textId="77777777" w:rsidR="007A2E61" w:rsidRPr="00254FAA" w:rsidRDefault="007A2E61" w:rsidP="00873315">
      <w:pPr>
        <w:keepNext/>
        <w:keepLines/>
        <w:jc w:val="center"/>
        <w:rPr>
          <w:b/>
          <w:sz w:val="24"/>
          <w:szCs w:val="24"/>
          <w:lang w:val="en-US"/>
        </w:rPr>
      </w:pPr>
    </w:p>
    <w:p w14:paraId="6B420E29" w14:textId="77777777" w:rsidR="007A2E61" w:rsidRPr="00254FAA" w:rsidRDefault="007A2E61" w:rsidP="00873315">
      <w:pPr>
        <w:keepNext/>
        <w:keepLines/>
        <w:jc w:val="center"/>
        <w:rPr>
          <w:b/>
          <w:sz w:val="24"/>
          <w:szCs w:val="24"/>
          <w:lang w:val="en-US"/>
        </w:rPr>
      </w:pPr>
    </w:p>
    <w:p w14:paraId="6026279D" w14:textId="77777777" w:rsidR="007A2E61" w:rsidRPr="00254FAA" w:rsidRDefault="007A2E61" w:rsidP="00873315">
      <w:pPr>
        <w:keepNext/>
        <w:keepLines/>
        <w:jc w:val="center"/>
        <w:rPr>
          <w:b/>
          <w:sz w:val="24"/>
          <w:szCs w:val="24"/>
          <w:lang w:val="en-US"/>
        </w:rPr>
      </w:pPr>
    </w:p>
    <w:p w14:paraId="32CAA174" w14:textId="77777777" w:rsidR="007A2E61" w:rsidRPr="00254FAA" w:rsidRDefault="007A2E61" w:rsidP="00873315">
      <w:pPr>
        <w:keepNext/>
        <w:keepLines/>
        <w:jc w:val="center"/>
        <w:rPr>
          <w:b/>
          <w:sz w:val="24"/>
          <w:szCs w:val="24"/>
          <w:lang w:val="en-US"/>
        </w:rPr>
      </w:pPr>
    </w:p>
    <w:p w14:paraId="22A0BCCE" w14:textId="77777777" w:rsidR="00D7697D" w:rsidRPr="00254FAA" w:rsidRDefault="00D7697D" w:rsidP="00873315">
      <w:pPr>
        <w:keepNext/>
        <w:keepLines/>
        <w:jc w:val="center"/>
        <w:rPr>
          <w:b/>
          <w:sz w:val="24"/>
          <w:szCs w:val="24"/>
          <w:lang w:val="en-US"/>
        </w:rPr>
      </w:pPr>
    </w:p>
    <w:p w14:paraId="0B77E043" w14:textId="77777777" w:rsidR="00D7697D" w:rsidRPr="00254FAA" w:rsidRDefault="00D7697D" w:rsidP="00873315">
      <w:pPr>
        <w:keepNext/>
        <w:keepLines/>
        <w:jc w:val="center"/>
        <w:rPr>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342"/>
      </w:tblGrid>
      <w:tr w:rsidR="00B32F63" w:rsidRPr="00254FAA" w14:paraId="06E33870" w14:textId="77777777" w:rsidTr="00695E78">
        <w:trPr>
          <w:trHeight w:val="99"/>
        </w:trPr>
        <w:tc>
          <w:tcPr>
            <w:tcW w:w="1801" w:type="pct"/>
          </w:tcPr>
          <w:p w14:paraId="10E33160" w14:textId="77777777" w:rsidR="00B32F63" w:rsidRPr="00254FAA" w:rsidRDefault="00B32F63" w:rsidP="00873315">
            <w:pPr>
              <w:keepNext/>
              <w:keepLines/>
              <w:rPr>
                <w:sz w:val="24"/>
                <w:szCs w:val="24"/>
                <w:lang w:val="en-US"/>
              </w:rPr>
            </w:pPr>
            <w:r w:rsidRPr="00254FAA">
              <w:rPr>
                <w:sz w:val="24"/>
                <w:szCs w:val="24"/>
                <w:lang w:val="en-US"/>
              </w:rPr>
              <w:t>Developed</w:t>
            </w:r>
          </w:p>
        </w:tc>
        <w:tc>
          <w:tcPr>
            <w:tcW w:w="3199" w:type="pct"/>
          </w:tcPr>
          <w:p w14:paraId="76E9EAD7" w14:textId="0F0F6640" w:rsidR="00B32F63" w:rsidRPr="00254FAA" w:rsidRDefault="00172C89" w:rsidP="00873315">
            <w:pPr>
              <w:keepNext/>
              <w:keepLines/>
              <w:rPr>
                <w:bCs/>
                <w:iCs/>
                <w:sz w:val="24"/>
                <w:szCs w:val="24"/>
                <w:highlight w:val="yellow"/>
                <w:lang w:val="en-US"/>
              </w:rPr>
            </w:pPr>
            <w:r w:rsidRPr="00254FAA">
              <w:rPr>
                <w:bCs/>
                <w:iCs/>
                <w:sz w:val="24"/>
                <w:szCs w:val="24"/>
                <w:lang w:val="en-US"/>
              </w:rPr>
              <w:t>Department for accreditation process arrangements</w:t>
            </w:r>
          </w:p>
        </w:tc>
      </w:tr>
      <w:tr w:rsidR="00B32F63" w:rsidRPr="00254FAA" w14:paraId="4B6115DB" w14:textId="77777777" w:rsidTr="00695E78">
        <w:trPr>
          <w:trHeight w:val="212"/>
        </w:trPr>
        <w:tc>
          <w:tcPr>
            <w:tcW w:w="1801" w:type="pct"/>
          </w:tcPr>
          <w:p w14:paraId="55F8DDC1" w14:textId="044B8AEC" w:rsidR="00B32F63" w:rsidRPr="00254FAA" w:rsidRDefault="00172C89" w:rsidP="00873315">
            <w:pPr>
              <w:keepNext/>
              <w:keepLines/>
              <w:rPr>
                <w:sz w:val="24"/>
                <w:szCs w:val="24"/>
                <w:lang w:val="en-US"/>
              </w:rPr>
            </w:pPr>
            <w:r w:rsidRPr="00254FAA">
              <w:rPr>
                <w:sz w:val="24"/>
                <w:szCs w:val="24"/>
                <w:lang w:val="en-US"/>
              </w:rPr>
              <w:t>Responsible for r</w:t>
            </w:r>
            <w:r w:rsidR="00B32F63" w:rsidRPr="00254FAA">
              <w:rPr>
                <w:sz w:val="24"/>
                <w:szCs w:val="24"/>
                <w:lang w:val="en-US"/>
              </w:rPr>
              <w:t>evision</w:t>
            </w:r>
          </w:p>
        </w:tc>
        <w:tc>
          <w:tcPr>
            <w:tcW w:w="3199" w:type="pct"/>
          </w:tcPr>
          <w:p w14:paraId="47601060" w14:textId="27D34A62" w:rsidR="00B32F63" w:rsidRPr="00254FAA" w:rsidRDefault="00172C89" w:rsidP="00225DF7">
            <w:pPr>
              <w:keepNext/>
              <w:keepLines/>
              <w:rPr>
                <w:bCs/>
                <w:iCs/>
                <w:sz w:val="24"/>
                <w:szCs w:val="24"/>
                <w:highlight w:val="yellow"/>
                <w:lang w:val="en-US"/>
              </w:rPr>
            </w:pPr>
            <w:r w:rsidRPr="00254FAA">
              <w:rPr>
                <w:bCs/>
                <w:iCs/>
                <w:sz w:val="24"/>
                <w:szCs w:val="24"/>
                <w:lang w:val="en-US"/>
              </w:rPr>
              <w:t>Department for accreditation process arrangements</w:t>
            </w:r>
          </w:p>
        </w:tc>
      </w:tr>
      <w:tr w:rsidR="00263D1C" w:rsidRPr="00254FAA" w14:paraId="4234ABE9" w14:textId="77777777" w:rsidTr="00695E78">
        <w:trPr>
          <w:trHeight w:val="141"/>
        </w:trPr>
        <w:tc>
          <w:tcPr>
            <w:tcW w:w="1801" w:type="pct"/>
          </w:tcPr>
          <w:p w14:paraId="66904A5F" w14:textId="77777777" w:rsidR="00263D1C" w:rsidRPr="00254FAA" w:rsidRDefault="00263D1C" w:rsidP="00263D1C">
            <w:pPr>
              <w:keepNext/>
              <w:keepLines/>
              <w:rPr>
                <w:sz w:val="24"/>
                <w:szCs w:val="24"/>
                <w:lang w:val="en-US"/>
              </w:rPr>
            </w:pPr>
            <w:r w:rsidRPr="00254FAA">
              <w:rPr>
                <w:sz w:val="24"/>
                <w:szCs w:val="24"/>
                <w:lang w:val="en-US"/>
              </w:rPr>
              <w:t>Approved</w:t>
            </w:r>
          </w:p>
        </w:tc>
        <w:tc>
          <w:tcPr>
            <w:tcW w:w="3199" w:type="pct"/>
          </w:tcPr>
          <w:p w14:paraId="48821A38" w14:textId="7E3DD7EB" w:rsidR="00263D1C" w:rsidRPr="00254FAA" w:rsidRDefault="00263D1C" w:rsidP="00263D1C">
            <w:pPr>
              <w:keepNext/>
              <w:keepLines/>
              <w:rPr>
                <w:sz w:val="24"/>
                <w:szCs w:val="24"/>
                <w:lang w:val="en-US"/>
              </w:rPr>
            </w:pPr>
            <w:r w:rsidRPr="00254FAA">
              <w:rPr>
                <w:sz w:val="24"/>
                <w:szCs w:val="24"/>
                <w:lang w:val="en-US"/>
              </w:rPr>
              <w:t xml:space="preserve">By </w:t>
            </w:r>
            <w:r w:rsidR="00172C89" w:rsidRPr="00254FAA">
              <w:rPr>
                <w:sz w:val="24"/>
                <w:szCs w:val="24"/>
                <w:lang w:val="en-US"/>
              </w:rPr>
              <w:t>o</w:t>
            </w:r>
            <w:r w:rsidRPr="00254FAA">
              <w:rPr>
                <w:sz w:val="24"/>
                <w:szCs w:val="24"/>
                <w:lang w:val="en-US"/>
              </w:rPr>
              <w:t>rder</w:t>
            </w:r>
            <w:r w:rsidR="00172C89" w:rsidRPr="00254FAA">
              <w:rPr>
                <w:sz w:val="24"/>
                <w:szCs w:val="24"/>
                <w:lang w:val="en-US"/>
              </w:rPr>
              <w:t xml:space="preserve"> of</w:t>
            </w:r>
            <w:r w:rsidRPr="00254FAA">
              <w:rPr>
                <w:sz w:val="24"/>
                <w:szCs w:val="24"/>
                <w:lang w:val="en-US"/>
              </w:rPr>
              <w:t xml:space="preserve"> </w:t>
            </w:r>
            <w:r w:rsidR="00172C89" w:rsidRPr="00254FAA">
              <w:rPr>
                <w:sz w:val="24"/>
                <w:szCs w:val="24"/>
                <w:lang w:val="en-US"/>
              </w:rPr>
              <w:t xml:space="preserve">07.06.2021 </w:t>
            </w:r>
            <w:r w:rsidRPr="00254FAA">
              <w:rPr>
                <w:sz w:val="24"/>
                <w:szCs w:val="24"/>
                <w:lang w:val="en-US"/>
              </w:rPr>
              <w:t>No. 197</w:t>
            </w:r>
          </w:p>
        </w:tc>
      </w:tr>
      <w:tr w:rsidR="00263D1C" w:rsidRPr="00254FAA" w14:paraId="799888F5" w14:textId="77777777" w:rsidTr="00695E78">
        <w:trPr>
          <w:trHeight w:val="141"/>
        </w:trPr>
        <w:tc>
          <w:tcPr>
            <w:tcW w:w="1801" w:type="pct"/>
          </w:tcPr>
          <w:p w14:paraId="79B3F41D" w14:textId="2202D96D" w:rsidR="00263D1C" w:rsidRPr="00254FAA" w:rsidRDefault="00172C89" w:rsidP="00263D1C">
            <w:pPr>
              <w:keepNext/>
              <w:keepLines/>
              <w:rPr>
                <w:sz w:val="24"/>
                <w:szCs w:val="24"/>
                <w:lang w:val="en-US"/>
              </w:rPr>
            </w:pPr>
            <w:r w:rsidRPr="00254FAA">
              <w:rPr>
                <w:sz w:val="24"/>
                <w:szCs w:val="24"/>
                <w:lang w:val="en-US"/>
              </w:rPr>
              <w:t>E</w:t>
            </w:r>
            <w:r w:rsidR="00263D1C" w:rsidRPr="00254FAA">
              <w:rPr>
                <w:sz w:val="24"/>
                <w:szCs w:val="24"/>
                <w:lang w:val="en-US"/>
              </w:rPr>
              <w:t>ffect</w:t>
            </w:r>
            <w:r w:rsidRPr="00254FAA">
              <w:rPr>
                <w:sz w:val="24"/>
                <w:szCs w:val="24"/>
                <w:lang w:val="en-US"/>
              </w:rPr>
              <w:t>ive</w:t>
            </w:r>
          </w:p>
        </w:tc>
        <w:tc>
          <w:tcPr>
            <w:tcW w:w="3199" w:type="pct"/>
          </w:tcPr>
          <w:p w14:paraId="07A90103" w14:textId="48DC5691" w:rsidR="00263D1C" w:rsidRPr="00254FAA" w:rsidRDefault="00172C89" w:rsidP="00263D1C">
            <w:pPr>
              <w:keepNext/>
              <w:keepLines/>
              <w:rPr>
                <w:sz w:val="24"/>
                <w:szCs w:val="24"/>
                <w:lang w:val="en-US"/>
              </w:rPr>
            </w:pPr>
            <w:r w:rsidRPr="00254FAA">
              <w:rPr>
                <w:sz w:val="24"/>
                <w:szCs w:val="24"/>
                <w:lang w:val="en-US"/>
              </w:rPr>
              <w:t>July 23, 2021</w:t>
            </w:r>
          </w:p>
        </w:tc>
      </w:tr>
      <w:tr w:rsidR="00B32F63" w:rsidRPr="00254FAA" w14:paraId="06F063DA" w14:textId="77777777" w:rsidTr="00695E78">
        <w:trPr>
          <w:trHeight w:val="141"/>
        </w:trPr>
        <w:tc>
          <w:tcPr>
            <w:tcW w:w="1801" w:type="pct"/>
          </w:tcPr>
          <w:p w14:paraId="6BCB1A09" w14:textId="1EFA0E92" w:rsidR="00B32F63" w:rsidRPr="00254FAA" w:rsidRDefault="00172C89" w:rsidP="00873315">
            <w:pPr>
              <w:keepNext/>
              <w:keepLines/>
              <w:rPr>
                <w:sz w:val="24"/>
                <w:szCs w:val="24"/>
                <w:lang w:val="en-US"/>
              </w:rPr>
            </w:pPr>
            <w:r w:rsidRPr="00254FAA">
              <w:rPr>
                <w:sz w:val="24"/>
                <w:szCs w:val="24"/>
                <w:lang w:val="en-US"/>
              </w:rPr>
              <w:t>Revision</w:t>
            </w:r>
          </w:p>
        </w:tc>
        <w:tc>
          <w:tcPr>
            <w:tcW w:w="3199" w:type="pct"/>
          </w:tcPr>
          <w:p w14:paraId="69B2AEFF" w14:textId="62584C2A" w:rsidR="00B32F63" w:rsidRPr="00254FAA" w:rsidRDefault="00AD2368" w:rsidP="00873315">
            <w:pPr>
              <w:keepNext/>
              <w:keepLines/>
              <w:rPr>
                <w:sz w:val="24"/>
                <w:szCs w:val="24"/>
                <w:lang w:val="en-US"/>
              </w:rPr>
            </w:pPr>
            <w:r w:rsidRPr="00254FAA">
              <w:rPr>
                <w:sz w:val="24"/>
                <w:szCs w:val="24"/>
                <w:lang w:val="en-US"/>
              </w:rPr>
              <w:t>0</w:t>
            </w:r>
            <w:r w:rsidR="00172C89" w:rsidRPr="00254FAA">
              <w:rPr>
                <w:sz w:val="24"/>
                <w:szCs w:val="24"/>
                <w:lang w:val="en-US"/>
              </w:rPr>
              <w:t>2</w:t>
            </w:r>
          </w:p>
        </w:tc>
      </w:tr>
      <w:tr w:rsidR="00EC6EEF" w:rsidRPr="00254FAA" w14:paraId="0B56BB79" w14:textId="77777777" w:rsidTr="00EC6EEF">
        <w:trPr>
          <w:trHeight w:val="134"/>
        </w:trPr>
        <w:tc>
          <w:tcPr>
            <w:tcW w:w="1801" w:type="pct"/>
            <w:shd w:val="clear" w:color="auto" w:fill="auto"/>
          </w:tcPr>
          <w:p w14:paraId="4F33554C" w14:textId="3D1D4E40" w:rsidR="00EC6EEF" w:rsidRPr="00254FAA" w:rsidRDefault="00172C89" w:rsidP="00EC6EEF">
            <w:pPr>
              <w:keepNext/>
              <w:keepLines/>
              <w:rPr>
                <w:sz w:val="24"/>
                <w:szCs w:val="24"/>
                <w:lang w:val="en-US"/>
              </w:rPr>
            </w:pPr>
            <w:r w:rsidRPr="00254FAA">
              <w:rPr>
                <w:sz w:val="24"/>
                <w:szCs w:val="24"/>
                <w:lang w:val="en-US"/>
              </w:rPr>
              <w:t>Amendment</w:t>
            </w:r>
          </w:p>
        </w:tc>
        <w:tc>
          <w:tcPr>
            <w:tcW w:w="3199" w:type="pct"/>
            <w:shd w:val="clear" w:color="auto" w:fill="auto"/>
          </w:tcPr>
          <w:p w14:paraId="7F5C19CD" w14:textId="7A85D89D" w:rsidR="004E2DCF" w:rsidRPr="00254FAA" w:rsidRDefault="00706F57" w:rsidP="004E2DCF">
            <w:pPr>
              <w:keepNext/>
              <w:keepLines/>
              <w:rPr>
                <w:sz w:val="24"/>
                <w:szCs w:val="24"/>
                <w:lang w:val="en-US"/>
              </w:rPr>
            </w:pPr>
            <w:r w:rsidRPr="00254FAA">
              <w:rPr>
                <w:sz w:val="24"/>
                <w:szCs w:val="24"/>
                <w:lang w:val="en-US"/>
              </w:rPr>
              <w:t xml:space="preserve">1 from </w:t>
            </w:r>
            <w:r w:rsidR="00EF076F" w:rsidRPr="00254FAA">
              <w:rPr>
                <w:sz w:val="24"/>
                <w:szCs w:val="24"/>
                <w:lang w:val="en-US"/>
              </w:rPr>
              <w:t>01.</w:t>
            </w:r>
            <w:r w:rsidRPr="00254FAA">
              <w:rPr>
                <w:sz w:val="24"/>
                <w:szCs w:val="24"/>
                <w:lang w:val="en-US"/>
              </w:rPr>
              <w:t>03</w:t>
            </w:r>
            <w:r w:rsidR="00172C89" w:rsidRPr="00254FAA">
              <w:rPr>
                <w:sz w:val="24"/>
                <w:szCs w:val="24"/>
                <w:lang w:val="en-US"/>
              </w:rPr>
              <w:t>.</w:t>
            </w:r>
            <w:r w:rsidRPr="00254FAA">
              <w:rPr>
                <w:sz w:val="24"/>
                <w:szCs w:val="24"/>
                <w:lang w:val="en-US"/>
              </w:rPr>
              <w:t xml:space="preserve">2022, order No. 28 of </w:t>
            </w:r>
            <w:r w:rsidR="00EF076F" w:rsidRPr="00254FAA">
              <w:rPr>
                <w:sz w:val="24"/>
                <w:szCs w:val="24"/>
                <w:lang w:val="en-US"/>
              </w:rPr>
              <w:t>16.</w:t>
            </w:r>
            <w:r w:rsidRPr="00254FAA">
              <w:rPr>
                <w:sz w:val="24"/>
                <w:szCs w:val="24"/>
                <w:lang w:val="en-US"/>
              </w:rPr>
              <w:t>02</w:t>
            </w:r>
            <w:r w:rsidR="00EF076F" w:rsidRPr="00254FAA">
              <w:rPr>
                <w:sz w:val="24"/>
                <w:szCs w:val="24"/>
                <w:lang w:val="en-US"/>
              </w:rPr>
              <w:t>.</w:t>
            </w:r>
            <w:r w:rsidRPr="00254FAA">
              <w:rPr>
                <w:sz w:val="24"/>
                <w:szCs w:val="24"/>
                <w:lang w:val="en-US"/>
              </w:rPr>
              <w:t>2022</w:t>
            </w:r>
          </w:p>
        </w:tc>
      </w:tr>
      <w:tr w:rsidR="00681291" w:rsidRPr="00254FAA" w14:paraId="5FB546B5" w14:textId="77777777" w:rsidTr="00EC6EEF">
        <w:trPr>
          <w:trHeight w:val="134"/>
        </w:trPr>
        <w:tc>
          <w:tcPr>
            <w:tcW w:w="1801" w:type="pct"/>
            <w:shd w:val="clear" w:color="auto" w:fill="auto"/>
          </w:tcPr>
          <w:p w14:paraId="1962B6F3" w14:textId="77777777" w:rsidR="00681291" w:rsidRPr="00254FAA" w:rsidRDefault="00681291" w:rsidP="00EC6EEF">
            <w:pPr>
              <w:keepNext/>
              <w:keepLines/>
              <w:rPr>
                <w:sz w:val="24"/>
                <w:szCs w:val="24"/>
                <w:lang w:val="en-US"/>
              </w:rPr>
            </w:pPr>
          </w:p>
        </w:tc>
        <w:tc>
          <w:tcPr>
            <w:tcW w:w="3199" w:type="pct"/>
            <w:shd w:val="clear" w:color="auto" w:fill="auto"/>
          </w:tcPr>
          <w:p w14:paraId="7B113F45" w14:textId="5DE60439" w:rsidR="00681291" w:rsidRPr="00254FAA" w:rsidRDefault="00681291" w:rsidP="004E2DCF">
            <w:pPr>
              <w:keepNext/>
              <w:keepLines/>
              <w:rPr>
                <w:sz w:val="24"/>
                <w:szCs w:val="24"/>
                <w:lang w:val="en-US"/>
              </w:rPr>
            </w:pPr>
            <w:r w:rsidRPr="00254FAA">
              <w:rPr>
                <w:sz w:val="24"/>
                <w:szCs w:val="24"/>
                <w:lang w:val="en-US"/>
              </w:rPr>
              <w:t xml:space="preserve">2 from </w:t>
            </w:r>
            <w:r w:rsidR="00EF076F" w:rsidRPr="00254FAA">
              <w:rPr>
                <w:sz w:val="24"/>
                <w:szCs w:val="24"/>
                <w:lang w:val="en-US"/>
              </w:rPr>
              <w:t>06.</w:t>
            </w:r>
            <w:r w:rsidRPr="00254FAA">
              <w:rPr>
                <w:sz w:val="24"/>
                <w:szCs w:val="24"/>
                <w:lang w:val="en-US"/>
              </w:rPr>
              <w:t>04</w:t>
            </w:r>
            <w:r w:rsidR="00172C89" w:rsidRPr="00254FAA">
              <w:rPr>
                <w:sz w:val="24"/>
                <w:szCs w:val="24"/>
                <w:lang w:val="en-US"/>
              </w:rPr>
              <w:t>.</w:t>
            </w:r>
            <w:r w:rsidRPr="00254FAA">
              <w:rPr>
                <w:sz w:val="24"/>
                <w:szCs w:val="24"/>
                <w:lang w:val="en-US"/>
              </w:rPr>
              <w:t xml:space="preserve">2022, order No. 50 of </w:t>
            </w:r>
            <w:r w:rsidR="00EF076F" w:rsidRPr="00254FAA">
              <w:rPr>
                <w:sz w:val="24"/>
                <w:szCs w:val="24"/>
                <w:lang w:val="en-US"/>
              </w:rPr>
              <w:t>31.</w:t>
            </w:r>
            <w:r w:rsidRPr="00254FAA">
              <w:rPr>
                <w:sz w:val="24"/>
                <w:szCs w:val="24"/>
                <w:lang w:val="en-US"/>
              </w:rPr>
              <w:t>03</w:t>
            </w:r>
            <w:r w:rsidR="00EF076F" w:rsidRPr="00254FAA">
              <w:rPr>
                <w:sz w:val="24"/>
                <w:szCs w:val="24"/>
                <w:lang w:val="en-US"/>
              </w:rPr>
              <w:t>.</w:t>
            </w:r>
            <w:r w:rsidRPr="00254FAA">
              <w:rPr>
                <w:sz w:val="24"/>
                <w:szCs w:val="24"/>
                <w:lang w:val="en-US"/>
              </w:rPr>
              <w:t>2022</w:t>
            </w:r>
          </w:p>
        </w:tc>
      </w:tr>
      <w:tr w:rsidR="00AD2368" w:rsidRPr="00254FAA" w14:paraId="1EDEB280" w14:textId="77777777" w:rsidTr="00EC6EEF">
        <w:trPr>
          <w:trHeight w:val="134"/>
        </w:trPr>
        <w:tc>
          <w:tcPr>
            <w:tcW w:w="1801" w:type="pct"/>
            <w:shd w:val="clear" w:color="auto" w:fill="auto"/>
          </w:tcPr>
          <w:p w14:paraId="48666558" w14:textId="77777777" w:rsidR="00AD2368" w:rsidRPr="00254FAA" w:rsidRDefault="00AD2368" w:rsidP="00AD2368">
            <w:pPr>
              <w:keepNext/>
              <w:keepLines/>
              <w:rPr>
                <w:sz w:val="24"/>
                <w:szCs w:val="24"/>
                <w:lang w:val="en-US"/>
              </w:rPr>
            </w:pPr>
          </w:p>
        </w:tc>
        <w:tc>
          <w:tcPr>
            <w:tcW w:w="3199" w:type="pct"/>
            <w:shd w:val="clear" w:color="auto" w:fill="auto"/>
          </w:tcPr>
          <w:p w14:paraId="1B4AC7C6" w14:textId="3E56976A" w:rsidR="00AD2368" w:rsidRPr="00254FAA" w:rsidRDefault="00AD2368" w:rsidP="00AD2368">
            <w:pPr>
              <w:keepNext/>
              <w:keepLines/>
              <w:rPr>
                <w:sz w:val="24"/>
                <w:szCs w:val="24"/>
                <w:lang w:val="en-US"/>
              </w:rPr>
            </w:pPr>
            <w:r w:rsidRPr="00254FAA">
              <w:rPr>
                <w:sz w:val="24"/>
                <w:szCs w:val="24"/>
                <w:lang w:val="en-US"/>
              </w:rPr>
              <w:t xml:space="preserve">3 from </w:t>
            </w:r>
            <w:r w:rsidR="00EF076F" w:rsidRPr="00254FAA">
              <w:rPr>
                <w:sz w:val="24"/>
                <w:szCs w:val="24"/>
                <w:lang w:val="en-US"/>
              </w:rPr>
              <w:t>01.</w:t>
            </w:r>
            <w:r w:rsidRPr="00254FAA">
              <w:rPr>
                <w:sz w:val="24"/>
                <w:szCs w:val="24"/>
                <w:lang w:val="en-US"/>
              </w:rPr>
              <w:t>08</w:t>
            </w:r>
            <w:r w:rsidR="00172C89" w:rsidRPr="00254FAA">
              <w:rPr>
                <w:sz w:val="24"/>
                <w:szCs w:val="24"/>
                <w:lang w:val="en-US"/>
              </w:rPr>
              <w:t>.</w:t>
            </w:r>
            <w:r w:rsidRPr="00254FAA">
              <w:rPr>
                <w:sz w:val="24"/>
                <w:szCs w:val="24"/>
                <w:lang w:val="en-US"/>
              </w:rPr>
              <w:t xml:space="preserve">2023, order No. 119 of </w:t>
            </w:r>
            <w:r w:rsidR="00EF076F" w:rsidRPr="00254FAA">
              <w:rPr>
                <w:sz w:val="24"/>
                <w:szCs w:val="24"/>
                <w:lang w:val="en-US"/>
              </w:rPr>
              <w:t>31.</w:t>
            </w:r>
            <w:r w:rsidRPr="00254FAA">
              <w:rPr>
                <w:sz w:val="24"/>
                <w:szCs w:val="24"/>
                <w:lang w:val="en-US"/>
              </w:rPr>
              <w:t>07</w:t>
            </w:r>
            <w:r w:rsidR="00EF076F" w:rsidRPr="00254FAA">
              <w:rPr>
                <w:sz w:val="24"/>
                <w:szCs w:val="24"/>
                <w:lang w:val="en-US"/>
              </w:rPr>
              <w:t>.</w:t>
            </w:r>
            <w:r w:rsidRPr="00254FAA">
              <w:rPr>
                <w:sz w:val="24"/>
                <w:szCs w:val="24"/>
                <w:lang w:val="en-US"/>
              </w:rPr>
              <w:t>2023</w:t>
            </w:r>
          </w:p>
        </w:tc>
      </w:tr>
      <w:tr w:rsidR="00684098" w:rsidRPr="00254FAA" w14:paraId="1D91A588" w14:textId="77777777" w:rsidTr="00EC6EEF">
        <w:trPr>
          <w:trHeight w:val="134"/>
        </w:trPr>
        <w:tc>
          <w:tcPr>
            <w:tcW w:w="1801" w:type="pct"/>
            <w:shd w:val="clear" w:color="auto" w:fill="auto"/>
          </w:tcPr>
          <w:p w14:paraId="60729B7C" w14:textId="77777777" w:rsidR="00684098" w:rsidRPr="00254FAA" w:rsidRDefault="00684098" w:rsidP="00AD2368">
            <w:pPr>
              <w:keepNext/>
              <w:keepLines/>
              <w:rPr>
                <w:sz w:val="24"/>
                <w:szCs w:val="24"/>
                <w:lang w:val="en-US"/>
              </w:rPr>
            </w:pPr>
          </w:p>
        </w:tc>
        <w:tc>
          <w:tcPr>
            <w:tcW w:w="3199" w:type="pct"/>
            <w:shd w:val="clear" w:color="auto" w:fill="auto"/>
          </w:tcPr>
          <w:p w14:paraId="27C3CCB9" w14:textId="5E3EBA96" w:rsidR="00684098" w:rsidRPr="00254FAA" w:rsidRDefault="00684098" w:rsidP="00AD2368">
            <w:pPr>
              <w:keepNext/>
              <w:keepLines/>
              <w:rPr>
                <w:sz w:val="24"/>
                <w:szCs w:val="24"/>
                <w:lang w:val="en-US"/>
              </w:rPr>
            </w:pPr>
            <w:r w:rsidRPr="00254FAA">
              <w:rPr>
                <w:sz w:val="24"/>
                <w:szCs w:val="24"/>
                <w:lang w:val="en-US"/>
              </w:rPr>
              <w:t xml:space="preserve">4 from </w:t>
            </w:r>
            <w:r w:rsidR="00EF076F" w:rsidRPr="00254FAA">
              <w:rPr>
                <w:sz w:val="24"/>
                <w:szCs w:val="24"/>
                <w:lang w:val="en-US"/>
              </w:rPr>
              <w:t>05.</w:t>
            </w:r>
            <w:r w:rsidRPr="00254FAA">
              <w:rPr>
                <w:sz w:val="24"/>
                <w:szCs w:val="24"/>
                <w:lang w:val="en-US"/>
              </w:rPr>
              <w:t>06</w:t>
            </w:r>
            <w:r w:rsidR="00172C89" w:rsidRPr="00254FAA">
              <w:rPr>
                <w:sz w:val="24"/>
                <w:szCs w:val="24"/>
                <w:lang w:val="en-US"/>
              </w:rPr>
              <w:t>.</w:t>
            </w:r>
            <w:r w:rsidRPr="00254FAA">
              <w:rPr>
                <w:sz w:val="24"/>
                <w:szCs w:val="24"/>
                <w:lang w:val="en-US"/>
              </w:rPr>
              <w:t xml:space="preserve">2024, order No. 58/1 </w:t>
            </w:r>
            <w:r w:rsidR="007A6A4D">
              <w:rPr>
                <w:sz w:val="24"/>
                <w:szCs w:val="24"/>
                <w:lang w:val="en-US"/>
              </w:rPr>
              <w:t>of</w:t>
            </w:r>
            <w:r w:rsidRPr="00254FAA">
              <w:rPr>
                <w:sz w:val="24"/>
                <w:szCs w:val="24"/>
                <w:lang w:val="en-US"/>
              </w:rPr>
              <w:t xml:space="preserve"> </w:t>
            </w:r>
            <w:r w:rsidR="00EF076F" w:rsidRPr="00254FAA">
              <w:rPr>
                <w:sz w:val="24"/>
                <w:szCs w:val="24"/>
                <w:lang w:val="en-US"/>
              </w:rPr>
              <w:t>29.</w:t>
            </w:r>
            <w:r w:rsidRPr="00254FAA">
              <w:rPr>
                <w:sz w:val="24"/>
                <w:szCs w:val="24"/>
                <w:lang w:val="en-US"/>
              </w:rPr>
              <w:t>04</w:t>
            </w:r>
            <w:r w:rsidR="00EF076F" w:rsidRPr="00254FAA">
              <w:rPr>
                <w:sz w:val="24"/>
                <w:szCs w:val="24"/>
                <w:lang w:val="en-US"/>
              </w:rPr>
              <w:t>.</w:t>
            </w:r>
            <w:r w:rsidRPr="00254FAA">
              <w:rPr>
                <w:sz w:val="24"/>
                <w:szCs w:val="24"/>
                <w:lang w:val="en-US"/>
              </w:rPr>
              <w:t>2024</w:t>
            </w:r>
          </w:p>
        </w:tc>
      </w:tr>
      <w:tr w:rsidR="00AD2368" w:rsidRPr="00254FAA" w14:paraId="6ECF3D3B" w14:textId="77777777" w:rsidTr="00695E78">
        <w:trPr>
          <w:trHeight w:val="141"/>
        </w:trPr>
        <w:tc>
          <w:tcPr>
            <w:tcW w:w="1801" w:type="pct"/>
          </w:tcPr>
          <w:p w14:paraId="77882174" w14:textId="5BB73EA6" w:rsidR="00AD2368" w:rsidRPr="00254FAA" w:rsidRDefault="00F03A2B" w:rsidP="00AD2368">
            <w:pPr>
              <w:keepNext/>
              <w:keepLines/>
              <w:rPr>
                <w:sz w:val="24"/>
                <w:szCs w:val="24"/>
                <w:lang w:val="en-US"/>
              </w:rPr>
            </w:pPr>
            <w:r w:rsidRPr="00254FAA">
              <w:rPr>
                <w:sz w:val="24"/>
                <w:szCs w:val="24"/>
                <w:lang w:val="en-US"/>
              </w:rPr>
              <w:t>Copy</w:t>
            </w:r>
          </w:p>
        </w:tc>
        <w:tc>
          <w:tcPr>
            <w:tcW w:w="3199" w:type="pct"/>
          </w:tcPr>
          <w:p w14:paraId="3C78512F" w14:textId="77777777" w:rsidR="00AD2368" w:rsidRPr="00254FAA" w:rsidRDefault="00AD2368" w:rsidP="00AD2368">
            <w:pPr>
              <w:keepNext/>
              <w:keepLines/>
              <w:rPr>
                <w:sz w:val="24"/>
                <w:szCs w:val="24"/>
                <w:lang w:val="en-US"/>
              </w:rPr>
            </w:pPr>
            <w:r w:rsidRPr="00254FAA">
              <w:rPr>
                <w:sz w:val="24"/>
                <w:szCs w:val="24"/>
                <w:lang w:val="en-US"/>
              </w:rPr>
              <w:t>Control</w:t>
            </w:r>
          </w:p>
        </w:tc>
      </w:tr>
      <w:tr w:rsidR="00AD2368" w:rsidRPr="00254FAA" w14:paraId="65D5ECF2" w14:textId="77777777" w:rsidTr="00695E78">
        <w:trPr>
          <w:trHeight w:val="141"/>
        </w:trPr>
        <w:tc>
          <w:tcPr>
            <w:tcW w:w="1801" w:type="pct"/>
          </w:tcPr>
          <w:p w14:paraId="1F6CF360" w14:textId="52D21AAF" w:rsidR="00AD2368" w:rsidRPr="00254FAA" w:rsidRDefault="00F03A2B" w:rsidP="00AD2368">
            <w:pPr>
              <w:keepNext/>
              <w:keepLines/>
              <w:rPr>
                <w:sz w:val="24"/>
                <w:szCs w:val="24"/>
                <w:lang w:val="en-US"/>
              </w:rPr>
            </w:pPr>
            <w:r w:rsidRPr="00254FAA">
              <w:rPr>
                <w:sz w:val="24"/>
                <w:szCs w:val="24"/>
                <w:lang w:val="en-US"/>
              </w:rPr>
              <w:t>Substitutes</w:t>
            </w:r>
          </w:p>
        </w:tc>
        <w:tc>
          <w:tcPr>
            <w:tcW w:w="3199" w:type="pct"/>
          </w:tcPr>
          <w:p w14:paraId="31C175EE" w14:textId="77777777" w:rsidR="00AD2368" w:rsidRPr="00254FAA" w:rsidRDefault="00AD2368" w:rsidP="00AD2368">
            <w:pPr>
              <w:keepNext/>
              <w:keepLines/>
              <w:rPr>
                <w:sz w:val="24"/>
                <w:szCs w:val="24"/>
                <w:lang w:val="en-US"/>
              </w:rPr>
            </w:pPr>
            <w:r w:rsidRPr="00254FAA">
              <w:rPr>
                <w:sz w:val="24"/>
                <w:szCs w:val="24"/>
                <w:lang w:val="en-US"/>
              </w:rPr>
              <w:t>RI SM 7.8-02-2014</w:t>
            </w:r>
          </w:p>
        </w:tc>
      </w:tr>
    </w:tbl>
    <w:p w14:paraId="5AEFF6AD" w14:textId="77777777" w:rsidR="006421C2" w:rsidRPr="00254FAA" w:rsidRDefault="006421C2" w:rsidP="00873315">
      <w:pPr>
        <w:pStyle w:val="1"/>
        <w:keepLines/>
        <w:widowControl/>
        <w:rPr>
          <w:rFonts w:ascii="Times New Roman" w:hAnsi="Times New Roman"/>
          <w:snapToGrid/>
          <w:lang w:val="en-US"/>
        </w:rPr>
      </w:pPr>
      <w:bookmarkStart w:id="0" w:name="_Toc402965231"/>
      <w:bookmarkStart w:id="1" w:name="_Toc403477946"/>
    </w:p>
    <w:p w14:paraId="42D720DE" w14:textId="77777777" w:rsidR="00D7697D" w:rsidRPr="00254FAA" w:rsidRDefault="00D7697D" w:rsidP="00D7697D">
      <w:pPr>
        <w:jc w:val="center"/>
        <w:rPr>
          <w:b/>
          <w:bCs/>
          <w:sz w:val="24"/>
          <w:szCs w:val="24"/>
          <w:lang w:val="en-US" w:eastAsia="x-none"/>
        </w:rPr>
      </w:pPr>
      <w:r w:rsidRPr="00254FAA">
        <w:rPr>
          <w:b/>
          <w:bCs/>
          <w:sz w:val="24"/>
          <w:szCs w:val="24"/>
          <w:lang w:val="en-US" w:eastAsia="x-none"/>
        </w:rPr>
        <w:t>Minsk, 2021</w:t>
      </w:r>
    </w:p>
    <w:p w14:paraId="5214AC34" w14:textId="77777777" w:rsidR="00F06D57" w:rsidRPr="00254FAA" w:rsidRDefault="002876CF" w:rsidP="00873315">
      <w:pPr>
        <w:pStyle w:val="1"/>
        <w:keepLines/>
        <w:widowControl/>
        <w:rPr>
          <w:rFonts w:ascii="Times New Roman" w:hAnsi="Times New Roman"/>
          <w:snapToGrid/>
          <w:lang w:val="en-US"/>
        </w:rPr>
      </w:pPr>
      <w:r w:rsidRPr="00254FAA">
        <w:rPr>
          <w:rFonts w:ascii="Times New Roman" w:hAnsi="Times New Roman"/>
          <w:snapToGrid/>
          <w:lang w:val="en-US"/>
        </w:rPr>
        <w:br w:type="page"/>
      </w:r>
      <w:r w:rsidR="00F06D57" w:rsidRPr="00254FAA">
        <w:rPr>
          <w:rFonts w:ascii="Times New Roman" w:hAnsi="Times New Roman"/>
          <w:snapToGrid/>
          <w:lang w:val="en-US"/>
        </w:rPr>
        <w:lastRenderedPageBreak/>
        <w:t>CONTENT</w:t>
      </w:r>
      <w:bookmarkEnd w:id="0"/>
      <w:bookmarkEnd w:id="1"/>
    </w:p>
    <w:p w14:paraId="7E1F32A2" w14:textId="77777777" w:rsidR="005A39F7" w:rsidRPr="00254FAA" w:rsidRDefault="005A39F7" w:rsidP="00873315">
      <w:pPr>
        <w:keepNext/>
        <w:keepLines/>
        <w:rPr>
          <w:sz w:val="24"/>
          <w:szCs w:val="24"/>
          <w:lang w:val="en-US" w:eastAsia="x-none"/>
        </w:rPr>
      </w:pPr>
    </w:p>
    <w:tbl>
      <w:tblPr>
        <w:tblW w:w="0" w:type="auto"/>
        <w:tblLook w:val="04A0" w:firstRow="1" w:lastRow="0" w:firstColumn="1" w:lastColumn="0" w:noHBand="0" w:noVBand="1"/>
      </w:tblPr>
      <w:tblGrid>
        <w:gridCol w:w="9392"/>
        <w:gridCol w:w="530"/>
      </w:tblGrid>
      <w:tr w:rsidR="00A653B2" w:rsidRPr="00254FAA" w14:paraId="70BDB795" w14:textId="77777777" w:rsidTr="00555166">
        <w:tc>
          <w:tcPr>
            <w:tcW w:w="9606" w:type="dxa"/>
            <w:shd w:val="clear" w:color="auto" w:fill="auto"/>
          </w:tcPr>
          <w:p w14:paraId="0DE678B3" w14:textId="5324246E" w:rsidR="00A653B2" w:rsidRPr="00254FAA" w:rsidRDefault="00A653B2" w:rsidP="002E19D2">
            <w:pPr>
              <w:keepNext/>
              <w:keepLines/>
              <w:rPr>
                <w:sz w:val="24"/>
                <w:szCs w:val="24"/>
                <w:lang w:val="en-US" w:eastAsia="x-none"/>
              </w:rPr>
            </w:pPr>
            <w:r w:rsidRPr="00254FAA">
              <w:rPr>
                <w:sz w:val="24"/>
                <w:szCs w:val="24"/>
                <w:lang w:val="en-US" w:eastAsia="x-none"/>
              </w:rPr>
              <w:t xml:space="preserve">1 </w:t>
            </w:r>
            <w:r w:rsidR="00F03A2B" w:rsidRPr="00254FAA">
              <w:rPr>
                <w:sz w:val="24"/>
                <w:szCs w:val="24"/>
                <w:lang w:val="en-US" w:eastAsia="x-none"/>
              </w:rPr>
              <w:t>Scope</w:t>
            </w:r>
          </w:p>
        </w:tc>
        <w:tc>
          <w:tcPr>
            <w:tcW w:w="532" w:type="dxa"/>
            <w:shd w:val="clear" w:color="auto" w:fill="auto"/>
          </w:tcPr>
          <w:p w14:paraId="5DB12AA4" w14:textId="77777777" w:rsidR="00A653B2" w:rsidRPr="00254FAA" w:rsidRDefault="00A653B2" w:rsidP="00555166">
            <w:pPr>
              <w:rPr>
                <w:sz w:val="24"/>
                <w:szCs w:val="24"/>
                <w:lang w:val="en-US" w:eastAsia="x-none"/>
              </w:rPr>
            </w:pPr>
            <w:r w:rsidRPr="00254FAA">
              <w:rPr>
                <w:sz w:val="24"/>
                <w:szCs w:val="24"/>
                <w:lang w:val="en-US" w:eastAsia="x-none"/>
              </w:rPr>
              <w:t>3</w:t>
            </w:r>
          </w:p>
        </w:tc>
      </w:tr>
      <w:tr w:rsidR="00A653B2" w:rsidRPr="00254FAA" w14:paraId="3B9F46AA" w14:textId="77777777" w:rsidTr="00555166">
        <w:tc>
          <w:tcPr>
            <w:tcW w:w="9606" w:type="dxa"/>
            <w:shd w:val="clear" w:color="auto" w:fill="auto"/>
          </w:tcPr>
          <w:p w14:paraId="3938BF72" w14:textId="28EEA4B4" w:rsidR="00A653B2" w:rsidRPr="00254FAA" w:rsidRDefault="00A653B2" w:rsidP="002E19D2">
            <w:pPr>
              <w:keepNext/>
              <w:keepLines/>
              <w:rPr>
                <w:sz w:val="24"/>
                <w:szCs w:val="24"/>
                <w:lang w:val="en-US" w:eastAsia="x-none"/>
              </w:rPr>
            </w:pPr>
            <w:r w:rsidRPr="00254FAA">
              <w:rPr>
                <w:sz w:val="24"/>
                <w:szCs w:val="24"/>
                <w:lang w:val="en-US" w:eastAsia="x-none"/>
              </w:rPr>
              <w:t xml:space="preserve">2 </w:t>
            </w:r>
            <w:r w:rsidR="00F03A2B" w:rsidRPr="00254FAA">
              <w:rPr>
                <w:sz w:val="24"/>
                <w:szCs w:val="24"/>
                <w:lang w:val="en-US" w:eastAsia="x-none"/>
              </w:rPr>
              <w:t>References</w:t>
            </w:r>
          </w:p>
        </w:tc>
        <w:tc>
          <w:tcPr>
            <w:tcW w:w="532" w:type="dxa"/>
            <w:shd w:val="clear" w:color="auto" w:fill="auto"/>
          </w:tcPr>
          <w:p w14:paraId="51155D0B" w14:textId="77777777" w:rsidR="00A653B2" w:rsidRPr="00254FAA" w:rsidRDefault="00A653B2" w:rsidP="00555166">
            <w:pPr>
              <w:rPr>
                <w:sz w:val="24"/>
                <w:szCs w:val="24"/>
                <w:lang w:val="en-US" w:eastAsia="x-none"/>
              </w:rPr>
            </w:pPr>
            <w:r w:rsidRPr="00254FAA">
              <w:rPr>
                <w:sz w:val="24"/>
                <w:szCs w:val="24"/>
                <w:lang w:val="en-US" w:eastAsia="x-none"/>
              </w:rPr>
              <w:t>3</w:t>
            </w:r>
          </w:p>
        </w:tc>
      </w:tr>
      <w:tr w:rsidR="002E19D2" w:rsidRPr="00254FAA" w14:paraId="21EDC1E7" w14:textId="77777777" w:rsidTr="00555166">
        <w:tc>
          <w:tcPr>
            <w:tcW w:w="9606" w:type="dxa"/>
            <w:shd w:val="clear" w:color="auto" w:fill="auto"/>
          </w:tcPr>
          <w:p w14:paraId="6866AF2A" w14:textId="77777777" w:rsidR="002E19D2" w:rsidRPr="00254FAA" w:rsidRDefault="002E19D2" w:rsidP="002E19D2">
            <w:pPr>
              <w:keepNext/>
              <w:keepLines/>
              <w:rPr>
                <w:sz w:val="24"/>
                <w:szCs w:val="24"/>
                <w:lang w:val="en-US" w:eastAsia="x-none"/>
              </w:rPr>
            </w:pPr>
            <w:r w:rsidRPr="00254FAA">
              <w:rPr>
                <w:sz w:val="24"/>
                <w:szCs w:val="24"/>
                <w:lang w:val="en-US" w:eastAsia="x-none"/>
              </w:rPr>
              <w:t>3 Terms and definitions</w:t>
            </w:r>
          </w:p>
        </w:tc>
        <w:tc>
          <w:tcPr>
            <w:tcW w:w="532" w:type="dxa"/>
            <w:shd w:val="clear" w:color="auto" w:fill="auto"/>
          </w:tcPr>
          <w:p w14:paraId="465ABC11" w14:textId="77777777" w:rsidR="002E19D2" w:rsidRPr="00254FAA" w:rsidRDefault="00A653B2" w:rsidP="00555166">
            <w:pPr>
              <w:rPr>
                <w:sz w:val="24"/>
                <w:szCs w:val="24"/>
                <w:lang w:val="en-US" w:eastAsia="x-none"/>
              </w:rPr>
            </w:pPr>
            <w:r w:rsidRPr="00254FAA">
              <w:rPr>
                <w:sz w:val="24"/>
                <w:szCs w:val="24"/>
                <w:lang w:val="en-US" w:eastAsia="x-none"/>
              </w:rPr>
              <w:t>3</w:t>
            </w:r>
          </w:p>
        </w:tc>
      </w:tr>
      <w:tr w:rsidR="002E19D2" w:rsidRPr="00254FAA" w14:paraId="576340AA" w14:textId="77777777" w:rsidTr="00555166">
        <w:tc>
          <w:tcPr>
            <w:tcW w:w="9606" w:type="dxa"/>
            <w:shd w:val="clear" w:color="auto" w:fill="auto"/>
          </w:tcPr>
          <w:p w14:paraId="393479B5" w14:textId="77777777" w:rsidR="002E19D2" w:rsidRPr="00254FAA" w:rsidRDefault="002E19D2" w:rsidP="002E19D2">
            <w:pPr>
              <w:keepNext/>
              <w:keepLines/>
              <w:rPr>
                <w:sz w:val="24"/>
                <w:szCs w:val="24"/>
                <w:lang w:val="en-US" w:eastAsia="x-none"/>
              </w:rPr>
            </w:pPr>
            <w:r w:rsidRPr="00254FAA">
              <w:rPr>
                <w:sz w:val="24"/>
                <w:szCs w:val="24"/>
                <w:lang w:val="en-US" w:eastAsia="x-none"/>
              </w:rPr>
              <w:t>4 Symbols and abbreviations</w:t>
            </w:r>
          </w:p>
        </w:tc>
        <w:tc>
          <w:tcPr>
            <w:tcW w:w="532" w:type="dxa"/>
            <w:shd w:val="clear" w:color="auto" w:fill="auto"/>
          </w:tcPr>
          <w:p w14:paraId="2D2DF6D6" w14:textId="77777777" w:rsidR="002E19D2" w:rsidRPr="00254FAA" w:rsidRDefault="00A546F2" w:rsidP="00555166">
            <w:pPr>
              <w:rPr>
                <w:sz w:val="24"/>
                <w:szCs w:val="24"/>
                <w:lang w:val="en-US" w:eastAsia="x-none"/>
              </w:rPr>
            </w:pPr>
            <w:r w:rsidRPr="00254FAA">
              <w:rPr>
                <w:sz w:val="24"/>
                <w:szCs w:val="24"/>
                <w:lang w:val="en-US" w:eastAsia="x-none"/>
              </w:rPr>
              <w:t>4</w:t>
            </w:r>
          </w:p>
        </w:tc>
      </w:tr>
      <w:tr w:rsidR="002E19D2" w:rsidRPr="00254FAA" w14:paraId="35EFCB62" w14:textId="77777777" w:rsidTr="00555166">
        <w:tc>
          <w:tcPr>
            <w:tcW w:w="9606" w:type="dxa"/>
            <w:shd w:val="clear" w:color="auto" w:fill="auto"/>
          </w:tcPr>
          <w:p w14:paraId="15B49A32" w14:textId="339C4930" w:rsidR="002E19D2" w:rsidRPr="00254FAA" w:rsidRDefault="002E19D2" w:rsidP="002E19D2">
            <w:pPr>
              <w:keepNext/>
              <w:keepLines/>
              <w:rPr>
                <w:sz w:val="24"/>
                <w:szCs w:val="24"/>
                <w:lang w:val="en-US" w:eastAsia="x-none"/>
              </w:rPr>
            </w:pPr>
            <w:r w:rsidRPr="00254FAA">
              <w:rPr>
                <w:sz w:val="24"/>
                <w:szCs w:val="24"/>
                <w:lang w:val="en-US" w:eastAsia="x-none"/>
              </w:rPr>
              <w:t xml:space="preserve">5 </w:t>
            </w:r>
            <w:r w:rsidR="00F03A2B" w:rsidRPr="00254FAA">
              <w:rPr>
                <w:sz w:val="24"/>
                <w:szCs w:val="24"/>
                <w:lang w:val="en-US" w:eastAsia="x-none"/>
              </w:rPr>
              <w:t>Lia</w:t>
            </w:r>
            <w:r w:rsidRPr="00254FAA">
              <w:rPr>
                <w:sz w:val="24"/>
                <w:szCs w:val="24"/>
                <w:lang w:val="en-US" w:eastAsia="x-none"/>
              </w:rPr>
              <w:t>bility</w:t>
            </w:r>
          </w:p>
        </w:tc>
        <w:tc>
          <w:tcPr>
            <w:tcW w:w="532" w:type="dxa"/>
            <w:shd w:val="clear" w:color="auto" w:fill="auto"/>
          </w:tcPr>
          <w:p w14:paraId="4C8C1ADF" w14:textId="77777777" w:rsidR="002E19D2" w:rsidRPr="00254FAA" w:rsidRDefault="002E19D2" w:rsidP="00555166">
            <w:pPr>
              <w:rPr>
                <w:sz w:val="24"/>
                <w:szCs w:val="24"/>
                <w:lang w:val="en-US" w:eastAsia="x-none"/>
              </w:rPr>
            </w:pPr>
            <w:r w:rsidRPr="00254FAA">
              <w:rPr>
                <w:sz w:val="24"/>
                <w:szCs w:val="24"/>
                <w:lang w:val="en-US" w:eastAsia="x-none"/>
              </w:rPr>
              <w:t>4</w:t>
            </w:r>
          </w:p>
        </w:tc>
      </w:tr>
      <w:tr w:rsidR="002E19D2" w:rsidRPr="00254FAA" w14:paraId="2011F56B" w14:textId="77777777" w:rsidTr="00555166">
        <w:tc>
          <w:tcPr>
            <w:tcW w:w="9606" w:type="dxa"/>
            <w:shd w:val="clear" w:color="auto" w:fill="auto"/>
          </w:tcPr>
          <w:p w14:paraId="4B5A376E" w14:textId="6E3AB4E4" w:rsidR="002E19D2" w:rsidRPr="00254FAA" w:rsidRDefault="002E19D2" w:rsidP="002E19D2">
            <w:pPr>
              <w:keepNext/>
              <w:keepLines/>
              <w:rPr>
                <w:sz w:val="24"/>
                <w:szCs w:val="24"/>
                <w:lang w:val="en-US" w:eastAsia="x-none"/>
              </w:rPr>
            </w:pPr>
            <w:r w:rsidRPr="00254FAA">
              <w:rPr>
                <w:sz w:val="24"/>
                <w:szCs w:val="24"/>
                <w:lang w:val="en-US" w:eastAsia="x-none"/>
              </w:rPr>
              <w:t>6 General</w:t>
            </w:r>
          </w:p>
        </w:tc>
        <w:tc>
          <w:tcPr>
            <w:tcW w:w="532" w:type="dxa"/>
            <w:shd w:val="clear" w:color="auto" w:fill="auto"/>
          </w:tcPr>
          <w:p w14:paraId="5F0D6614" w14:textId="77777777" w:rsidR="002E19D2" w:rsidRPr="00254FAA" w:rsidRDefault="002E19D2" w:rsidP="00555166">
            <w:pPr>
              <w:rPr>
                <w:sz w:val="24"/>
                <w:szCs w:val="24"/>
                <w:lang w:val="en-US" w:eastAsia="x-none"/>
              </w:rPr>
            </w:pPr>
            <w:r w:rsidRPr="00254FAA">
              <w:rPr>
                <w:sz w:val="24"/>
                <w:szCs w:val="24"/>
                <w:lang w:val="en-US" w:eastAsia="x-none"/>
              </w:rPr>
              <w:t>4</w:t>
            </w:r>
          </w:p>
        </w:tc>
      </w:tr>
      <w:tr w:rsidR="002E19D2" w:rsidRPr="00254FAA" w14:paraId="2844ADDC" w14:textId="77777777" w:rsidTr="00555166">
        <w:tc>
          <w:tcPr>
            <w:tcW w:w="9606" w:type="dxa"/>
            <w:shd w:val="clear" w:color="auto" w:fill="auto"/>
          </w:tcPr>
          <w:p w14:paraId="6C00CFC7" w14:textId="02D4BB90" w:rsidR="002E19D2" w:rsidRPr="00254FAA" w:rsidRDefault="002E19D2" w:rsidP="002E19D2">
            <w:pPr>
              <w:keepNext/>
              <w:keepLines/>
              <w:rPr>
                <w:sz w:val="24"/>
                <w:szCs w:val="24"/>
                <w:lang w:val="en-US" w:eastAsia="x-none"/>
              </w:rPr>
            </w:pPr>
            <w:r w:rsidRPr="00254FAA">
              <w:rPr>
                <w:sz w:val="24"/>
                <w:szCs w:val="24"/>
                <w:lang w:val="en-US" w:eastAsia="x-none"/>
              </w:rPr>
              <w:t xml:space="preserve">6.1 </w:t>
            </w:r>
            <w:r w:rsidR="00F03A2B" w:rsidRPr="00254FAA">
              <w:rPr>
                <w:sz w:val="24"/>
                <w:szCs w:val="24"/>
                <w:lang w:val="en-US" w:eastAsia="x-none"/>
              </w:rPr>
              <w:t>Basis for granting the scope of accreditation</w:t>
            </w:r>
          </w:p>
        </w:tc>
        <w:tc>
          <w:tcPr>
            <w:tcW w:w="532" w:type="dxa"/>
            <w:shd w:val="clear" w:color="auto" w:fill="auto"/>
          </w:tcPr>
          <w:p w14:paraId="762FF130" w14:textId="77777777" w:rsidR="002E19D2" w:rsidRPr="00254FAA" w:rsidRDefault="002E19D2" w:rsidP="00555166">
            <w:pPr>
              <w:rPr>
                <w:sz w:val="24"/>
                <w:szCs w:val="24"/>
                <w:lang w:val="en-US" w:eastAsia="x-none"/>
              </w:rPr>
            </w:pPr>
            <w:r w:rsidRPr="00254FAA">
              <w:rPr>
                <w:sz w:val="24"/>
                <w:szCs w:val="24"/>
                <w:lang w:val="en-US" w:eastAsia="x-none"/>
              </w:rPr>
              <w:t>4</w:t>
            </w:r>
          </w:p>
        </w:tc>
      </w:tr>
      <w:tr w:rsidR="002E19D2" w:rsidRPr="00254FAA" w14:paraId="3121516D" w14:textId="77777777" w:rsidTr="00555166">
        <w:tc>
          <w:tcPr>
            <w:tcW w:w="9606" w:type="dxa"/>
            <w:shd w:val="clear" w:color="auto" w:fill="auto"/>
          </w:tcPr>
          <w:p w14:paraId="6DCE884B" w14:textId="752C2604" w:rsidR="002E19D2" w:rsidRPr="00254FAA" w:rsidRDefault="002E19D2" w:rsidP="002E19D2">
            <w:pPr>
              <w:keepNext/>
              <w:keepLines/>
              <w:rPr>
                <w:sz w:val="24"/>
                <w:szCs w:val="24"/>
                <w:lang w:val="en-US" w:eastAsia="x-none"/>
              </w:rPr>
            </w:pPr>
            <w:r w:rsidRPr="00254FAA">
              <w:rPr>
                <w:sz w:val="24"/>
                <w:szCs w:val="24"/>
                <w:lang w:val="en-US" w:eastAsia="x-none"/>
              </w:rPr>
              <w:t xml:space="preserve">6.2 General requirements for the </w:t>
            </w:r>
            <w:r w:rsidR="00F03A2B" w:rsidRPr="00254FAA">
              <w:rPr>
                <w:sz w:val="24"/>
                <w:szCs w:val="24"/>
                <w:lang w:val="en-US" w:eastAsia="x-none"/>
              </w:rPr>
              <w:t>design</w:t>
            </w:r>
            <w:r w:rsidRPr="00254FAA">
              <w:rPr>
                <w:sz w:val="24"/>
                <w:szCs w:val="24"/>
                <w:lang w:val="en-US" w:eastAsia="x-none"/>
              </w:rPr>
              <w:t xml:space="preserve"> of the scope of accreditation</w:t>
            </w:r>
          </w:p>
        </w:tc>
        <w:tc>
          <w:tcPr>
            <w:tcW w:w="532" w:type="dxa"/>
            <w:shd w:val="clear" w:color="auto" w:fill="auto"/>
          </w:tcPr>
          <w:p w14:paraId="274F8801" w14:textId="77777777" w:rsidR="002E19D2" w:rsidRPr="00254FAA" w:rsidRDefault="00A546F2" w:rsidP="00555166">
            <w:pPr>
              <w:rPr>
                <w:sz w:val="24"/>
                <w:szCs w:val="24"/>
                <w:lang w:val="en-US" w:eastAsia="x-none"/>
              </w:rPr>
            </w:pPr>
            <w:r w:rsidRPr="00254FAA">
              <w:rPr>
                <w:sz w:val="24"/>
                <w:szCs w:val="24"/>
                <w:lang w:val="en-US" w:eastAsia="x-none"/>
              </w:rPr>
              <w:t>4</w:t>
            </w:r>
          </w:p>
        </w:tc>
      </w:tr>
      <w:tr w:rsidR="002E19D2" w:rsidRPr="00254FAA" w14:paraId="4F078CFA" w14:textId="77777777" w:rsidTr="00555166">
        <w:tc>
          <w:tcPr>
            <w:tcW w:w="9606" w:type="dxa"/>
            <w:shd w:val="clear" w:color="auto" w:fill="auto"/>
          </w:tcPr>
          <w:p w14:paraId="622C02F0" w14:textId="200C60B0" w:rsidR="002E19D2" w:rsidRPr="00254FAA" w:rsidRDefault="002E19D2" w:rsidP="002E19D2">
            <w:pPr>
              <w:keepNext/>
              <w:keepLines/>
              <w:rPr>
                <w:sz w:val="24"/>
                <w:szCs w:val="24"/>
                <w:lang w:val="en-US" w:eastAsia="x-none"/>
              </w:rPr>
            </w:pPr>
            <w:r w:rsidRPr="00254FAA">
              <w:rPr>
                <w:sz w:val="24"/>
                <w:szCs w:val="24"/>
                <w:lang w:val="en-US" w:eastAsia="x-none"/>
              </w:rPr>
              <w:t xml:space="preserve">6.3 </w:t>
            </w:r>
            <w:r w:rsidR="00F03A2B" w:rsidRPr="00254FAA">
              <w:rPr>
                <w:sz w:val="24"/>
                <w:szCs w:val="24"/>
                <w:lang w:val="en-US" w:eastAsia="x-none"/>
              </w:rPr>
              <w:t>Additional requirements for the design of the scope of accreditation of a testing laboratory</w:t>
            </w:r>
          </w:p>
        </w:tc>
        <w:tc>
          <w:tcPr>
            <w:tcW w:w="532" w:type="dxa"/>
            <w:shd w:val="clear" w:color="auto" w:fill="auto"/>
          </w:tcPr>
          <w:p w14:paraId="4D79A6F9" w14:textId="77777777" w:rsidR="002E19D2" w:rsidRPr="00254FAA" w:rsidRDefault="00A546F2" w:rsidP="00555166">
            <w:pPr>
              <w:rPr>
                <w:sz w:val="24"/>
                <w:szCs w:val="24"/>
                <w:lang w:val="en-US" w:eastAsia="x-none"/>
              </w:rPr>
            </w:pPr>
            <w:r w:rsidRPr="00254FAA">
              <w:rPr>
                <w:sz w:val="24"/>
                <w:szCs w:val="24"/>
                <w:lang w:val="en-US" w:eastAsia="x-none"/>
              </w:rPr>
              <w:t>7</w:t>
            </w:r>
          </w:p>
        </w:tc>
      </w:tr>
      <w:tr w:rsidR="001A2DE5" w:rsidRPr="00254FAA" w14:paraId="7C386D1F" w14:textId="77777777" w:rsidTr="00555166">
        <w:tc>
          <w:tcPr>
            <w:tcW w:w="9606" w:type="dxa"/>
            <w:shd w:val="clear" w:color="auto" w:fill="auto"/>
          </w:tcPr>
          <w:p w14:paraId="6FB82996" w14:textId="0EC4D594" w:rsidR="001A2DE5" w:rsidRPr="00254FAA" w:rsidRDefault="001A2DE5" w:rsidP="00877794">
            <w:pPr>
              <w:keepNext/>
              <w:keepLines/>
              <w:jc w:val="both"/>
              <w:rPr>
                <w:sz w:val="24"/>
                <w:szCs w:val="24"/>
                <w:lang w:val="en-US" w:eastAsia="x-none"/>
              </w:rPr>
            </w:pPr>
            <w:r w:rsidRPr="00254FAA">
              <w:rPr>
                <w:sz w:val="24"/>
                <w:szCs w:val="24"/>
                <w:lang w:val="en-US" w:eastAsia="x-none"/>
              </w:rPr>
              <w:t xml:space="preserve">6.4 </w:t>
            </w:r>
            <w:r w:rsidR="00F03A2B" w:rsidRPr="00254FAA">
              <w:rPr>
                <w:sz w:val="24"/>
                <w:szCs w:val="24"/>
                <w:lang w:val="en-US" w:eastAsia="x-none"/>
              </w:rPr>
              <w:t>Additional requirements for the scope of accreditation of the laboratory performing calibration of measuring instruments</w:t>
            </w:r>
          </w:p>
        </w:tc>
        <w:tc>
          <w:tcPr>
            <w:tcW w:w="532" w:type="dxa"/>
            <w:shd w:val="clear" w:color="auto" w:fill="auto"/>
          </w:tcPr>
          <w:p w14:paraId="0720465F" w14:textId="77777777" w:rsidR="001A2DE5" w:rsidRPr="00254FAA" w:rsidRDefault="001A2DE5" w:rsidP="001A2DE5">
            <w:pPr>
              <w:rPr>
                <w:sz w:val="24"/>
                <w:szCs w:val="24"/>
                <w:lang w:val="en-US" w:eastAsia="x-none"/>
              </w:rPr>
            </w:pPr>
            <w:r w:rsidRPr="00254FAA">
              <w:rPr>
                <w:sz w:val="24"/>
                <w:szCs w:val="24"/>
                <w:lang w:val="en-US" w:eastAsia="x-none"/>
              </w:rPr>
              <w:t>9</w:t>
            </w:r>
          </w:p>
        </w:tc>
      </w:tr>
      <w:tr w:rsidR="001A2DE5" w:rsidRPr="00254FAA" w14:paraId="6933C5C9" w14:textId="77777777" w:rsidTr="00555166">
        <w:tc>
          <w:tcPr>
            <w:tcW w:w="9606" w:type="dxa"/>
            <w:shd w:val="clear" w:color="auto" w:fill="auto"/>
          </w:tcPr>
          <w:p w14:paraId="0FCCAF70" w14:textId="07C636F2" w:rsidR="001A2DE5" w:rsidRPr="00254FAA" w:rsidRDefault="001A2DE5" w:rsidP="001A2DE5">
            <w:pPr>
              <w:rPr>
                <w:sz w:val="24"/>
                <w:szCs w:val="24"/>
                <w:lang w:val="en-US" w:eastAsia="x-none"/>
              </w:rPr>
            </w:pPr>
            <w:r w:rsidRPr="00254FAA">
              <w:rPr>
                <w:sz w:val="24"/>
                <w:szCs w:val="24"/>
                <w:lang w:val="en-US" w:eastAsia="x-none"/>
              </w:rPr>
              <w:t xml:space="preserve">6.5 </w:t>
            </w:r>
            <w:r w:rsidR="00F03A2B" w:rsidRPr="00254FAA">
              <w:rPr>
                <w:sz w:val="24"/>
                <w:szCs w:val="24"/>
                <w:lang w:val="en-US" w:eastAsia="x-none"/>
              </w:rPr>
              <w:t>Additional requirements for the design of the scope of accreditation of a medical laboratory</w:t>
            </w:r>
          </w:p>
        </w:tc>
        <w:tc>
          <w:tcPr>
            <w:tcW w:w="532" w:type="dxa"/>
            <w:shd w:val="clear" w:color="auto" w:fill="auto"/>
          </w:tcPr>
          <w:p w14:paraId="3A730280" w14:textId="77777777" w:rsidR="001A2DE5" w:rsidRPr="00254FAA" w:rsidRDefault="001A2DE5" w:rsidP="001A2DE5">
            <w:pPr>
              <w:rPr>
                <w:sz w:val="24"/>
                <w:szCs w:val="24"/>
                <w:lang w:val="en-US" w:eastAsia="x-none"/>
              </w:rPr>
            </w:pPr>
            <w:r w:rsidRPr="00254FAA">
              <w:rPr>
                <w:sz w:val="24"/>
                <w:szCs w:val="24"/>
                <w:lang w:val="en-US" w:eastAsia="x-none"/>
              </w:rPr>
              <w:t>10</w:t>
            </w:r>
          </w:p>
        </w:tc>
      </w:tr>
      <w:tr w:rsidR="001A2DE5" w:rsidRPr="00254FAA" w14:paraId="260DC2B4" w14:textId="77777777" w:rsidTr="00555166">
        <w:tc>
          <w:tcPr>
            <w:tcW w:w="9606" w:type="dxa"/>
            <w:shd w:val="clear" w:color="auto" w:fill="auto"/>
          </w:tcPr>
          <w:p w14:paraId="28826528" w14:textId="4A8E12DB" w:rsidR="001A2DE5" w:rsidRPr="00254FAA" w:rsidRDefault="001A2DE5" w:rsidP="001A2DE5">
            <w:pPr>
              <w:rPr>
                <w:sz w:val="24"/>
                <w:szCs w:val="24"/>
                <w:lang w:val="en-US" w:eastAsia="x-none"/>
              </w:rPr>
            </w:pPr>
            <w:r w:rsidRPr="00254FAA">
              <w:rPr>
                <w:sz w:val="24"/>
                <w:szCs w:val="24"/>
                <w:lang w:val="en-US" w:eastAsia="x-none"/>
              </w:rPr>
              <w:t xml:space="preserve">6.6 </w:t>
            </w:r>
            <w:r w:rsidR="00F03A2B" w:rsidRPr="00254FAA">
              <w:rPr>
                <w:sz w:val="24"/>
                <w:szCs w:val="24"/>
                <w:lang w:val="en-US" w:eastAsia="x-none"/>
              </w:rPr>
              <w:t>Additional requirements for the design of the scope of accreditation of an inspection body</w:t>
            </w:r>
          </w:p>
        </w:tc>
        <w:tc>
          <w:tcPr>
            <w:tcW w:w="532" w:type="dxa"/>
            <w:shd w:val="clear" w:color="auto" w:fill="auto"/>
          </w:tcPr>
          <w:p w14:paraId="2D6F68A1" w14:textId="28DED583" w:rsidR="001A2DE5" w:rsidRPr="00254FAA" w:rsidRDefault="00F03A2B" w:rsidP="001A2DE5">
            <w:pPr>
              <w:rPr>
                <w:sz w:val="24"/>
                <w:szCs w:val="24"/>
                <w:lang w:val="en-US" w:eastAsia="x-none"/>
              </w:rPr>
            </w:pPr>
            <w:r w:rsidRPr="00254FAA">
              <w:rPr>
                <w:sz w:val="24"/>
                <w:szCs w:val="24"/>
                <w:lang w:val="en-US" w:eastAsia="x-none"/>
              </w:rPr>
              <w:t>11</w:t>
            </w:r>
          </w:p>
        </w:tc>
      </w:tr>
      <w:tr w:rsidR="001A2DE5" w:rsidRPr="00254FAA" w14:paraId="3069B5DD" w14:textId="77777777" w:rsidTr="00555166">
        <w:tc>
          <w:tcPr>
            <w:tcW w:w="9606" w:type="dxa"/>
            <w:shd w:val="clear" w:color="auto" w:fill="auto"/>
          </w:tcPr>
          <w:p w14:paraId="27263648" w14:textId="1CE7F6EB" w:rsidR="001A2DE5" w:rsidRPr="00254FAA" w:rsidRDefault="001A2DE5" w:rsidP="00F03A2B">
            <w:pPr>
              <w:keepNext/>
              <w:keepLines/>
              <w:rPr>
                <w:sz w:val="24"/>
                <w:szCs w:val="24"/>
                <w:lang w:val="en-US" w:eastAsia="x-none"/>
              </w:rPr>
            </w:pPr>
            <w:r w:rsidRPr="00254FAA">
              <w:rPr>
                <w:sz w:val="24"/>
                <w:szCs w:val="24"/>
                <w:lang w:val="en-US" w:eastAsia="x-none"/>
              </w:rPr>
              <w:t xml:space="preserve">6.7 Additional requirements for </w:t>
            </w:r>
            <w:r w:rsidR="00F03A2B" w:rsidRPr="00254FAA">
              <w:rPr>
                <w:sz w:val="24"/>
                <w:szCs w:val="24"/>
                <w:lang w:val="en-US" w:eastAsia="x-none"/>
              </w:rPr>
              <w:t xml:space="preserve">the design of </w:t>
            </w:r>
            <w:r w:rsidRPr="00254FAA">
              <w:rPr>
                <w:sz w:val="24"/>
                <w:szCs w:val="24"/>
                <w:lang w:val="en-US" w:eastAsia="x-none"/>
              </w:rPr>
              <w:t>the scope of accreditation of a proficiency testing provider</w:t>
            </w:r>
          </w:p>
        </w:tc>
        <w:tc>
          <w:tcPr>
            <w:tcW w:w="532" w:type="dxa"/>
            <w:shd w:val="clear" w:color="auto" w:fill="auto"/>
          </w:tcPr>
          <w:p w14:paraId="7FFD3867" w14:textId="5DA13573" w:rsidR="001A2DE5" w:rsidRPr="00254FAA" w:rsidRDefault="001A2DE5" w:rsidP="001A2DE5">
            <w:pPr>
              <w:rPr>
                <w:sz w:val="24"/>
                <w:szCs w:val="24"/>
                <w:lang w:val="en-US" w:eastAsia="x-none"/>
              </w:rPr>
            </w:pPr>
            <w:r w:rsidRPr="00254FAA">
              <w:rPr>
                <w:sz w:val="24"/>
                <w:szCs w:val="24"/>
                <w:lang w:val="en-US" w:eastAsia="x-none"/>
              </w:rPr>
              <w:t>1</w:t>
            </w:r>
            <w:r w:rsidR="00C41557">
              <w:rPr>
                <w:sz w:val="24"/>
                <w:szCs w:val="24"/>
                <w:lang w:val="en-US" w:eastAsia="x-none"/>
              </w:rPr>
              <w:t>2</w:t>
            </w:r>
          </w:p>
        </w:tc>
      </w:tr>
      <w:tr w:rsidR="001A2DE5" w:rsidRPr="00254FAA" w14:paraId="3725ED6F" w14:textId="77777777" w:rsidTr="00555166">
        <w:tc>
          <w:tcPr>
            <w:tcW w:w="9606" w:type="dxa"/>
            <w:shd w:val="clear" w:color="auto" w:fill="auto"/>
          </w:tcPr>
          <w:p w14:paraId="6272AF3B" w14:textId="3D9CEA37" w:rsidR="001A2DE5" w:rsidRPr="00254FAA" w:rsidRDefault="001A2DE5" w:rsidP="001A2DE5">
            <w:pPr>
              <w:rPr>
                <w:sz w:val="24"/>
                <w:szCs w:val="24"/>
                <w:lang w:val="en-US" w:eastAsia="x-none"/>
              </w:rPr>
            </w:pPr>
            <w:r w:rsidRPr="00254FAA">
              <w:rPr>
                <w:sz w:val="24"/>
                <w:szCs w:val="24"/>
                <w:lang w:val="en-US" w:eastAsia="x-none"/>
              </w:rPr>
              <w:t xml:space="preserve">6.8 </w:t>
            </w:r>
            <w:r w:rsidR="00F03A2B" w:rsidRPr="00254FAA">
              <w:rPr>
                <w:sz w:val="24"/>
                <w:szCs w:val="24"/>
                <w:lang w:val="en-US" w:eastAsia="x-none"/>
              </w:rPr>
              <w:t>Amendments</w:t>
            </w:r>
            <w:r w:rsidRPr="00254FAA">
              <w:rPr>
                <w:sz w:val="24"/>
                <w:szCs w:val="24"/>
                <w:lang w:val="en-US" w:eastAsia="x-none"/>
              </w:rPr>
              <w:t xml:space="preserve"> to the scope of accreditation</w:t>
            </w:r>
          </w:p>
        </w:tc>
        <w:tc>
          <w:tcPr>
            <w:tcW w:w="532" w:type="dxa"/>
            <w:shd w:val="clear" w:color="auto" w:fill="auto"/>
          </w:tcPr>
          <w:p w14:paraId="64B9635E" w14:textId="76D58DE1" w:rsidR="001A2DE5" w:rsidRPr="00254FAA" w:rsidRDefault="001A2DE5" w:rsidP="001A2DE5">
            <w:pPr>
              <w:rPr>
                <w:sz w:val="24"/>
                <w:szCs w:val="24"/>
                <w:lang w:val="en-US" w:eastAsia="x-none"/>
              </w:rPr>
            </w:pPr>
            <w:r w:rsidRPr="00254FAA">
              <w:rPr>
                <w:sz w:val="24"/>
                <w:szCs w:val="24"/>
                <w:lang w:val="en-US" w:eastAsia="x-none"/>
              </w:rPr>
              <w:t>1</w:t>
            </w:r>
            <w:r w:rsidR="00C41557">
              <w:rPr>
                <w:sz w:val="24"/>
                <w:szCs w:val="24"/>
                <w:lang w:val="en-US" w:eastAsia="x-none"/>
              </w:rPr>
              <w:t>3</w:t>
            </w:r>
          </w:p>
        </w:tc>
      </w:tr>
      <w:tr w:rsidR="001A2DE5" w:rsidRPr="00254FAA" w14:paraId="608A57FA" w14:textId="77777777" w:rsidTr="00555166">
        <w:tc>
          <w:tcPr>
            <w:tcW w:w="9606" w:type="dxa"/>
            <w:shd w:val="clear" w:color="auto" w:fill="auto"/>
          </w:tcPr>
          <w:p w14:paraId="45127E76" w14:textId="4BB349A3" w:rsidR="001A2DE5" w:rsidRPr="00254FAA" w:rsidRDefault="001A2DE5" w:rsidP="001A2DE5">
            <w:pPr>
              <w:rPr>
                <w:sz w:val="24"/>
                <w:szCs w:val="24"/>
                <w:lang w:val="en-US" w:eastAsia="x-none"/>
              </w:rPr>
            </w:pPr>
            <w:r w:rsidRPr="00254FAA">
              <w:rPr>
                <w:sz w:val="24"/>
                <w:szCs w:val="24"/>
                <w:lang w:val="en-US" w:eastAsia="x-none"/>
              </w:rPr>
              <w:t xml:space="preserve">6.9 </w:t>
            </w:r>
            <w:r w:rsidR="00F03A2B" w:rsidRPr="00254FAA">
              <w:rPr>
                <w:sz w:val="24"/>
                <w:szCs w:val="24"/>
                <w:lang w:val="en-US" w:eastAsia="x-none"/>
              </w:rPr>
              <w:t xml:space="preserve">Granting the </w:t>
            </w:r>
            <w:r w:rsidRPr="00254FAA">
              <w:rPr>
                <w:sz w:val="24"/>
                <w:szCs w:val="24"/>
                <w:lang w:val="en-US" w:eastAsia="x-none"/>
              </w:rPr>
              <w:t>scope of accreditation</w:t>
            </w:r>
          </w:p>
        </w:tc>
        <w:tc>
          <w:tcPr>
            <w:tcW w:w="532" w:type="dxa"/>
            <w:shd w:val="clear" w:color="auto" w:fill="auto"/>
          </w:tcPr>
          <w:p w14:paraId="718A451D" w14:textId="77777777" w:rsidR="001A2DE5" w:rsidRPr="00254FAA" w:rsidRDefault="001A2DE5" w:rsidP="001A2DE5">
            <w:pPr>
              <w:rPr>
                <w:sz w:val="24"/>
                <w:szCs w:val="24"/>
                <w:lang w:val="en-US" w:eastAsia="x-none"/>
              </w:rPr>
            </w:pPr>
            <w:r w:rsidRPr="00254FAA">
              <w:rPr>
                <w:sz w:val="24"/>
                <w:szCs w:val="24"/>
                <w:lang w:val="en-US" w:eastAsia="x-none"/>
              </w:rPr>
              <w:t>15</w:t>
            </w:r>
          </w:p>
        </w:tc>
      </w:tr>
      <w:tr w:rsidR="001A2DE5" w:rsidRPr="00254FAA" w14:paraId="2D2A8805" w14:textId="77777777" w:rsidTr="00555166">
        <w:tc>
          <w:tcPr>
            <w:tcW w:w="9606" w:type="dxa"/>
            <w:shd w:val="clear" w:color="auto" w:fill="auto"/>
          </w:tcPr>
          <w:p w14:paraId="365E0822" w14:textId="291BF8A5" w:rsidR="001A2DE5" w:rsidRPr="00254FAA" w:rsidRDefault="001A2DE5" w:rsidP="001A2DE5">
            <w:pPr>
              <w:rPr>
                <w:sz w:val="24"/>
                <w:szCs w:val="24"/>
                <w:lang w:val="en-US" w:eastAsia="x-none"/>
              </w:rPr>
            </w:pPr>
            <w:r w:rsidRPr="00254FAA">
              <w:rPr>
                <w:sz w:val="24"/>
                <w:szCs w:val="24"/>
                <w:lang w:val="en-US" w:eastAsia="x-none"/>
              </w:rPr>
              <w:t>7 Appli</w:t>
            </w:r>
            <w:r w:rsidR="001005DE" w:rsidRPr="00254FAA">
              <w:rPr>
                <w:sz w:val="24"/>
                <w:szCs w:val="24"/>
                <w:lang w:val="en-US" w:eastAsia="x-none"/>
              </w:rPr>
              <w:t>ed</w:t>
            </w:r>
            <w:r w:rsidRPr="00254FAA">
              <w:rPr>
                <w:sz w:val="24"/>
                <w:szCs w:val="24"/>
                <w:lang w:val="en-US" w:eastAsia="x-none"/>
              </w:rPr>
              <w:t xml:space="preserve"> forms</w:t>
            </w:r>
          </w:p>
        </w:tc>
        <w:tc>
          <w:tcPr>
            <w:tcW w:w="532" w:type="dxa"/>
            <w:shd w:val="clear" w:color="auto" w:fill="auto"/>
          </w:tcPr>
          <w:p w14:paraId="506AD2EC" w14:textId="22FC5D76" w:rsidR="001A2DE5" w:rsidRPr="00254FAA" w:rsidRDefault="001A2DE5" w:rsidP="001A2DE5">
            <w:pPr>
              <w:rPr>
                <w:sz w:val="24"/>
                <w:szCs w:val="24"/>
                <w:lang w:val="en-US" w:eastAsia="x-none"/>
              </w:rPr>
            </w:pPr>
            <w:r w:rsidRPr="00254FAA">
              <w:rPr>
                <w:sz w:val="24"/>
                <w:szCs w:val="24"/>
                <w:lang w:val="en-US" w:eastAsia="x-none"/>
              </w:rPr>
              <w:t>1</w:t>
            </w:r>
            <w:r w:rsidR="00D12598">
              <w:rPr>
                <w:sz w:val="24"/>
                <w:szCs w:val="24"/>
                <w:lang w:val="en-US" w:eastAsia="x-none"/>
              </w:rPr>
              <w:t>5</w:t>
            </w:r>
          </w:p>
        </w:tc>
      </w:tr>
      <w:tr w:rsidR="001A2DE5" w:rsidRPr="00254FAA" w14:paraId="39088CE9" w14:textId="77777777" w:rsidTr="00766266">
        <w:trPr>
          <w:trHeight w:val="319"/>
        </w:trPr>
        <w:tc>
          <w:tcPr>
            <w:tcW w:w="9606" w:type="dxa"/>
            <w:shd w:val="clear" w:color="auto" w:fill="auto"/>
          </w:tcPr>
          <w:p w14:paraId="53B0EAF4" w14:textId="6C7718BE" w:rsidR="001A2DE5" w:rsidRPr="00254FAA" w:rsidRDefault="001A2DE5" w:rsidP="001A2DE5">
            <w:pPr>
              <w:rPr>
                <w:sz w:val="24"/>
                <w:szCs w:val="24"/>
                <w:lang w:val="en-US" w:eastAsia="x-none"/>
              </w:rPr>
            </w:pPr>
            <w:r w:rsidRPr="00254FAA">
              <w:rPr>
                <w:sz w:val="24"/>
                <w:szCs w:val="24"/>
                <w:lang w:val="en-US" w:eastAsia="x-none"/>
              </w:rPr>
              <w:t>8 Record</w:t>
            </w:r>
            <w:r w:rsidR="001005DE" w:rsidRPr="00254FAA">
              <w:rPr>
                <w:sz w:val="24"/>
                <w:szCs w:val="24"/>
                <w:lang w:val="en-US" w:eastAsia="x-none"/>
              </w:rPr>
              <w:t>s</w:t>
            </w:r>
            <w:r w:rsidRPr="00254FAA">
              <w:rPr>
                <w:sz w:val="24"/>
                <w:szCs w:val="24"/>
                <w:lang w:val="en-US" w:eastAsia="x-none"/>
              </w:rPr>
              <w:t xml:space="preserve"> management</w:t>
            </w:r>
          </w:p>
        </w:tc>
        <w:tc>
          <w:tcPr>
            <w:tcW w:w="532" w:type="dxa"/>
            <w:shd w:val="clear" w:color="auto" w:fill="auto"/>
          </w:tcPr>
          <w:p w14:paraId="453262E4" w14:textId="77777777" w:rsidR="001A2DE5" w:rsidRPr="00254FAA" w:rsidRDefault="001A2DE5" w:rsidP="001A2DE5">
            <w:pPr>
              <w:rPr>
                <w:sz w:val="24"/>
                <w:szCs w:val="24"/>
                <w:lang w:val="en-US" w:eastAsia="x-none"/>
              </w:rPr>
            </w:pPr>
            <w:r w:rsidRPr="00254FAA">
              <w:rPr>
                <w:sz w:val="24"/>
                <w:szCs w:val="24"/>
                <w:lang w:val="en-US" w:eastAsia="x-none"/>
              </w:rPr>
              <w:t>16</w:t>
            </w:r>
          </w:p>
        </w:tc>
      </w:tr>
      <w:tr w:rsidR="001A2DE5" w:rsidRPr="00254FAA" w14:paraId="6C98ACE2" w14:textId="77777777" w:rsidTr="00555166">
        <w:tc>
          <w:tcPr>
            <w:tcW w:w="9606" w:type="dxa"/>
            <w:shd w:val="clear" w:color="auto" w:fill="auto"/>
          </w:tcPr>
          <w:p w14:paraId="18129672" w14:textId="7263A1C8" w:rsidR="001A2DE5" w:rsidRPr="00254FAA" w:rsidRDefault="001A2DE5" w:rsidP="001A2DE5">
            <w:pPr>
              <w:rPr>
                <w:sz w:val="24"/>
                <w:szCs w:val="24"/>
                <w:lang w:val="en-US" w:eastAsia="x-none"/>
              </w:rPr>
            </w:pPr>
            <w:r w:rsidRPr="00254FAA">
              <w:rPr>
                <w:sz w:val="24"/>
                <w:szCs w:val="24"/>
                <w:lang w:val="en-US" w:eastAsia="x-none"/>
              </w:rPr>
              <w:t>A</w:t>
            </w:r>
            <w:r w:rsidR="001005DE" w:rsidRPr="00254FAA">
              <w:rPr>
                <w:sz w:val="24"/>
                <w:szCs w:val="24"/>
                <w:lang w:val="en-US" w:eastAsia="x-none"/>
              </w:rPr>
              <w:t>nnex</w:t>
            </w:r>
            <w:r w:rsidRPr="00254FAA">
              <w:rPr>
                <w:sz w:val="24"/>
                <w:szCs w:val="24"/>
                <w:lang w:val="en-US" w:eastAsia="x-none"/>
              </w:rPr>
              <w:t xml:space="preserve"> 1 </w:t>
            </w:r>
            <w:r w:rsidR="001005DE" w:rsidRPr="00254FAA">
              <w:rPr>
                <w:sz w:val="24"/>
                <w:szCs w:val="24"/>
                <w:lang w:val="en-US" w:eastAsia="x-none"/>
              </w:rPr>
              <w:t>Responsibility and role assignment matrix</w:t>
            </w:r>
          </w:p>
        </w:tc>
        <w:tc>
          <w:tcPr>
            <w:tcW w:w="532" w:type="dxa"/>
            <w:shd w:val="clear" w:color="auto" w:fill="auto"/>
          </w:tcPr>
          <w:p w14:paraId="1C22580D" w14:textId="48B96CEC" w:rsidR="001A2DE5" w:rsidRPr="00254FAA" w:rsidRDefault="001A2DE5" w:rsidP="001A2DE5">
            <w:pPr>
              <w:rPr>
                <w:sz w:val="24"/>
                <w:szCs w:val="24"/>
                <w:lang w:val="en-US" w:eastAsia="x-none"/>
              </w:rPr>
            </w:pPr>
            <w:r w:rsidRPr="00254FAA">
              <w:rPr>
                <w:sz w:val="24"/>
                <w:szCs w:val="24"/>
                <w:lang w:val="en-US" w:eastAsia="x-none"/>
              </w:rPr>
              <w:t>1</w:t>
            </w:r>
            <w:r w:rsidR="00D12598">
              <w:rPr>
                <w:sz w:val="24"/>
                <w:szCs w:val="24"/>
                <w:lang w:val="en-US" w:eastAsia="x-none"/>
              </w:rPr>
              <w:t>7</w:t>
            </w:r>
          </w:p>
        </w:tc>
      </w:tr>
      <w:tr w:rsidR="001A2DE5" w:rsidRPr="00254FAA" w14:paraId="7F3C5214" w14:textId="77777777" w:rsidTr="00555166">
        <w:tc>
          <w:tcPr>
            <w:tcW w:w="9606" w:type="dxa"/>
            <w:shd w:val="clear" w:color="auto" w:fill="auto"/>
          </w:tcPr>
          <w:p w14:paraId="382D42DA" w14:textId="0DF5CB4F" w:rsidR="001A2DE5" w:rsidRPr="00254FAA" w:rsidRDefault="001005DE" w:rsidP="001A2DE5">
            <w:pPr>
              <w:rPr>
                <w:sz w:val="24"/>
                <w:szCs w:val="24"/>
                <w:lang w:val="en-US" w:eastAsia="x-none"/>
              </w:rPr>
            </w:pPr>
            <w:r w:rsidRPr="00254FAA">
              <w:rPr>
                <w:sz w:val="24"/>
                <w:szCs w:val="24"/>
                <w:lang w:val="en-US" w:eastAsia="x-none"/>
              </w:rPr>
              <w:t>Annex</w:t>
            </w:r>
            <w:r w:rsidR="001A2DE5" w:rsidRPr="00254FAA">
              <w:rPr>
                <w:sz w:val="24"/>
                <w:szCs w:val="24"/>
                <w:lang w:val="en-US" w:eastAsia="x-none"/>
              </w:rPr>
              <w:t xml:space="preserve"> 2 Examples of </w:t>
            </w:r>
            <w:r w:rsidRPr="00254FAA">
              <w:rPr>
                <w:sz w:val="24"/>
                <w:szCs w:val="24"/>
                <w:lang w:val="en-US" w:eastAsia="x-none"/>
              </w:rPr>
              <w:t xml:space="preserve">the </w:t>
            </w:r>
            <w:r w:rsidR="001A2DE5" w:rsidRPr="00254FAA">
              <w:rPr>
                <w:sz w:val="24"/>
                <w:szCs w:val="24"/>
                <w:lang w:val="en-US" w:eastAsia="x-none"/>
              </w:rPr>
              <w:t>design of the scope of accreditation</w:t>
            </w:r>
          </w:p>
        </w:tc>
        <w:tc>
          <w:tcPr>
            <w:tcW w:w="532" w:type="dxa"/>
            <w:shd w:val="clear" w:color="auto" w:fill="auto"/>
          </w:tcPr>
          <w:p w14:paraId="3B6A7CA3" w14:textId="0F97A13E" w:rsidR="001A2DE5" w:rsidRPr="00254FAA" w:rsidRDefault="00E6725F" w:rsidP="001A2DE5">
            <w:pPr>
              <w:rPr>
                <w:sz w:val="24"/>
                <w:szCs w:val="24"/>
                <w:lang w:val="en-US" w:eastAsia="x-none"/>
              </w:rPr>
            </w:pPr>
            <w:r w:rsidRPr="00254FAA">
              <w:rPr>
                <w:sz w:val="24"/>
                <w:szCs w:val="24"/>
                <w:lang w:val="en-US" w:eastAsia="x-none"/>
              </w:rPr>
              <w:t>2</w:t>
            </w:r>
            <w:r w:rsidR="00DB6239">
              <w:rPr>
                <w:sz w:val="24"/>
                <w:szCs w:val="24"/>
                <w:lang w:val="en-US" w:eastAsia="x-none"/>
              </w:rPr>
              <w:t>0</w:t>
            </w:r>
          </w:p>
        </w:tc>
      </w:tr>
      <w:tr w:rsidR="00FA1922" w:rsidRPr="00254FAA" w14:paraId="64EA981B" w14:textId="77777777" w:rsidTr="00555166">
        <w:tc>
          <w:tcPr>
            <w:tcW w:w="9606" w:type="dxa"/>
            <w:shd w:val="clear" w:color="auto" w:fill="auto"/>
          </w:tcPr>
          <w:p w14:paraId="4825B370" w14:textId="17106ECB" w:rsidR="00FA1922" w:rsidRPr="00254FAA" w:rsidRDefault="001005DE" w:rsidP="001A2DE5">
            <w:pPr>
              <w:rPr>
                <w:sz w:val="24"/>
                <w:szCs w:val="24"/>
                <w:lang w:val="en-US" w:eastAsia="x-none"/>
              </w:rPr>
            </w:pPr>
            <w:r w:rsidRPr="00254FAA">
              <w:rPr>
                <w:sz w:val="24"/>
                <w:szCs w:val="24"/>
                <w:lang w:val="en-US" w:eastAsia="x-none"/>
              </w:rPr>
              <w:t xml:space="preserve">Annex </w:t>
            </w:r>
            <w:r w:rsidR="00FA1922" w:rsidRPr="00254FAA">
              <w:rPr>
                <w:sz w:val="24"/>
                <w:szCs w:val="24"/>
                <w:lang w:val="en-US" w:eastAsia="x-none"/>
              </w:rPr>
              <w:t xml:space="preserve">3 Example of </w:t>
            </w:r>
            <w:r w:rsidRPr="00254FAA">
              <w:rPr>
                <w:sz w:val="24"/>
                <w:szCs w:val="24"/>
                <w:lang w:val="en-US" w:eastAsia="x-none"/>
              </w:rPr>
              <w:t xml:space="preserve">the </w:t>
            </w:r>
            <w:r w:rsidR="00FA1922" w:rsidRPr="00254FAA">
              <w:rPr>
                <w:sz w:val="24"/>
                <w:szCs w:val="24"/>
                <w:lang w:val="en-US" w:eastAsia="x-none"/>
              </w:rPr>
              <w:t>complete design of the scope of accreditation</w:t>
            </w:r>
          </w:p>
        </w:tc>
        <w:tc>
          <w:tcPr>
            <w:tcW w:w="532" w:type="dxa"/>
            <w:shd w:val="clear" w:color="auto" w:fill="auto"/>
          </w:tcPr>
          <w:p w14:paraId="6961B85C" w14:textId="0F6CBFF4" w:rsidR="00FA1922" w:rsidRPr="00254FAA" w:rsidRDefault="00FA1922" w:rsidP="001A2DE5">
            <w:pPr>
              <w:rPr>
                <w:sz w:val="24"/>
                <w:szCs w:val="24"/>
                <w:lang w:val="en-US" w:eastAsia="x-none"/>
              </w:rPr>
            </w:pPr>
            <w:r w:rsidRPr="00254FAA">
              <w:rPr>
                <w:sz w:val="24"/>
                <w:szCs w:val="24"/>
                <w:lang w:val="en-US" w:eastAsia="x-none"/>
              </w:rPr>
              <w:t>2</w:t>
            </w:r>
            <w:r w:rsidR="00DB6239">
              <w:rPr>
                <w:sz w:val="24"/>
                <w:szCs w:val="24"/>
                <w:lang w:val="en-US" w:eastAsia="x-none"/>
              </w:rPr>
              <w:t>3</w:t>
            </w:r>
          </w:p>
        </w:tc>
      </w:tr>
      <w:tr w:rsidR="001A2DE5" w:rsidRPr="00254FAA" w14:paraId="310B99FA" w14:textId="77777777" w:rsidTr="00555166">
        <w:tc>
          <w:tcPr>
            <w:tcW w:w="9606" w:type="dxa"/>
            <w:shd w:val="clear" w:color="auto" w:fill="auto"/>
          </w:tcPr>
          <w:p w14:paraId="16DA3939" w14:textId="1236435D" w:rsidR="001A2DE5" w:rsidRPr="00254FAA" w:rsidRDefault="001005DE" w:rsidP="001A2DE5">
            <w:pPr>
              <w:rPr>
                <w:sz w:val="24"/>
                <w:szCs w:val="24"/>
                <w:lang w:val="en-US" w:eastAsia="x-none"/>
              </w:rPr>
            </w:pPr>
            <w:r w:rsidRPr="00254FAA">
              <w:rPr>
                <w:sz w:val="24"/>
                <w:szCs w:val="24"/>
                <w:lang w:val="en-US"/>
              </w:rPr>
              <w:t>Revision record sheet</w:t>
            </w:r>
          </w:p>
        </w:tc>
        <w:tc>
          <w:tcPr>
            <w:tcW w:w="532" w:type="dxa"/>
            <w:shd w:val="clear" w:color="auto" w:fill="auto"/>
          </w:tcPr>
          <w:p w14:paraId="4CD20B62" w14:textId="0730F6CD" w:rsidR="001A2DE5" w:rsidRPr="00254FAA" w:rsidRDefault="001A2DE5" w:rsidP="001A2DE5">
            <w:pPr>
              <w:rPr>
                <w:sz w:val="24"/>
                <w:szCs w:val="24"/>
                <w:lang w:val="en-US" w:eastAsia="x-none"/>
              </w:rPr>
            </w:pPr>
            <w:r w:rsidRPr="00254FAA">
              <w:rPr>
                <w:sz w:val="24"/>
                <w:szCs w:val="24"/>
                <w:lang w:val="en-US"/>
              </w:rPr>
              <w:t>2</w:t>
            </w:r>
            <w:r w:rsidR="00185C95">
              <w:rPr>
                <w:sz w:val="24"/>
                <w:szCs w:val="24"/>
                <w:lang w:val="en-US"/>
              </w:rPr>
              <w:t>7</w:t>
            </w:r>
          </w:p>
        </w:tc>
      </w:tr>
    </w:tbl>
    <w:p w14:paraId="251ECA76" w14:textId="77777777" w:rsidR="002E19D2" w:rsidRPr="00254FAA" w:rsidRDefault="002E19D2" w:rsidP="00873315">
      <w:pPr>
        <w:keepNext/>
        <w:keepLines/>
        <w:rPr>
          <w:sz w:val="24"/>
          <w:szCs w:val="24"/>
          <w:lang w:val="en-US" w:eastAsia="x-none"/>
        </w:rPr>
      </w:pPr>
    </w:p>
    <w:p w14:paraId="2949E503" w14:textId="77777777" w:rsidR="006A0C61" w:rsidRPr="00254FAA" w:rsidRDefault="006A0C61" w:rsidP="00873315">
      <w:pPr>
        <w:keepNext/>
        <w:keepLines/>
        <w:rPr>
          <w:sz w:val="24"/>
          <w:szCs w:val="24"/>
          <w:lang w:val="en-US"/>
        </w:rPr>
      </w:pPr>
    </w:p>
    <w:p w14:paraId="12E37D42" w14:textId="77777777" w:rsidR="006A0C61" w:rsidRPr="00254FAA" w:rsidRDefault="006A0C61" w:rsidP="00873315">
      <w:pPr>
        <w:keepNext/>
        <w:keepLines/>
        <w:rPr>
          <w:sz w:val="24"/>
          <w:szCs w:val="24"/>
          <w:lang w:val="en-US"/>
        </w:rPr>
      </w:pPr>
    </w:p>
    <w:p w14:paraId="3C49064C" w14:textId="77777777" w:rsidR="006A0C61" w:rsidRPr="00254FAA" w:rsidRDefault="006A0C61" w:rsidP="00873315">
      <w:pPr>
        <w:keepNext/>
        <w:keepLines/>
        <w:rPr>
          <w:sz w:val="24"/>
          <w:szCs w:val="24"/>
          <w:lang w:val="en-US"/>
        </w:rPr>
      </w:pPr>
    </w:p>
    <w:p w14:paraId="588369B9" w14:textId="77777777" w:rsidR="006A0C61" w:rsidRPr="00254FAA" w:rsidRDefault="006A0C61" w:rsidP="00873315">
      <w:pPr>
        <w:keepNext/>
        <w:keepLines/>
        <w:rPr>
          <w:sz w:val="24"/>
          <w:szCs w:val="24"/>
          <w:lang w:val="en-US"/>
        </w:rPr>
      </w:pPr>
    </w:p>
    <w:p w14:paraId="447BCF6C" w14:textId="77777777" w:rsidR="006A0C61" w:rsidRPr="00254FAA" w:rsidRDefault="006A0C61" w:rsidP="00873315">
      <w:pPr>
        <w:keepNext/>
        <w:keepLines/>
        <w:rPr>
          <w:sz w:val="24"/>
          <w:szCs w:val="24"/>
          <w:lang w:val="en-US"/>
        </w:rPr>
      </w:pPr>
    </w:p>
    <w:p w14:paraId="5CD14DAE" w14:textId="77777777" w:rsidR="006A0C61" w:rsidRPr="00254FAA" w:rsidRDefault="006A0C61" w:rsidP="00873315">
      <w:pPr>
        <w:keepNext/>
        <w:keepLines/>
        <w:rPr>
          <w:sz w:val="24"/>
          <w:szCs w:val="24"/>
          <w:lang w:val="en-US"/>
        </w:rPr>
      </w:pPr>
    </w:p>
    <w:p w14:paraId="649DF82E" w14:textId="77777777" w:rsidR="00B06482" w:rsidRPr="00254FAA" w:rsidRDefault="00B06482" w:rsidP="00873315">
      <w:pPr>
        <w:keepNext/>
        <w:keepLines/>
        <w:rPr>
          <w:sz w:val="24"/>
          <w:szCs w:val="24"/>
          <w:lang w:val="en-US"/>
        </w:rPr>
      </w:pPr>
    </w:p>
    <w:p w14:paraId="1B46F31A" w14:textId="77777777" w:rsidR="00646100" w:rsidRPr="00254FAA" w:rsidRDefault="00646100" w:rsidP="00873315">
      <w:pPr>
        <w:keepNext/>
        <w:keepLines/>
        <w:rPr>
          <w:sz w:val="24"/>
          <w:szCs w:val="24"/>
          <w:lang w:val="en-US"/>
        </w:rPr>
      </w:pPr>
    </w:p>
    <w:p w14:paraId="0BE8DFA0" w14:textId="77777777" w:rsidR="00646100" w:rsidRPr="00254FAA" w:rsidRDefault="00646100" w:rsidP="00873315">
      <w:pPr>
        <w:keepNext/>
        <w:keepLines/>
        <w:rPr>
          <w:sz w:val="24"/>
          <w:szCs w:val="24"/>
          <w:lang w:val="en-US"/>
        </w:rPr>
      </w:pPr>
    </w:p>
    <w:p w14:paraId="7FD7B2EC" w14:textId="77777777" w:rsidR="00B06482" w:rsidRPr="00254FAA" w:rsidRDefault="00B06482" w:rsidP="00873315">
      <w:pPr>
        <w:keepNext/>
        <w:keepLines/>
        <w:rPr>
          <w:sz w:val="24"/>
          <w:szCs w:val="24"/>
          <w:lang w:val="en-US"/>
        </w:rPr>
      </w:pPr>
    </w:p>
    <w:p w14:paraId="10F7F19C" w14:textId="2BBCB8C5" w:rsidR="005133C7" w:rsidRPr="00254FAA" w:rsidRDefault="001337AD" w:rsidP="0048199D">
      <w:pPr>
        <w:keepNext/>
        <w:keepLines/>
        <w:ind w:firstLine="709"/>
        <w:rPr>
          <w:b/>
          <w:sz w:val="24"/>
          <w:szCs w:val="24"/>
          <w:lang w:val="en-US"/>
        </w:rPr>
      </w:pPr>
      <w:r w:rsidRPr="00254FAA">
        <w:rPr>
          <w:sz w:val="24"/>
          <w:szCs w:val="24"/>
          <w:lang w:val="en-US"/>
        </w:rPr>
        <w:br w:type="page"/>
      </w:r>
      <w:bookmarkStart w:id="2" w:name="_Toc403477947"/>
      <w:r w:rsidR="009C31E3" w:rsidRPr="00254FAA">
        <w:rPr>
          <w:b/>
          <w:sz w:val="24"/>
          <w:szCs w:val="24"/>
          <w:lang w:val="en-US"/>
        </w:rPr>
        <w:lastRenderedPageBreak/>
        <w:t xml:space="preserve">1 </w:t>
      </w:r>
      <w:bookmarkEnd w:id="2"/>
      <w:r w:rsidR="001005DE" w:rsidRPr="00254FAA">
        <w:rPr>
          <w:b/>
          <w:sz w:val="24"/>
          <w:szCs w:val="24"/>
          <w:lang w:val="en-US"/>
        </w:rPr>
        <w:t>SCOPE</w:t>
      </w:r>
    </w:p>
    <w:p w14:paraId="12FCBA7A" w14:textId="667CDFEF" w:rsidR="005133C7" w:rsidRPr="00254FAA" w:rsidRDefault="005133C7" w:rsidP="001C7F74">
      <w:pPr>
        <w:ind w:firstLine="709"/>
        <w:jc w:val="both"/>
        <w:rPr>
          <w:sz w:val="24"/>
          <w:szCs w:val="24"/>
          <w:lang w:val="en-US"/>
        </w:rPr>
      </w:pPr>
      <w:r w:rsidRPr="00254FAA">
        <w:rPr>
          <w:b/>
          <w:bCs/>
          <w:sz w:val="24"/>
          <w:szCs w:val="24"/>
          <w:lang w:val="en-US"/>
        </w:rPr>
        <w:t>1.1</w:t>
      </w:r>
      <w:r w:rsidRPr="00254FAA">
        <w:rPr>
          <w:b/>
          <w:sz w:val="24"/>
          <w:szCs w:val="24"/>
          <w:lang w:val="en-US"/>
        </w:rPr>
        <w:t xml:space="preserve"> </w:t>
      </w:r>
      <w:r w:rsidRPr="00254FAA">
        <w:rPr>
          <w:sz w:val="24"/>
          <w:szCs w:val="24"/>
          <w:lang w:val="en-US"/>
        </w:rPr>
        <w:t xml:space="preserve">This work instruction (hereinafter referred to as the instruction) is a document of the management system of the Republican Unitary Enterprise </w:t>
      </w:r>
      <w:r w:rsidR="001005DE" w:rsidRPr="00254FAA">
        <w:rPr>
          <w:sz w:val="24"/>
          <w:szCs w:val="24"/>
          <w:lang w:val="en-US"/>
        </w:rPr>
        <w:t>“</w:t>
      </w:r>
      <w:r w:rsidRPr="00254FAA">
        <w:rPr>
          <w:sz w:val="24"/>
          <w:szCs w:val="24"/>
          <w:lang w:val="en-US"/>
        </w:rPr>
        <w:t>B</w:t>
      </w:r>
      <w:r w:rsidR="001005DE" w:rsidRPr="00254FAA">
        <w:rPr>
          <w:sz w:val="24"/>
          <w:szCs w:val="24"/>
          <w:lang w:val="en-US"/>
        </w:rPr>
        <w:t>S</w:t>
      </w:r>
      <w:r w:rsidRPr="00254FAA">
        <w:rPr>
          <w:sz w:val="24"/>
          <w:szCs w:val="24"/>
          <w:lang w:val="en-US"/>
        </w:rPr>
        <w:t>CA</w:t>
      </w:r>
      <w:r w:rsidR="001005DE" w:rsidRPr="00254FAA">
        <w:rPr>
          <w:sz w:val="24"/>
          <w:szCs w:val="24"/>
          <w:lang w:val="en-US"/>
        </w:rPr>
        <w:t>”</w:t>
      </w:r>
      <w:r w:rsidRPr="00254FAA">
        <w:rPr>
          <w:sz w:val="24"/>
          <w:szCs w:val="24"/>
          <w:lang w:val="en-US"/>
        </w:rPr>
        <w:t xml:space="preserve"> (hereinafter referred to as the BSCA), developed in development of clause 7.8 of the RK SM, DP SM 7, taking into account the requirements of clause 7.8 of GOST ISO/IEC 17011, </w:t>
      </w:r>
      <w:r w:rsidR="0039455A" w:rsidRPr="00254FAA">
        <w:rPr>
          <w:rFonts w:eastAsia="Calibri"/>
          <w:bCs/>
          <w:iCs/>
          <w:sz w:val="24"/>
          <w:szCs w:val="24"/>
          <w:lang w:val="en-US"/>
        </w:rPr>
        <w:t xml:space="preserve">ILAC G18, </w:t>
      </w:r>
      <w:r w:rsidR="0039455A" w:rsidRPr="00254FAA">
        <w:rPr>
          <w:rFonts w:eastAsia="Calibri"/>
          <w:bCs/>
          <w:iCs/>
          <w:color w:val="000000"/>
          <w:sz w:val="24"/>
          <w:szCs w:val="24"/>
          <w:lang w:val="en-US"/>
        </w:rPr>
        <w:t xml:space="preserve">EA-4/17 M </w:t>
      </w:r>
      <w:r w:rsidR="00116D6B" w:rsidRPr="00254FAA">
        <w:rPr>
          <w:bCs/>
          <w:sz w:val="24"/>
          <w:szCs w:val="24"/>
          <w:lang w:val="en-US"/>
        </w:rPr>
        <w:t xml:space="preserve">and </w:t>
      </w:r>
      <w:r w:rsidRPr="00254FAA">
        <w:rPr>
          <w:sz w:val="24"/>
          <w:szCs w:val="24"/>
          <w:lang w:val="en-US"/>
        </w:rPr>
        <w:t>establishes requirements for the content, design, issuance, and amendments to the scope of accreditation.</w:t>
      </w:r>
    </w:p>
    <w:p w14:paraId="048A94C5" w14:textId="77777777" w:rsidR="00F840B4" w:rsidRPr="00254FAA" w:rsidRDefault="005133C7" w:rsidP="001C7F74">
      <w:pPr>
        <w:ind w:firstLine="720"/>
        <w:jc w:val="both"/>
        <w:rPr>
          <w:sz w:val="24"/>
          <w:szCs w:val="24"/>
          <w:lang w:val="en-US"/>
        </w:rPr>
      </w:pPr>
      <w:r w:rsidRPr="00254FAA">
        <w:rPr>
          <w:b/>
          <w:bCs/>
          <w:sz w:val="24"/>
          <w:szCs w:val="24"/>
          <w:lang w:val="en-US"/>
        </w:rPr>
        <w:t xml:space="preserve">1.2 </w:t>
      </w:r>
      <w:r w:rsidR="00116D6B" w:rsidRPr="00254FAA">
        <w:rPr>
          <w:sz w:val="24"/>
          <w:szCs w:val="24"/>
          <w:lang w:val="en-US"/>
        </w:rPr>
        <w:t>The requirements of this instruction are mandatory for use by BSCA personnel and conformity assessment bodies (hereinafter referred to as the CAB).</w:t>
      </w:r>
    </w:p>
    <w:p w14:paraId="5379F0C1" w14:textId="11E6D902" w:rsidR="00F06D57" w:rsidRPr="00254FAA" w:rsidRDefault="009C31E3" w:rsidP="00D42BB4">
      <w:pPr>
        <w:pStyle w:val="af2"/>
        <w:spacing w:before="240"/>
        <w:ind w:firstLine="709"/>
        <w:rPr>
          <w:b/>
          <w:sz w:val="24"/>
          <w:szCs w:val="24"/>
          <w:lang w:val="en-US"/>
        </w:rPr>
      </w:pPr>
      <w:bookmarkStart w:id="3" w:name="_Toc403477948"/>
      <w:r w:rsidRPr="00254FAA">
        <w:rPr>
          <w:b/>
          <w:sz w:val="24"/>
          <w:szCs w:val="24"/>
          <w:lang w:val="en-US"/>
        </w:rPr>
        <w:t xml:space="preserve">2 </w:t>
      </w:r>
      <w:bookmarkEnd w:id="3"/>
      <w:r w:rsidR="00A55CCD" w:rsidRPr="00254FAA">
        <w:rPr>
          <w:b/>
          <w:sz w:val="24"/>
          <w:szCs w:val="24"/>
          <w:lang w:val="en-US"/>
        </w:rPr>
        <w:t>REFERENCES</w:t>
      </w:r>
    </w:p>
    <w:p w14:paraId="0815F5E2" w14:textId="77777777" w:rsidR="005133C7" w:rsidRPr="00254FAA" w:rsidRDefault="005133C7" w:rsidP="001C7F74">
      <w:pPr>
        <w:pStyle w:val="af2"/>
        <w:ind w:firstLine="709"/>
        <w:rPr>
          <w:sz w:val="24"/>
          <w:szCs w:val="24"/>
          <w:lang w:val="en-US"/>
        </w:rPr>
      </w:pPr>
      <w:r w:rsidRPr="00254FAA">
        <w:rPr>
          <w:sz w:val="24"/>
          <w:szCs w:val="24"/>
          <w:lang w:val="en-US"/>
        </w:rPr>
        <w:t>This manual contains references to the following documents:</w:t>
      </w:r>
    </w:p>
    <w:p w14:paraId="4D868371" w14:textId="77777777" w:rsidR="00BB3D22" w:rsidRPr="00254FAA" w:rsidRDefault="003C0440" w:rsidP="001C7F74">
      <w:pPr>
        <w:pStyle w:val="af2"/>
        <w:ind w:firstLine="709"/>
        <w:jc w:val="both"/>
        <w:rPr>
          <w:sz w:val="24"/>
          <w:szCs w:val="24"/>
          <w:lang w:val="en-US"/>
        </w:rPr>
      </w:pPr>
      <w:r w:rsidRPr="00254FAA">
        <w:rPr>
          <w:rStyle w:val="af0"/>
          <w:rFonts w:eastAsia="Calibri"/>
          <w:color w:val="auto"/>
          <w:sz w:val="24"/>
          <w:szCs w:val="24"/>
          <w:u w:val="none"/>
          <w:lang w:val="en-US"/>
        </w:rPr>
        <w:t xml:space="preserve">Resolution of the State Committee for Standardization of the Republic of Belarus dated May 31, </w:t>
      </w:r>
      <w:proofErr w:type="gramStart"/>
      <w:r w:rsidRPr="00254FAA">
        <w:rPr>
          <w:rStyle w:val="af0"/>
          <w:rFonts w:eastAsia="Calibri"/>
          <w:color w:val="auto"/>
          <w:sz w:val="24"/>
          <w:szCs w:val="24"/>
          <w:u w:val="none"/>
          <w:lang w:val="en-US"/>
        </w:rPr>
        <w:t>2011</w:t>
      </w:r>
      <w:proofErr w:type="gramEnd"/>
      <w:r w:rsidRPr="00254FAA">
        <w:rPr>
          <w:rStyle w:val="af0"/>
          <w:rFonts w:eastAsia="Calibri"/>
          <w:color w:val="auto"/>
          <w:sz w:val="24"/>
          <w:szCs w:val="24"/>
          <w:u w:val="none"/>
          <w:lang w:val="en-US"/>
        </w:rPr>
        <w:t xml:space="preserve"> No. 27 “On approval of the Accreditation Rules” (as amended by State Standards Resolutions No. 49 dated June 19, 2017, No. 39 dated June 26, 2019, No. 102 dated December 22, 2020) (hereinafter - Accreditation Rules);</w:t>
      </w:r>
    </w:p>
    <w:p w14:paraId="3C6D6390" w14:textId="77777777" w:rsidR="005133C7" w:rsidRPr="00254FAA" w:rsidRDefault="003526FC" w:rsidP="00886568">
      <w:pPr>
        <w:pStyle w:val="p-normal"/>
        <w:shd w:val="clear" w:color="auto" w:fill="FFFFFF"/>
        <w:spacing w:before="0" w:beforeAutospacing="0" w:after="0" w:afterAutospacing="0"/>
        <w:ind w:firstLine="709"/>
        <w:jc w:val="both"/>
        <w:rPr>
          <w:lang w:val="en-US"/>
        </w:rPr>
      </w:pPr>
      <w:r w:rsidRPr="00254FAA">
        <w:rPr>
          <w:rStyle w:val="af0"/>
          <w:rFonts w:eastAsia="Calibri"/>
          <w:color w:val="auto"/>
          <w:u w:val="none"/>
          <w:lang w:val="en-US" w:eastAsia="en-US"/>
        </w:rPr>
        <w:t>Resolution of the Council of Ministers of the Republic of Belarus dated November 24, 2020 No. 673 “On units of quantities approved for use in the Republic of Belarus” (hereinafter referred to as Resolution No. 673 dated November 24, 2020</w:t>
      </w:r>
      <w:proofErr w:type="gramStart"/>
      <w:r w:rsidRPr="00254FAA">
        <w:rPr>
          <w:rStyle w:val="af0"/>
          <w:rFonts w:eastAsia="Calibri"/>
          <w:color w:val="auto"/>
          <w:u w:val="none"/>
          <w:lang w:val="en-US" w:eastAsia="en-US"/>
        </w:rPr>
        <w:t xml:space="preserve">) </w:t>
      </w:r>
      <w:r w:rsidR="00116D6B" w:rsidRPr="00254FAA">
        <w:rPr>
          <w:lang w:val="en-US"/>
        </w:rPr>
        <w:t>;</w:t>
      </w:r>
      <w:proofErr w:type="gramEnd"/>
    </w:p>
    <w:p w14:paraId="4B91592A" w14:textId="3682EC25" w:rsidR="00D43195" w:rsidRPr="00254FAA" w:rsidRDefault="00D43195" w:rsidP="001C7F74">
      <w:pPr>
        <w:ind w:firstLine="709"/>
        <w:jc w:val="both"/>
        <w:rPr>
          <w:rFonts w:eastAsia="Calibri"/>
          <w:bCs/>
          <w:iCs/>
          <w:sz w:val="24"/>
          <w:szCs w:val="24"/>
          <w:lang w:val="en-US"/>
        </w:rPr>
      </w:pPr>
      <w:r w:rsidRPr="00254FAA">
        <w:rPr>
          <w:rFonts w:eastAsia="Calibri"/>
          <w:bCs/>
          <w:iCs/>
          <w:sz w:val="24"/>
          <w:szCs w:val="24"/>
          <w:lang w:val="en-US"/>
        </w:rPr>
        <w:t xml:space="preserve">STB ISO 9000 </w:t>
      </w:r>
      <w:r w:rsidR="00116D6B" w:rsidRPr="00254FAA">
        <w:rPr>
          <w:bCs/>
          <w:iCs/>
          <w:sz w:val="24"/>
          <w:szCs w:val="24"/>
          <w:lang w:val="en-US"/>
        </w:rPr>
        <w:t xml:space="preserve">(ISO 9000, IDT) </w:t>
      </w:r>
      <w:r w:rsidRPr="00254FAA">
        <w:rPr>
          <w:rFonts w:eastAsia="Calibri"/>
          <w:bCs/>
          <w:iCs/>
          <w:sz w:val="24"/>
          <w:szCs w:val="24"/>
          <w:lang w:val="en-US"/>
        </w:rPr>
        <w:t xml:space="preserve">Quality management system. Fundamentals and </w:t>
      </w:r>
      <w:proofErr w:type="gramStart"/>
      <w:r w:rsidRPr="00254FAA">
        <w:rPr>
          <w:rFonts w:eastAsia="Calibri"/>
          <w:bCs/>
          <w:iCs/>
          <w:sz w:val="24"/>
          <w:szCs w:val="24"/>
          <w:lang w:val="en-US"/>
        </w:rPr>
        <w:t>vocabulary;</w:t>
      </w:r>
      <w:proofErr w:type="gramEnd"/>
    </w:p>
    <w:p w14:paraId="22166F89" w14:textId="3621A970" w:rsidR="007765BA" w:rsidRPr="00254FAA" w:rsidRDefault="007765BA" w:rsidP="001C7F74">
      <w:pPr>
        <w:ind w:firstLine="709"/>
        <w:jc w:val="both"/>
        <w:rPr>
          <w:rFonts w:eastAsia="Calibri"/>
          <w:bCs/>
          <w:iCs/>
          <w:sz w:val="24"/>
          <w:szCs w:val="24"/>
          <w:lang w:val="en-US"/>
        </w:rPr>
      </w:pPr>
      <w:r w:rsidRPr="00254FAA">
        <w:rPr>
          <w:rFonts w:eastAsia="Calibri"/>
          <w:bCs/>
          <w:iCs/>
          <w:sz w:val="24"/>
          <w:szCs w:val="24"/>
          <w:lang w:val="en-US"/>
        </w:rPr>
        <w:t xml:space="preserve">GOST ISO/IEC 17000 (ISO / IEC 17000, IDT) Conformity assessment. Vocabulary and general </w:t>
      </w:r>
      <w:proofErr w:type="gramStart"/>
      <w:r w:rsidRPr="00254FAA">
        <w:rPr>
          <w:rFonts w:eastAsia="Calibri"/>
          <w:bCs/>
          <w:iCs/>
          <w:sz w:val="24"/>
          <w:szCs w:val="24"/>
          <w:lang w:val="en-US"/>
        </w:rPr>
        <w:t>principles;</w:t>
      </w:r>
      <w:proofErr w:type="gramEnd"/>
    </w:p>
    <w:p w14:paraId="51C194FD" w14:textId="446E0F65" w:rsidR="00F637F4" w:rsidRPr="00254FAA" w:rsidRDefault="00D67DE4" w:rsidP="001C7F74">
      <w:pPr>
        <w:ind w:firstLine="709"/>
        <w:jc w:val="both"/>
        <w:rPr>
          <w:bCs/>
          <w:iCs/>
          <w:sz w:val="24"/>
          <w:szCs w:val="24"/>
          <w:lang w:val="en-US"/>
        </w:rPr>
      </w:pPr>
      <w:r w:rsidRPr="00254FAA">
        <w:rPr>
          <w:bCs/>
          <w:iCs/>
          <w:sz w:val="24"/>
          <w:szCs w:val="24"/>
          <w:lang w:val="en-US"/>
        </w:rPr>
        <w:t xml:space="preserve">GOST ISO/IEC 17011 (ISO / IEC 17011) Requirements for accreditation bodies accrediting conformity assessment </w:t>
      </w:r>
      <w:proofErr w:type="gramStart"/>
      <w:r w:rsidRPr="00254FAA">
        <w:rPr>
          <w:bCs/>
          <w:iCs/>
          <w:sz w:val="24"/>
          <w:szCs w:val="24"/>
          <w:lang w:val="en-US"/>
        </w:rPr>
        <w:t>bodies;</w:t>
      </w:r>
      <w:proofErr w:type="gramEnd"/>
    </w:p>
    <w:p w14:paraId="0A7D8CEC" w14:textId="3ECDAB3D" w:rsidR="007364A7" w:rsidRPr="00254FAA" w:rsidRDefault="007364A7" w:rsidP="001C7F74">
      <w:pPr>
        <w:ind w:firstLine="709"/>
        <w:rPr>
          <w:b/>
          <w:i/>
          <w:sz w:val="24"/>
          <w:szCs w:val="24"/>
          <w:lang w:val="en-US"/>
        </w:rPr>
      </w:pPr>
      <w:r w:rsidRPr="00254FAA">
        <w:rPr>
          <w:bCs/>
          <w:iCs/>
          <w:sz w:val="24"/>
          <w:szCs w:val="24"/>
          <w:lang w:val="en-US"/>
        </w:rPr>
        <w:t xml:space="preserve">RK SM Quality Manual of the State Enterprise </w:t>
      </w:r>
      <w:r w:rsidR="00A55CCD" w:rsidRPr="00254FAA">
        <w:rPr>
          <w:bCs/>
          <w:iCs/>
          <w:sz w:val="24"/>
          <w:szCs w:val="24"/>
          <w:lang w:val="en-US"/>
        </w:rPr>
        <w:t>“</w:t>
      </w:r>
      <w:r w:rsidRPr="00254FAA">
        <w:rPr>
          <w:bCs/>
          <w:iCs/>
          <w:sz w:val="24"/>
          <w:szCs w:val="24"/>
          <w:lang w:val="en-US"/>
        </w:rPr>
        <w:t>B</w:t>
      </w:r>
      <w:r w:rsidR="00A55CCD" w:rsidRPr="00254FAA">
        <w:rPr>
          <w:bCs/>
          <w:iCs/>
          <w:sz w:val="24"/>
          <w:szCs w:val="24"/>
          <w:lang w:val="en-US"/>
        </w:rPr>
        <w:t>S</w:t>
      </w:r>
      <w:r w:rsidRPr="00254FAA">
        <w:rPr>
          <w:bCs/>
          <w:iCs/>
          <w:sz w:val="24"/>
          <w:szCs w:val="24"/>
          <w:lang w:val="en-US"/>
        </w:rPr>
        <w:t>CA</w:t>
      </w:r>
      <w:proofErr w:type="gramStart"/>
      <w:r w:rsidR="00A55CCD" w:rsidRPr="00254FAA">
        <w:rPr>
          <w:bCs/>
          <w:iCs/>
          <w:sz w:val="24"/>
          <w:szCs w:val="24"/>
          <w:lang w:val="en-US"/>
        </w:rPr>
        <w:t>”</w:t>
      </w:r>
      <w:r w:rsidRPr="00254FAA">
        <w:rPr>
          <w:bCs/>
          <w:iCs/>
          <w:sz w:val="24"/>
          <w:szCs w:val="24"/>
          <w:lang w:val="en-US"/>
        </w:rPr>
        <w:t>;</w:t>
      </w:r>
      <w:proofErr w:type="gramEnd"/>
    </w:p>
    <w:p w14:paraId="0D93F980" w14:textId="77777777" w:rsidR="00D97800" w:rsidRPr="00254FAA" w:rsidRDefault="00D97800" w:rsidP="001C7F74">
      <w:pPr>
        <w:ind w:firstLine="709"/>
        <w:rPr>
          <w:iCs/>
          <w:sz w:val="24"/>
          <w:szCs w:val="24"/>
          <w:lang w:val="en-US"/>
        </w:rPr>
      </w:pPr>
      <w:r w:rsidRPr="00254FAA">
        <w:rPr>
          <w:iCs/>
          <w:sz w:val="24"/>
          <w:szCs w:val="24"/>
          <w:lang w:val="en-US"/>
        </w:rPr>
        <w:t xml:space="preserve">DP SM 7 Accreditation </w:t>
      </w:r>
      <w:proofErr w:type="gramStart"/>
      <w:r w:rsidRPr="00254FAA">
        <w:rPr>
          <w:iCs/>
          <w:sz w:val="24"/>
          <w:szCs w:val="24"/>
          <w:lang w:val="en-US"/>
        </w:rPr>
        <w:t>process;</w:t>
      </w:r>
      <w:proofErr w:type="gramEnd"/>
    </w:p>
    <w:p w14:paraId="00D76D15" w14:textId="77777777" w:rsidR="00686B18" w:rsidRPr="00254FAA" w:rsidRDefault="00D97800" w:rsidP="001C7F74">
      <w:pPr>
        <w:ind w:firstLine="709"/>
        <w:jc w:val="both"/>
        <w:rPr>
          <w:iCs/>
          <w:sz w:val="24"/>
          <w:szCs w:val="24"/>
          <w:lang w:val="en-US"/>
        </w:rPr>
      </w:pPr>
      <w:r w:rsidRPr="00254FAA">
        <w:rPr>
          <w:iCs/>
          <w:sz w:val="24"/>
          <w:szCs w:val="24"/>
          <w:lang w:val="en-US"/>
        </w:rPr>
        <w:t xml:space="preserve">DP SM 7.7-01 Preparation of materials for consideration at a meeting of the Technical Commission for </w:t>
      </w:r>
      <w:proofErr w:type="gramStart"/>
      <w:r w:rsidRPr="00254FAA">
        <w:rPr>
          <w:iCs/>
          <w:sz w:val="24"/>
          <w:szCs w:val="24"/>
          <w:lang w:val="en-US"/>
        </w:rPr>
        <w:t>Accreditation;</w:t>
      </w:r>
      <w:proofErr w:type="gramEnd"/>
    </w:p>
    <w:p w14:paraId="63808057" w14:textId="77777777" w:rsidR="007765BA" w:rsidRPr="00254FAA" w:rsidRDefault="007765BA" w:rsidP="001C7F74">
      <w:pPr>
        <w:pStyle w:val="aa"/>
        <w:spacing w:after="0"/>
        <w:ind w:firstLine="709"/>
        <w:jc w:val="both"/>
        <w:rPr>
          <w:bCs/>
          <w:iCs/>
          <w:sz w:val="24"/>
          <w:szCs w:val="24"/>
          <w:lang w:val="en-US"/>
        </w:rPr>
      </w:pPr>
      <w:r w:rsidRPr="00254FAA">
        <w:rPr>
          <w:bCs/>
          <w:iCs/>
          <w:sz w:val="24"/>
          <w:szCs w:val="24"/>
          <w:lang w:val="en-US"/>
        </w:rPr>
        <w:t>RI SM 7-05 Classifier of the field of activity in the field of conformity assessment (laboratories, inspection bodies and proficiency testing providers</w:t>
      </w:r>
      <w:proofErr w:type="gramStart"/>
      <w:r w:rsidRPr="00254FAA">
        <w:rPr>
          <w:bCs/>
          <w:iCs/>
          <w:sz w:val="24"/>
          <w:szCs w:val="24"/>
          <w:lang w:val="en-US"/>
        </w:rPr>
        <w:t>);</w:t>
      </w:r>
      <w:proofErr w:type="gramEnd"/>
    </w:p>
    <w:p w14:paraId="53C86EE9" w14:textId="77777777" w:rsidR="007765BA" w:rsidRPr="00254FAA" w:rsidRDefault="007765BA" w:rsidP="001C7F74">
      <w:pPr>
        <w:ind w:firstLine="709"/>
        <w:jc w:val="both"/>
        <w:rPr>
          <w:bCs/>
          <w:iCs/>
          <w:sz w:val="24"/>
          <w:szCs w:val="24"/>
          <w:lang w:val="en-US"/>
        </w:rPr>
      </w:pPr>
      <w:r w:rsidRPr="00254FAA">
        <w:rPr>
          <w:bCs/>
          <w:iCs/>
          <w:sz w:val="24"/>
          <w:szCs w:val="24"/>
          <w:lang w:val="en-US"/>
        </w:rPr>
        <w:t xml:space="preserve">RI SM 7.8-01 Accreditation certificate. Requirements for content and </w:t>
      </w:r>
      <w:proofErr w:type="gramStart"/>
      <w:r w:rsidRPr="00254FAA">
        <w:rPr>
          <w:bCs/>
          <w:iCs/>
          <w:sz w:val="24"/>
          <w:szCs w:val="24"/>
          <w:lang w:val="en-US"/>
        </w:rPr>
        <w:t>design;</w:t>
      </w:r>
      <w:proofErr w:type="gramEnd"/>
    </w:p>
    <w:p w14:paraId="4B53B5C3" w14:textId="4DD460D1" w:rsidR="00BA6B25" w:rsidRPr="00254FAA" w:rsidRDefault="00096616" w:rsidP="00BA6B25">
      <w:pPr>
        <w:pStyle w:val="af2"/>
        <w:ind w:firstLine="709"/>
        <w:jc w:val="both"/>
        <w:rPr>
          <w:rFonts w:eastAsia="Calibri"/>
          <w:bCs/>
          <w:iCs/>
          <w:sz w:val="24"/>
          <w:szCs w:val="24"/>
          <w:lang w:val="en-US" w:eastAsia="ru-RU"/>
        </w:rPr>
      </w:pPr>
      <w:r w:rsidRPr="00254FAA">
        <w:rPr>
          <w:rFonts w:eastAsia="Calibri"/>
          <w:bCs/>
          <w:iCs/>
          <w:sz w:val="24"/>
          <w:szCs w:val="24"/>
          <w:lang w:val="en-US" w:eastAsia="ru-RU"/>
        </w:rPr>
        <w:t xml:space="preserve">ILAC </w:t>
      </w:r>
      <w:r w:rsidR="003A4E7C" w:rsidRPr="00254FAA">
        <w:rPr>
          <w:rFonts w:eastAsia="Calibri"/>
          <w:bCs/>
          <w:iCs/>
          <w:sz w:val="24"/>
          <w:szCs w:val="24"/>
          <w:lang w:val="en-US" w:eastAsia="ru-RU"/>
        </w:rPr>
        <w:t xml:space="preserve">G18 </w:t>
      </w:r>
      <w:r w:rsidR="00A55CCD" w:rsidRPr="00254FAA">
        <w:rPr>
          <w:rFonts w:eastAsia="Calibri"/>
          <w:bCs/>
          <w:iCs/>
          <w:sz w:val="24"/>
          <w:szCs w:val="24"/>
          <w:lang w:val="en-US" w:eastAsia="ru-RU"/>
        </w:rPr>
        <w:t xml:space="preserve">Guideline for describing Scopes of </w:t>
      </w:r>
      <w:proofErr w:type="gramStart"/>
      <w:r w:rsidR="00A55CCD" w:rsidRPr="00254FAA">
        <w:rPr>
          <w:rFonts w:eastAsia="Calibri"/>
          <w:bCs/>
          <w:iCs/>
          <w:sz w:val="24"/>
          <w:szCs w:val="24"/>
          <w:lang w:val="en-US" w:eastAsia="ru-RU"/>
        </w:rPr>
        <w:t>Accreditation</w:t>
      </w:r>
      <w:r w:rsidR="003A4E7C" w:rsidRPr="00254FAA">
        <w:rPr>
          <w:rFonts w:eastAsia="Calibri"/>
          <w:bCs/>
          <w:iCs/>
          <w:sz w:val="24"/>
          <w:szCs w:val="24"/>
          <w:lang w:val="en-US" w:eastAsia="ru-RU"/>
        </w:rPr>
        <w:t>;</w:t>
      </w:r>
      <w:proofErr w:type="gramEnd"/>
    </w:p>
    <w:p w14:paraId="6570E0DD" w14:textId="03B5B824" w:rsidR="00BA6B25" w:rsidRPr="00254FAA" w:rsidRDefault="00D72840" w:rsidP="00D72840">
      <w:pPr>
        <w:pStyle w:val="af2"/>
        <w:ind w:firstLine="709"/>
        <w:jc w:val="both"/>
        <w:rPr>
          <w:rFonts w:eastAsia="Calibri"/>
          <w:bCs/>
          <w:iCs/>
          <w:sz w:val="24"/>
          <w:szCs w:val="24"/>
          <w:lang w:val="en-US" w:eastAsia="ru-RU"/>
        </w:rPr>
      </w:pPr>
      <w:r w:rsidRPr="00254FAA">
        <w:rPr>
          <w:rFonts w:eastAsia="Calibri"/>
          <w:bCs/>
          <w:iCs/>
          <w:sz w:val="24"/>
          <w:szCs w:val="24"/>
          <w:lang w:val="en-US" w:eastAsia="ru-RU"/>
        </w:rPr>
        <w:t xml:space="preserve">ILAC G28 </w:t>
      </w:r>
      <w:r w:rsidR="00A55CCD" w:rsidRPr="00254FAA">
        <w:rPr>
          <w:rFonts w:eastAsia="Calibri"/>
          <w:bCs/>
          <w:iCs/>
          <w:sz w:val="24"/>
          <w:szCs w:val="24"/>
          <w:lang w:val="en-US" w:eastAsia="ru-RU"/>
        </w:rPr>
        <w:t xml:space="preserve">Guideline for the Formulation of Scopes of Accreditation for Inspection </w:t>
      </w:r>
      <w:proofErr w:type="gramStart"/>
      <w:r w:rsidR="00A55CCD" w:rsidRPr="00254FAA">
        <w:rPr>
          <w:rFonts w:eastAsia="Calibri"/>
          <w:bCs/>
          <w:iCs/>
          <w:sz w:val="24"/>
          <w:szCs w:val="24"/>
          <w:lang w:val="en-US" w:eastAsia="ru-RU"/>
        </w:rPr>
        <w:t>Bodies</w:t>
      </w:r>
      <w:r w:rsidRPr="00254FAA">
        <w:rPr>
          <w:rFonts w:eastAsia="Calibri"/>
          <w:bCs/>
          <w:iCs/>
          <w:sz w:val="24"/>
          <w:szCs w:val="24"/>
          <w:lang w:val="en-US" w:eastAsia="ru-RU"/>
        </w:rPr>
        <w:t>;</w:t>
      </w:r>
      <w:proofErr w:type="gramEnd"/>
    </w:p>
    <w:p w14:paraId="366F751F" w14:textId="2C982CE3" w:rsidR="00675269" w:rsidRPr="00254FAA" w:rsidRDefault="00675269" w:rsidP="001C7F74">
      <w:pPr>
        <w:pStyle w:val="af2"/>
        <w:ind w:firstLine="709"/>
        <w:jc w:val="both"/>
        <w:rPr>
          <w:rFonts w:eastAsia="Calibri"/>
          <w:bCs/>
          <w:iCs/>
          <w:color w:val="000000"/>
          <w:sz w:val="24"/>
          <w:szCs w:val="24"/>
          <w:lang w:val="en-US" w:eastAsia="ru-RU"/>
        </w:rPr>
      </w:pPr>
      <w:r w:rsidRPr="00254FAA">
        <w:rPr>
          <w:rFonts w:eastAsia="Calibri"/>
          <w:bCs/>
          <w:iCs/>
          <w:color w:val="000000"/>
          <w:sz w:val="24"/>
          <w:szCs w:val="24"/>
          <w:lang w:val="en-US" w:eastAsia="ru-RU"/>
        </w:rPr>
        <w:t xml:space="preserve">EA-4/17 M </w:t>
      </w:r>
      <w:r w:rsidR="00A55CCD" w:rsidRPr="00254FAA">
        <w:rPr>
          <w:rFonts w:eastAsia="Calibri"/>
          <w:bCs/>
          <w:iCs/>
          <w:color w:val="000000"/>
          <w:sz w:val="24"/>
          <w:szCs w:val="24"/>
          <w:lang w:val="en-US" w:eastAsia="ru-RU"/>
        </w:rPr>
        <w:t xml:space="preserve">Description of scopes of accreditation for medical </w:t>
      </w:r>
      <w:proofErr w:type="gramStart"/>
      <w:r w:rsidR="00A55CCD" w:rsidRPr="00254FAA">
        <w:rPr>
          <w:rFonts w:eastAsia="Calibri"/>
          <w:bCs/>
          <w:iCs/>
          <w:color w:val="000000"/>
          <w:sz w:val="24"/>
          <w:szCs w:val="24"/>
          <w:lang w:val="en-US" w:eastAsia="ru-RU"/>
        </w:rPr>
        <w:t>laboratories</w:t>
      </w:r>
      <w:r w:rsidRPr="00254FAA">
        <w:rPr>
          <w:rFonts w:eastAsia="Calibri"/>
          <w:bCs/>
          <w:iCs/>
          <w:color w:val="000000"/>
          <w:sz w:val="24"/>
          <w:szCs w:val="24"/>
          <w:lang w:val="en-US" w:eastAsia="ru-RU"/>
        </w:rPr>
        <w:t>;</w:t>
      </w:r>
      <w:proofErr w:type="gramEnd"/>
    </w:p>
    <w:p w14:paraId="6CED033F" w14:textId="03256690" w:rsidR="00CA59E7" w:rsidRPr="00254FAA" w:rsidRDefault="00CA59E7" w:rsidP="001C7F74">
      <w:pPr>
        <w:ind w:firstLine="709"/>
        <w:jc w:val="both"/>
        <w:rPr>
          <w:i/>
          <w:lang w:val="en-US"/>
        </w:rPr>
      </w:pPr>
      <w:r w:rsidRPr="00254FAA">
        <w:rPr>
          <w:i/>
          <w:lang w:val="en-US"/>
        </w:rPr>
        <w:t xml:space="preserve">Note: When using </w:t>
      </w:r>
      <w:r w:rsidR="004A3FF0">
        <w:rPr>
          <w:i/>
          <w:lang w:val="en-US"/>
        </w:rPr>
        <w:t>this instruction</w:t>
      </w:r>
      <w:r w:rsidRPr="00254FAA">
        <w:rPr>
          <w:i/>
          <w:lang w:val="en-US"/>
        </w:rPr>
        <w:t xml:space="preserve">, the current versions of the referenced documents must be used. If the reference documents are replaced (changed), then when using </w:t>
      </w:r>
      <w:r w:rsidR="004A3FF0" w:rsidRPr="004A3FF0">
        <w:rPr>
          <w:i/>
          <w:lang w:val="en-US"/>
        </w:rPr>
        <w:t>this instruction</w:t>
      </w:r>
      <w:r w:rsidR="00A55CCD" w:rsidRPr="00254FAA">
        <w:rPr>
          <w:i/>
          <w:lang w:val="en-US"/>
        </w:rPr>
        <w:t>,</w:t>
      </w:r>
      <w:r w:rsidRPr="00254FAA">
        <w:rPr>
          <w:i/>
          <w:lang w:val="en-US"/>
        </w:rPr>
        <w:t xml:space="preserve"> you should be guided by the replaced (changed) documents. If the referenced documents are canceled without replacement, then the provisions of the instructions that contain references to them apply to the extent that </w:t>
      </w:r>
      <w:r w:rsidR="004A3FF0" w:rsidRPr="004A3FF0">
        <w:rPr>
          <w:i/>
          <w:lang w:val="en-US"/>
        </w:rPr>
        <w:t xml:space="preserve">this instruction </w:t>
      </w:r>
      <w:r w:rsidRPr="00254FAA">
        <w:rPr>
          <w:i/>
          <w:lang w:val="en-US"/>
        </w:rPr>
        <w:t>are not affected.</w:t>
      </w:r>
    </w:p>
    <w:p w14:paraId="5BA271AF" w14:textId="77777777" w:rsidR="00120132" w:rsidRPr="00254FAA" w:rsidRDefault="00120132" w:rsidP="00120132">
      <w:pPr>
        <w:rPr>
          <w:sz w:val="24"/>
          <w:szCs w:val="24"/>
          <w:lang w:val="en-US"/>
        </w:rPr>
      </w:pPr>
      <w:bookmarkStart w:id="4" w:name="_Toc403477949"/>
    </w:p>
    <w:p w14:paraId="01F032B3" w14:textId="77777777" w:rsidR="006309D1" w:rsidRPr="00254FAA" w:rsidRDefault="009C31E3" w:rsidP="00886568">
      <w:pPr>
        <w:ind w:firstLine="709"/>
        <w:rPr>
          <w:b/>
          <w:bCs/>
          <w:sz w:val="24"/>
          <w:szCs w:val="24"/>
          <w:lang w:val="en-US"/>
        </w:rPr>
      </w:pPr>
      <w:r w:rsidRPr="00254FAA">
        <w:rPr>
          <w:b/>
          <w:bCs/>
          <w:sz w:val="24"/>
          <w:szCs w:val="24"/>
          <w:lang w:val="en-US"/>
        </w:rPr>
        <w:t>3 TERMS AND DEFINITIONS</w:t>
      </w:r>
      <w:bookmarkEnd w:id="4"/>
    </w:p>
    <w:p w14:paraId="76D5B49F" w14:textId="2651C1BE" w:rsidR="006309D1" w:rsidRPr="00254FAA" w:rsidRDefault="00E617BF" w:rsidP="00886568">
      <w:pPr>
        <w:ind w:firstLine="709"/>
        <w:rPr>
          <w:sz w:val="24"/>
          <w:szCs w:val="24"/>
          <w:lang w:val="en-US"/>
        </w:rPr>
      </w:pPr>
      <w:r w:rsidRPr="00254FAA">
        <w:rPr>
          <w:sz w:val="24"/>
          <w:szCs w:val="24"/>
          <w:lang w:val="en-US"/>
        </w:rPr>
        <w:t xml:space="preserve">This instruction uses the terms and definitions established in </w:t>
      </w:r>
      <w:r w:rsidRPr="00254FAA">
        <w:rPr>
          <w:bCs/>
          <w:iCs/>
          <w:sz w:val="24"/>
          <w:szCs w:val="24"/>
          <w:lang w:val="en-US"/>
        </w:rPr>
        <w:t>STB ISO 9000, GOST ISO/IEC 17000</w:t>
      </w:r>
      <w:r w:rsidRPr="00254FAA">
        <w:rPr>
          <w:i/>
          <w:sz w:val="24"/>
          <w:szCs w:val="24"/>
          <w:lang w:val="en-US"/>
        </w:rPr>
        <w:t xml:space="preserve">, </w:t>
      </w:r>
      <w:r w:rsidRPr="00254FAA">
        <w:rPr>
          <w:sz w:val="24"/>
          <w:szCs w:val="24"/>
          <w:lang w:val="en-US"/>
        </w:rPr>
        <w:t>GOST ISO/IEC 17011.</w:t>
      </w:r>
    </w:p>
    <w:p w14:paraId="7F7F2F6C" w14:textId="5EE754C0" w:rsidR="00C62386" w:rsidRPr="00254FAA" w:rsidRDefault="008D3832" w:rsidP="00D42BB4">
      <w:pPr>
        <w:pStyle w:val="af2"/>
        <w:spacing w:before="240"/>
        <w:ind w:firstLine="720"/>
        <w:rPr>
          <w:b/>
          <w:sz w:val="24"/>
          <w:szCs w:val="24"/>
          <w:lang w:val="en-US"/>
        </w:rPr>
      </w:pPr>
      <w:bookmarkStart w:id="5" w:name="_Toc402265276"/>
      <w:bookmarkStart w:id="6" w:name="_Toc403477950"/>
      <w:r w:rsidRPr="00254FAA">
        <w:rPr>
          <w:b/>
          <w:sz w:val="24"/>
          <w:szCs w:val="24"/>
          <w:lang w:val="en-US"/>
        </w:rPr>
        <w:br w:type="page"/>
      </w:r>
      <w:r w:rsidR="00C62386" w:rsidRPr="00254FAA">
        <w:rPr>
          <w:b/>
          <w:sz w:val="24"/>
          <w:szCs w:val="24"/>
          <w:lang w:val="en-US"/>
        </w:rPr>
        <w:t xml:space="preserve">4 </w:t>
      </w:r>
      <w:bookmarkEnd w:id="5"/>
      <w:bookmarkEnd w:id="6"/>
      <w:r w:rsidR="00A55CCD" w:rsidRPr="00254FAA">
        <w:rPr>
          <w:b/>
          <w:bCs/>
          <w:sz w:val="24"/>
          <w:szCs w:val="24"/>
          <w:lang w:val="en-US" w:eastAsia="x-none"/>
        </w:rPr>
        <w:t>SYMBOLS AND ABBREVIATIONS</w:t>
      </w:r>
    </w:p>
    <w:p w14:paraId="4D4B3626" w14:textId="4A50029A" w:rsidR="00D70252" w:rsidRPr="00254FAA" w:rsidRDefault="00D70252" w:rsidP="00886568">
      <w:pPr>
        <w:pStyle w:val="af2"/>
        <w:ind w:firstLine="720"/>
        <w:jc w:val="both"/>
        <w:rPr>
          <w:sz w:val="24"/>
          <w:szCs w:val="24"/>
          <w:lang w:val="en-US"/>
        </w:rPr>
      </w:pPr>
      <w:r w:rsidRPr="00254FAA">
        <w:rPr>
          <w:sz w:val="24"/>
          <w:szCs w:val="24"/>
          <w:lang w:val="en-US"/>
        </w:rPr>
        <w:t xml:space="preserve">The following symbols and abbreviations are used in this </w:t>
      </w:r>
      <w:r w:rsidR="002800F1" w:rsidRPr="00254FAA">
        <w:rPr>
          <w:sz w:val="24"/>
          <w:szCs w:val="24"/>
          <w:lang w:val="en-US"/>
        </w:rPr>
        <w:t>instruction</w:t>
      </w:r>
      <w:r w:rsidRPr="00254FAA">
        <w:rPr>
          <w:sz w:val="24"/>
          <w:szCs w:val="24"/>
          <w:lang w:val="en-US"/>
        </w:rPr>
        <w:t>:</w:t>
      </w:r>
    </w:p>
    <w:tbl>
      <w:tblPr>
        <w:tblW w:w="0" w:type="auto"/>
        <w:tblInd w:w="675" w:type="dxa"/>
        <w:tblLook w:val="04A0" w:firstRow="1" w:lastRow="0" w:firstColumn="1" w:lastColumn="0" w:noHBand="0" w:noVBand="1"/>
      </w:tblPr>
      <w:tblGrid>
        <w:gridCol w:w="2240"/>
        <w:gridCol w:w="7007"/>
      </w:tblGrid>
      <w:tr w:rsidR="00D70252" w:rsidRPr="00254FAA" w14:paraId="7840106C" w14:textId="77777777" w:rsidTr="001C7F74">
        <w:tc>
          <w:tcPr>
            <w:tcW w:w="2268" w:type="dxa"/>
            <w:shd w:val="clear" w:color="auto" w:fill="auto"/>
          </w:tcPr>
          <w:p w14:paraId="709A6314" w14:textId="77777777" w:rsidR="002800F1" w:rsidRPr="00254FAA" w:rsidRDefault="00D70252" w:rsidP="001C7F74">
            <w:pPr>
              <w:rPr>
                <w:sz w:val="24"/>
                <w:szCs w:val="24"/>
                <w:lang w:val="en-US"/>
              </w:rPr>
            </w:pPr>
            <w:r w:rsidRPr="00254FAA">
              <w:rPr>
                <w:sz w:val="24"/>
                <w:szCs w:val="24"/>
                <w:lang w:val="en-US"/>
              </w:rPr>
              <w:t>BSCA,</w:t>
            </w:r>
          </w:p>
          <w:p w14:paraId="596929A4" w14:textId="2C23B318" w:rsidR="00D70252" w:rsidRPr="00254FAA" w:rsidRDefault="00D70252" w:rsidP="001C7F74">
            <w:pPr>
              <w:rPr>
                <w:sz w:val="24"/>
                <w:szCs w:val="24"/>
                <w:lang w:val="en-US"/>
              </w:rPr>
            </w:pPr>
            <w:r w:rsidRPr="00254FAA">
              <w:rPr>
                <w:sz w:val="24"/>
                <w:szCs w:val="24"/>
                <w:lang w:val="en-US"/>
              </w:rPr>
              <w:t>accreditation body</w:t>
            </w:r>
          </w:p>
        </w:tc>
        <w:tc>
          <w:tcPr>
            <w:tcW w:w="7195" w:type="dxa"/>
            <w:shd w:val="clear" w:color="auto" w:fill="auto"/>
          </w:tcPr>
          <w:p w14:paraId="326F709D" w14:textId="035575E9" w:rsidR="00D70252" w:rsidRPr="00254FAA" w:rsidRDefault="00225DF7" w:rsidP="001C7F74">
            <w:pPr>
              <w:rPr>
                <w:sz w:val="24"/>
                <w:szCs w:val="24"/>
                <w:lang w:val="en-US"/>
              </w:rPr>
            </w:pPr>
            <w:r w:rsidRPr="00254FAA">
              <w:rPr>
                <w:sz w:val="24"/>
                <w:szCs w:val="24"/>
                <w:lang w:val="en-US"/>
              </w:rPr>
              <w:t>– Republican Unitary Enterprise “</w:t>
            </w:r>
            <w:r w:rsidR="002800F1" w:rsidRPr="00254FAA">
              <w:rPr>
                <w:sz w:val="24"/>
                <w:szCs w:val="24"/>
                <w:lang w:val="en-US"/>
              </w:rPr>
              <w:t>Belarusian State Centre for Accreditation</w:t>
            </w:r>
            <w:r w:rsidRPr="00254FAA">
              <w:rPr>
                <w:sz w:val="24"/>
                <w:szCs w:val="24"/>
                <w:lang w:val="en-US"/>
              </w:rPr>
              <w:t>”</w:t>
            </w:r>
          </w:p>
        </w:tc>
      </w:tr>
      <w:tr w:rsidR="00B774A7" w:rsidRPr="00254FAA" w14:paraId="1172AEC3" w14:textId="77777777" w:rsidTr="001C7F74">
        <w:tc>
          <w:tcPr>
            <w:tcW w:w="2268" w:type="dxa"/>
            <w:shd w:val="clear" w:color="auto" w:fill="auto"/>
          </w:tcPr>
          <w:p w14:paraId="4CC2F3D3" w14:textId="77777777" w:rsidR="00B774A7" w:rsidRPr="00254FAA" w:rsidRDefault="00B774A7" w:rsidP="001C7F74">
            <w:pPr>
              <w:rPr>
                <w:sz w:val="24"/>
                <w:szCs w:val="24"/>
                <w:lang w:val="en-US"/>
              </w:rPr>
            </w:pPr>
            <w:r w:rsidRPr="00254FAA">
              <w:rPr>
                <w:sz w:val="24"/>
                <w:szCs w:val="24"/>
                <w:lang w:val="en-US"/>
              </w:rPr>
              <w:t>DP</w:t>
            </w:r>
          </w:p>
        </w:tc>
        <w:tc>
          <w:tcPr>
            <w:tcW w:w="7195" w:type="dxa"/>
            <w:shd w:val="clear" w:color="auto" w:fill="auto"/>
          </w:tcPr>
          <w:p w14:paraId="6E10B167" w14:textId="77777777" w:rsidR="00B774A7" w:rsidRPr="00254FAA" w:rsidRDefault="00B774A7" w:rsidP="001C7F74">
            <w:pPr>
              <w:rPr>
                <w:sz w:val="24"/>
                <w:szCs w:val="24"/>
                <w:lang w:val="en-US"/>
              </w:rPr>
            </w:pPr>
            <w:r w:rsidRPr="00254FAA">
              <w:rPr>
                <w:sz w:val="24"/>
                <w:szCs w:val="24"/>
                <w:lang w:val="en-US"/>
              </w:rPr>
              <w:t>– documented procedure</w:t>
            </w:r>
          </w:p>
        </w:tc>
      </w:tr>
      <w:tr w:rsidR="00D70252" w:rsidRPr="00254FAA" w14:paraId="363B0120" w14:textId="77777777" w:rsidTr="001C7F74">
        <w:tc>
          <w:tcPr>
            <w:tcW w:w="2268" w:type="dxa"/>
            <w:shd w:val="clear" w:color="auto" w:fill="auto"/>
          </w:tcPr>
          <w:p w14:paraId="77A72981" w14:textId="5B32CD3B" w:rsidR="00D70252" w:rsidRPr="00254FAA" w:rsidRDefault="002800F1" w:rsidP="001C7F74">
            <w:pPr>
              <w:rPr>
                <w:sz w:val="24"/>
                <w:szCs w:val="24"/>
                <w:lang w:val="en-US"/>
              </w:rPr>
            </w:pPr>
            <w:r w:rsidRPr="00254FAA">
              <w:rPr>
                <w:sz w:val="24"/>
                <w:szCs w:val="24"/>
                <w:lang w:val="en-US"/>
              </w:rPr>
              <w:t>NLA</w:t>
            </w:r>
          </w:p>
        </w:tc>
        <w:tc>
          <w:tcPr>
            <w:tcW w:w="7195" w:type="dxa"/>
            <w:shd w:val="clear" w:color="auto" w:fill="auto"/>
          </w:tcPr>
          <w:p w14:paraId="62F042AE" w14:textId="5217ED31" w:rsidR="00D70252" w:rsidRPr="00254FAA" w:rsidRDefault="002800F1" w:rsidP="001C7F74">
            <w:pPr>
              <w:rPr>
                <w:sz w:val="24"/>
                <w:szCs w:val="24"/>
                <w:lang w:val="en-US"/>
              </w:rPr>
            </w:pPr>
            <w:r w:rsidRPr="00254FAA">
              <w:rPr>
                <w:sz w:val="24"/>
                <w:szCs w:val="24"/>
                <w:lang w:val="en-US"/>
              </w:rPr>
              <w:t>–</w:t>
            </w:r>
            <w:r w:rsidR="00225DF7" w:rsidRPr="00254FAA">
              <w:rPr>
                <w:sz w:val="24"/>
                <w:szCs w:val="24"/>
                <w:lang w:val="en-US"/>
              </w:rPr>
              <w:t xml:space="preserve"> </w:t>
            </w:r>
            <w:r w:rsidRPr="00254FAA">
              <w:rPr>
                <w:sz w:val="24"/>
                <w:szCs w:val="24"/>
                <w:lang w:val="en-US"/>
              </w:rPr>
              <w:t xml:space="preserve">normative </w:t>
            </w:r>
            <w:r w:rsidR="00225DF7" w:rsidRPr="00254FAA">
              <w:rPr>
                <w:sz w:val="24"/>
                <w:szCs w:val="24"/>
                <w:lang w:val="en-US"/>
              </w:rPr>
              <w:t>legal act</w:t>
            </w:r>
          </w:p>
        </w:tc>
      </w:tr>
      <w:tr w:rsidR="007302AF" w:rsidRPr="00254FAA" w14:paraId="7149ED6A" w14:textId="77777777" w:rsidTr="001C7F74">
        <w:tc>
          <w:tcPr>
            <w:tcW w:w="2268" w:type="dxa"/>
            <w:shd w:val="clear" w:color="auto" w:fill="auto"/>
          </w:tcPr>
          <w:p w14:paraId="10A70264" w14:textId="38BBC011" w:rsidR="007302AF" w:rsidRPr="00254FAA" w:rsidRDefault="007302AF" w:rsidP="001C7F74">
            <w:pPr>
              <w:rPr>
                <w:sz w:val="24"/>
                <w:szCs w:val="24"/>
                <w:lang w:val="en-US"/>
              </w:rPr>
            </w:pPr>
            <w:r w:rsidRPr="00254FAA">
              <w:rPr>
                <w:sz w:val="24"/>
                <w:szCs w:val="24"/>
                <w:lang w:val="en-US"/>
              </w:rPr>
              <w:t>I</w:t>
            </w:r>
            <w:r w:rsidR="002800F1" w:rsidRPr="00254FAA">
              <w:rPr>
                <w:sz w:val="24"/>
                <w:szCs w:val="24"/>
                <w:lang w:val="en-US"/>
              </w:rPr>
              <w:t>S</w:t>
            </w:r>
          </w:p>
        </w:tc>
        <w:tc>
          <w:tcPr>
            <w:tcW w:w="7195" w:type="dxa"/>
            <w:shd w:val="clear" w:color="auto" w:fill="auto"/>
          </w:tcPr>
          <w:p w14:paraId="72138107" w14:textId="3DA87B54" w:rsidR="007302AF" w:rsidRPr="00254FAA" w:rsidRDefault="002800F1" w:rsidP="001C7F74">
            <w:pPr>
              <w:rPr>
                <w:sz w:val="24"/>
                <w:szCs w:val="24"/>
                <w:lang w:val="en-US"/>
              </w:rPr>
            </w:pPr>
            <w:r w:rsidRPr="00254FAA">
              <w:rPr>
                <w:sz w:val="24"/>
                <w:szCs w:val="24"/>
                <w:lang w:val="en-US"/>
              </w:rPr>
              <w:t>–</w:t>
            </w:r>
            <w:r w:rsidR="007302AF" w:rsidRPr="00254FAA">
              <w:rPr>
                <w:sz w:val="24"/>
                <w:szCs w:val="24"/>
                <w:lang w:val="en-US"/>
              </w:rPr>
              <w:t xml:space="preserve"> Information system</w:t>
            </w:r>
          </w:p>
        </w:tc>
      </w:tr>
      <w:tr w:rsidR="00D70252" w:rsidRPr="00254FAA" w14:paraId="09473E24" w14:textId="77777777" w:rsidTr="001C7F74">
        <w:tc>
          <w:tcPr>
            <w:tcW w:w="2268" w:type="dxa"/>
            <w:shd w:val="clear" w:color="auto" w:fill="auto"/>
          </w:tcPr>
          <w:p w14:paraId="3C25EFB9" w14:textId="2A2DA5A2" w:rsidR="00D70252" w:rsidRPr="00254FAA" w:rsidRDefault="00141D5A" w:rsidP="000E2ED6">
            <w:pPr>
              <w:jc w:val="both"/>
              <w:rPr>
                <w:sz w:val="24"/>
                <w:szCs w:val="24"/>
                <w:lang w:val="en-US"/>
              </w:rPr>
            </w:pPr>
            <w:r>
              <w:rPr>
                <w:sz w:val="24"/>
                <w:szCs w:val="24"/>
                <w:lang w:val="en-US"/>
              </w:rPr>
              <w:t>OORA</w:t>
            </w:r>
          </w:p>
        </w:tc>
        <w:tc>
          <w:tcPr>
            <w:tcW w:w="7195" w:type="dxa"/>
            <w:shd w:val="clear" w:color="auto" w:fill="auto"/>
          </w:tcPr>
          <w:p w14:paraId="166A5B8F" w14:textId="6586EDB5" w:rsidR="00D70252" w:rsidRPr="00254FAA" w:rsidRDefault="00225DF7" w:rsidP="001C7F74">
            <w:pPr>
              <w:rPr>
                <w:sz w:val="24"/>
                <w:szCs w:val="24"/>
                <w:lang w:val="en-US"/>
              </w:rPr>
            </w:pPr>
            <w:r w:rsidRPr="00254FAA">
              <w:rPr>
                <w:sz w:val="24"/>
                <w:szCs w:val="24"/>
                <w:lang w:val="en-US"/>
              </w:rPr>
              <w:t xml:space="preserve">– </w:t>
            </w:r>
            <w:r w:rsidR="002800F1" w:rsidRPr="00254FAA">
              <w:rPr>
                <w:sz w:val="24"/>
                <w:szCs w:val="24"/>
                <w:lang w:val="en-US"/>
              </w:rPr>
              <w:t xml:space="preserve">Department for </w:t>
            </w:r>
            <w:r w:rsidR="00141D5A">
              <w:rPr>
                <w:sz w:val="24"/>
                <w:szCs w:val="24"/>
                <w:lang w:val="en-US"/>
              </w:rPr>
              <w:t xml:space="preserve">organization of </w:t>
            </w:r>
            <w:r w:rsidR="002800F1" w:rsidRPr="00254FAA">
              <w:rPr>
                <w:sz w:val="24"/>
                <w:szCs w:val="24"/>
                <w:lang w:val="en-US"/>
              </w:rPr>
              <w:t xml:space="preserve">accreditation </w:t>
            </w:r>
            <w:r w:rsidR="00141D5A">
              <w:rPr>
                <w:sz w:val="24"/>
                <w:szCs w:val="24"/>
                <w:lang w:val="en-US"/>
              </w:rPr>
              <w:t>works</w:t>
            </w:r>
          </w:p>
        </w:tc>
      </w:tr>
      <w:tr w:rsidR="00225DF7" w:rsidRPr="00254FAA" w14:paraId="03CAAAD7" w14:textId="77777777" w:rsidTr="001C7F74">
        <w:tc>
          <w:tcPr>
            <w:tcW w:w="2268" w:type="dxa"/>
            <w:shd w:val="clear" w:color="auto" w:fill="auto"/>
          </w:tcPr>
          <w:p w14:paraId="0D279F9B" w14:textId="055922B9" w:rsidR="00225DF7" w:rsidRPr="00254FAA" w:rsidRDefault="002800F1" w:rsidP="00FB55D7">
            <w:pPr>
              <w:jc w:val="both"/>
              <w:rPr>
                <w:sz w:val="24"/>
                <w:szCs w:val="24"/>
                <w:lang w:val="en-US"/>
              </w:rPr>
            </w:pPr>
            <w:r w:rsidRPr="00254FAA">
              <w:rPr>
                <w:sz w:val="24"/>
                <w:szCs w:val="24"/>
                <w:lang w:val="en-US"/>
              </w:rPr>
              <w:t>CAB</w:t>
            </w:r>
          </w:p>
        </w:tc>
        <w:tc>
          <w:tcPr>
            <w:tcW w:w="7195" w:type="dxa"/>
            <w:shd w:val="clear" w:color="auto" w:fill="auto"/>
          </w:tcPr>
          <w:p w14:paraId="4422BD73" w14:textId="77777777" w:rsidR="00225DF7" w:rsidRPr="00254FAA" w:rsidRDefault="00225DF7" w:rsidP="001C7F74">
            <w:pPr>
              <w:rPr>
                <w:sz w:val="24"/>
                <w:szCs w:val="24"/>
                <w:lang w:val="en-US"/>
              </w:rPr>
            </w:pPr>
            <w:r w:rsidRPr="00254FAA">
              <w:rPr>
                <w:sz w:val="24"/>
                <w:szCs w:val="24"/>
                <w:lang w:val="en-US"/>
              </w:rPr>
              <w:t>– conformity assessment body</w:t>
            </w:r>
          </w:p>
        </w:tc>
      </w:tr>
      <w:tr w:rsidR="00F30D33" w:rsidRPr="00254FAA" w14:paraId="6B95AF27" w14:textId="77777777" w:rsidTr="001C7F74">
        <w:tc>
          <w:tcPr>
            <w:tcW w:w="2268" w:type="dxa"/>
            <w:shd w:val="clear" w:color="auto" w:fill="auto"/>
          </w:tcPr>
          <w:p w14:paraId="1108A737" w14:textId="1DB66ED9" w:rsidR="00F30D33" w:rsidRPr="00254FAA" w:rsidRDefault="00F30D33" w:rsidP="00B774A7">
            <w:pPr>
              <w:jc w:val="both"/>
              <w:rPr>
                <w:sz w:val="24"/>
                <w:szCs w:val="24"/>
                <w:lang w:val="en-US"/>
              </w:rPr>
            </w:pPr>
            <w:r w:rsidRPr="00254FAA">
              <w:rPr>
                <w:sz w:val="24"/>
                <w:szCs w:val="24"/>
                <w:lang w:val="en-US"/>
              </w:rPr>
              <w:t>P</w:t>
            </w:r>
            <w:r w:rsidR="002800F1" w:rsidRPr="00254FAA">
              <w:rPr>
                <w:sz w:val="24"/>
                <w:szCs w:val="24"/>
                <w:lang w:val="en-US"/>
              </w:rPr>
              <w:t>ED</w:t>
            </w:r>
          </w:p>
        </w:tc>
        <w:tc>
          <w:tcPr>
            <w:tcW w:w="7195" w:type="dxa"/>
            <w:shd w:val="clear" w:color="auto" w:fill="auto"/>
          </w:tcPr>
          <w:p w14:paraId="1403A9CC" w14:textId="0A532ED4" w:rsidR="00F30D33" w:rsidRPr="00254FAA" w:rsidRDefault="002800F1" w:rsidP="00B774A7">
            <w:pPr>
              <w:rPr>
                <w:sz w:val="24"/>
                <w:szCs w:val="24"/>
                <w:lang w:val="en-US"/>
              </w:rPr>
            </w:pPr>
            <w:r w:rsidRPr="00254FAA">
              <w:rPr>
                <w:sz w:val="24"/>
                <w:szCs w:val="24"/>
                <w:lang w:val="en-US"/>
              </w:rPr>
              <w:t>–</w:t>
            </w:r>
            <w:r w:rsidR="00F30D33" w:rsidRPr="00254FAA">
              <w:rPr>
                <w:sz w:val="24"/>
                <w:szCs w:val="24"/>
                <w:lang w:val="en-US"/>
              </w:rPr>
              <w:t xml:space="preserve"> </w:t>
            </w:r>
            <w:r w:rsidRPr="00254FAA">
              <w:rPr>
                <w:sz w:val="24"/>
                <w:szCs w:val="24"/>
                <w:lang w:val="en-US"/>
              </w:rPr>
              <w:t>P</w:t>
            </w:r>
            <w:r w:rsidR="00F30D33" w:rsidRPr="00254FAA">
              <w:rPr>
                <w:sz w:val="24"/>
                <w:szCs w:val="24"/>
                <w:lang w:val="en-US"/>
              </w:rPr>
              <w:t xml:space="preserve">lanning and </w:t>
            </w:r>
            <w:r w:rsidRPr="00254FAA">
              <w:rPr>
                <w:sz w:val="24"/>
                <w:szCs w:val="24"/>
                <w:lang w:val="en-US"/>
              </w:rPr>
              <w:t>e</w:t>
            </w:r>
            <w:r w:rsidR="00F30D33" w:rsidRPr="00254FAA">
              <w:rPr>
                <w:sz w:val="24"/>
                <w:szCs w:val="24"/>
                <w:lang w:val="en-US"/>
              </w:rPr>
              <w:t xml:space="preserve">conomic </w:t>
            </w:r>
            <w:r w:rsidRPr="00254FAA">
              <w:rPr>
                <w:sz w:val="24"/>
                <w:szCs w:val="24"/>
                <w:lang w:val="en-US"/>
              </w:rPr>
              <w:t>d</w:t>
            </w:r>
            <w:r w:rsidR="00F30D33" w:rsidRPr="00254FAA">
              <w:rPr>
                <w:sz w:val="24"/>
                <w:szCs w:val="24"/>
                <w:lang w:val="en-US"/>
              </w:rPr>
              <w:t>epartment</w:t>
            </w:r>
          </w:p>
        </w:tc>
      </w:tr>
      <w:tr w:rsidR="00B774A7" w:rsidRPr="00254FAA" w14:paraId="4832BCC5" w14:textId="77777777" w:rsidTr="001C7F74">
        <w:tc>
          <w:tcPr>
            <w:tcW w:w="2268" w:type="dxa"/>
            <w:shd w:val="clear" w:color="auto" w:fill="auto"/>
          </w:tcPr>
          <w:p w14:paraId="686D6646" w14:textId="77777777" w:rsidR="00B774A7" w:rsidRPr="00254FAA" w:rsidRDefault="00B774A7" w:rsidP="00B774A7">
            <w:pPr>
              <w:jc w:val="both"/>
              <w:rPr>
                <w:sz w:val="24"/>
                <w:szCs w:val="24"/>
                <w:lang w:val="en-US"/>
              </w:rPr>
            </w:pPr>
            <w:r w:rsidRPr="00254FAA">
              <w:rPr>
                <w:sz w:val="24"/>
                <w:szCs w:val="24"/>
                <w:lang w:val="en-US"/>
              </w:rPr>
              <w:t>PC</w:t>
            </w:r>
          </w:p>
        </w:tc>
        <w:tc>
          <w:tcPr>
            <w:tcW w:w="7195" w:type="dxa"/>
            <w:shd w:val="clear" w:color="auto" w:fill="auto"/>
          </w:tcPr>
          <w:p w14:paraId="47F9760D" w14:textId="3C842F2A" w:rsidR="00B774A7" w:rsidRPr="00254FAA" w:rsidRDefault="00B774A7" w:rsidP="00B774A7">
            <w:pPr>
              <w:rPr>
                <w:sz w:val="24"/>
                <w:szCs w:val="24"/>
                <w:lang w:val="en-US"/>
              </w:rPr>
            </w:pPr>
            <w:r w:rsidRPr="00254FAA">
              <w:rPr>
                <w:sz w:val="24"/>
                <w:szCs w:val="24"/>
                <w:lang w:val="en-US"/>
              </w:rPr>
              <w:t>– personal computer</w:t>
            </w:r>
          </w:p>
        </w:tc>
      </w:tr>
      <w:tr w:rsidR="00B774A7" w:rsidRPr="00254FAA" w14:paraId="4A8B31AF" w14:textId="77777777" w:rsidTr="001C7F74">
        <w:tc>
          <w:tcPr>
            <w:tcW w:w="2268" w:type="dxa"/>
            <w:shd w:val="clear" w:color="auto" w:fill="auto"/>
          </w:tcPr>
          <w:p w14:paraId="5D80A88F" w14:textId="3B4CCB73" w:rsidR="00B774A7" w:rsidRPr="00254FAA" w:rsidRDefault="004C033E" w:rsidP="00B774A7">
            <w:pPr>
              <w:jc w:val="both"/>
              <w:rPr>
                <w:sz w:val="24"/>
                <w:szCs w:val="24"/>
                <w:lang w:val="en-US"/>
              </w:rPr>
            </w:pPr>
            <w:r w:rsidRPr="00254FAA">
              <w:rPr>
                <w:sz w:val="24"/>
                <w:szCs w:val="24"/>
                <w:lang w:val="en-US"/>
              </w:rPr>
              <w:t>M</w:t>
            </w:r>
            <w:r w:rsidR="00B774A7" w:rsidRPr="00254FAA">
              <w:rPr>
                <w:sz w:val="24"/>
                <w:szCs w:val="24"/>
                <w:lang w:val="en-US"/>
              </w:rPr>
              <w:t>I</w:t>
            </w:r>
          </w:p>
        </w:tc>
        <w:tc>
          <w:tcPr>
            <w:tcW w:w="7195" w:type="dxa"/>
            <w:shd w:val="clear" w:color="auto" w:fill="auto"/>
          </w:tcPr>
          <w:p w14:paraId="2BCF4B5E" w14:textId="77777777" w:rsidR="00B774A7" w:rsidRPr="00254FAA" w:rsidRDefault="00B774A7" w:rsidP="00B774A7">
            <w:pPr>
              <w:rPr>
                <w:sz w:val="24"/>
                <w:szCs w:val="24"/>
                <w:lang w:val="en-US"/>
              </w:rPr>
            </w:pPr>
            <w:r w:rsidRPr="00254FAA">
              <w:rPr>
                <w:sz w:val="24"/>
                <w:szCs w:val="24"/>
                <w:lang w:val="en-US"/>
              </w:rPr>
              <w:t>– measuring instrument</w:t>
            </w:r>
          </w:p>
        </w:tc>
      </w:tr>
      <w:tr w:rsidR="00B774A7" w:rsidRPr="00254FAA" w14:paraId="14DD15D8" w14:textId="77777777" w:rsidTr="001C7F74">
        <w:tc>
          <w:tcPr>
            <w:tcW w:w="2268" w:type="dxa"/>
            <w:shd w:val="clear" w:color="auto" w:fill="auto"/>
          </w:tcPr>
          <w:p w14:paraId="58FDECED" w14:textId="4ECBF0F7" w:rsidR="00B774A7" w:rsidRPr="00254FAA" w:rsidRDefault="004C033E" w:rsidP="00B774A7">
            <w:pPr>
              <w:jc w:val="both"/>
              <w:rPr>
                <w:sz w:val="24"/>
                <w:szCs w:val="24"/>
                <w:lang w:val="en-US"/>
              </w:rPr>
            </w:pPr>
            <w:r w:rsidRPr="00254FAA">
              <w:rPr>
                <w:sz w:val="24"/>
                <w:szCs w:val="24"/>
                <w:lang w:val="en-US"/>
              </w:rPr>
              <w:t>MS</w:t>
            </w:r>
          </w:p>
        </w:tc>
        <w:tc>
          <w:tcPr>
            <w:tcW w:w="7195" w:type="dxa"/>
            <w:shd w:val="clear" w:color="auto" w:fill="auto"/>
          </w:tcPr>
          <w:p w14:paraId="20771E96" w14:textId="77777777" w:rsidR="00B774A7" w:rsidRPr="00254FAA" w:rsidRDefault="00B774A7" w:rsidP="00B774A7">
            <w:pPr>
              <w:rPr>
                <w:sz w:val="24"/>
                <w:szCs w:val="24"/>
                <w:lang w:val="en-US"/>
              </w:rPr>
            </w:pPr>
            <w:r w:rsidRPr="00254FAA">
              <w:rPr>
                <w:sz w:val="24"/>
                <w:szCs w:val="24"/>
                <w:lang w:val="en-US"/>
              </w:rPr>
              <w:t>– management system</w:t>
            </w:r>
          </w:p>
        </w:tc>
      </w:tr>
      <w:tr w:rsidR="00B774A7" w:rsidRPr="00254FAA" w14:paraId="5DF43483" w14:textId="77777777" w:rsidTr="001C7F74">
        <w:tc>
          <w:tcPr>
            <w:tcW w:w="2268" w:type="dxa"/>
            <w:shd w:val="clear" w:color="auto" w:fill="auto"/>
          </w:tcPr>
          <w:p w14:paraId="009BBF89" w14:textId="5FD59B92" w:rsidR="00B774A7" w:rsidRPr="00254FAA" w:rsidRDefault="004C033E" w:rsidP="00B774A7">
            <w:pPr>
              <w:jc w:val="both"/>
              <w:rPr>
                <w:sz w:val="24"/>
                <w:szCs w:val="24"/>
                <w:lang w:val="en-US"/>
              </w:rPr>
            </w:pPr>
            <w:r w:rsidRPr="00254FAA">
              <w:rPr>
                <w:sz w:val="24"/>
                <w:szCs w:val="24"/>
                <w:lang w:val="en-US"/>
              </w:rPr>
              <w:t>CMC</w:t>
            </w:r>
          </w:p>
        </w:tc>
        <w:tc>
          <w:tcPr>
            <w:tcW w:w="7195" w:type="dxa"/>
            <w:shd w:val="clear" w:color="auto" w:fill="auto"/>
          </w:tcPr>
          <w:p w14:paraId="720FA9DB" w14:textId="77777777" w:rsidR="00B774A7" w:rsidRPr="00254FAA" w:rsidRDefault="00A84071" w:rsidP="00B774A7">
            <w:pPr>
              <w:rPr>
                <w:sz w:val="24"/>
                <w:szCs w:val="24"/>
                <w:lang w:val="en-US"/>
              </w:rPr>
            </w:pPr>
            <w:r w:rsidRPr="00254FAA">
              <w:rPr>
                <w:sz w:val="24"/>
                <w:szCs w:val="24"/>
                <w:lang w:val="en-US"/>
              </w:rPr>
              <w:t>– calibration and measurement capabilities</w:t>
            </w:r>
          </w:p>
        </w:tc>
      </w:tr>
      <w:tr w:rsidR="00B774A7" w:rsidRPr="00254FAA" w14:paraId="1F245C88" w14:textId="77777777" w:rsidTr="001C7F74">
        <w:tc>
          <w:tcPr>
            <w:tcW w:w="2268" w:type="dxa"/>
            <w:shd w:val="clear" w:color="auto" w:fill="auto"/>
          </w:tcPr>
          <w:p w14:paraId="7C8F7801" w14:textId="77777777" w:rsidR="00B774A7" w:rsidRPr="00254FAA" w:rsidRDefault="00B774A7" w:rsidP="00B774A7">
            <w:pPr>
              <w:jc w:val="both"/>
              <w:rPr>
                <w:sz w:val="24"/>
                <w:szCs w:val="24"/>
                <w:lang w:val="en-US"/>
              </w:rPr>
            </w:pPr>
            <w:r w:rsidRPr="00254FAA">
              <w:rPr>
                <w:sz w:val="24"/>
                <w:szCs w:val="24"/>
                <w:lang w:val="en-US"/>
              </w:rPr>
              <w:t>RI</w:t>
            </w:r>
          </w:p>
        </w:tc>
        <w:tc>
          <w:tcPr>
            <w:tcW w:w="7195" w:type="dxa"/>
            <w:shd w:val="clear" w:color="auto" w:fill="auto"/>
          </w:tcPr>
          <w:p w14:paraId="26FBA637" w14:textId="3FBD06D2" w:rsidR="00B774A7" w:rsidRPr="00254FAA" w:rsidRDefault="00B774A7" w:rsidP="00B774A7">
            <w:pPr>
              <w:rPr>
                <w:sz w:val="24"/>
                <w:szCs w:val="24"/>
                <w:lang w:val="en-US"/>
              </w:rPr>
            </w:pPr>
            <w:r w:rsidRPr="00254FAA">
              <w:rPr>
                <w:sz w:val="24"/>
                <w:szCs w:val="24"/>
                <w:lang w:val="en-US"/>
              </w:rPr>
              <w:t>– work instruction</w:t>
            </w:r>
          </w:p>
        </w:tc>
      </w:tr>
      <w:tr w:rsidR="00B774A7" w:rsidRPr="00254FAA" w14:paraId="0C8E6F90" w14:textId="77777777" w:rsidTr="001C7F74">
        <w:tc>
          <w:tcPr>
            <w:tcW w:w="2268" w:type="dxa"/>
            <w:shd w:val="clear" w:color="auto" w:fill="auto"/>
          </w:tcPr>
          <w:p w14:paraId="50FE8AFF" w14:textId="7A57F276" w:rsidR="00B774A7" w:rsidRPr="00254FAA" w:rsidRDefault="00B774A7" w:rsidP="00B774A7">
            <w:pPr>
              <w:jc w:val="both"/>
              <w:rPr>
                <w:sz w:val="24"/>
                <w:szCs w:val="24"/>
                <w:lang w:val="en-US"/>
              </w:rPr>
            </w:pPr>
            <w:r w:rsidRPr="00254FAA">
              <w:rPr>
                <w:sz w:val="24"/>
                <w:szCs w:val="24"/>
                <w:lang w:val="en-US"/>
              </w:rPr>
              <w:t>N</w:t>
            </w:r>
            <w:r w:rsidR="004C033E" w:rsidRPr="00254FAA">
              <w:rPr>
                <w:sz w:val="24"/>
                <w:szCs w:val="24"/>
                <w:lang w:val="en-US"/>
              </w:rPr>
              <w:t>AS</w:t>
            </w:r>
            <w:r w:rsidRPr="00254FAA">
              <w:rPr>
                <w:sz w:val="24"/>
                <w:szCs w:val="24"/>
                <w:lang w:val="en-US"/>
              </w:rPr>
              <w:t xml:space="preserve"> Register</w:t>
            </w:r>
          </w:p>
        </w:tc>
        <w:tc>
          <w:tcPr>
            <w:tcW w:w="7195" w:type="dxa"/>
            <w:shd w:val="clear" w:color="auto" w:fill="auto"/>
          </w:tcPr>
          <w:p w14:paraId="50273E50" w14:textId="680BD0CD" w:rsidR="00B774A7" w:rsidRPr="00254FAA" w:rsidRDefault="00B774A7" w:rsidP="00B774A7">
            <w:pPr>
              <w:rPr>
                <w:sz w:val="24"/>
                <w:szCs w:val="24"/>
                <w:lang w:val="en-US"/>
              </w:rPr>
            </w:pPr>
            <w:r w:rsidRPr="00254FAA">
              <w:rPr>
                <w:sz w:val="24"/>
                <w:szCs w:val="24"/>
                <w:lang w:val="en-US"/>
              </w:rPr>
              <w:t xml:space="preserve">– </w:t>
            </w:r>
            <w:r w:rsidR="004C033E" w:rsidRPr="00254FAA">
              <w:rPr>
                <w:sz w:val="24"/>
                <w:szCs w:val="24"/>
                <w:lang w:val="en-US"/>
              </w:rPr>
              <w:t>Register of the national accreditation system of the Republic of Belarus</w:t>
            </w:r>
            <w:r w:rsidRPr="00254FAA">
              <w:rPr>
                <w:sz w:val="24"/>
                <w:szCs w:val="24"/>
                <w:lang w:val="en-US"/>
              </w:rPr>
              <w:t>;</w:t>
            </w:r>
          </w:p>
        </w:tc>
      </w:tr>
      <w:tr w:rsidR="00B774A7" w:rsidRPr="00254FAA" w14:paraId="69288699" w14:textId="77777777" w:rsidTr="001C7F74">
        <w:tc>
          <w:tcPr>
            <w:tcW w:w="2268" w:type="dxa"/>
            <w:shd w:val="clear" w:color="auto" w:fill="auto"/>
          </w:tcPr>
          <w:p w14:paraId="4F5A9B63" w14:textId="655EA72D" w:rsidR="00B774A7" w:rsidRPr="00254FAA" w:rsidRDefault="004C033E" w:rsidP="00B774A7">
            <w:pPr>
              <w:jc w:val="both"/>
              <w:rPr>
                <w:sz w:val="24"/>
                <w:szCs w:val="24"/>
                <w:lang w:val="en-US"/>
              </w:rPr>
            </w:pPr>
            <w:r w:rsidRPr="00254FAA">
              <w:rPr>
                <w:sz w:val="24"/>
                <w:szCs w:val="24"/>
                <w:lang w:val="en-US"/>
              </w:rPr>
              <w:t>TNLA</w:t>
            </w:r>
          </w:p>
        </w:tc>
        <w:tc>
          <w:tcPr>
            <w:tcW w:w="7195" w:type="dxa"/>
            <w:shd w:val="clear" w:color="auto" w:fill="auto"/>
          </w:tcPr>
          <w:p w14:paraId="62080805" w14:textId="44312EFE" w:rsidR="00B774A7" w:rsidRPr="00254FAA" w:rsidRDefault="00B774A7" w:rsidP="00B774A7">
            <w:pPr>
              <w:keepNext/>
              <w:keepLines/>
              <w:rPr>
                <w:b/>
                <w:sz w:val="24"/>
                <w:szCs w:val="24"/>
                <w:lang w:val="en-US"/>
              </w:rPr>
            </w:pPr>
            <w:r w:rsidRPr="00254FAA">
              <w:rPr>
                <w:sz w:val="24"/>
                <w:szCs w:val="24"/>
                <w:lang w:val="en-US"/>
              </w:rPr>
              <w:t xml:space="preserve">– technical </w:t>
            </w:r>
            <w:r w:rsidR="004C033E" w:rsidRPr="00254FAA">
              <w:rPr>
                <w:sz w:val="24"/>
                <w:szCs w:val="24"/>
                <w:lang w:val="en-US"/>
              </w:rPr>
              <w:t xml:space="preserve">normative legal act </w:t>
            </w:r>
            <w:r w:rsidRPr="00254FAA">
              <w:rPr>
                <w:sz w:val="24"/>
                <w:szCs w:val="24"/>
                <w:lang w:val="en-US"/>
              </w:rPr>
              <w:t>in the field of technical regulation and standardization</w:t>
            </w:r>
          </w:p>
        </w:tc>
      </w:tr>
      <w:tr w:rsidR="00B774A7" w:rsidRPr="00254FAA" w14:paraId="2067B144" w14:textId="77777777" w:rsidTr="001C7F74">
        <w:tc>
          <w:tcPr>
            <w:tcW w:w="2268" w:type="dxa"/>
            <w:shd w:val="clear" w:color="auto" w:fill="auto"/>
          </w:tcPr>
          <w:p w14:paraId="52C0932B" w14:textId="6E8B943E" w:rsidR="00B774A7" w:rsidRPr="00254FAA" w:rsidRDefault="00B774A7" w:rsidP="00B774A7">
            <w:pPr>
              <w:jc w:val="both"/>
              <w:rPr>
                <w:sz w:val="24"/>
                <w:szCs w:val="24"/>
                <w:lang w:val="en-US"/>
              </w:rPr>
            </w:pPr>
            <w:r w:rsidRPr="00254FAA">
              <w:rPr>
                <w:sz w:val="24"/>
                <w:szCs w:val="24"/>
                <w:lang w:val="en-US"/>
              </w:rPr>
              <w:t>T</w:t>
            </w:r>
            <w:r w:rsidR="004C033E" w:rsidRPr="00254FAA">
              <w:rPr>
                <w:sz w:val="24"/>
                <w:szCs w:val="24"/>
                <w:lang w:val="en-US"/>
              </w:rPr>
              <w:t>C</w:t>
            </w:r>
          </w:p>
        </w:tc>
        <w:tc>
          <w:tcPr>
            <w:tcW w:w="7195" w:type="dxa"/>
            <w:shd w:val="clear" w:color="auto" w:fill="auto"/>
          </w:tcPr>
          <w:p w14:paraId="40DAAE90" w14:textId="77777777" w:rsidR="00B774A7" w:rsidRPr="00254FAA" w:rsidRDefault="00B774A7" w:rsidP="00B774A7">
            <w:pPr>
              <w:keepNext/>
              <w:keepLines/>
              <w:rPr>
                <w:sz w:val="24"/>
                <w:szCs w:val="24"/>
                <w:lang w:val="en-US"/>
              </w:rPr>
            </w:pPr>
            <w:r w:rsidRPr="00254FAA">
              <w:rPr>
                <w:sz w:val="24"/>
                <w:szCs w:val="24"/>
                <w:lang w:val="en-US"/>
              </w:rPr>
              <w:t>– Technical Committee</w:t>
            </w:r>
          </w:p>
        </w:tc>
      </w:tr>
      <w:tr w:rsidR="00B774A7" w:rsidRPr="00254FAA" w14:paraId="51C1BBD8" w14:textId="77777777" w:rsidTr="001C7F74">
        <w:tc>
          <w:tcPr>
            <w:tcW w:w="2268" w:type="dxa"/>
            <w:shd w:val="clear" w:color="auto" w:fill="auto"/>
          </w:tcPr>
          <w:p w14:paraId="45084735" w14:textId="19951B81" w:rsidR="00B774A7" w:rsidRPr="00254FAA" w:rsidRDefault="00DF7F33" w:rsidP="00B774A7">
            <w:pPr>
              <w:jc w:val="both"/>
              <w:rPr>
                <w:sz w:val="24"/>
                <w:szCs w:val="24"/>
                <w:lang w:val="en-US"/>
              </w:rPr>
            </w:pPr>
            <w:r>
              <w:rPr>
                <w:sz w:val="24"/>
                <w:szCs w:val="24"/>
                <w:lang w:val="en-US"/>
              </w:rPr>
              <w:t>TKA</w:t>
            </w:r>
          </w:p>
        </w:tc>
        <w:tc>
          <w:tcPr>
            <w:tcW w:w="7195" w:type="dxa"/>
            <w:shd w:val="clear" w:color="auto" w:fill="auto"/>
          </w:tcPr>
          <w:p w14:paraId="69A09D5C" w14:textId="77777777" w:rsidR="00B774A7" w:rsidRPr="00254FAA" w:rsidRDefault="00B774A7" w:rsidP="00B774A7">
            <w:pPr>
              <w:keepNext/>
              <w:keepLines/>
              <w:rPr>
                <w:sz w:val="24"/>
                <w:szCs w:val="24"/>
                <w:lang w:val="en-US"/>
              </w:rPr>
            </w:pPr>
            <w:r w:rsidRPr="00254FAA">
              <w:rPr>
                <w:sz w:val="24"/>
                <w:szCs w:val="24"/>
                <w:lang w:val="en-US"/>
              </w:rPr>
              <w:t>– Technical Commission for Accreditation</w:t>
            </w:r>
          </w:p>
        </w:tc>
      </w:tr>
      <w:tr w:rsidR="00B774A7" w:rsidRPr="00254FAA" w14:paraId="0AC41B16" w14:textId="77777777" w:rsidTr="00225DF7">
        <w:tc>
          <w:tcPr>
            <w:tcW w:w="2268" w:type="dxa"/>
            <w:shd w:val="clear" w:color="auto" w:fill="auto"/>
          </w:tcPr>
          <w:p w14:paraId="10503D1D" w14:textId="77777777" w:rsidR="00B774A7" w:rsidRPr="00254FAA" w:rsidRDefault="00B774A7" w:rsidP="00B774A7">
            <w:pPr>
              <w:jc w:val="both"/>
              <w:rPr>
                <w:sz w:val="24"/>
                <w:szCs w:val="24"/>
                <w:lang w:val="en-US"/>
              </w:rPr>
            </w:pPr>
            <w:r w:rsidRPr="00254FAA">
              <w:rPr>
                <w:sz w:val="24"/>
                <w:szCs w:val="24"/>
                <w:lang w:val="en-US"/>
              </w:rPr>
              <w:t>IDT</w:t>
            </w:r>
          </w:p>
        </w:tc>
        <w:tc>
          <w:tcPr>
            <w:tcW w:w="7195" w:type="dxa"/>
            <w:shd w:val="clear" w:color="auto" w:fill="auto"/>
          </w:tcPr>
          <w:p w14:paraId="71454DBC" w14:textId="77777777" w:rsidR="00B774A7" w:rsidRPr="00254FAA" w:rsidRDefault="00B774A7" w:rsidP="00B774A7">
            <w:pPr>
              <w:keepNext/>
              <w:keepLines/>
              <w:rPr>
                <w:sz w:val="24"/>
                <w:szCs w:val="24"/>
                <w:lang w:val="en-US"/>
              </w:rPr>
            </w:pPr>
            <w:r w:rsidRPr="00254FAA">
              <w:rPr>
                <w:sz w:val="24"/>
                <w:szCs w:val="24"/>
                <w:lang w:val="en-US"/>
              </w:rPr>
              <w:t>– designation of an identical degree of compliance with the international standard (identity in technical content and structure)</w:t>
            </w:r>
          </w:p>
        </w:tc>
      </w:tr>
    </w:tbl>
    <w:p w14:paraId="204FE327" w14:textId="77777777" w:rsidR="003A5659" w:rsidRPr="00254FAA" w:rsidRDefault="003A5659" w:rsidP="003A5659">
      <w:pPr>
        <w:pStyle w:val="af2"/>
        <w:ind w:firstLine="720"/>
        <w:rPr>
          <w:b/>
          <w:bCs/>
          <w:sz w:val="24"/>
          <w:szCs w:val="24"/>
          <w:lang w:val="en-US"/>
        </w:rPr>
      </w:pPr>
      <w:bookmarkStart w:id="7" w:name="_Toc403477951"/>
    </w:p>
    <w:p w14:paraId="33C9FF93" w14:textId="16442CE0" w:rsidR="003A5659" w:rsidRPr="00254FAA" w:rsidRDefault="003A5659" w:rsidP="003A5659">
      <w:pPr>
        <w:pStyle w:val="af2"/>
        <w:ind w:firstLine="720"/>
        <w:rPr>
          <w:b/>
          <w:bCs/>
          <w:sz w:val="24"/>
          <w:szCs w:val="24"/>
          <w:lang w:val="en-US"/>
        </w:rPr>
      </w:pPr>
      <w:r w:rsidRPr="00254FAA">
        <w:rPr>
          <w:b/>
          <w:bCs/>
          <w:sz w:val="24"/>
          <w:szCs w:val="24"/>
          <w:lang w:val="en-US"/>
        </w:rPr>
        <w:t xml:space="preserve">5 </w:t>
      </w:r>
      <w:proofErr w:type="gramStart"/>
      <w:r w:rsidR="004C033E" w:rsidRPr="00254FAA">
        <w:rPr>
          <w:b/>
          <w:bCs/>
          <w:sz w:val="24"/>
          <w:szCs w:val="24"/>
          <w:lang w:val="en-US"/>
        </w:rPr>
        <w:t>LIA</w:t>
      </w:r>
      <w:r w:rsidRPr="00254FAA">
        <w:rPr>
          <w:b/>
          <w:bCs/>
          <w:sz w:val="24"/>
          <w:szCs w:val="24"/>
          <w:lang w:val="en-US"/>
        </w:rPr>
        <w:t>BILITY</w:t>
      </w:r>
      <w:proofErr w:type="gramEnd"/>
    </w:p>
    <w:p w14:paraId="675E6AEA" w14:textId="269F9DD4" w:rsidR="003A5659" w:rsidRPr="00254FAA" w:rsidRDefault="003A5659" w:rsidP="003A5659">
      <w:pPr>
        <w:pStyle w:val="af2"/>
        <w:ind w:firstLine="709"/>
        <w:rPr>
          <w:sz w:val="24"/>
          <w:szCs w:val="24"/>
          <w:lang w:val="en-US"/>
        </w:rPr>
      </w:pPr>
      <w:r w:rsidRPr="00254FAA">
        <w:rPr>
          <w:b/>
          <w:bCs/>
          <w:sz w:val="24"/>
          <w:szCs w:val="24"/>
          <w:lang w:val="en-US"/>
        </w:rPr>
        <w:t xml:space="preserve">5.1 </w:t>
      </w:r>
      <w:r w:rsidRPr="00254FAA">
        <w:rPr>
          <w:sz w:val="24"/>
          <w:szCs w:val="24"/>
          <w:lang w:val="en-US"/>
        </w:rPr>
        <w:t xml:space="preserve">The responsibility of specialists for performing the activities described in </w:t>
      </w:r>
      <w:r w:rsidR="004A3FF0">
        <w:rPr>
          <w:sz w:val="24"/>
          <w:szCs w:val="24"/>
          <w:lang w:val="en-US"/>
        </w:rPr>
        <w:t>this document</w:t>
      </w:r>
      <w:r w:rsidRPr="00254FAA">
        <w:rPr>
          <w:sz w:val="24"/>
          <w:szCs w:val="24"/>
          <w:lang w:val="en-US"/>
        </w:rPr>
        <w:t xml:space="preserve"> is established in Appendix 1 to </w:t>
      </w:r>
      <w:r w:rsidR="004A3FF0">
        <w:rPr>
          <w:sz w:val="24"/>
          <w:szCs w:val="24"/>
          <w:lang w:val="en-US"/>
        </w:rPr>
        <w:t>this document</w:t>
      </w:r>
      <w:r w:rsidRPr="00254FAA">
        <w:rPr>
          <w:sz w:val="24"/>
          <w:szCs w:val="24"/>
          <w:lang w:val="en-US"/>
        </w:rPr>
        <w:t>.</w:t>
      </w:r>
    </w:p>
    <w:p w14:paraId="2C387BE9" w14:textId="7D199CBC" w:rsidR="003A5659" w:rsidRPr="00254FAA" w:rsidRDefault="003A5659" w:rsidP="003A5659">
      <w:pPr>
        <w:pStyle w:val="af2"/>
        <w:spacing w:before="240"/>
        <w:ind w:firstLine="709"/>
        <w:jc w:val="both"/>
        <w:rPr>
          <w:b/>
          <w:sz w:val="24"/>
          <w:szCs w:val="24"/>
          <w:lang w:val="en-US"/>
        </w:rPr>
      </w:pPr>
      <w:r w:rsidRPr="00254FAA">
        <w:rPr>
          <w:b/>
          <w:sz w:val="24"/>
          <w:szCs w:val="24"/>
          <w:lang w:val="en-US"/>
        </w:rPr>
        <w:t xml:space="preserve">6 </w:t>
      </w:r>
      <w:proofErr w:type="gramStart"/>
      <w:r w:rsidRPr="00254FAA">
        <w:rPr>
          <w:b/>
          <w:sz w:val="24"/>
          <w:szCs w:val="24"/>
          <w:lang w:val="en-US"/>
        </w:rPr>
        <w:t>GENERAL</w:t>
      </w:r>
      <w:proofErr w:type="gramEnd"/>
    </w:p>
    <w:p w14:paraId="0DF65883" w14:textId="77777777" w:rsidR="00D64209" w:rsidRPr="00254FAA" w:rsidRDefault="00D64209" w:rsidP="00886568">
      <w:pPr>
        <w:rPr>
          <w:sz w:val="24"/>
          <w:szCs w:val="24"/>
          <w:lang w:val="en-US"/>
        </w:rPr>
      </w:pPr>
    </w:p>
    <w:p w14:paraId="3EAE5C47" w14:textId="3CDB3AC7" w:rsidR="003A5659" w:rsidRPr="00254FAA" w:rsidRDefault="003A5659" w:rsidP="003A5659">
      <w:pPr>
        <w:pStyle w:val="af2"/>
        <w:ind w:firstLine="709"/>
        <w:jc w:val="both"/>
        <w:rPr>
          <w:b/>
          <w:snapToGrid w:val="0"/>
          <w:sz w:val="24"/>
          <w:szCs w:val="24"/>
          <w:lang w:val="en-US" w:eastAsia="x-none"/>
        </w:rPr>
      </w:pPr>
      <w:r w:rsidRPr="00254FAA">
        <w:rPr>
          <w:b/>
          <w:snapToGrid w:val="0"/>
          <w:sz w:val="24"/>
          <w:szCs w:val="24"/>
          <w:lang w:val="en-US" w:eastAsia="x-none"/>
        </w:rPr>
        <w:t xml:space="preserve">6.1 </w:t>
      </w:r>
      <w:r w:rsidR="00DF7F33">
        <w:rPr>
          <w:b/>
          <w:snapToGrid w:val="0"/>
          <w:sz w:val="24"/>
          <w:szCs w:val="24"/>
          <w:lang w:val="en-US" w:eastAsia="x-none"/>
        </w:rPr>
        <w:t>Grounds</w:t>
      </w:r>
      <w:r w:rsidR="004C033E" w:rsidRPr="00254FAA">
        <w:rPr>
          <w:b/>
          <w:snapToGrid w:val="0"/>
          <w:sz w:val="24"/>
          <w:szCs w:val="24"/>
          <w:lang w:val="en-US" w:eastAsia="x-none"/>
        </w:rPr>
        <w:t xml:space="preserve"> for </w:t>
      </w:r>
      <w:r w:rsidR="00DF7F33">
        <w:rPr>
          <w:b/>
          <w:snapToGrid w:val="0"/>
          <w:sz w:val="24"/>
          <w:szCs w:val="24"/>
          <w:lang w:val="en-US" w:eastAsia="x-none"/>
        </w:rPr>
        <w:t>issuance of the</w:t>
      </w:r>
      <w:r w:rsidR="004C033E" w:rsidRPr="00254FAA">
        <w:rPr>
          <w:b/>
          <w:snapToGrid w:val="0"/>
          <w:sz w:val="24"/>
          <w:szCs w:val="24"/>
          <w:lang w:val="en-US" w:eastAsia="x-none"/>
        </w:rPr>
        <w:t xml:space="preserve"> scope of accreditation</w:t>
      </w:r>
    </w:p>
    <w:p w14:paraId="4216DC98" w14:textId="4B55A657" w:rsidR="003A5659" w:rsidRPr="00254FAA" w:rsidRDefault="003A5659" w:rsidP="003A5659">
      <w:pPr>
        <w:pStyle w:val="af2"/>
        <w:ind w:firstLine="709"/>
        <w:jc w:val="both"/>
        <w:rPr>
          <w:sz w:val="24"/>
          <w:szCs w:val="24"/>
          <w:lang w:val="en-US"/>
        </w:rPr>
      </w:pPr>
      <w:r w:rsidRPr="00254FAA">
        <w:rPr>
          <w:b/>
          <w:sz w:val="24"/>
          <w:szCs w:val="24"/>
          <w:lang w:val="en-US"/>
        </w:rPr>
        <w:t xml:space="preserve">6.1.1 </w:t>
      </w:r>
      <w:r w:rsidRPr="00254FAA">
        <w:rPr>
          <w:sz w:val="24"/>
          <w:szCs w:val="24"/>
          <w:lang w:val="en-US"/>
        </w:rPr>
        <w:t xml:space="preserve">The scope of accreditation of the CAB </w:t>
      </w:r>
      <w:r w:rsidRPr="00254FAA">
        <w:rPr>
          <w:bCs/>
          <w:iCs/>
          <w:sz w:val="24"/>
          <w:szCs w:val="24"/>
          <w:lang w:val="en-US"/>
        </w:rPr>
        <w:t xml:space="preserve">is drawn up by the </w:t>
      </w:r>
      <w:r w:rsidR="00B2298F">
        <w:rPr>
          <w:bCs/>
          <w:iCs/>
          <w:sz w:val="24"/>
          <w:szCs w:val="24"/>
          <w:lang w:val="en-US"/>
        </w:rPr>
        <w:t>lead assessor</w:t>
      </w:r>
      <w:r w:rsidRPr="00254FAA">
        <w:rPr>
          <w:bCs/>
          <w:iCs/>
          <w:sz w:val="24"/>
          <w:szCs w:val="24"/>
          <w:lang w:val="en-US"/>
        </w:rPr>
        <w:t xml:space="preserve"> as an annex to the accreditation certificate, </w:t>
      </w:r>
      <w:proofErr w:type="gramStart"/>
      <w:r w:rsidRPr="00254FAA">
        <w:rPr>
          <w:bCs/>
          <w:iCs/>
          <w:sz w:val="24"/>
          <w:szCs w:val="24"/>
          <w:lang w:val="en-US"/>
        </w:rPr>
        <w:t>taking into account</w:t>
      </w:r>
      <w:proofErr w:type="gramEnd"/>
      <w:r w:rsidRPr="00254FAA">
        <w:rPr>
          <w:bCs/>
          <w:iCs/>
          <w:sz w:val="24"/>
          <w:szCs w:val="24"/>
          <w:lang w:val="en-US"/>
        </w:rPr>
        <w:t xml:space="preserve"> the requirements of clause 7.8.3 of GOST ISO/IEC 17011, based on the declared scope of accreditation </w:t>
      </w:r>
      <w:r w:rsidR="00DF7F33">
        <w:rPr>
          <w:bCs/>
          <w:iCs/>
          <w:sz w:val="24"/>
          <w:szCs w:val="24"/>
          <w:lang w:val="en-US"/>
        </w:rPr>
        <w:t>submitted</w:t>
      </w:r>
      <w:r w:rsidRPr="00254FAA">
        <w:rPr>
          <w:bCs/>
          <w:iCs/>
          <w:sz w:val="24"/>
          <w:szCs w:val="24"/>
          <w:lang w:val="en-US"/>
        </w:rPr>
        <w:t xml:space="preserve"> by the CAB, and taking into account the results of the document</w:t>
      </w:r>
      <w:r w:rsidR="00DF7F33">
        <w:rPr>
          <w:bCs/>
          <w:iCs/>
          <w:sz w:val="24"/>
          <w:szCs w:val="24"/>
          <w:lang w:val="en-US"/>
        </w:rPr>
        <w:t xml:space="preserve"> review</w:t>
      </w:r>
      <w:r w:rsidRPr="00254FAA">
        <w:rPr>
          <w:bCs/>
          <w:iCs/>
          <w:sz w:val="24"/>
          <w:szCs w:val="24"/>
          <w:lang w:val="en-US"/>
        </w:rPr>
        <w:t xml:space="preserve"> and assessment.</w:t>
      </w:r>
      <w:r w:rsidRPr="00254FAA">
        <w:rPr>
          <w:sz w:val="24"/>
          <w:szCs w:val="24"/>
          <w:lang w:val="en-US"/>
        </w:rPr>
        <w:t xml:space="preserve"> </w:t>
      </w:r>
    </w:p>
    <w:p w14:paraId="02199408" w14:textId="09C01594" w:rsidR="00F46BE9" w:rsidRPr="00254FAA" w:rsidRDefault="003A5659" w:rsidP="001C7F74">
      <w:pPr>
        <w:pStyle w:val="af2"/>
        <w:ind w:firstLine="709"/>
        <w:jc w:val="both"/>
        <w:rPr>
          <w:bCs/>
          <w:iCs/>
          <w:sz w:val="24"/>
          <w:szCs w:val="24"/>
          <w:lang w:val="en-US"/>
        </w:rPr>
      </w:pPr>
      <w:r w:rsidRPr="00254FAA">
        <w:rPr>
          <w:b/>
          <w:sz w:val="24"/>
          <w:szCs w:val="24"/>
          <w:lang w:val="en-US"/>
        </w:rPr>
        <w:t>6.1.2</w:t>
      </w:r>
      <w:r w:rsidRPr="00254FAA">
        <w:rPr>
          <w:sz w:val="24"/>
          <w:szCs w:val="24"/>
          <w:lang w:val="en-US"/>
        </w:rPr>
        <w:t xml:space="preserve"> </w:t>
      </w:r>
      <w:r w:rsidRPr="00254FAA">
        <w:rPr>
          <w:bCs/>
          <w:iCs/>
          <w:sz w:val="24"/>
          <w:szCs w:val="24"/>
          <w:lang w:val="en-US"/>
        </w:rPr>
        <w:t xml:space="preserve">The scope of accreditation is issued </w:t>
      </w:r>
      <w:r w:rsidR="00DF7F33">
        <w:rPr>
          <w:bCs/>
          <w:iCs/>
          <w:sz w:val="24"/>
          <w:szCs w:val="24"/>
          <w:lang w:val="en-US"/>
        </w:rPr>
        <w:t>to</w:t>
      </w:r>
      <w:r w:rsidRPr="00254FAA">
        <w:rPr>
          <w:bCs/>
          <w:iCs/>
          <w:sz w:val="24"/>
          <w:szCs w:val="24"/>
          <w:lang w:val="en-US"/>
        </w:rPr>
        <w:t xml:space="preserve"> the CAB at the written request of the CAB, after making a positive decision by the T</w:t>
      </w:r>
      <w:r w:rsidR="00DF7F33">
        <w:rPr>
          <w:bCs/>
          <w:iCs/>
          <w:sz w:val="24"/>
          <w:szCs w:val="24"/>
          <w:lang w:val="en-US"/>
        </w:rPr>
        <w:t>K</w:t>
      </w:r>
      <w:r w:rsidRPr="00254FAA">
        <w:rPr>
          <w:bCs/>
          <w:iCs/>
          <w:sz w:val="24"/>
          <w:szCs w:val="24"/>
          <w:lang w:val="en-US"/>
        </w:rPr>
        <w:t xml:space="preserve">A </w:t>
      </w:r>
      <w:r w:rsidR="004C033E" w:rsidRPr="00254FAA">
        <w:rPr>
          <w:bCs/>
          <w:iCs/>
          <w:sz w:val="24"/>
          <w:szCs w:val="24"/>
          <w:lang w:val="en-US"/>
        </w:rPr>
        <w:t xml:space="preserve">of </w:t>
      </w:r>
      <w:r w:rsidRPr="00254FAA">
        <w:rPr>
          <w:bCs/>
          <w:iCs/>
          <w:sz w:val="24"/>
          <w:szCs w:val="24"/>
          <w:lang w:val="en-US"/>
        </w:rPr>
        <w:t>BSCA on confirmation of competence and accreditation, changing the scope of accreditation, incl</w:t>
      </w:r>
      <w:r w:rsidR="00DF7F33">
        <w:rPr>
          <w:bCs/>
          <w:iCs/>
          <w:sz w:val="24"/>
          <w:szCs w:val="24"/>
          <w:lang w:val="en-US"/>
        </w:rPr>
        <w:t>uding extend</w:t>
      </w:r>
      <w:r w:rsidRPr="00254FAA">
        <w:rPr>
          <w:bCs/>
          <w:iCs/>
          <w:sz w:val="24"/>
          <w:szCs w:val="24"/>
          <w:lang w:val="en-US"/>
        </w:rPr>
        <w:t xml:space="preserve">ing or reducing the scope of accreditation, re-accreditation, </w:t>
      </w:r>
      <w:r w:rsidR="00DF7F33">
        <w:rPr>
          <w:bCs/>
          <w:iCs/>
          <w:sz w:val="24"/>
          <w:szCs w:val="24"/>
          <w:lang w:val="en-US"/>
        </w:rPr>
        <w:t>actualization of</w:t>
      </w:r>
      <w:r w:rsidRPr="00254FAA">
        <w:rPr>
          <w:bCs/>
          <w:iCs/>
          <w:sz w:val="24"/>
          <w:szCs w:val="24"/>
          <w:lang w:val="en-US"/>
        </w:rPr>
        <w:t xml:space="preserve"> the scope of accreditation, amending the accreditation certificate</w:t>
      </w:r>
    </w:p>
    <w:p w14:paraId="2A509E18" w14:textId="77777777" w:rsidR="00F46BE9" w:rsidRPr="00254FAA" w:rsidRDefault="00F46BE9" w:rsidP="001C7F74">
      <w:pPr>
        <w:pStyle w:val="af2"/>
        <w:ind w:firstLine="709"/>
        <w:jc w:val="both"/>
        <w:rPr>
          <w:bCs/>
          <w:iCs/>
          <w:sz w:val="24"/>
          <w:szCs w:val="24"/>
          <w:lang w:val="en-US"/>
        </w:rPr>
      </w:pPr>
    </w:p>
    <w:bookmarkEnd w:id="7"/>
    <w:p w14:paraId="71CDD87C" w14:textId="512BA55D" w:rsidR="00CA59E7" w:rsidRPr="00254FAA" w:rsidRDefault="00CA59E7" w:rsidP="00886568">
      <w:pPr>
        <w:pStyle w:val="af2"/>
        <w:widowControl w:val="0"/>
        <w:ind w:firstLine="709"/>
        <w:jc w:val="both"/>
        <w:rPr>
          <w:b/>
          <w:sz w:val="24"/>
          <w:szCs w:val="24"/>
          <w:lang w:val="en-US"/>
        </w:rPr>
      </w:pPr>
      <w:r w:rsidRPr="00254FAA">
        <w:rPr>
          <w:b/>
          <w:sz w:val="24"/>
          <w:szCs w:val="24"/>
          <w:lang w:val="en-US"/>
        </w:rPr>
        <w:t xml:space="preserve">6.2 </w:t>
      </w:r>
      <w:r w:rsidR="004C033E" w:rsidRPr="00254FAA">
        <w:rPr>
          <w:b/>
          <w:sz w:val="24"/>
          <w:szCs w:val="24"/>
          <w:lang w:val="en-US"/>
        </w:rPr>
        <w:t>General requirements for the design of the scope of accreditation</w:t>
      </w:r>
    </w:p>
    <w:p w14:paraId="00F6EEC2" w14:textId="473BCA15" w:rsidR="00CA59E7" w:rsidRPr="00254FAA" w:rsidRDefault="00CA59E7" w:rsidP="00886568">
      <w:pPr>
        <w:pStyle w:val="af2"/>
        <w:widowControl w:val="0"/>
        <w:ind w:firstLine="709"/>
        <w:jc w:val="both"/>
        <w:rPr>
          <w:sz w:val="24"/>
          <w:lang w:val="en-US"/>
        </w:rPr>
      </w:pPr>
      <w:r w:rsidRPr="00254FAA">
        <w:rPr>
          <w:b/>
          <w:sz w:val="24"/>
          <w:szCs w:val="24"/>
          <w:lang w:val="en-US"/>
        </w:rPr>
        <w:t xml:space="preserve">6.2.1 </w:t>
      </w:r>
      <w:r w:rsidRPr="00254FAA">
        <w:rPr>
          <w:sz w:val="24"/>
          <w:szCs w:val="24"/>
          <w:lang w:val="en-US"/>
        </w:rPr>
        <w:t xml:space="preserve">The </w:t>
      </w:r>
      <w:r w:rsidR="00DF01C4">
        <w:rPr>
          <w:sz w:val="24"/>
          <w:szCs w:val="24"/>
          <w:lang w:val="en-US"/>
        </w:rPr>
        <w:t>scope of</w:t>
      </w:r>
      <w:r w:rsidRPr="00254FAA">
        <w:rPr>
          <w:sz w:val="24"/>
          <w:szCs w:val="24"/>
          <w:lang w:val="en-US"/>
        </w:rPr>
        <w:t xml:space="preserve"> accreditation </w:t>
      </w:r>
      <w:r w:rsidR="00DF01C4">
        <w:rPr>
          <w:sz w:val="24"/>
          <w:szCs w:val="24"/>
          <w:lang w:val="en-US"/>
        </w:rPr>
        <w:t xml:space="preserve">of the CAB </w:t>
      </w:r>
      <w:r w:rsidRPr="00254FAA">
        <w:rPr>
          <w:sz w:val="24"/>
          <w:szCs w:val="24"/>
          <w:lang w:val="en-US"/>
        </w:rPr>
        <w:t xml:space="preserve">is drawn up using a </w:t>
      </w:r>
      <w:r w:rsidR="00DF7F33">
        <w:rPr>
          <w:sz w:val="24"/>
          <w:szCs w:val="24"/>
          <w:lang w:val="en-US"/>
        </w:rPr>
        <w:t>personal computer</w:t>
      </w:r>
      <w:r w:rsidRPr="00254FAA">
        <w:rPr>
          <w:sz w:val="24"/>
          <w:szCs w:val="24"/>
          <w:lang w:val="en-US"/>
        </w:rPr>
        <w:t xml:space="preserve"> on white </w:t>
      </w:r>
      <w:r w:rsidRPr="00254FAA">
        <w:rPr>
          <w:sz w:val="24"/>
          <w:lang w:val="en-US"/>
        </w:rPr>
        <w:t>A4 paper on one side in a vertical position according to the form given in A</w:t>
      </w:r>
      <w:r w:rsidR="004C033E" w:rsidRPr="00254FAA">
        <w:rPr>
          <w:sz w:val="24"/>
          <w:lang w:val="en-US"/>
        </w:rPr>
        <w:t>nnex</w:t>
      </w:r>
      <w:r w:rsidRPr="00254FAA">
        <w:rPr>
          <w:sz w:val="24"/>
          <w:lang w:val="en-US"/>
        </w:rPr>
        <w:t xml:space="preserve"> 2 to the Accreditation Rules.</w:t>
      </w:r>
    </w:p>
    <w:p w14:paraId="1C32368F" w14:textId="2A4ADB8C" w:rsidR="00CA59E7" w:rsidRPr="00254FAA" w:rsidRDefault="00CA59E7" w:rsidP="00886568">
      <w:pPr>
        <w:widowControl w:val="0"/>
        <w:tabs>
          <w:tab w:val="left" w:pos="3828"/>
        </w:tabs>
        <w:ind w:firstLine="720"/>
        <w:jc w:val="both"/>
        <w:rPr>
          <w:sz w:val="24"/>
          <w:szCs w:val="24"/>
          <w:lang w:val="en-US"/>
        </w:rPr>
      </w:pPr>
      <w:r w:rsidRPr="00254FAA">
        <w:rPr>
          <w:sz w:val="24"/>
          <w:lang w:val="en-US"/>
        </w:rPr>
        <w:t xml:space="preserve">To draw up the scope of accreditation, a document template in electronic form is used, located on the BSCA website </w:t>
      </w:r>
      <w:r w:rsidR="00433FC7" w:rsidRPr="00DF7F33">
        <w:rPr>
          <w:rFonts w:eastAsia="TimesNewRomanPS-ItalicMT"/>
          <w:sz w:val="24"/>
          <w:szCs w:val="24"/>
          <w:lang w:val="en-US"/>
        </w:rPr>
        <w:t>http://</w:t>
      </w:r>
      <w:hyperlink r:id="rId8" w:history="1">
        <w:r w:rsidR="00433FC7" w:rsidRPr="00254FAA">
          <w:rPr>
            <w:rStyle w:val="af0"/>
            <w:sz w:val="24"/>
            <w:szCs w:val="24"/>
            <w:lang w:val="en-US"/>
          </w:rPr>
          <w:t xml:space="preserve">www.bsca.by </w:t>
        </w:r>
      </w:hyperlink>
      <w:r w:rsidR="00516556" w:rsidRPr="00254FAA">
        <w:rPr>
          <w:rFonts w:eastAsia="TimesNewRomanPS-ItalicMT"/>
          <w:sz w:val="24"/>
          <w:szCs w:val="24"/>
          <w:lang w:val="en-US"/>
        </w:rPr>
        <w:t>and in the working module (</w:t>
      </w:r>
      <w:r w:rsidR="00254FAA" w:rsidRPr="00254FAA">
        <w:rPr>
          <w:rFonts w:eastAsia="TimesNewRomanPS-ItalicMT"/>
          <w:sz w:val="24"/>
          <w:szCs w:val="24"/>
          <w:lang w:val="en-US"/>
        </w:rPr>
        <w:t>workspace</w:t>
      </w:r>
      <w:r w:rsidR="00516556" w:rsidRPr="00254FAA">
        <w:rPr>
          <w:rFonts w:eastAsia="TimesNewRomanPS-ItalicMT"/>
          <w:sz w:val="24"/>
          <w:szCs w:val="24"/>
          <w:lang w:val="en-US"/>
        </w:rPr>
        <w:t xml:space="preserve">) of the </w:t>
      </w:r>
      <w:r w:rsidR="00254FAA" w:rsidRPr="00254FAA">
        <w:rPr>
          <w:rFonts w:eastAsia="TimesNewRomanPS-ItalicMT"/>
          <w:sz w:val="24"/>
          <w:szCs w:val="24"/>
          <w:lang w:val="en-US"/>
        </w:rPr>
        <w:t>CAB</w:t>
      </w:r>
      <w:r w:rsidR="00516556" w:rsidRPr="00254FAA">
        <w:rPr>
          <w:rFonts w:eastAsia="TimesNewRomanPS-ItalicMT"/>
          <w:sz w:val="24"/>
          <w:szCs w:val="24"/>
          <w:lang w:val="en-US"/>
        </w:rPr>
        <w:t xml:space="preserve"> “Accredited </w:t>
      </w:r>
      <w:r w:rsidR="00DF7F33">
        <w:rPr>
          <w:rFonts w:eastAsia="TimesNewRomanPS-ItalicMT"/>
          <w:sz w:val="24"/>
          <w:szCs w:val="24"/>
          <w:lang w:val="en-US"/>
        </w:rPr>
        <w:t>Body</w:t>
      </w:r>
      <w:r w:rsidR="00516556" w:rsidRPr="00254FAA">
        <w:rPr>
          <w:rFonts w:eastAsia="TimesNewRomanPS-ItalicMT"/>
          <w:sz w:val="24"/>
          <w:szCs w:val="24"/>
          <w:lang w:val="en-US"/>
        </w:rPr>
        <w:t>” in the I</w:t>
      </w:r>
      <w:r w:rsidR="00DF7F33">
        <w:rPr>
          <w:rFonts w:eastAsia="TimesNewRomanPS-ItalicMT"/>
          <w:sz w:val="24"/>
          <w:szCs w:val="24"/>
          <w:lang w:val="en-US"/>
        </w:rPr>
        <w:t xml:space="preserve">nformation </w:t>
      </w:r>
      <w:r w:rsidR="00516556" w:rsidRPr="00254FAA">
        <w:rPr>
          <w:rFonts w:eastAsia="TimesNewRomanPS-ItalicMT"/>
          <w:sz w:val="24"/>
          <w:szCs w:val="24"/>
          <w:lang w:val="en-US"/>
        </w:rPr>
        <w:t>S</w:t>
      </w:r>
      <w:r w:rsidR="00DF7F33">
        <w:rPr>
          <w:rFonts w:eastAsia="TimesNewRomanPS-ItalicMT"/>
          <w:sz w:val="24"/>
          <w:szCs w:val="24"/>
          <w:lang w:val="en-US"/>
        </w:rPr>
        <w:t>ystem</w:t>
      </w:r>
      <w:r w:rsidR="00516556" w:rsidRPr="00254FAA">
        <w:rPr>
          <w:rFonts w:eastAsia="TimesNewRomanPS-ItalicMT"/>
          <w:sz w:val="24"/>
          <w:szCs w:val="24"/>
          <w:lang w:val="en-US"/>
        </w:rPr>
        <w:t xml:space="preserve"> “Accreditation” </w:t>
      </w:r>
      <w:r w:rsidR="00DF7F33">
        <w:rPr>
          <w:rFonts w:eastAsia="TimesNewRomanPS-ItalicMT"/>
          <w:sz w:val="24"/>
          <w:szCs w:val="24"/>
          <w:lang w:val="en-US"/>
        </w:rPr>
        <w:t>(IS)</w:t>
      </w:r>
      <w:r w:rsidRPr="00254FAA">
        <w:rPr>
          <w:sz w:val="24"/>
          <w:szCs w:val="24"/>
          <w:lang w:val="en-US"/>
        </w:rPr>
        <w:t>.</w:t>
      </w:r>
    </w:p>
    <w:p w14:paraId="4D63DAA0" w14:textId="77777777" w:rsidR="00433FC7" w:rsidRPr="00254FAA" w:rsidRDefault="00433FC7" w:rsidP="00886568">
      <w:pPr>
        <w:widowControl w:val="0"/>
        <w:tabs>
          <w:tab w:val="left" w:pos="3828"/>
        </w:tabs>
        <w:ind w:firstLine="720"/>
        <w:jc w:val="both"/>
        <w:rPr>
          <w:sz w:val="24"/>
          <w:szCs w:val="24"/>
          <w:lang w:val="en-US"/>
        </w:rPr>
      </w:pPr>
    </w:p>
    <w:p w14:paraId="0AC706D4" w14:textId="355C4E6A" w:rsidR="006701DD" w:rsidRPr="00254FAA" w:rsidRDefault="00CE3E48" w:rsidP="00877794">
      <w:pPr>
        <w:widowControl w:val="0"/>
        <w:tabs>
          <w:tab w:val="left" w:pos="3828"/>
        </w:tabs>
        <w:ind w:firstLine="720"/>
        <w:jc w:val="both"/>
        <w:rPr>
          <w:sz w:val="24"/>
          <w:szCs w:val="24"/>
          <w:lang w:val="en-US"/>
        </w:rPr>
      </w:pPr>
      <w:r w:rsidRPr="00254FAA">
        <w:rPr>
          <w:b/>
          <w:sz w:val="24"/>
          <w:szCs w:val="24"/>
          <w:lang w:val="en-US"/>
        </w:rPr>
        <w:br w:type="page"/>
      </w:r>
      <w:r w:rsidR="002B386B" w:rsidRPr="00254FAA">
        <w:rPr>
          <w:b/>
          <w:sz w:val="24"/>
          <w:szCs w:val="24"/>
          <w:lang w:val="en-US"/>
        </w:rPr>
        <w:t>6.2.2</w:t>
      </w:r>
      <w:r w:rsidR="002B386B" w:rsidRPr="00254FAA">
        <w:rPr>
          <w:bCs/>
          <w:sz w:val="24"/>
          <w:szCs w:val="24"/>
          <w:lang w:val="en-US"/>
        </w:rPr>
        <w:t xml:space="preserve"> </w:t>
      </w:r>
      <w:r w:rsidR="00183282" w:rsidRPr="00254FAA">
        <w:rPr>
          <w:sz w:val="24"/>
          <w:szCs w:val="24"/>
          <w:lang w:val="en-US"/>
        </w:rPr>
        <w:t xml:space="preserve">Responsibility for </w:t>
      </w:r>
      <w:r w:rsidR="00DF7F33">
        <w:rPr>
          <w:sz w:val="24"/>
          <w:szCs w:val="24"/>
          <w:lang w:val="en-US"/>
        </w:rPr>
        <w:t>preparation</w:t>
      </w:r>
      <w:r w:rsidR="00183282" w:rsidRPr="00254FAA">
        <w:rPr>
          <w:sz w:val="24"/>
          <w:szCs w:val="24"/>
          <w:lang w:val="en-US"/>
        </w:rPr>
        <w:t xml:space="preserve"> (including changes/additions) of the scope of accreditation lies with the lead </w:t>
      </w:r>
      <w:r w:rsidR="00DF7F33">
        <w:rPr>
          <w:sz w:val="24"/>
          <w:szCs w:val="24"/>
          <w:lang w:val="en-US"/>
        </w:rPr>
        <w:t xml:space="preserve">assessor, </w:t>
      </w:r>
      <w:r w:rsidR="00183282" w:rsidRPr="00254FAA">
        <w:rPr>
          <w:sz w:val="24"/>
          <w:szCs w:val="24"/>
          <w:lang w:val="en-US"/>
        </w:rPr>
        <w:t>responsibility for placing the scope of accreditation (including changes/additions) in</w:t>
      </w:r>
      <w:r w:rsidR="00DF7F33">
        <w:rPr>
          <w:sz w:val="24"/>
          <w:szCs w:val="24"/>
          <w:lang w:val="en-US"/>
        </w:rPr>
        <w:t>to</w:t>
      </w:r>
      <w:r w:rsidR="00183282" w:rsidRPr="00254FAA">
        <w:rPr>
          <w:sz w:val="24"/>
          <w:szCs w:val="24"/>
          <w:lang w:val="en-US"/>
        </w:rPr>
        <w:t xml:space="preserve"> the Register of N</w:t>
      </w:r>
      <w:r w:rsidR="00DF7F33">
        <w:rPr>
          <w:sz w:val="24"/>
          <w:szCs w:val="24"/>
          <w:lang w:val="en-US"/>
        </w:rPr>
        <w:t>ational accreditation system (N</w:t>
      </w:r>
      <w:r w:rsidR="00254FAA" w:rsidRPr="00254FAA">
        <w:rPr>
          <w:sz w:val="24"/>
          <w:szCs w:val="24"/>
          <w:lang w:val="en-US"/>
        </w:rPr>
        <w:t>AS</w:t>
      </w:r>
      <w:r w:rsidR="00DF7F33">
        <w:rPr>
          <w:sz w:val="24"/>
          <w:szCs w:val="24"/>
          <w:lang w:val="en-US"/>
        </w:rPr>
        <w:t xml:space="preserve">) </w:t>
      </w:r>
      <w:r w:rsidR="00183282" w:rsidRPr="00254FAA">
        <w:rPr>
          <w:sz w:val="24"/>
          <w:szCs w:val="24"/>
          <w:lang w:val="en-US"/>
        </w:rPr>
        <w:t xml:space="preserve">lies with the </w:t>
      </w:r>
      <w:r w:rsidR="00B2298F">
        <w:rPr>
          <w:sz w:val="24"/>
          <w:szCs w:val="24"/>
          <w:lang w:val="en-US"/>
        </w:rPr>
        <w:t>case officer</w:t>
      </w:r>
      <w:r w:rsidR="00183282" w:rsidRPr="00254FAA">
        <w:rPr>
          <w:sz w:val="24"/>
          <w:szCs w:val="24"/>
          <w:lang w:val="en-US"/>
        </w:rPr>
        <w:t>. Before placing scope of accreditation in</w:t>
      </w:r>
      <w:r w:rsidR="00B2298F">
        <w:rPr>
          <w:sz w:val="24"/>
          <w:szCs w:val="24"/>
          <w:lang w:val="en-US"/>
        </w:rPr>
        <w:t>to</w:t>
      </w:r>
      <w:r w:rsidR="00183282" w:rsidRPr="00254FAA">
        <w:rPr>
          <w:sz w:val="24"/>
          <w:szCs w:val="24"/>
          <w:lang w:val="en-US"/>
        </w:rPr>
        <w:t xml:space="preserve"> the </w:t>
      </w:r>
      <w:r w:rsidR="00DF7F33" w:rsidRPr="00DF7F33">
        <w:rPr>
          <w:sz w:val="24"/>
          <w:szCs w:val="24"/>
          <w:lang w:val="en-US"/>
        </w:rPr>
        <w:t>Register</w:t>
      </w:r>
      <w:r w:rsidR="00183282" w:rsidRPr="00254FAA">
        <w:rPr>
          <w:sz w:val="24"/>
          <w:szCs w:val="24"/>
          <w:lang w:val="en-US"/>
        </w:rPr>
        <w:t xml:space="preserve">, the </w:t>
      </w:r>
      <w:r w:rsidR="00B2298F">
        <w:rPr>
          <w:sz w:val="24"/>
          <w:szCs w:val="24"/>
          <w:lang w:val="en-US"/>
        </w:rPr>
        <w:t>case officer</w:t>
      </w:r>
      <w:r w:rsidR="00183282" w:rsidRPr="00254FAA">
        <w:rPr>
          <w:sz w:val="24"/>
          <w:szCs w:val="24"/>
          <w:lang w:val="en-US"/>
        </w:rPr>
        <w:t xml:space="preserve"> additionally check</w:t>
      </w:r>
      <w:r w:rsidR="00B2298F">
        <w:rPr>
          <w:sz w:val="24"/>
          <w:szCs w:val="24"/>
          <w:lang w:val="en-US"/>
        </w:rPr>
        <w:t>s</w:t>
      </w:r>
      <w:r w:rsidR="00183282" w:rsidRPr="00254FAA">
        <w:rPr>
          <w:sz w:val="24"/>
          <w:szCs w:val="24"/>
          <w:lang w:val="en-US"/>
        </w:rPr>
        <w:t xml:space="preserve"> the correctness of the information in the scope of accreditation contained in clause 6.2.2.1 of listing a)-l) of this instruction.</w:t>
      </w:r>
      <w:r w:rsidR="00403C22" w:rsidRPr="00254FAA">
        <w:rPr>
          <w:rStyle w:val="cf01"/>
          <w:lang w:val="en-US"/>
        </w:rPr>
        <w:t xml:space="preserve"> </w:t>
      </w:r>
    </w:p>
    <w:p w14:paraId="105DB4F5" w14:textId="798513FC" w:rsidR="002B386B" w:rsidRPr="00254FAA" w:rsidRDefault="00254FAA" w:rsidP="00877794">
      <w:pPr>
        <w:widowControl w:val="0"/>
        <w:tabs>
          <w:tab w:val="left" w:pos="3828"/>
        </w:tabs>
        <w:ind w:firstLine="720"/>
        <w:jc w:val="both"/>
        <w:rPr>
          <w:bCs/>
          <w:sz w:val="24"/>
          <w:szCs w:val="24"/>
          <w:lang w:val="en-US"/>
        </w:rPr>
      </w:pPr>
      <w:r w:rsidRPr="00254FAA">
        <w:rPr>
          <w:sz w:val="24"/>
          <w:szCs w:val="24"/>
          <w:lang w:val="en-US"/>
        </w:rPr>
        <w:t>The s</w:t>
      </w:r>
      <w:r w:rsidR="002B386B" w:rsidRPr="00254FAA">
        <w:rPr>
          <w:bCs/>
          <w:sz w:val="24"/>
          <w:szCs w:val="24"/>
          <w:lang w:val="en-US"/>
        </w:rPr>
        <w:t>cope of accreditation includes:</w:t>
      </w:r>
    </w:p>
    <w:p w14:paraId="75F3C87B" w14:textId="77777777" w:rsidR="002B386B" w:rsidRPr="00254FAA" w:rsidRDefault="002B386B" w:rsidP="00886568">
      <w:pPr>
        <w:pStyle w:val="af2"/>
        <w:widowControl w:val="0"/>
        <w:ind w:left="709"/>
        <w:jc w:val="both"/>
        <w:rPr>
          <w:bCs/>
          <w:sz w:val="24"/>
          <w:szCs w:val="24"/>
          <w:lang w:val="en-US"/>
        </w:rPr>
      </w:pPr>
      <w:r w:rsidRPr="00254FAA">
        <w:rPr>
          <w:bCs/>
          <w:sz w:val="24"/>
          <w:szCs w:val="24"/>
          <w:lang w:val="en-US"/>
        </w:rPr>
        <w:t>6.2.2.1 the first sheet, on which the following details are indicated:</w:t>
      </w:r>
    </w:p>
    <w:p w14:paraId="245F20B4" w14:textId="77777777" w:rsidR="002B386B" w:rsidRPr="00254FAA" w:rsidRDefault="00877794" w:rsidP="00DF7F33">
      <w:pPr>
        <w:pStyle w:val="af2"/>
        <w:widowControl w:val="0"/>
        <w:numPr>
          <w:ilvl w:val="0"/>
          <w:numId w:val="24"/>
        </w:numPr>
        <w:tabs>
          <w:tab w:val="left" w:pos="0"/>
          <w:tab w:val="left" w:pos="993"/>
        </w:tabs>
        <w:ind w:left="0" w:firstLine="568"/>
        <w:jc w:val="both"/>
        <w:rPr>
          <w:bCs/>
          <w:sz w:val="24"/>
          <w:szCs w:val="24"/>
          <w:lang w:val="en-US"/>
        </w:rPr>
      </w:pPr>
      <w:r w:rsidRPr="00254FAA">
        <w:rPr>
          <w:bCs/>
          <w:sz w:val="24"/>
          <w:szCs w:val="24"/>
          <w:lang w:val="en-US"/>
        </w:rPr>
        <w:t>“Appendix No.__ to the accreditation certificate” or “Appendix No.__ to the accreditation certificate with the assigned registration number</w:t>
      </w:r>
      <w:proofErr w:type="gramStart"/>
      <w:r w:rsidRPr="00254FAA">
        <w:rPr>
          <w:bCs/>
          <w:sz w:val="24"/>
          <w:szCs w:val="24"/>
          <w:lang w:val="en-US"/>
        </w:rPr>
        <w:t>”;</w:t>
      </w:r>
      <w:proofErr w:type="gramEnd"/>
    </w:p>
    <w:p w14:paraId="70766358" w14:textId="20399AAA" w:rsidR="002B386B" w:rsidRPr="00254FAA" w:rsidRDefault="002B386B" w:rsidP="00DF7F33">
      <w:pPr>
        <w:pStyle w:val="af2"/>
        <w:widowControl w:val="0"/>
        <w:numPr>
          <w:ilvl w:val="0"/>
          <w:numId w:val="24"/>
        </w:numPr>
        <w:tabs>
          <w:tab w:val="left" w:pos="0"/>
          <w:tab w:val="left" w:pos="993"/>
        </w:tabs>
        <w:ind w:left="0" w:firstLine="568"/>
        <w:jc w:val="both"/>
        <w:rPr>
          <w:rFonts w:eastAsia="Calibri"/>
          <w:bCs/>
          <w:sz w:val="24"/>
          <w:szCs w:val="24"/>
          <w:lang w:val="en-US"/>
        </w:rPr>
      </w:pPr>
      <w:r w:rsidRPr="00254FAA">
        <w:rPr>
          <w:rFonts w:eastAsia="Calibri"/>
          <w:bCs/>
          <w:sz w:val="24"/>
          <w:szCs w:val="24"/>
          <w:lang w:val="en-US"/>
        </w:rPr>
        <w:t xml:space="preserve">registration number of the CAB accreditation certificate according to the </w:t>
      </w:r>
      <w:r w:rsidR="00254FAA" w:rsidRPr="00254FAA">
        <w:rPr>
          <w:bCs/>
          <w:sz w:val="24"/>
          <w:szCs w:val="24"/>
          <w:lang w:val="en-US"/>
        </w:rPr>
        <w:t xml:space="preserve">Register of </w:t>
      </w:r>
      <w:proofErr w:type="gramStart"/>
      <w:r w:rsidR="00254FAA" w:rsidRPr="00254FAA">
        <w:rPr>
          <w:bCs/>
          <w:sz w:val="24"/>
          <w:szCs w:val="24"/>
          <w:lang w:val="en-US"/>
        </w:rPr>
        <w:t>NAS</w:t>
      </w:r>
      <w:r w:rsidRPr="00254FAA">
        <w:rPr>
          <w:rFonts w:eastAsia="Calibri"/>
          <w:bCs/>
          <w:sz w:val="24"/>
          <w:szCs w:val="24"/>
          <w:lang w:val="en-US"/>
        </w:rPr>
        <w:t>;</w:t>
      </w:r>
      <w:proofErr w:type="gramEnd"/>
      <w:r w:rsidRPr="00254FAA">
        <w:rPr>
          <w:bCs/>
          <w:sz w:val="24"/>
          <w:szCs w:val="24"/>
          <w:lang w:val="en-US"/>
        </w:rPr>
        <w:t xml:space="preserve"> </w:t>
      </w:r>
    </w:p>
    <w:p w14:paraId="08CE0B87" w14:textId="70D2551E" w:rsidR="002B386B" w:rsidRPr="00254FAA" w:rsidRDefault="009A0507" w:rsidP="00DF7F33">
      <w:pPr>
        <w:pStyle w:val="af2"/>
        <w:widowControl w:val="0"/>
        <w:numPr>
          <w:ilvl w:val="0"/>
          <w:numId w:val="24"/>
        </w:numPr>
        <w:tabs>
          <w:tab w:val="left" w:pos="0"/>
          <w:tab w:val="left" w:pos="993"/>
        </w:tabs>
        <w:ind w:left="0" w:firstLine="568"/>
        <w:jc w:val="both"/>
        <w:rPr>
          <w:rFonts w:eastAsia="Calibri"/>
          <w:bCs/>
          <w:sz w:val="24"/>
          <w:szCs w:val="24"/>
          <w:lang w:val="en-US"/>
        </w:rPr>
      </w:pPr>
      <w:r w:rsidRPr="00254FAA">
        <w:rPr>
          <w:rFonts w:eastAsia="Calibri"/>
          <w:bCs/>
          <w:sz w:val="24"/>
          <w:szCs w:val="24"/>
          <w:lang w:val="en-US"/>
        </w:rPr>
        <w:t xml:space="preserve">the date of registration of the accreditation certificate, corresponding to the date of entering information into the </w:t>
      </w:r>
      <w:r w:rsidR="00254FAA" w:rsidRPr="00254FAA">
        <w:rPr>
          <w:bCs/>
          <w:sz w:val="24"/>
          <w:szCs w:val="24"/>
          <w:lang w:val="en-US"/>
        </w:rPr>
        <w:t xml:space="preserve">Register of </w:t>
      </w:r>
      <w:proofErr w:type="gramStart"/>
      <w:r w:rsidR="00254FAA" w:rsidRPr="00254FAA">
        <w:rPr>
          <w:bCs/>
          <w:sz w:val="24"/>
          <w:szCs w:val="24"/>
          <w:lang w:val="en-US"/>
        </w:rPr>
        <w:t>NAS</w:t>
      </w:r>
      <w:r w:rsidRPr="00254FAA">
        <w:rPr>
          <w:rFonts w:eastAsia="Calibri"/>
          <w:bCs/>
          <w:sz w:val="24"/>
          <w:szCs w:val="24"/>
          <w:lang w:val="en-US"/>
        </w:rPr>
        <w:t>;</w:t>
      </w:r>
      <w:proofErr w:type="gramEnd"/>
    </w:p>
    <w:p w14:paraId="639CE487" w14:textId="77777777" w:rsidR="002B386B" w:rsidRPr="00254FAA" w:rsidRDefault="002B386B" w:rsidP="00DF7F33">
      <w:pPr>
        <w:pStyle w:val="af2"/>
        <w:widowControl w:val="0"/>
        <w:numPr>
          <w:ilvl w:val="0"/>
          <w:numId w:val="24"/>
        </w:numPr>
        <w:tabs>
          <w:tab w:val="left" w:pos="0"/>
          <w:tab w:val="left" w:pos="993"/>
        </w:tabs>
        <w:ind w:left="0" w:firstLine="568"/>
        <w:jc w:val="both"/>
        <w:rPr>
          <w:rFonts w:eastAsia="Calibri"/>
          <w:bCs/>
          <w:sz w:val="24"/>
          <w:szCs w:val="24"/>
          <w:lang w:val="en-US"/>
        </w:rPr>
      </w:pPr>
      <w:r w:rsidRPr="00254FAA">
        <w:rPr>
          <w:rFonts w:eastAsia="Calibri"/>
          <w:bCs/>
          <w:sz w:val="24"/>
          <w:szCs w:val="24"/>
          <w:lang w:val="en-US"/>
        </w:rPr>
        <w:t xml:space="preserve">accreditation certificate form number </w:t>
      </w:r>
      <w:r w:rsidR="00FB15A1" w:rsidRPr="00254FAA">
        <w:rPr>
          <w:rFonts w:eastAsia="Calibri"/>
          <w:bCs/>
          <w:i/>
          <w:iCs/>
          <w:sz w:val="24"/>
          <w:szCs w:val="24"/>
          <w:lang w:val="en-US"/>
        </w:rPr>
        <w:t>(if available</w:t>
      </w:r>
      <w:proofErr w:type="gramStart"/>
      <w:r w:rsidR="00FB15A1" w:rsidRPr="00254FAA">
        <w:rPr>
          <w:rFonts w:eastAsia="Calibri"/>
          <w:bCs/>
          <w:i/>
          <w:iCs/>
          <w:sz w:val="24"/>
          <w:szCs w:val="24"/>
          <w:lang w:val="en-US"/>
        </w:rPr>
        <w:t>);</w:t>
      </w:r>
      <w:proofErr w:type="gramEnd"/>
    </w:p>
    <w:p w14:paraId="14F7E883" w14:textId="089135E9" w:rsidR="002B386B" w:rsidRPr="00254FAA" w:rsidRDefault="00254FAA" w:rsidP="00DF7F33">
      <w:pPr>
        <w:pStyle w:val="af2"/>
        <w:widowControl w:val="0"/>
        <w:numPr>
          <w:ilvl w:val="0"/>
          <w:numId w:val="24"/>
        </w:numPr>
        <w:tabs>
          <w:tab w:val="left" w:pos="0"/>
          <w:tab w:val="left" w:pos="993"/>
        </w:tabs>
        <w:ind w:left="0" w:firstLine="568"/>
        <w:jc w:val="both"/>
        <w:rPr>
          <w:rFonts w:eastAsia="Calibri"/>
          <w:bCs/>
          <w:sz w:val="24"/>
          <w:szCs w:val="24"/>
          <w:lang w:val="en-US"/>
        </w:rPr>
      </w:pPr>
      <w:r w:rsidRPr="00254FAA">
        <w:rPr>
          <w:rFonts w:eastAsia="Calibri"/>
          <w:bCs/>
          <w:sz w:val="24"/>
          <w:szCs w:val="24"/>
          <w:lang w:val="en-US"/>
        </w:rPr>
        <w:t xml:space="preserve">the total number of accreditation scope </w:t>
      </w:r>
      <w:proofErr w:type="gramStart"/>
      <w:r w:rsidRPr="00254FAA">
        <w:rPr>
          <w:rFonts w:eastAsia="Calibri"/>
          <w:bCs/>
          <w:sz w:val="24"/>
          <w:szCs w:val="24"/>
          <w:lang w:val="en-US"/>
        </w:rPr>
        <w:t>sheets</w:t>
      </w:r>
      <w:r w:rsidR="002B386B" w:rsidRPr="00254FAA">
        <w:rPr>
          <w:rFonts w:eastAsia="Calibri"/>
          <w:bCs/>
          <w:sz w:val="24"/>
          <w:szCs w:val="24"/>
          <w:lang w:val="en-US"/>
        </w:rPr>
        <w:t>;</w:t>
      </w:r>
      <w:proofErr w:type="gramEnd"/>
    </w:p>
    <w:p w14:paraId="059F986D" w14:textId="77777777" w:rsidR="002B386B" w:rsidRPr="00254FAA" w:rsidRDefault="002B386B" w:rsidP="00DF7F33">
      <w:pPr>
        <w:pStyle w:val="af2"/>
        <w:widowControl w:val="0"/>
        <w:numPr>
          <w:ilvl w:val="0"/>
          <w:numId w:val="24"/>
        </w:numPr>
        <w:tabs>
          <w:tab w:val="left" w:pos="0"/>
          <w:tab w:val="left" w:pos="993"/>
        </w:tabs>
        <w:ind w:left="0" w:firstLine="568"/>
        <w:jc w:val="both"/>
        <w:rPr>
          <w:rFonts w:eastAsia="Calibri"/>
          <w:bCs/>
          <w:sz w:val="24"/>
          <w:szCs w:val="24"/>
          <w:lang w:val="en-US"/>
        </w:rPr>
      </w:pPr>
      <w:r w:rsidRPr="00254FAA">
        <w:rPr>
          <w:rFonts w:eastAsia="Calibri"/>
          <w:bCs/>
          <w:sz w:val="24"/>
          <w:szCs w:val="24"/>
          <w:lang w:val="en-US"/>
        </w:rPr>
        <w:t>edition number (indicated each time the field is republished in a new edition during the accreditation cycle</w:t>
      </w:r>
      <w:proofErr w:type="gramStart"/>
      <w:r w:rsidRPr="00254FAA">
        <w:rPr>
          <w:rFonts w:eastAsia="Calibri"/>
          <w:bCs/>
          <w:sz w:val="24"/>
          <w:szCs w:val="24"/>
          <w:lang w:val="en-US"/>
        </w:rPr>
        <w:t>);</w:t>
      </w:r>
      <w:proofErr w:type="gramEnd"/>
    </w:p>
    <w:p w14:paraId="56A72EDD" w14:textId="0AE25CAF" w:rsidR="002B386B" w:rsidRPr="00254FAA" w:rsidRDefault="00254FAA" w:rsidP="00DF7F33">
      <w:pPr>
        <w:widowControl w:val="0"/>
        <w:numPr>
          <w:ilvl w:val="0"/>
          <w:numId w:val="24"/>
        </w:numPr>
        <w:tabs>
          <w:tab w:val="left" w:pos="0"/>
          <w:tab w:val="left" w:pos="993"/>
        </w:tabs>
        <w:ind w:left="0" w:firstLine="568"/>
        <w:jc w:val="both"/>
        <w:rPr>
          <w:rFonts w:eastAsia="Calibri"/>
          <w:bCs/>
          <w:sz w:val="24"/>
          <w:szCs w:val="24"/>
          <w:lang w:val="en-US"/>
        </w:rPr>
      </w:pPr>
      <w:r w:rsidRPr="00254FAA">
        <w:rPr>
          <w:rFonts w:eastAsia="Calibri"/>
          <w:bCs/>
          <w:sz w:val="24"/>
          <w:szCs w:val="24"/>
          <w:lang w:val="en-US"/>
        </w:rPr>
        <w:t xml:space="preserve">title </w:t>
      </w:r>
      <w:r w:rsidR="006E308E" w:rsidRPr="00254FAA">
        <w:rPr>
          <w:rFonts w:eastAsia="Calibri"/>
          <w:bCs/>
          <w:sz w:val="24"/>
          <w:szCs w:val="24"/>
          <w:lang w:val="en-US"/>
        </w:rPr>
        <w:t>“SCOPE OF ACCREDITATION” or “</w:t>
      </w:r>
      <w:r w:rsidRPr="00254FAA">
        <w:rPr>
          <w:rFonts w:eastAsia="Calibri"/>
          <w:bCs/>
          <w:sz w:val="24"/>
          <w:szCs w:val="24"/>
          <w:lang w:val="en-US"/>
        </w:rPr>
        <w:t>SUPPLEMENT</w:t>
      </w:r>
      <w:r w:rsidR="006E308E" w:rsidRPr="00254FAA">
        <w:rPr>
          <w:rFonts w:eastAsia="Calibri"/>
          <w:bCs/>
          <w:sz w:val="24"/>
          <w:szCs w:val="24"/>
          <w:lang w:val="en-US"/>
        </w:rPr>
        <w:t xml:space="preserve"> TO SCOPE OF ACCREDITATION</w:t>
      </w:r>
      <w:proofErr w:type="gramStart"/>
      <w:r w:rsidR="006E308E" w:rsidRPr="00254FAA">
        <w:rPr>
          <w:rFonts w:eastAsia="Calibri"/>
          <w:bCs/>
          <w:sz w:val="24"/>
          <w:szCs w:val="24"/>
          <w:lang w:val="en-US"/>
        </w:rPr>
        <w:t>”;</w:t>
      </w:r>
      <w:proofErr w:type="gramEnd"/>
    </w:p>
    <w:p w14:paraId="66BDC700" w14:textId="0F0BA70D" w:rsidR="002B386B" w:rsidRPr="00254FAA" w:rsidRDefault="002B386B" w:rsidP="00DF7F33">
      <w:pPr>
        <w:pStyle w:val="af2"/>
        <w:widowControl w:val="0"/>
        <w:numPr>
          <w:ilvl w:val="0"/>
          <w:numId w:val="24"/>
        </w:numPr>
        <w:tabs>
          <w:tab w:val="left" w:pos="0"/>
          <w:tab w:val="left" w:pos="993"/>
        </w:tabs>
        <w:ind w:left="0" w:firstLine="568"/>
        <w:jc w:val="both"/>
        <w:rPr>
          <w:rStyle w:val="hps"/>
          <w:rFonts w:eastAsia="Arial"/>
          <w:bCs/>
          <w:sz w:val="24"/>
          <w:szCs w:val="24"/>
          <w:lang w:val="en-US"/>
        </w:rPr>
      </w:pPr>
      <w:r w:rsidRPr="00254FAA">
        <w:rPr>
          <w:rFonts w:eastAsia="Calibri"/>
          <w:bCs/>
          <w:sz w:val="24"/>
          <w:szCs w:val="24"/>
          <w:lang w:val="en-US"/>
        </w:rPr>
        <w:t>date of the scope of accreditation, which corresponds to</w:t>
      </w:r>
      <w:r w:rsidRPr="00254FAA">
        <w:rPr>
          <w:rStyle w:val="hps"/>
          <w:rFonts w:eastAsia="Arial"/>
          <w:bCs/>
          <w:sz w:val="24"/>
          <w:szCs w:val="24"/>
          <w:lang w:val="en-US"/>
        </w:rPr>
        <w:t>:</w:t>
      </w:r>
    </w:p>
    <w:p w14:paraId="1988285D" w14:textId="646E0C64" w:rsidR="002B386B" w:rsidRPr="00254FAA" w:rsidRDefault="002B386B" w:rsidP="00DF7F33">
      <w:pPr>
        <w:pStyle w:val="af2"/>
        <w:widowControl w:val="0"/>
        <w:numPr>
          <w:ilvl w:val="0"/>
          <w:numId w:val="25"/>
        </w:numPr>
        <w:jc w:val="both"/>
        <w:rPr>
          <w:rStyle w:val="hps"/>
          <w:rFonts w:eastAsia="Arial"/>
          <w:bCs/>
          <w:color w:val="000000"/>
          <w:sz w:val="24"/>
          <w:szCs w:val="24"/>
          <w:lang w:val="en-US"/>
        </w:rPr>
      </w:pPr>
      <w:r w:rsidRPr="00254FAA">
        <w:rPr>
          <w:rStyle w:val="hps"/>
          <w:rFonts w:eastAsia="Arial"/>
          <w:bCs/>
          <w:color w:val="000000"/>
          <w:sz w:val="24"/>
          <w:szCs w:val="24"/>
          <w:lang w:val="en-US"/>
        </w:rPr>
        <w:t xml:space="preserve">upon accreditation - </w:t>
      </w:r>
      <w:r w:rsidRPr="00254FAA">
        <w:rPr>
          <w:bCs/>
          <w:color w:val="000000"/>
          <w:sz w:val="24"/>
          <w:szCs w:val="24"/>
          <w:lang w:val="en-US"/>
        </w:rPr>
        <w:t xml:space="preserve">the date of </w:t>
      </w:r>
      <w:r w:rsidRPr="00254FAA">
        <w:rPr>
          <w:bCs/>
          <w:sz w:val="24"/>
          <w:szCs w:val="24"/>
          <w:lang w:val="en-US"/>
        </w:rPr>
        <w:t xml:space="preserve">entering information into the </w:t>
      </w:r>
      <w:r w:rsidR="00254FAA" w:rsidRPr="00254FAA">
        <w:rPr>
          <w:bCs/>
          <w:sz w:val="24"/>
          <w:szCs w:val="24"/>
          <w:lang w:val="en-US"/>
        </w:rPr>
        <w:t xml:space="preserve">Register of </w:t>
      </w:r>
      <w:proofErr w:type="gramStart"/>
      <w:r w:rsidR="00254FAA" w:rsidRPr="00254FAA">
        <w:rPr>
          <w:bCs/>
          <w:sz w:val="24"/>
          <w:szCs w:val="24"/>
          <w:lang w:val="en-US"/>
        </w:rPr>
        <w:t>NAS</w:t>
      </w:r>
      <w:r w:rsidRPr="00254FAA">
        <w:rPr>
          <w:bCs/>
          <w:color w:val="000000"/>
          <w:sz w:val="24"/>
          <w:szCs w:val="24"/>
          <w:lang w:val="en-US"/>
        </w:rPr>
        <w:t>;</w:t>
      </w:r>
      <w:proofErr w:type="gramEnd"/>
    </w:p>
    <w:p w14:paraId="5342A58B" w14:textId="71A4D8F2" w:rsidR="002B386B" w:rsidRPr="00DF7F33" w:rsidRDefault="002B386B" w:rsidP="00580756">
      <w:pPr>
        <w:pStyle w:val="af2"/>
        <w:widowControl w:val="0"/>
        <w:numPr>
          <w:ilvl w:val="0"/>
          <w:numId w:val="25"/>
        </w:numPr>
        <w:jc w:val="both"/>
        <w:rPr>
          <w:bCs/>
          <w:color w:val="000000"/>
          <w:sz w:val="24"/>
          <w:szCs w:val="24"/>
          <w:lang w:val="en-US"/>
        </w:rPr>
      </w:pPr>
      <w:r w:rsidRPr="00DF7F33">
        <w:rPr>
          <w:rStyle w:val="hps"/>
          <w:rFonts w:eastAsia="Arial"/>
          <w:bCs/>
          <w:color w:val="000000"/>
          <w:sz w:val="24"/>
          <w:szCs w:val="24"/>
          <w:lang w:val="en-US"/>
        </w:rPr>
        <w:t>upon re-accreditation</w:t>
      </w:r>
      <w:r w:rsidR="00DF7F33" w:rsidRPr="00DF7F33">
        <w:rPr>
          <w:rStyle w:val="hps"/>
          <w:rFonts w:eastAsia="Arial"/>
          <w:bCs/>
          <w:color w:val="000000"/>
          <w:sz w:val="24"/>
          <w:szCs w:val="24"/>
          <w:lang w:val="en-US"/>
        </w:rPr>
        <w:t xml:space="preserve"> - </w:t>
      </w:r>
      <w:r w:rsidRPr="00DF7F33">
        <w:rPr>
          <w:bCs/>
          <w:color w:val="000000"/>
          <w:sz w:val="24"/>
          <w:szCs w:val="24"/>
          <w:lang w:val="en-US"/>
        </w:rPr>
        <w:t xml:space="preserve">the </w:t>
      </w:r>
      <w:r w:rsidR="00DF7F33">
        <w:rPr>
          <w:bCs/>
          <w:color w:val="000000"/>
          <w:sz w:val="24"/>
          <w:szCs w:val="24"/>
          <w:lang w:val="en-US"/>
        </w:rPr>
        <w:t>effective</w:t>
      </w:r>
      <w:r w:rsidRPr="00DF7F33">
        <w:rPr>
          <w:bCs/>
          <w:color w:val="000000"/>
          <w:sz w:val="24"/>
          <w:szCs w:val="24"/>
          <w:lang w:val="en-US"/>
        </w:rPr>
        <w:t xml:space="preserve"> date of the new accreditation period, adopted in accordance with the </w:t>
      </w:r>
      <w:r w:rsidRPr="00DF7F33">
        <w:rPr>
          <w:bCs/>
          <w:sz w:val="24"/>
          <w:szCs w:val="24"/>
          <w:lang w:val="en-US"/>
        </w:rPr>
        <w:t>T</w:t>
      </w:r>
      <w:r w:rsidR="00DF7F33">
        <w:rPr>
          <w:bCs/>
          <w:sz w:val="24"/>
          <w:szCs w:val="24"/>
          <w:lang w:val="en-US"/>
        </w:rPr>
        <w:t>K</w:t>
      </w:r>
      <w:r w:rsidRPr="00DF7F33">
        <w:rPr>
          <w:bCs/>
          <w:sz w:val="24"/>
          <w:szCs w:val="24"/>
          <w:lang w:val="en-US"/>
        </w:rPr>
        <w:t xml:space="preserve">A decision </w:t>
      </w:r>
      <w:r w:rsidRPr="00DF7F33">
        <w:rPr>
          <w:bCs/>
          <w:color w:val="000000"/>
          <w:sz w:val="24"/>
          <w:szCs w:val="24"/>
          <w:lang w:val="en-US"/>
        </w:rPr>
        <w:t xml:space="preserve">on </w:t>
      </w:r>
      <w:r w:rsidRPr="00DF7F33">
        <w:rPr>
          <w:rStyle w:val="hps"/>
          <w:rFonts w:eastAsia="Arial"/>
          <w:bCs/>
          <w:color w:val="000000"/>
          <w:sz w:val="24"/>
          <w:szCs w:val="24"/>
          <w:lang w:val="en-US"/>
        </w:rPr>
        <w:t>re-</w:t>
      </w:r>
      <w:proofErr w:type="gramStart"/>
      <w:r w:rsidRPr="00DF7F33">
        <w:rPr>
          <w:rStyle w:val="hps"/>
          <w:rFonts w:eastAsia="Arial"/>
          <w:bCs/>
          <w:color w:val="000000"/>
          <w:sz w:val="24"/>
          <w:szCs w:val="24"/>
          <w:lang w:val="en-US"/>
        </w:rPr>
        <w:t>accreditation;</w:t>
      </w:r>
      <w:proofErr w:type="gramEnd"/>
    </w:p>
    <w:p w14:paraId="3ED5A554" w14:textId="6883FAF8" w:rsidR="002B386B" w:rsidRPr="00254FAA" w:rsidRDefault="002B386B" w:rsidP="00DF7F33">
      <w:pPr>
        <w:pStyle w:val="af2"/>
        <w:widowControl w:val="0"/>
        <w:numPr>
          <w:ilvl w:val="0"/>
          <w:numId w:val="25"/>
        </w:numPr>
        <w:jc w:val="both"/>
        <w:rPr>
          <w:bCs/>
          <w:color w:val="000000"/>
          <w:sz w:val="24"/>
          <w:szCs w:val="24"/>
          <w:lang w:val="en-US"/>
        </w:rPr>
      </w:pPr>
      <w:r w:rsidRPr="00254FAA">
        <w:rPr>
          <w:rStyle w:val="hps"/>
          <w:rFonts w:eastAsia="Arial"/>
          <w:bCs/>
          <w:color w:val="000000"/>
          <w:sz w:val="24"/>
          <w:szCs w:val="24"/>
          <w:lang w:val="en-US"/>
        </w:rPr>
        <w:t xml:space="preserve">when making changes to the scope of accreditation (in connection with </w:t>
      </w:r>
      <w:r w:rsidR="00DF7F33">
        <w:rPr>
          <w:rStyle w:val="hps"/>
          <w:rFonts w:eastAsia="Arial"/>
          <w:bCs/>
          <w:color w:val="000000"/>
          <w:sz w:val="24"/>
          <w:szCs w:val="24"/>
          <w:lang w:val="en-US"/>
        </w:rPr>
        <w:t>actualization</w:t>
      </w:r>
      <w:r w:rsidRPr="00254FAA">
        <w:rPr>
          <w:rStyle w:val="hps"/>
          <w:rFonts w:eastAsia="Arial"/>
          <w:bCs/>
          <w:color w:val="000000"/>
          <w:sz w:val="24"/>
          <w:szCs w:val="24"/>
          <w:lang w:val="en-US"/>
        </w:rPr>
        <w:t>, ex</w:t>
      </w:r>
      <w:r w:rsidR="00DF7F33">
        <w:rPr>
          <w:rStyle w:val="hps"/>
          <w:rFonts w:eastAsia="Arial"/>
          <w:bCs/>
          <w:color w:val="000000"/>
          <w:sz w:val="24"/>
          <w:szCs w:val="24"/>
          <w:lang w:val="en-US"/>
        </w:rPr>
        <w:t>tension,</w:t>
      </w:r>
      <w:r w:rsidRPr="00254FAA">
        <w:rPr>
          <w:rStyle w:val="hps"/>
          <w:rFonts w:eastAsia="Arial"/>
          <w:bCs/>
          <w:color w:val="000000"/>
          <w:sz w:val="24"/>
          <w:szCs w:val="24"/>
          <w:lang w:val="en-US"/>
        </w:rPr>
        <w:t xml:space="preserve"> reduction) - </w:t>
      </w:r>
      <w:r w:rsidRPr="00254FAA">
        <w:rPr>
          <w:bCs/>
          <w:color w:val="000000"/>
          <w:sz w:val="24"/>
          <w:szCs w:val="24"/>
          <w:lang w:val="en-US"/>
        </w:rPr>
        <w:t xml:space="preserve">the date </w:t>
      </w:r>
      <w:r w:rsidRPr="00254FAA">
        <w:rPr>
          <w:bCs/>
          <w:sz w:val="24"/>
          <w:szCs w:val="24"/>
          <w:lang w:val="en-US"/>
        </w:rPr>
        <w:t xml:space="preserve">of entering information into the Register of </w:t>
      </w:r>
      <w:proofErr w:type="gramStart"/>
      <w:r w:rsidRPr="00254FAA">
        <w:rPr>
          <w:bCs/>
          <w:sz w:val="24"/>
          <w:szCs w:val="24"/>
          <w:lang w:val="en-US"/>
        </w:rPr>
        <w:t>N</w:t>
      </w:r>
      <w:r w:rsidR="00254FAA" w:rsidRPr="00254FAA">
        <w:rPr>
          <w:bCs/>
          <w:sz w:val="24"/>
          <w:szCs w:val="24"/>
          <w:lang w:val="en-US"/>
        </w:rPr>
        <w:t>A</w:t>
      </w:r>
      <w:r w:rsidRPr="00254FAA">
        <w:rPr>
          <w:bCs/>
          <w:sz w:val="24"/>
          <w:szCs w:val="24"/>
          <w:lang w:val="en-US"/>
        </w:rPr>
        <w:t>S</w:t>
      </w:r>
      <w:r w:rsidRPr="00254FAA">
        <w:rPr>
          <w:bCs/>
          <w:color w:val="000000"/>
          <w:sz w:val="24"/>
          <w:szCs w:val="24"/>
          <w:lang w:val="en-US"/>
        </w:rPr>
        <w:t>;</w:t>
      </w:r>
      <w:proofErr w:type="gramEnd"/>
    </w:p>
    <w:p w14:paraId="25346D92" w14:textId="0ECA078A" w:rsidR="002B386B" w:rsidRPr="00254FAA" w:rsidRDefault="002B386B" w:rsidP="006E308E">
      <w:pPr>
        <w:widowControl w:val="0"/>
        <w:numPr>
          <w:ilvl w:val="0"/>
          <w:numId w:val="17"/>
        </w:numPr>
        <w:tabs>
          <w:tab w:val="left" w:pos="993"/>
        </w:tabs>
        <w:ind w:left="0" w:firstLine="709"/>
        <w:jc w:val="both"/>
        <w:rPr>
          <w:bCs/>
          <w:sz w:val="24"/>
          <w:szCs w:val="24"/>
          <w:lang w:val="en-US"/>
        </w:rPr>
      </w:pPr>
      <w:r w:rsidRPr="00254FAA">
        <w:rPr>
          <w:bCs/>
          <w:sz w:val="24"/>
          <w:szCs w:val="24"/>
          <w:lang w:val="en-US"/>
        </w:rPr>
        <w:t xml:space="preserve">full name of the </w:t>
      </w:r>
      <w:proofErr w:type="gramStart"/>
      <w:r w:rsidR="00DF7F33">
        <w:rPr>
          <w:bCs/>
          <w:sz w:val="24"/>
          <w:szCs w:val="24"/>
          <w:lang w:val="en-US"/>
        </w:rPr>
        <w:t>CAB</w:t>
      </w:r>
      <w:r w:rsidRPr="00254FAA">
        <w:rPr>
          <w:bCs/>
          <w:sz w:val="24"/>
          <w:szCs w:val="24"/>
          <w:lang w:val="en-US"/>
        </w:rPr>
        <w:t>;</w:t>
      </w:r>
      <w:proofErr w:type="gramEnd"/>
    </w:p>
    <w:p w14:paraId="675C3CA6" w14:textId="77777777" w:rsidR="002B386B" w:rsidRPr="00254FAA" w:rsidRDefault="002B386B" w:rsidP="00DF7F33">
      <w:pPr>
        <w:widowControl w:val="0"/>
        <w:numPr>
          <w:ilvl w:val="0"/>
          <w:numId w:val="24"/>
        </w:numPr>
        <w:tabs>
          <w:tab w:val="left" w:pos="993"/>
        </w:tabs>
        <w:jc w:val="both"/>
        <w:rPr>
          <w:bCs/>
          <w:sz w:val="24"/>
          <w:szCs w:val="24"/>
          <w:lang w:val="en-US"/>
        </w:rPr>
      </w:pPr>
      <w:r w:rsidRPr="00254FAA">
        <w:rPr>
          <w:bCs/>
          <w:sz w:val="24"/>
          <w:szCs w:val="24"/>
          <w:lang w:val="en-US"/>
        </w:rPr>
        <w:t xml:space="preserve">full name of the legal entity, if the CAB is its </w:t>
      </w:r>
      <w:proofErr w:type="gramStart"/>
      <w:r w:rsidRPr="00254FAA">
        <w:rPr>
          <w:bCs/>
          <w:sz w:val="24"/>
          <w:szCs w:val="24"/>
          <w:lang w:val="en-US"/>
        </w:rPr>
        <w:t>division;</w:t>
      </w:r>
      <w:proofErr w:type="gramEnd"/>
    </w:p>
    <w:p w14:paraId="588F9880" w14:textId="77777777" w:rsidR="002B386B" w:rsidRPr="00254FAA" w:rsidRDefault="009A0507" w:rsidP="00DF7F33">
      <w:pPr>
        <w:widowControl w:val="0"/>
        <w:numPr>
          <w:ilvl w:val="0"/>
          <w:numId w:val="24"/>
        </w:numPr>
        <w:tabs>
          <w:tab w:val="left" w:pos="993"/>
        </w:tabs>
        <w:jc w:val="both"/>
        <w:rPr>
          <w:bCs/>
          <w:sz w:val="24"/>
          <w:szCs w:val="24"/>
          <w:lang w:val="en-US"/>
        </w:rPr>
      </w:pPr>
      <w:r w:rsidRPr="00254FAA">
        <w:rPr>
          <w:bCs/>
          <w:sz w:val="24"/>
          <w:szCs w:val="24"/>
          <w:lang w:val="en-US"/>
        </w:rPr>
        <w:t>surname, first name, patronymic (if any) of the individual entrepreneur (for laboratories that calibrate measuring instruments</w:t>
      </w:r>
      <w:proofErr w:type="gramStart"/>
      <w:r w:rsidRPr="00254FAA">
        <w:rPr>
          <w:bCs/>
          <w:sz w:val="24"/>
          <w:szCs w:val="24"/>
          <w:lang w:val="en-US"/>
        </w:rPr>
        <w:t>);</w:t>
      </w:r>
      <w:proofErr w:type="gramEnd"/>
    </w:p>
    <w:p w14:paraId="17DA4B6E" w14:textId="1031A380" w:rsidR="002B386B" w:rsidRPr="00DF7F33" w:rsidRDefault="002B386B" w:rsidP="00DF7F33">
      <w:pPr>
        <w:widowControl w:val="0"/>
        <w:numPr>
          <w:ilvl w:val="0"/>
          <w:numId w:val="24"/>
        </w:numPr>
        <w:tabs>
          <w:tab w:val="left" w:pos="993"/>
        </w:tabs>
        <w:jc w:val="both"/>
        <w:rPr>
          <w:bCs/>
          <w:sz w:val="24"/>
          <w:szCs w:val="24"/>
          <w:lang w:val="en-US"/>
        </w:rPr>
      </w:pPr>
      <w:r w:rsidRPr="00254FAA">
        <w:rPr>
          <w:bCs/>
          <w:sz w:val="24"/>
          <w:szCs w:val="24"/>
          <w:lang w:val="en-US"/>
        </w:rPr>
        <w:t xml:space="preserve">codes for each type of </w:t>
      </w:r>
      <w:r w:rsidR="00DF7F33">
        <w:rPr>
          <w:bCs/>
          <w:sz w:val="24"/>
          <w:szCs w:val="24"/>
          <w:lang w:val="en-US"/>
        </w:rPr>
        <w:t>CAB</w:t>
      </w:r>
      <w:r w:rsidRPr="00254FAA">
        <w:rPr>
          <w:bCs/>
          <w:sz w:val="24"/>
          <w:szCs w:val="24"/>
          <w:lang w:val="en-US"/>
        </w:rPr>
        <w:t xml:space="preserve"> in accordance with RI SM 7-05.</w:t>
      </w:r>
    </w:p>
    <w:p w14:paraId="2C8C8823" w14:textId="77777777" w:rsidR="002B386B" w:rsidRPr="00DF7F33" w:rsidRDefault="002B386B" w:rsidP="00DF7F33">
      <w:pPr>
        <w:widowControl w:val="0"/>
        <w:numPr>
          <w:ilvl w:val="0"/>
          <w:numId w:val="24"/>
        </w:numPr>
        <w:tabs>
          <w:tab w:val="left" w:pos="993"/>
        </w:tabs>
        <w:jc w:val="both"/>
        <w:rPr>
          <w:bCs/>
          <w:sz w:val="24"/>
          <w:szCs w:val="24"/>
          <w:lang w:val="en-US"/>
        </w:rPr>
      </w:pPr>
      <w:r w:rsidRPr="00DF7F33">
        <w:rPr>
          <w:bCs/>
          <w:sz w:val="24"/>
          <w:szCs w:val="24"/>
          <w:lang w:val="en-US"/>
        </w:rPr>
        <w:t>information about the location of the CAB activities, including:</w:t>
      </w:r>
    </w:p>
    <w:p w14:paraId="264F8401" w14:textId="59206FFD" w:rsidR="002B386B" w:rsidRPr="00254FAA" w:rsidRDefault="002B386B" w:rsidP="002B386B">
      <w:pPr>
        <w:widowControl w:val="0"/>
        <w:ind w:firstLine="708"/>
        <w:jc w:val="both"/>
        <w:rPr>
          <w:color w:val="000000"/>
          <w:spacing w:val="3"/>
          <w:sz w:val="24"/>
          <w:szCs w:val="24"/>
          <w:shd w:val="clear" w:color="auto" w:fill="FFFFFF"/>
          <w:lang w:val="en-US"/>
        </w:rPr>
      </w:pPr>
      <w:r w:rsidRPr="00254FAA">
        <w:rPr>
          <w:color w:val="000000"/>
          <w:spacing w:val="3"/>
          <w:sz w:val="24"/>
          <w:szCs w:val="24"/>
          <w:shd w:val="clear" w:color="auto" w:fill="FFFFFF"/>
          <w:lang w:val="en-US"/>
        </w:rPr>
        <w:t>- address(es)</w:t>
      </w:r>
      <w:r w:rsidRPr="00254FAA">
        <w:rPr>
          <w:rStyle w:val="aff2"/>
          <w:color w:val="000000"/>
          <w:spacing w:val="3"/>
          <w:sz w:val="24"/>
          <w:szCs w:val="24"/>
          <w:shd w:val="clear" w:color="auto" w:fill="FFFFFF"/>
          <w:lang w:val="en-US"/>
        </w:rPr>
        <w:footnoteReference w:id="1"/>
      </w:r>
      <w:r w:rsidRPr="00254FAA">
        <w:rPr>
          <w:color w:val="000000"/>
          <w:spacing w:val="3"/>
          <w:sz w:val="24"/>
          <w:szCs w:val="24"/>
          <w:shd w:val="clear" w:color="auto" w:fill="FFFFFF"/>
          <w:lang w:val="en-US"/>
        </w:rPr>
        <w:t xml:space="preserve">of place(s) of </w:t>
      </w:r>
      <w:proofErr w:type="gramStart"/>
      <w:r w:rsidRPr="00254FAA">
        <w:rPr>
          <w:color w:val="000000"/>
          <w:spacing w:val="3"/>
          <w:sz w:val="24"/>
          <w:szCs w:val="24"/>
          <w:shd w:val="clear" w:color="auto" w:fill="FFFFFF"/>
          <w:lang w:val="en-US"/>
        </w:rPr>
        <w:t>activity;</w:t>
      </w:r>
      <w:proofErr w:type="gramEnd"/>
    </w:p>
    <w:p w14:paraId="5387D34F" w14:textId="0F6C154D" w:rsidR="002B386B" w:rsidRPr="00254FAA" w:rsidRDefault="002B386B" w:rsidP="002B386B">
      <w:pPr>
        <w:widowControl w:val="0"/>
        <w:ind w:firstLine="708"/>
        <w:jc w:val="both"/>
        <w:rPr>
          <w:rFonts w:eastAsia="Calibri"/>
          <w:bCs/>
          <w:sz w:val="24"/>
          <w:szCs w:val="24"/>
          <w:lang w:val="en-US"/>
        </w:rPr>
      </w:pPr>
      <w:r w:rsidRPr="00254FAA">
        <w:rPr>
          <w:color w:val="000000"/>
          <w:spacing w:val="3"/>
          <w:sz w:val="24"/>
          <w:szCs w:val="24"/>
          <w:shd w:val="clear" w:color="auto" w:fill="FFFFFF"/>
          <w:lang w:val="en-US"/>
        </w:rPr>
        <w:t xml:space="preserve">- </w:t>
      </w:r>
      <w:r w:rsidR="00DF7F33">
        <w:rPr>
          <w:color w:val="000000"/>
          <w:spacing w:val="3"/>
          <w:sz w:val="24"/>
          <w:szCs w:val="24"/>
          <w:shd w:val="clear" w:color="auto" w:fill="FFFFFF"/>
          <w:lang w:val="en-US"/>
        </w:rPr>
        <w:t>attribute</w:t>
      </w:r>
      <w:r w:rsidRPr="00254FAA">
        <w:rPr>
          <w:rStyle w:val="aff2"/>
          <w:color w:val="000000"/>
          <w:spacing w:val="3"/>
          <w:sz w:val="24"/>
          <w:szCs w:val="24"/>
          <w:shd w:val="clear" w:color="auto" w:fill="FFFFFF"/>
          <w:lang w:val="en-US"/>
        </w:rPr>
        <w:footnoteReference w:id="2"/>
      </w:r>
      <w:r w:rsidR="00DF7F33">
        <w:rPr>
          <w:color w:val="000000"/>
          <w:spacing w:val="3"/>
          <w:sz w:val="24"/>
          <w:szCs w:val="24"/>
          <w:shd w:val="clear" w:color="auto" w:fill="FFFFFF"/>
          <w:lang w:val="en-US"/>
        </w:rPr>
        <w:t xml:space="preserve"> of </w:t>
      </w:r>
      <w:r w:rsidRPr="00254FAA">
        <w:rPr>
          <w:color w:val="000000"/>
          <w:spacing w:val="3"/>
          <w:sz w:val="24"/>
          <w:szCs w:val="24"/>
          <w:shd w:val="clear" w:color="auto" w:fill="FFFFFF"/>
          <w:lang w:val="en-US"/>
        </w:rPr>
        <w:t>place(s) of activity</w:t>
      </w:r>
      <w:r w:rsidRPr="00254FAA">
        <w:rPr>
          <w:rFonts w:eastAsia="Calibri"/>
          <w:bCs/>
          <w:sz w:val="24"/>
          <w:szCs w:val="24"/>
          <w:lang w:val="en-US"/>
        </w:rPr>
        <w:t>.</w:t>
      </w:r>
    </w:p>
    <w:p w14:paraId="1CC25957" w14:textId="192EAB5C" w:rsidR="002B386B" w:rsidRPr="00254FAA" w:rsidRDefault="005C0480" w:rsidP="002B386B">
      <w:pPr>
        <w:widowControl w:val="0"/>
        <w:ind w:firstLine="708"/>
        <w:jc w:val="both"/>
        <w:rPr>
          <w:sz w:val="24"/>
          <w:szCs w:val="24"/>
          <w:lang w:val="en-US"/>
        </w:rPr>
      </w:pPr>
      <w:r w:rsidRPr="00254FAA">
        <w:rPr>
          <w:sz w:val="24"/>
          <w:szCs w:val="24"/>
          <w:lang w:val="en-US"/>
        </w:rPr>
        <w:br w:type="page"/>
      </w:r>
      <w:r w:rsidR="002B386B" w:rsidRPr="00254FAA">
        <w:rPr>
          <w:sz w:val="24"/>
          <w:szCs w:val="24"/>
          <w:lang w:val="en-US"/>
        </w:rPr>
        <w:t xml:space="preserve">When carrying out </w:t>
      </w:r>
      <w:r w:rsidR="00F46BE9" w:rsidRPr="00254FAA">
        <w:rPr>
          <w:sz w:val="24"/>
          <w:szCs w:val="24"/>
          <w:lang w:val="en-US"/>
        </w:rPr>
        <w:t xml:space="preserve">CAB activities exclusively </w:t>
      </w:r>
      <w:r w:rsidR="002B386B" w:rsidRPr="00254FAA">
        <w:rPr>
          <w:rFonts w:eastAsia="Calibri"/>
          <w:bCs/>
          <w:sz w:val="24"/>
          <w:szCs w:val="24"/>
          <w:lang w:val="en-US"/>
        </w:rPr>
        <w:t xml:space="preserve">outside the CAB, </w:t>
      </w:r>
      <w:r w:rsidR="00A812F8">
        <w:rPr>
          <w:rFonts w:eastAsia="Calibri"/>
          <w:bCs/>
          <w:sz w:val="24"/>
          <w:szCs w:val="24"/>
          <w:lang w:val="en-US"/>
        </w:rPr>
        <w:t>the</w:t>
      </w:r>
      <w:r w:rsidR="002B386B" w:rsidRPr="00254FAA">
        <w:rPr>
          <w:rFonts w:eastAsia="Calibri"/>
          <w:bCs/>
          <w:sz w:val="24"/>
          <w:szCs w:val="24"/>
          <w:lang w:val="en-US"/>
        </w:rPr>
        <w:t xml:space="preserve"> accreditation </w:t>
      </w:r>
      <w:r w:rsidR="00640839">
        <w:rPr>
          <w:rFonts w:eastAsia="Calibri"/>
          <w:bCs/>
          <w:sz w:val="24"/>
          <w:szCs w:val="24"/>
          <w:lang w:val="en-US"/>
        </w:rPr>
        <w:t>scope</w:t>
      </w:r>
      <w:r w:rsidR="00A812F8">
        <w:rPr>
          <w:rFonts w:eastAsia="Calibri"/>
          <w:bCs/>
          <w:sz w:val="24"/>
          <w:szCs w:val="24"/>
          <w:lang w:val="en-US"/>
        </w:rPr>
        <w:t xml:space="preserve"> shall contain</w:t>
      </w:r>
      <w:r w:rsidR="002B386B" w:rsidRPr="00254FAA">
        <w:rPr>
          <w:rFonts w:eastAsia="Calibri"/>
          <w:bCs/>
          <w:sz w:val="24"/>
          <w:szCs w:val="24"/>
          <w:lang w:val="en-US"/>
        </w:rPr>
        <w:t xml:space="preserve"> mobile locations, address(es) </w:t>
      </w:r>
      <w:r w:rsidR="002B386B" w:rsidRPr="00254FAA">
        <w:rPr>
          <w:sz w:val="24"/>
          <w:szCs w:val="24"/>
          <w:lang w:val="en-US"/>
        </w:rPr>
        <w:t>of the premises(s)</w:t>
      </w:r>
      <w:r w:rsidR="00A812F8">
        <w:rPr>
          <w:sz w:val="24"/>
          <w:szCs w:val="24"/>
          <w:lang w:val="en-US"/>
        </w:rPr>
        <w:t xml:space="preserve"> where </w:t>
      </w:r>
      <w:r w:rsidR="002B386B" w:rsidRPr="00254FAA">
        <w:rPr>
          <w:sz w:val="24"/>
          <w:szCs w:val="24"/>
          <w:lang w:val="en-US"/>
        </w:rPr>
        <w:t>the processing and registration of the results of CAB activities, storage and archiving of documents, storage of equipment (if available), etc.</w:t>
      </w:r>
      <w:r w:rsidR="00A812F8">
        <w:rPr>
          <w:sz w:val="24"/>
          <w:szCs w:val="24"/>
          <w:lang w:val="en-US"/>
        </w:rPr>
        <w:t xml:space="preserve"> take place</w:t>
      </w:r>
    </w:p>
    <w:p w14:paraId="66EA17B3" w14:textId="77777777" w:rsidR="002B386B" w:rsidRPr="00254FAA" w:rsidRDefault="002B386B" w:rsidP="002B386B">
      <w:pPr>
        <w:pStyle w:val="af2"/>
        <w:ind w:firstLine="708"/>
        <w:jc w:val="both"/>
        <w:rPr>
          <w:sz w:val="24"/>
          <w:szCs w:val="24"/>
          <w:lang w:val="en-US" w:eastAsia="ru-RU"/>
        </w:rPr>
      </w:pPr>
      <w:r w:rsidRPr="00254FAA">
        <w:rPr>
          <w:sz w:val="24"/>
          <w:szCs w:val="24"/>
          <w:lang w:val="en-US" w:eastAsia="ru-RU"/>
        </w:rPr>
        <w:t>When carrying out CAB activities at several (2 or more) addresses, the scope of accreditation is structured into sections for each address with the details filled in.</w:t>
      </w:r>
    </w:p>
    <w:p w14:paraId="3D9C179A" w14:textId="4C5C4CEE" w:rsidR="002B386B" w:rsidRPr="00254FAA" w:rsidRDefault="002B386B" w:rsidP="002B386B">
      <w:pPr>
        <w:widowControl w:val="0"/>
        <w:ind w:firstLine="708"/>
        <w:jc w:val="both"/>
        <w:rPr>
          <w:color w:val="000000"/>
          <w:spacing w:val="3"/>
          <w:sz w:val="24"/>
          <w:szCs w:val="24"/>
          <w:shd w:val="clear" w:color="auto" w:fill="FFFFFF"/>
          <w:lang w:val="en-US"/>
        </w:rPr>
      </w:pPr>
      <w:r w:rsidRPr="00254FAA">
        <w:rPr>
          <w:sz w:val="24"/>
          <w:szCs w:val="24"/>
          <w:lang w:val="en-US"/>
        </w:rPr>
        <w:t xml:space="preserve">Examples of the design of the accreditation scope form </w:t>
      </w:r>
      <w:r w:rsidRPr="00254FAA">
        <w:rPr>
          <w:color w:val="000000"/>
          <w:spacing w:val="3"/>
          <w:sz w:val="24"/>
          <w:szCs w:val="24"/>
          <w:shd w:val="clear" w:color="auto" w:fill="FFFFFF"/>
          <w:lang w:val="en-US"/>
        </w:rPr>
        <w:t xml:space="preserve">(including in terms of displaying the address(es) of the place(s) of activity and the sign of the place(s) of activity) </w:t>
      </w:r>
      <w:r w:rsidRPr="00254FAA">
        <w:rPr>
          <w:sz w:val="24"/>
          <w:szCs w:val="24"/>
          <w:lang w:val="en-US"/>
        </w:rPr>
        <w:t>are given in A</w:t>
      </w:r>
      <w:r w:rsidR="00254FAA">
        <w:rPr>
          <w:sz w:val="24"/>
          <w:szCs w:val="24"/>
          <w:lang w:val="en-US"/>
        </w:rPr>
        <w:t>nnexes</w:t>
      </w:r>
      <w:r w:rsidRPr="00254FAA">
        <w:rPr>
          <w:sz w:val="24"/>
          <w:szCs w:val="24"/>
          <w:lang w:val="en-US"/>
        </w:rPr>
        <w:t xml:space="preserve"> 2 and 3 to th</w:t>
      </w:r>
      <w:r w:rsidR="00A812F8">
        <w:rPr>
          <w:sz w:val="24"/>
          <w:szCs w:val="24"/>
          <w:lang w:val="en-US"/>
        </w:rPr>
        <w:t>is document</w:t>
      </w:r>
      <w:r w:rsidRPr="00254FAA">
        <w:rPr>
          <w:sz w:val="24"/>
          <w:szCs w:val="24"/>
          <w:lang w:val="en-US"/>
        </w:rPr>
        <w:t>.</w:t>
      </w:r>
      <w:r w:rsidRPr="00254FAA">
        <w:rPr>
          <w:color w:val="000000"/>
          <w:spacing w:val="3"/>
          <w:sz w:val="24"/>
          <w:szCs w:val="24"/>
          <w:shd w:val="clear" w:color="auto" w:fill="FFFFFF"/>
          <w:lang w:val="en-US"/>
        </w:rPr>
        <w:t xml:space="preserve"> </w:t>
      </w:r>
    </w:p>
    <w:p w14:paraId="2842462A" w14:textId="0BF885FE" w:rsidR="002B386B" w:rsidRPr="00254FAA" w:rsidRDefault="002B386B" w:rsidP="00886568">
      <w:pPr>
        <w:pStyle w:val="af2"/>
        <w:widowControl w:val="0"/>
        <w:ind w:firstLine="720"/>
        <w:jc w:val="both"/>
        <w:rPr>
          <w:bCs/>
          <w:sz w:val="24"/>
          <w:szCs w:val="24"/>
          <w:lang w:val="en-US"/>
        </w:rPr>
      </w:pPr>
      <w:r w:rsidRPr="00254FAA">
        <w:rPr>
          <w:bCs/>
          <w:sz w:val="24"/>
          <w:szCs w:val="24"/>
          <w:lang w:val="en-US"/>
        </w:rPr>
        <w:t xml:space="preserve">6.2.2.2 Subsequent sheets of the accreditation </w:t>
      </w:r>
      <w:r w:rsidR="00640839">
        <w:rPr>
          <w:bCs/>
          <w:sz w:val="24"/>
          <w:szCs w:val="24"/>
          <w:lang w:val="en-US"/>
        </w:rPr>
        <w:t>scope</w:t>
      </w:r>
      <w:r w:rsidRPr="00254FAA">
        <w:rPr>
          <w:bCs/>
          <w:sz w:val="24"/>
          <w:szCs w:val="24"/>
          <w:lang w:val="en-US"/>
        </w:rPr>
        <w:t xml:space="preserve"> are drawn up in the form of a table in which only the table column numbers are indicated.</w:t>
      </w:r>
    </w:p>
    <w:p w14:paraId="118A7D39" w14:textId="76A93985" w:rsidR="00824861" w:rsidRPr="00254FAA" w:rsidRDefault="00824861" w:rsidP="00886568">
      <w:pPr>
        <w:pStyle w:val="af2"/>
        <w:widowControl w:val="0"/>
        <w:ind w:firstLine="720"/>
        <w:jc w:val="both"/>
        <w:rPr>
          <w:sz w:val="24"/>
          <w:szCs w:val="24"/>
          <w:lang w:val="en-US"/>
        </w:rPr>
      </w:pPr>
      <w:r w:rsidRPr="00254FAA">
        <w:rPr>
          <w:b/>
          <w:sz w:val="24"/>
          <w:szCs w:val="24"/>
          <w:lang w:val="en-US"/>
        </w:rPr>
        <w:t xml:space="preserve">6.2.3 </w:t>
      </w:r>
      <w:r w:rsidRPr="00254FAA">
        <w:rPr>
          <w:sz w:val="24"/>
          <w:szCs w:val="24"/>
          <w:lang w:val="en-US"/>
        </w:rPr>
        <w:t xml:space="preserve">All accreditation </w:t>
      </w:r>
      <w:r w:rsidR="00640839">
        <w:rPr>
          <w:sz w:val="24"/>
          <w:szCs w:val="24"/>
          <w:lang w:val="en-US"/>
        </w:rPr>
        <w:t>scope</w:t>
      </w:r>
      <w:r w:rsidRPr="00254FAA">
        <w:rPr>
          <w:sz w:val="24"/>
          <w:szCs w:val="24"/>
          <w:lang w:val="en-US"/>
        </w:rPr>
        <w:t xml:space="preserve"> sheets must have a header and footer.</w:t>
      </w:r>
    </w:p>
    <w:p w14:paraId="08F29D85" w14:textId="49B3389E" w:rsidR="00CA59E7" w:rsidRPr="00254FAA" w:rsidRDefault="009B0A9D" w:rsidP="00886568">
      <w:pPr>
        <w:pStyle w:val="af2"/>
        <w:widowControl w:val="0"/>
        <w:ind w:firstLine="720"/>
        <w:jc w:val="both"/>
        <w:rPr>
          <w:sz w:val="24"/>
          <w:szCs w:val="24"/>
          <w:lang w:val="en-US"/>
        </w:rPr>
      </w:pPr>
      <w:r w:rsidRPr="00254FAA">
        <w:rPr>
          <w:sz w:val="24"/>
          <w:szCs w:val="24"/>
          <w:lang w:val="en-US"/>
        </w:rPr>
        <w:t xml:space="preserve">6.2.3.1 On the first sheet, the header includes the logo of the accreditation body (located </w:t>
      </w:r>
      <w:bookmarkStart w:id="8" w:name="_Hlk100561505"/>
      <w:r w:rsidR="00D065AE" w:rsidRPr="00254FAA">
        <w:rPr>
          <w:sz w:val="24"/>
          <w:szCs w:val="24"/>
          <w:lang w:val="en-US"/>
        </w:rPr>
        <w:t>on the left side of the footer</w:t>
      </w:r>
      <w:bookmarkEnd w:id="8"/>
      <w:r w:rsidR="001813C2">
        <w:rPr>
          <w:sz w:val="24"/>
          <w:szCs w:val="24"/>
          <w:lang w:val="en-US"/>
        </w:rPr>
        <w:t>)</w:t>
      </w:r>
      <w:r w:rsidR="00863ACB" w:rsidRPr="00254FAA">
        <w:rPr>
          <w:sz w:val="24"/>
          <w:szCs w:val="24"/>
          <w:lang w:val="en-US"/>
        </w:rPr>
        <w:t xml:space="preserve"> and the details “NATIONAL ACCREDITATION SYSTEM OF THE REPUBLIC OF BELARUS REPUBLICAN UNITARY ENTERPRISE “BELARUSIAN STATE CENT</w:t>
      </w:r>
      <w:r w:rsidR="007C1F9E">
        <w:rPr>
          <w:sz w:val="24"/>
          <w:szCs w:val="24"/>
          <w:lang w:val="en-US"/>
        </w:rPr>
        <w:t>RE FOR</w:t>
      </w:r>
      <w:r w:rsidR="007C1F9E" w:rsidRPr="007C1F9E">
        <w:rPr>
          <w:sz w:val="24"/>
          <w:szCs w:val="24"/>
          <w:lang w:val="en-US"/>
        </w:rPr>
        <w:t xml:space="preserve"> </w:t>
      </w:r>
      <w:r w:rsidR="007C1F9E" w:rsidRPr="00254FAA">
        <w:rPr>
          <w:sz w:val="24"/>
          <w:szCs w:val="24"/>
          <w:lang w:val="en-US"/>
        </w:rPr>
        <w:t>ACCREDITATION</w:t>
      </w:r>
      <w:r w:rsidR="00863ACB" w:rsidRPr="00254FAA">
        <w:rPr>
          <w:sz w:val="24"/>
          <w:szCs w:val="24"/>
          <w:lang w:val="en-US"/>
        </w:rPr>
        <w:t xml:space="preserve">”, </w:t>
      </w:r>
      <w:bookmarkStart w:id="9" w:name="_Hlk100561541"/>
      <w:r w:rsidR="007C1F9E">
        <w:rPr>
          <w:sz w:val="24"/>
          <w:szCs w:val="24"/>
        </w:rPr>
        <w:t>which is placed in the center of the header and footer in three lines</w:t>
      </w:r>
      <w:r w:rsidR="003925C4" w:rsidRPr="00254FAA">
        <w:rPr>
          <w:sz w:val="24"/>
          <w:szCs w:val="24"/>
          <w:lang w:val="en-US"/>
        </w:rPr>
        <w:t xml:space="preserve"> (</w:t>
      </w:r>
      <w:r w:rsidR="004A2A65" w:rsidRPr="00254FAA">
        <w:rPr>
          <w:bCs/>
          <w:iCs/>
          <w:sz w:val="24"/>
          <w:szCs w:val="24"/>
          <w:lang w:val="en-US"/>
        </w:rPr>
        <w:t xml:space="preserve">the first line is </w:t>
      </w:r>
      <w:r w:rsidR="004A2A65" w:rsidRPr="00254FAA">
        <w:rPr>
          <w:sz w:val="24"/>
          <w:szCs w:val="24"/>
          <w:lang w:val="en-US"/>
        </w:rPr>
        <w:t>NATIONAL ACCREDITATION SYSTEM OF THE REPUBLIC OF BELARUS</w:t>
      </w:r>
      <w:r w:rsidR="004A2A65" w:rsidRPr="00254FAA">
        <w:rPr>
          <w:bCs/>
          <w:iCs/>
          <w:sz w:val="24"/>
          <w:szCs w:val="24"/>
          <w:lang w:val="en-US"/>
        </w:rPr>
        <w:t xml:space="preserve">; </w:t>
      </w:r>
      <w:r w:rsidR="001813C2">
        <w:rPr>
          <w:bCs/>
          <w:iCs/>
          <w:sz w:val="24"/>
          <w:szCs w:val="24"/>
          <w:lang w:val="en-US"/>
        </w:rPr>
        <w:t xml:space="preserve">the </w:t>
      </w:r>
      <w:r w:rsidR="004A2A65" w:rsidRPr="00254FAA">
        <w:rPr>
          <w:bCs/>
          <w:iCs/>
          <w:sz w:val="24"/>
          <w:szCs w:val="24"/>
          <w:lang w:val="en-US"/>
        </w:rPr>
        <w:t xml:space="preserve">second line </w:t>
      </w:r>
      <w:r w:rsidR="007C1F9E">
        <w:rPr>
          <w:bCs/>
          <w:iCs/>
          <w:sz w:val="24"/>
          <w:szCs w:val="24"/>
          <w:lang w:val="en-US"/>
        </w:rPr>
        <w:t xml:space="preserve">is </w:t>
      </w:r>
      <w:r w:rsidR="004A2A65" w:rsidRPr="00254FAA">
        <w:rPr>
          <w:sz w:val="24"/>
          <w:szCs w:val="24"/>
          <w:lang w:val="en-US"/>
        </w:rPr>
        <w:t xml:space="preserve">REPUBLICAN UNITARY ENTERPRISE; </w:t>
      </w:r>
      <w:r w:rsidR="001813C2">
        <w:rPr>
          <w:sz w:val="24"/>
          <w:szCs w:val="24"/>
          <w:lang w:val="en-US"/>
        </w:rPr>
        <w:t xml:space="preserve">the </w:t>
      </w:r>
      <w:r w:rsidR="004A2A65" w:rsidRPr="00254FAA">
        <w:rPr>
          <w:sz w:val="24"/>
          <w:szCs w:val="24"/>
          <w:lang w:val="en-US"/>
        </w:rPr>
        <w:t>third line - “BELARUSIAN STATE CENTR</w:t>
      </w:r>
      <w:r w:rsidR="007C1F9E">
        <w:rPr>
          <w:sz w:val="24"/>
          <w:szCs w:val="24"/>
          <w:lang w:val="en-US"/>
        </w:rPr>
        <w:t>E</w:t>
      </w:r>
      <w:r w:rsidR="004A2A65" w:rsidRPr="00254FAA">
        <w:rPr>
          <w:sz w:val="24"/>
          <w:szCs w:val="24"/>
          <w:lang w:val="en-US"/>
        </w:rPr>
        <w:t xml:space="preserve"> </w:t>
      </w:r>
      <w:r w:rsidR="007C1F9E">
        <w:rPr>
          <w:sz w:val="24"/>
          <w:szCs w:val="24"/>
          <w:lang w:val="en-US"/>
        </w:rPr>
        <w:t>FOR</w:t>
      </w:r>
      <w:r w:rsidR="004A2A65" w:rsidRPr="00254FAA">
        <w:rPr>
          <w:sz w:val="24"/>
          <w:szCs w:val="24"/>
          <w:lang w:val="en-US"/>
        </w:rPr>
        <w:t xml:space="preserve"> ACCREDITATION”).</w:t>
      </w:r>
      <w:bookmarkEnd w:id="9"/>
    </w:p>
    <w:p w14:paraId="5E91B86D" w14:textId="007A1B7F" w:rsidR="00CA59E7" w:rsidRPr="00254FAA" w:rsidRDefault="00CA59E7" w:rsidP="004E649E">
      <w:pPr>
        <w:pStyle w:val="af2"/>
        <w:widowControl w:val="0"/>
        <w:ind w:firstLine="720"/>
        <w:jc w:val="both"/>
        <w:rPr>
          <w:sz w:val="24"/>
          <w:szCs w:val="24"/>
          <w:lang w:val="en-US"/>
        </w:rPr>
      </w:pPr>
      <w:r w:rsidRPr="00254FAA">
        <w:rPr>
          <w:sz w:val="24"/>
          <w:szCs w:val="24"/>
          <w:lang w:val="en-US"/>
        </w:rPr>
        <w:t xml:space="preserve">On subsequent sheets of the accreditation </w:t>
      </w:r>
      <w:r w:rsidR="00640839">
        <w:rPr>
          <w:sz w:val="24"/>
          <w:szCs w:val="24"/>
          <w:lang w:val="en-US"/>
        </w:rPr>
        <w:t>scope</w:t>
      </w:r>
      <w:r w:rsidRPr="00254FAA">
        <w:rPr>
          <w:sz w:val="24"/>
          <w:szCs w:val="24"/>
          <w:lang w:val="en-US"/>
        </w:rPr>
        <w:t xml:space="preserve">, the header includes the logo of the accreditation body </w:t>
      </w:r>
      <w:bookmarkStart w:id="10" w:name="_Hlk100561569"/>
      <w:r w:rsidR="004E649E" w:rsidRPr="00254FAA">
        <w:rPr>
          <w:sz w:val="24"/>
          <w:szCs w:val="24"/>
          <w:lang w:val="en-US"/>
        </w:rPr>
        <w:t xml:space="preserve">(placed in one line on the left side of the footer) </w:t>
      </w:r>
      <w:bookmarkEnd w:id="10"/>
      <w:r w:rsidR="004E649E" w:rsidRPr="00254FAA">
        <w:rPr>
          <w:sz w:val="24"/>
          <w:szCs w:val="24"/>
          <w:lang w:val="en-US"/>
        </w:rPr>
        <w:t xml:space="preserve">and the details “Appendix No.___ to the accreditation certificate </w:t>
      </w:r>
      <w:r w:rsidRPr="00254FAA">
        <w:rPr>
          <w:sz w:val="24"/>
          <w:szCs w:val="24"/>
          <w:lang w:val="en-US"/>
        </w:rPr>
        <w:t>BY /112 Х.ХХХХ.</w:t>
      </w:r>
    </w:p>
    <w:p w14:paraId="175D27E2" w14:textId="3F4596F4" w:rsidR="006E1E44" w:rsidRPr="00254FAA" w:rsidRDefault="009B0A9D" w:rsidP="00886568">
      <w:pPr>
        <w:pStyle w:val="af2"/>
        <w:widowControl w:val="0"/>
        <w:ind w:firstLine="720"/>
        <w:jc w:val="both"/>
        <w:rPr>
          <w:sz w:val="24"/>
          <w:szCs w:val="24"/>
          <w:lang w:val="en-US"/>
        </w:rPr>
      </w:pPr>
      <w:r w:rsidRPr="00254FAA">
        <w:rPr>
          <w:sz w:val="24"/>
          <w:szCs w:val="24"/>
          <w:lang w:val="en-US"/>
        </w:rPr>
        <w:t xml:space="preserve">6.2.3.2 The footer on all sheets </w:t>
      </w:r>
      <w:r w:rsidR="001813C2">
        <w:rPr>
          <w:sz w:val="24"/>
          <w:szCs w:val="24"/>
          <w:lang w:val="en-US"/>
        </w:rPr>
        <w:t>shall</w:t>
      </w:r>
      <w:r w:rsidRPr="00254FAA">
        <w:rPr>
          <w:sz w:val="24"/>
          <w:szCs w:val="24"/>
          <w:lang w:val="en-US"/>
        </w:rPr>
        <w:t xml:space="preserve"> include:</w:t>
      </w:r>
    </w:p>
    <w:p w14:paraId="6BCFCD5C" w14:textId="2CDBCDC5" w:rsidR="006E1E44" w:rsidRPr="00254FAA" w:rsidRDefault="006E1E44" w:rsidP="00886568">
      <w:pPr>
        <w:pStyle w:val="af2"/>
        <w:widowControl w:val="0"/>
        <w:ind w:firstLine="720"/>
        <w:jc w:val="both"/>
        <w:rPr>
          <w:sz w:val="24"/>
          <w:szCs w:val="24"/>
          <w:lang w:val="en-US"/>
        </w:rPr>
      </w:pPr>
      <w:r w:rsidRPr="00254FAA">
        <w:rPr>
          <w:sz w:val="24"/>
          <w:szCs w:val="24"/>
          <w:lang w:val="en-US"/>
        </w:rPr>
        <w:t xml:space="preserve">– signature of the </w:t>
      </w:r>
      <w:r w:rsidR="00B2298F">
        <w:rPr>
          <w:sz w:val="24"/>
          <w:szCs w:val="24"/>
          <w:lang w:val="en-US"/>
        </w:rPr>
        <w:t>team leader</w:t>
      </w:r>
      <w:r w:rsidRPr="00254FAA">
        <w:rPr>
          <w:sz w:val="24"/>
          <w:szCs w:val="24"/>
          <w:lang w:val="en-US"/>
        </w:rPr>
        <w:t xml:space="preserve"> (</w:t>
      </w:r>
      <w:bookmarkStart w:id="11" w:name="_Hlk100561595"/>
      <w:r w:rsidRPr="00254FAA">
        <w:rPr>
          <w:sz w:val="24"/>
          <w:szCs w:val="24"/>
          <w:lang w:val="en-US"/>
        </w:rPr>
        <w:t>located on the left side of the footer</w:t>
      </w:r>
      <w:bookmarkEnd w:id="11"/>
      <w:proofErr w:type="gramStart"/>
      <w:r w:rsidRPr="00254FAA">
        <w:rPr>
          <w:sz w:val="24"/>
          <w:szCs w:val="24"/>
          <w:lang w:val="en-US"/>
        </w:rPr>
        <w:t>);</w:t>
      </w:r>
      <w:proofErr w:type="gramEnd"/>
    </w:p>
    <w:p w14:paraId="1E062E79" w14:textId="235BBD2E" w:rsidR="00413DB1" w:rsidRPr="00254FAA" w:rsidRDefault="006E1E44" w:rsidP="0057583B">
      <w:pPr>
        <w:pStyle w:val="af2"/>
        <w:widowControl w:val="0"/>
        <w:tabs>
          <w:tab w:val="left" w:pos="993"/>
        </w:tabs>
        <w:ind w:firstLine="720"/>
        <w:jc w:val="both"/>
        <w:rPr>
          <w:sz w:val="24"/>
          <w:szCs w:val="24"/>
          <w:lang w:val="en-US"/>
        </w:rPr>
      </w:pPr>
      <w:r w:rsidRPr="00254FAA">
        <w:rPr>
          <w:sz w:val="24"/>
          <w:szCs w:val="24"/>
          <w:lang w:val="en-US"/>
        </w:rPr>
        <w:t xml:space="preserve">– date of the decision (day, month, year </w:t>
      </w:r>
      <w:bookmarkStart w:id="12" w:name="_Hlk100561628"/>
      <w:r w:rsidR="001E4F1C" w:rsidRPr="00254FAA">
        <w:rPr>
          <w:sz w:val="24"/>
          <w:szCs w:val="24"/>
          <w:lang w:val="en-US"/>
        </w:rPr>
        <w:t>are entered in numerical form and placed in the center of the footer</w:t>
      </w:r>
      <w:bookmarkEnd w:id="12"/>
      <w:proofErr w:type="gramStart"/>
      <w:r w:rsidR="00CA59E7" w:rsidRPr="00254FAA">
        <w:rPr>
          <w:sz w:val="24"/>
          <w:szCs w:val="24"/>
          <w:lang w:val="en-US"/>
        </w:rPr>
        <w:t>);</w:t>
      </w:r>
      <w:proofErr w:type="gramEnd"/>
    </w:p>
    <w:p w14:paraId="6E3188BC" w14:textId="16C41CD4" w:rsidR="009B0A9D" w:rsidRPr="00254FAA" w:rsidRDefault="00413DB1" w:rsidP="009B0A9D">
      <w:pPr>
        <w:pStyle w:val="af2"/>
        <w:widowControl w:val="0"/>
        <w:ind w:firstLine="720"/>
        <w:jc w:val="both"/>
        <w:rPr>
          <w:bCs/>
          <w:iCs/>
          <w:sz w:val="24"/>
          <w:szCs w:val="24"/>
          <w:lang w:val="en-US"/>
        </w:rPr>
      </w:pPr>
      <w:r w:rsidRPr="00254FAA">
        <w:rPr>
          <w:sz w:val="24"/>
          <w:szCs w:val="24"/>
          <w:lang w:val="en-US"/>
        </w:rPr>
        <w:t xml:space="preserve">– sheet number and total number of sheets in the accreditation </w:t>
      </w:r>
      <w:r w:rsidR="00640839">
        <w:rPr>
          <w:sz w:val="24"/>
          <w:szCs w:val="24"/>
          <w:lang w:val="en-US"/>
        </w:rPr>
        <w:t>scope</w:t>
      </w:r>
      <w:r w:rsidRPr="00254FAA">
        <w:rPr>
          <w:sz w:val="24"/>
          <w:szCs w:val="24"/>
          <w:lang w:val="en-US"/>
        </w:rPr>
        <w:t xml:space="preserve"> (</w:t>
      </w:r>
      <w:bookmarkStart w:id="13" w:name="_Hlk100561650"/>
      <w:r w:rsidR="009B0A9D" w:rsidRPr="00254FAA">
        <w:rPr>
          <w:bCs/>
          <w:iCs/>
          <w:sz w:val="24"/>
          <w:szCs w:val="24"/>
          <w:lang w:val="en-US"/>
        </w:rPr>
        <w:t>located on the right side of the footer</w:t>
      </w:r>
      <w:bookmarkEnd w:id="13"/>
      <w:proofErr w:type="gramStart"/>
      <w:r w:rsidR="009B0A9D" w:rsidRPr="00254FAA">
        <w:rPr>
          <w:bCs/>
          <w:iCs/>
          <w:sz w:val="24"/>
          <w:szCs w:val="24"/>
          <w:lang w:val="en-US"/>
        </w:rPr>
        <w:t>);</w:t>
      </w:r>
      <w:proofErr w:type="gramEnd"/>
    </w:p>
    <w:p w14:paraId="7D5777A6" w14:textId="1FE7AFBF" w:rsidR="00D24943" w:rsidRPr="00254FAA" w:rsidRDefault="00122F5D" w:rsidP="008F4DC0">
      <w:pPr>
        <w:pStyle w:val="af2"/>
        <w:widowControl w:val="0"/>
        <w:numPr>
          <w:ilvl w:val="0"/>
          <w:numId w:val="23"/>
        </w:numPr>
        <w:tabs>
          <w:tab w:val="left" w:pos="924"/>
          <w:tab w:val="left" w:pos="993"/>
        </w:tabs>
        <w:ind w:left="0" w:firstLine="709"/>
        <w:jc w:val="both"/>
        <w:rPr>
          <w:bCs/>
          <w:iCs/>
          <w:sz w:val="24"/>
          <w:szCs w:val="24"/>
          <w:lang w:val="en-US"/>
        </w:rPr>
      </w:pPr>
      <w:bookmarkStart w:id="14" w:name="_Hlk100561659"/>
      <w:r w:rsidRPr="00254FAA">
        <w:rPr>
          <w:bCs/>
          <w:iCs/>
          <w:sz w:val="24"/>
          <w:szCs w:val="24"/>
          <w:lang w:val="en-US"/>
        </w:rPr>
        <w:t xml:space="preserve">the stamp with the logo of the accreditation body affixed to the signature of the </w:t>
      </w:r>
      <w:r w:rsidR="00B2298F">
        <w:rPr>
          <w:bCs/>
          <w:iCs/>
          <w:sz w:val="24"/>
          <w:szCs w:val="24"/>
          <w:lang w:val="en-US"/>
        </w:rPr>
        <w:t>team leader</w:t>
      </w:r>
      <w:r w:rsidRPr="00254FAA">
        <w:rPr>
          <w:bCs/>
          <w:iCs/>
          <w:sz w:val="24"/>
          <w:szCs w:val="24"/>
          <w:lang w:val="en-US"/>
        </w:rPr>
        <w:t xml:space="preserve"> </w:t>
      </w:r>
      <w:r w:rsidR="005914A7" w:rsidRPr="00254FAA">
        <w:rPr>
          <w:sz w:val="24"/>
          <w:szCs w:val="24"/>
          <w:lang w:val="en-US"/>
        </w:rPr>
        <w:t>(the letters “</w:t>
      </w:r>
      <w:r w:rsidR="007C1F9E">
        <w:rPr>
          <w:sz w:val="24"/>
          <w:szCs w:val="24"/>
          <w:lang w:val="en-US"/>
        </w:rPr>
        <w:t>LS</w:t>
      </w:r>
      <w:r w:rsidR="005914A7" w:rsidRPr="00254FAA">
        <w:rPr>
          <w:sz w:val="24"/>
          <w:szCs w:val="24"/>
          <w:lang w:val="en-US"/>
        </w:rPr>
        <w:t xml:space="preserve">” on the left side of the footer under the sublinear text “signature of the </w:t>
      </w:r>
      <w:r w:rsidR="00B2298F" w:rsidRPr="00B2298F">
        <w:rPr>
          <w:sz w:val="24"/>
          <w:szCs w:val="24"/>
          <w:lang w:val="en-US"/>
        </w:rPr>
        <w:t>lead assessor</w:t>
      </w:r>
      <w:r w:rsidR="005914A7" w:rsidRPr="00254FAA">
        <w:rPr>
          <w:sz w:val="24"/>
          <w:szCs w:val="24"/>
          <w:lang w:val="en-US"/>
        </w:rPr>
        <w:t xml:space="preserve">” are not indicated, while on all sheets except the last one, the signature of the </w:t>
      </w:r>
      <w:r w:rsidR="00B2298F" w:rsidRPr="00B2298F">
        <w:rPr>
          <w:sz w:val="24"/>
          <w:szCs w:val="24"/>
          <w:lang w:val="en-US"/>
        </w:rPr>
        <w:t xml:space="preserve">lead assessor </w:t>
      </w:r>
      <w:r w:rsidR="005914A7" w:rsidRPr="00254FAA">
        <w:rPr>
          <w:sz w:val="24"/>
          <w:szCs w:val="24"/>
          <w:lang w:val="en-US"/>
        </w:rPr>
        <w:t xml:space="preserve">is affixed </w:t>
      </w:r>
      <w:r w:rsidR="005914A7" w:rsidRPr="00254FAA">
        <w:rPr>
          <w:bCs/>
          <w:iCs/>
          <w:spacing w:val="-4"/>
          <w:sz w:val="24"/>
          <w:szCs w:val="24"/>
          <w:lang w:val="en-US"/>
        </w:rPr>
        <w:t>stamp with the logo of the accreditation body</w:t>
      </w:r>
      <w:r w:rsidR="005914A7" w:rsidRPr="00254FAA">
        <w:rPr>
          <w:sz w:val="24"/>
          <w:szCs w:val="24"/>
          <w:lang w:val="en-US"/>
        </w:rPr>
        <w:t>).</w:t>
      </w:r>
    </w:p>
    <w:bookmarkEnd w:id="14"/>
    <w:p w14:paraId="1F96161D" w14:textId="0F7CD80E" w:rsidR="00FE5FB9" w:rsidRPr="00254FAA" w:rsidRDefault="009B0A9D" w:rsidP="00342E27">
      <w:pPr>
        <w:pStyle w:val="af2"/>
        <w:widowControl w:val="0"/>
        <w:ind w:firstLine="720"/>
        <w:jc w:val="both"/>
        <w:rPr>
          <w:bCs/>
          <w:iCs/>
          <w:sz w:val="24"/>
          <w:szCs w:val="24"/>
          <w:lang w:val="en-US"/>
        </w:rPr>
      </w:pPr>
      <w:r w:rsidRPr="00254FAA">
        <w:rPr>
          <w:b/>
          <w:bCs/>
          <w:sz w:val="24"/>
          <w:szCs w:val="24"/>
          <w:lang w:val="en-US"/>
        </w:rPr>
        <w:t xml:space="preserve">6.2.4 </w:t>
      </w:r>
      <w:bookmarkStart w:id="15" w:name="_Hlk100561681"/>
      <w:r w:rsidR="00FE5FB9" w:rsidRPr="00254FAA">
        <w:rPr>
          <w:bCs/>
          <w:iCs/>
          <w:sz w:val="24"/>
          <w:szCs w:val="24"/>
          <w:lang w:val="en-US"/>
        </w:rPr>
        <w:t>Header text should be in</w:t>
      </w:r>
      <w:r w:rsidR="007C1F9E">
        <w:rPr>
          <w:bCs/>
          <w:iCs/>
          <w:sz w:val="24"/>
          <w:szCs w:val="24"/>
          <w:lang w:val="en-US"/>
        </w:rPr>
        <w:t xml:space="preserve"> </w:t>
      </w:r>
      <w:r w:rsidR="00FE5FB9" w:rsidRPr="00254FAA">
        <w:rPr>
          <w:bCs/>
          <w:iCs/>
          <w:sz w:val="24"/>
          <w:szCs w:val="24"/>
          <w:lang w:val="en-US"/>
        </w:rPr>
        <w:t xml:space="preserve">Times font New Roman N 12. Footer text (except for interlinear text) must be in </w:t>
      </w:r>
      <w:r w:rsidR="00342E27" w:rsidRPr="00254FAA">
        <w:rPr>
          <w:bCs/>
          <w:iCs/>
          <w:sz w:val="24"/>
          <w:szCs w:val="24"/>
          <w:lang w:val="en-US"/>
        </w:rPr>
        <w:t xml:space="preserve">Times font New Roman N 11. Interlinear text in the footer should be in </w:t>
      </w:r>
      <w:r w:rsidR="003A6EFD" w:rsidRPr="00254FAA">
        <w:rPr>
          <w:bCs/>
          <w:iCs/>
          <w:sz w:val="24"/>
          <w:szCs w:val="24"/>
          <w:lang w:val="en-US"/>
        </w:rPr>
        <w:t>Times font New Roman N 8.</w:t>
      </w:r>
      <w:bookmarkEnd w:id="15"/>
    </w:p>
    <w:p w14:paraId="5BDB2549" w14:textId="452DD09F" w:rsidR="00F8707F" w:rsidRPr="00254FAA" w:rsidRDefault="00CA59E7" w:rsidP="00F8707F">
      <w:pPr>
        <w:pStyle w:val="af2"/>
        <w:widowControl w:val="0"/>
        <w:ind w:firstLine="720"/>
        <w:jc w:val="both"/>
        <w:rPr>
          <w:bCs/>
          <w:iCs/>
          <w:sz w:val="24"/>
          <w:szCs w:val="24"/>
          <w:lang w:val="en-US"/>
        </w:rPr>
      </w:pPr>
      <w:r w:rsidRPr="00254FAA">
        <w:rPr>
          <w:b/>
          <w:sz w:val="24"/>
          <w:szCs w:val="24"/>
          <w:lang w:val="en-US"/>
        </w:rPr>
        <w:t>6.2.5</w:t>
      </w:r>
      <w:r w:rsidRPr="00254FAA">
        <w:rPr>
          <w:sz w:val="24"/>
          <w:szCs w:val="24"/>
          <w:lang w:val="en-US"/>
        </w:rPr>
        <w:t xml:space="preserve"> </w:t>
      </w:r>
      <w:bookmarkStart w:id="16" w:name="_Hlk100561708"/>
      <w:r w:rsidRPr="00254FAA">
        <w:rPr>
          <w:bCs/>
          <w:iCs/>
          <w:sz w:val="24"/>
          <w:szCs w:val="24"/>
          <w:lang w:val="en-US"/>
        </w:rPr>
        <w:t xml:space="preserve">Accreditation </w:t>
      </w:r>
      <w:r w:rsidR="00640839">
        <w:rPr>
          <w:sz w:val="24"/>
          <w:szCs w:val="24"/>
          <w:lang w:val="en-US"/>
        </w:rPr>
        <w:t>scope</w:t>
      </w:r>
      <w:r w:rsidRPr="00254FAA">
        <w:rPr>
          <w:bCs/>
          <w:iCs/>
          <w:sz w:val="24"/>
          <w:szCs w:val="24"/>
          <w:lang w:val="en-US"/>
        </w:rPr>
        <w:t xml:space="preserve"> text must be in Times font New Roman</w:t>
      </w:r>
      <w:r w:rsidR="007C1F9E">
        <w:rPr>
          <w:bCs/>
          <w:iCs/>
          <w:sz w:val="24"/>
          <w:szCs w:val="24"/>
          <w:lang w:val="en-US"/>
        </w:rPr>
        <w:t xml:space="preserve"> </w:t>
      </w:r>
      <w:r w:rsidRPr="00254FAA">
        <w:rPr>
          <w:bCs/>
          <w:iCs/>
          <w:sz w:val="24"/>
          <w:szCs w:val="24"/>
          <w:lang w:val="en-US"/>
        </w:rPr>
        <w:t xml:space="preserve">N 14, the table of the scope of accreditation must be written in Times font New Roman N 11. The text of notes to the scope of accreditation must be written in </w:t>
      </w:r>
      <w:r w:rsidR="00F8707F" w:rsidRPr="00254FAA">
        <w:rPr>
          <w:bCs/>
          <w:iCs/>
          <w:sz w:val="24"/>
          <w:szCs w:val="24"/>
          <w:lang w:val="en-US"/>
        </w:rPr>
        <w:t>Times font New Roman N 10.</w:t>
      </w:r>
      <w:bookmarkEnd w:id="16"/>
    </w:p>
    <w:p w14:paraId="013237B1" w14:textId="77777777" w:rsidR="002029CB" w:rsidRPr="00254FAA" w:rsidRDefault="002029CB" w:rsidP="00F8707F">
      <w:pPr>
        <w:pStyle w:val="af2"/>
        <w:widowControl w:val="0"/>
        <w:ind w:firstLine="720"/>
        <w:jc w:val="both"/>
        <w:rPr>
          <w:bCs/>
          <w:iCs/>
          <w:sz w:val="24"/>
          <w:szCs w:val="24"/>
          <w:lang w:val="en-US"/>
        </w:rPr>
      </w:pPr>
      <w:r w:rsidRPr="00254FAA">
        <w:rPr>
          <w:bCs/>
          <w:iCs/>
          <w:sz w:val="24"/>
          <w:szCs w:val="24"/>
          <w:lang w:val="en-US"/>
        </w:rPr>
        <w:t>The width of table columns is selected depending on the contents of the columns.</w:t>
      </w:r>
    </w:p>
    <w:p w14:paraId="7E8F306D" w14:textId="05E30B2C" w:rsidR="00D97AC7" w:rsidRPr="00254FAA" w:rsidRDefault="00D97AC7" w:rsidP="00F8707F">
      <w:pPr>
        <w:pStyle w:val="af2"/>
        <w:widowControl w:val="0"/>
        <w:ind w:firstLine="720"/>
        <w:jc w:val="both"/>
        <w:rPr>
          <w:bCs/>
          <w:iCs/>
          <w:sz w:val="24"/>
          <w:szCs w:val="24"/>
          <w:lang w:val="en-US"/>
        </w:rPr>
      </w:pPr>
      <w:bookmarkStart w:id="17" w:name="_Hlk100561723"/>
      <w:r w:rsidRPr="00254FAA">
        <w:rPr>
          <w:bCs/>
          <w:iCs/>
          <w:sz w:val="24"/>
          <w:szCs w:val="24"/>
          <w:lang w:val="en-US"/>
        </w:rPr>
        <w:t xml:space="preserve">The margins of the left and right margins of the accreditation </w:t>
      </w:r>
      <w:r w:rsidR="00640839">
        <w:rPr>
          <w:sz w:val="24"/>
          <w:szCs w:val="24"/>
          <w:lang w:val="en-US"/>
        </w:rPr>
        <w:t>scope</w:t>
      </w:r>
      <w:r w:rsidRPr="00254FAA">
        <w:rPr>
          <w:bCs/>
          <w:iCs/>
          <w:sz w:val="24"/>
          <w:szCs w:val="24"/>
          <w:lang w:val="en-US"/>
        </w:rPr>
        <w:t xml:space="preserve"> pages are set as follows: 3 cm for the left margin and 1 cm for the right margin.</w:t>
      </w:r>
    </w:p>
    <w:p w14:paraId="5641CF77" w14:textId="63C08920" w:rsidR="004B3A45" w:rsidRPr="00254FAA" w:rsidRDefault="004B3A45" w:rsidP="00F8707F">
      <w:pPr>
        <w:pStyle w:val="af2"/>
        <w:widowControl w:val="0"/>
        <w:ind w:firstLine="720"/>
        <w:jc w:val="both"/>
        <w:rPr>
          <w:bCs/>
          <w:iCs/>
          <w:sz w:val="24"/>
          <w:szCs w:val="24"/>
          <w:lang w:val="en-US"/>
        </w:rPr>
      </w:pPr>
      <w:r w:rsidRPr="00254FAA">
        <w:rPr>
          <w:bCs/>
          <w:iCs/>
          <w:sz w:val="24"/>
          <w:szCs w:val="24"/>
          <w:lang w:val="en-US"/>
        </w:rPr>
        <w:t>Using non-breaking space and forced hyphenation (manually) in text, incl. in footers</w:t>
      </w:r>
      <w:r w:rsidR="001813C2">
        <w:rPr>
          <w:bCs/>
          <w:iCs/>
          <w:sz w:val="24"/>
          <w:szCs w:val="24"/>
          <w:lang w:val="en-US"/>
        </w:rPr>
        <w:t xml:space="preserve"> i</w:t>
      </w:r>
      <w:r w:rsidRPr="00254FAA">
        <w:rPr>
          <w:bCs/>
          <w:iCs/>
          <w:sz w:val="24"/>
          <w:szCs w:val="24"/>
          <w:lang w:val="en-US"/>
        </w:rPr>
        <w:t>s not allowed.</w:t>
      </w:r>
    </w:p>
    <w:p w14:paraId="35C0F600" w14:textId="0CC040EE" w:rsidR="004B3A45" w:rsidRPr="00254FAA" w:rsidRDefault="001813C2" w:rsidP="00F8707F">
      <w:pPr>
        <w:pStyle w:val="af2"/>
        <w:widowControl w:val="0"/>
        <w:ind w:firstLine="720"/>
        <w:jc w:val="both"/>
        <w:rPr>
          <w:bCs/>
          <w:i/>
          <w:sz w:val="24"/>
          <w:szCs w:val="24"/>
          <w:lang w:val="en-US"/>
        </w:rPr>
      </w:pPr>
      <w:r>
        <w:rPr>
          <w:bCs/>
          <w:i/>
          <w:sz w:val="24"/>
          <w:szCs w:val="24"/>
          <w:lang w:val="en-US"/>
        </w:rPr>
        <w:t>Note</w:t>
      </w:r>
      <w:r w:rsidR="004B3A45" w:rsidRPr="00254FAA">
        <w:rPr>
          <w:bCs/>
          <w:i/>
          <w:sz w:val="24"/>
          <w:szCs w:val="24"/>
          <w:lang w:val="en-US"/>
        </w:rPr>
        <w:t xml:space="preserve">: a non-breaking space (^s) is an element of computer text encoding that appears inside a line like a regular </w:t>
      </w:r>
      <w:r w:rsidR="007C1F9E" w:rsidRPr="00254FAA">
        <w:rPr>
          <w:bCs/>
          <w:i/>
          <w:sz w:val="24"/>
          <w:szCs w:val="24"/>
          <w:lang w:val="en-US"/>
        </w:rPr>
        <w:t>space but</w:t>
      </w:r>
      <w:r w:rsidR="004B3A45" w:rsidRPr="00254FAA">
        <w:rPr>
          <w:bCs/>
          <w:i/>
          <w:sz w:val="24"/>
          <w:szCs w:val="24"/>
          <w:lang w:val="en-US"/>
        </w:rPr>
        <w:t xml:space="preserve"> does not allow display and printing programs to break the line at this point.</w:t>
      </w:r>
    </w:p>
    <w:bookmarkEnd w:id="17"/>
    <w:p w14:paraId="46AA3BCF" w14:textId="5DA437D5" w:rsidR="00413DB1" w:rsidRPr="00254FAA" w:rsidRDefault="005C0480" w:rsidP="00F8707F">
      <w:pPr>
        <w:pStyle w:val="af2"/>
        <w:widowControl w:val="0"/>
        <w:ind w:firstLine="720"/>
        <w:jc w:val="both"/>
        <w:rPr>
          <w:bCs/>
          <w:iCs/>
          <w:sz w:val="24"/>
          <w:szCs w:val="24"/>
          <w:lang w:val="en-US"/>
        </w:rPr>
      </w:pPr>
      <w:r w:rsidRPr="00254FAA">
        <w:rPr>
          <w:b/>
          <w:iCs/>
          <w:sz w:val="24"/>
          <w:szCs w:val="24"/>
          <w:lang w:val="en-US"/>
        </w:rPr>
        <w:br w:type="page"/>
      </w:r>
      <w:r w:rsidR="00F8707F" w:rsidRPr="00254FAA">
        <w:rPr>
          <w:b/>
          <w:iCs/>
          <w:sz w:val="24"/>
          <w:szCs w:val="24"/>
          <w:lang w:val="en-US"/>
        </w:rPr>
        <w:t>6.2.6</w:t>
      </w:r>
      <w:r w:rsidR="00F8707F" w:rsidRPr="00254FAA">
        <w:rPr>
          <w:bCs/>
          <w:iCs/>
          <w:sz w:val="24"/>
          <w:szCs w:val="24"/>
          <w:lang w:val="en-US"/>
        </w:rPr>
        <w:t xml:space="preserve"> </w:t>
      </w:r>
      <w:bookmarkStart w:id="18" w:name="_Hlk100561734"/>
      <w:r w:rsidR="00413DB1" w:rsidRPr="00254FAA">
        <w:rPr>
          <w:bCs/>
          <w:iCs/>
          <w:sz w:val="24"/>
          <w:szCs w:val="24"/>
          <w:lang w:val="en-US"/>
        </w:rPr>
        <w:t xml:space="preserve">The date of the accreditation </w:t>
      </w:r>
      <w:r w:rsidR="00640839">
        <w:rPr>
          <w:sz w:val="24"/>
          <w:szCs w:val="24"/>
          <w:lang w:val="en-US"/>
        </w:rPr>
        <w:t>scope</w:t>
      </w:r>
      <w:r w:rsidR="00413DB1" w:rsidRPr="00254FAA">
        <w:rPr>
          <w:bCs/>
          <w:iCs/>
          <w:sz w:val="24"/>
          <w:szCs w:val="24"/>
          <w:lang w:val="en-US"/>
        </w:rPr>
        <w:t xml:space="preserve"> on the first sheet of the accreditation </w:t>
      </w:r>
      <w:r w:rsidR="00640839">
        <w:rPr>
          <w:bCs/>
          <w:iCs/>
          <w:sz w:val="24"/>
          <w:szCs w:val="24"/>
          <w:lang w:val="en-US"/>
        </w:rPr>
        <w:t>scope</w:t>
      </w:r>
      <w:r w:rsidR="00413DB1" w:rsidRPr="00254FAA">
        <w:rPr>
          <w:bCs/>
          <w:iCs/>
          <w:sz w:val="24"/>
          <w:szCs w:val="24"/>
          <w:lang w:val="en-US"/>
        </w:rPr>
        <w:t xml:space="preserve"> is written in a verbal-numeric way: the date is written in a pair of numbers, the name of the month in words, </w:t>
      </w:r>
      <w:r w:rsidR="000032AC" w:rsidRPr="00254FAA">
        <w:rPr>
          <w:bCs/>
          <w:iCs/>
          <w:sz w:val="24"/>
          <w:szCs w:val="24"/>
          <w:lang w:val="en-US"/>
        </w:rPr>
        <w:br/>
      </w:r>
      <w:r w:rsidR="00413DB1" w:rsidRPr="00254FAA">
        <w:rPr>
          <w:bCs/>
          <w:iCs/>
          <w:sz w:val="24"/>
          <w:szCs w:val="24"/>
          <w:lang w:val="en-US"/>
        </w:rPr>
        <w:t>the year in four Arabic numerals, after which the word “year” is written.</w:t>
      </w:r>
      <w:bookmarkEnd w:id="18"/>
    </w:p>
    <w:p w14:paraId="0BC55DED" w14:textId="052FFD46" w:rsidR="00CA59E7" w:rsidRPr="00254FAA" w:rsidRDefault="00CA59E7" w:rsidP="00886568">
      <w:pPr>
        <w:pStyle w:val="af2"/>
        <w:widowControl w:val="0"/>
        <w:ind w:firstLine="720"/>
        <w:jc w:val="both"/>
        <w:rPr>
          <w:sz w:val="24"/>
          <w:szCs w:val="24"/>
          <w:lang w:val="en-US"/>
        </w:rPr>
      </w:pPr>
      <w:r w:rsidRPr="00254FAA">
        <w:rPr>
          <w:b/>
          <w:sz w:val="24"/>
          <w:szCs w:val="24"/>
          <w:lang w:val="en-US"/>
        </w:rPr>
        <w:t xml:space="preserve">6.2.7 </w:t>
      </w:r>
      <w:r w:rsidRPr="00254FAA">
        <w:rPr>
          <w:sz w:val="24"/>
          <w:szCs w:val="24"/>
          <w:lang w:val="en-US"/>
        </w:rPr>
        <w:t xml:space="preserve">Requirements for the design of accreditation scope tables for each type of </w:t>
      </w:r>
      <w:r w:rsidR="009C3725">
        <w:rPr>
          <w:bCs/>
          <w:iCs/>
          <w:sz w:val="24"/>
          <w:szCs w:val="24"/>
          <w:lang w:val="en-US"/>
        </w:rPr>
        <w:t>CAB</w:t>
      </w:r>
      <w:r w:rsidR="00F46BE9" w:rsidRPr="00254FAA">
        <w:rPr>
          <w:bCs/>
          <w:iCs/>
          <w:sz w:val="24"/>
          <w:szCs w:val="24"/>
          <w:lang w:val="en-US"/>
        </w:rPr>
        <w:t xml:space="preserve"> </w:t>
      </w:r>
      <w:r w:rsidRPr="00254FAA">
        <w:rPr>
          <w:sz w:val="24"/>
          <w:szCs w:val="24"/>
          <w:lang w:val="en-US"/>
        </w:rPr>
        <w:t xml:space="preserve">are given in </w:t>
      </w:r>
      <w:r w:rsidR="009C3725">
        <w:rPr>
          <w:sz w:val="24"/>
          <w:szCs w:val="24"/>
          <w:lang w:val="en-US"/>
        </w:rPr>
        <w:t>this document</w:t>
      </w:r>
      <w:r w:rsidRPr="00254FAA">
        <w:rPr>
          <w:i/>
          <w:sz w:val="24"/>
          <w:szCs w:val="24"/>
          <w:lang w:val="en-US"/>
        </w:rPr>
        <w:t>.</w:t>
      </w:r>
    </w:p>
    <w:p w14:paraId="2DB10BE4" w14:textId="236E8442" w:rsidR="00CA59E7" w:rsidRPr="00254FAA" w:rsidRDefault="00CA59E7" w:rsidP="00886568">
      <w:pPr>
        <w:widowControl w:val="0"/>
        <w:ind w:firstLine="720"/>
        <w:jc w:val="both"/>
        <w:rPr>
          <w:sz w:val="24"/>
          <w:lang w:val="en-US"/>
        </w:rPr>
      </w:pPr>
      <w:r w:rsidRPr="00254FAA">
        <w:rPr>
          <w:b/>
          <w:sz w:val="24"/>
          <w:lang w:val="en-US"/>
        </w:rPr>
        <w:t xml:space="preserve">6.2.8 </w:t>
      </w:r>
      <w:r w:rsidRPr="00254FAA">
        <w:rPr>
          <w:sz w:val="24"/>
          <w:lang w:val="en-US"/>
        </w:rPr>
        <w:t xml:space="preserve">The scope of accreditation is drawn up in two copies. The first copy of the scope of accreditation is issued by </w:t>
      </w:r>
      <w:r w:rsidR="00F46BE9" w:rsidRPr="00254FAA">
        <w:rPr>
          <w:bCs/>
          <w:iCs/>
          <w:sz w:val="24"/>
          <w:lang w:val="en-US"/>
        </w:rPr>
        <w:t>the CAB</w:t>
      </w:r>
      <w:r w:rsidRPr="00254FAA">
        <w:rPr>
          <w:sz w:val="24"/>
          <w:lang w:val="en-US"/>
        </w:rPr>
        <w:t>, the second copy remains in the BSCA</w:t>
      </w:r>
      <w:r w:rsidRPr="00254FAA">
        <w:rPr>
          <w:sz w:val="24"/>
          <w:szCs w:val="24"/>
          <w:lang w:val="en-US"/>
        </w:rPr>
        <w:t>.</w:t>
      </w:r>
    </w:p>
    <w:p w14:paraId="7C21E58B" w14:textId="754054DE" w:rsidR="00CA59E7" w:rsidRPr="00254FAA" w:rsidRDefault="007C1F9E" w:rsidP="00886568">
      <w:pPr>
        <w:pStyle w:val="af2"/>
        <w:widowControl w:val="0"/>
        <w:ind w:firstLine="720"/>
        <w:jc w:val="both"/>
        <w:rPr>
          <w:sz w:val="24"/>
          <w:szCs w:val="24"/>
          <w:lang w:val="en-US"/>
        </w:rPr>
      </w:pPr>
      <w:r w:rsidRPr="007C1F9E">
        <w:rPr>
          <w:sz w:val="24"/>
          <w:szCs w:val="24"/>
          <w:lang w:val="en-US"/>
        </w:rPr>
        <w:t>At the written request of the CAB, the number of copies of the accreditation scope may be increased; the decision in this case is made by the head of the relevant accreditation department.</w:t>
      </w:r>
    </w:p>
    <w:p w14:paraId="3B6FFCC8" w14:textId="56D6FEEA" w:rsidR="00CA59E7" w:rsidRPr="00254FAA" w:rsidRDefault="00CA59E7" w:rsidP="00886568">
      <w:pPr>
        <w:pStyle w:val="af2"/>
        <w:widowControl w:val="0"/>
        <w:ind w:firstLine="720"/>
        <w:jc w:val="both"/>
        <w:rPr>
          <w:sz w:val="24"/>
          <w:szCs w:val="24"/>
          <w:lang w:val="en-US"/>
        </w:rPr>
      </w:pPr>
      <w:r w:rsidRPr="00254FAA">
        <w:rPr>
          <w:b/>
          <w:sz w:val="24"/>
          <w:szCs w:val="24"/>
          <w:lang w:val="en-US"/>
        </w:rPr>
        <w:t xml:space="preserve">6.2.9 </w:t>
      </w:r>
      <w:r w:rsidRPr="00254FAA">
        <w:rPr>
          <w:sz w:val="24"/>
          <w:szCs w:val="24"/>
          <w:lang w:val="en-US"/>
        </w:rPr>
        <w:t xml:space="preserve">Signatures on the accreditation </w:t>
      </w:r>
      <w:r w:rsidR="00640839">
        <w:rPr>
          <w:sz w:val="24"/>
          <w:szCs w:val="24"/>
          <w:lang w:val="en-US"/>
        </w:rPr>
        <w:t>scope</w:t>
      </w:r>
      <w:r w:rsidRPr="00254FAA">
        <w:rPr>
          <w:sz w:val="24"/>
          <w:szCs w:val="24"/>
          <w:lang w:val="en-US"/>
        </w:rPr>
        <w:t>s are written in blue. Facsimiles are not permitted.</w:t>
      </w:r>
    </w:p>
    <w:p w14:paraId="52416517" w14:textId="7B0A8B16" w:rsidR="0081764D" w:rsidRPr="00254FAA" w:rsidRDefault="00CA59E7" w:rsidP="0081764D">
      <w:pPr>
        <w:widowControl w:val="0"/>
        <w:ind w:firstLine="720"/>
        <w:jc w:val="both"/>
        <w:rPr>
          <w:bCs/>
          <w:iCs/>
          <w:spacing w:val="-4"/>
          <w:sz w:val="24"/>
          <w:szCs w:val="24"/>
          <w:lang w:val="en-US"/>
        </w:rPr>
      </w:pPr>
      <w:r w:rsidRPr="00254FAA">
        <w:rPr>
          <w:b/>
          <w:sz w:val="24"/>
          <w:szCs w:val="24"/>
          <w:lang w:val="en-US"/>
        </w:rPr>
        <w:t>6.2.10</w:t>
      </w:r>
      <w:r w:rsidRPr="00254FAA">
        <w:rPr>
          <w:sz w:val="24"/>
          <w:szCs w:val="24"/>
          <w:lang w:val="en-US"/>
        </w:rPr>
        <w:t xml:space="preserve"> </w:t>
      </w:r>
      <w:r w:rsidRPr="00254FAA">
        <w:rPr>
          <w:iCs/>
          <w:spacing w:val="-4"/>
          <w:sz w:val="24"/>
          <w:szCs w:val="24"/>
          <w:lang w:val="en-US"/>
        </w:rPr>
        <w:t xml:space="preserve">All </w:t>
      </w:r>
      <w:r w:rsidRPr="00254FAA">
        <w:rPr>
          <w:sz w:val="24"/>
          <w:szCs w:val="24"/>
          <w:lang w:val="en-US"/>
        </w:rPr>
        <w:t xml:space="preserve">accreditation scope sheets </w:t>
      </w:r>
      <w:r w:rsidRPr="00254FAA">
        <w:rPr>
          <w:bCs/>
          <w:iCs/>
          <w:spacing w:val="-4"/>
          <w:sz w:val="24"/>
          <w:szCs w:val="24"/>
          <w:lang w:val="en-US"/>
        </w:rPr>
        <w:t xml:space="preserve">are signed by the </w:t>
      </w:r>
      <w:r w:rsidR="00B2298F" w:rsidRPr="00B2298F">
        <w:rPr>
          <w:bCs/>
          <w:iCs/>
          <w:spacing w:val="-4"/>
          <w:sz w:val="24"/>
          <w:szCs w:val="24"/>
          <w:lang w:val="en-US"/>
        </w:rPr>
        <w:t xml:space="preserve">lead assessor </w:t>
      </w:r>
      <w:r w:rsidRPr="00254FAA">
        <w:rPr>
          <w:bCs/>
          <w:iCs/>
          <w:spacing w:val="-4"/>
          <w:sz w:val="24"/>
          <w:szCs w:val="24"/>
          <w:lang w:val="en-US"/>
        </w:rPr>
        <w:t xml:space="preserve">and are certified with a stamp with the logo of the accreditation body </w:t>
      </w:r>
      <w:bookmarkStart w:id="19" w:name="_Hlk100561750"/>
      <w:r w:rsidR="0081764D" w:rsidRPr="00254FAA">
        <w:rPr>
          <w:bCs/>
          <w:iCs/>
          <w:spacing w:val="-4"/>
          <w:sz w:val="24"/>
          <w:szCs w:val="24"/>
          <w:lang w:val="en-US"/>
        </w:rPr>
        <w:t xml:space="preserve">(except for the last sheet). The last sheet of the accreditation </w:t>
      </w:r>
      <w:r w:rsidR="00640839">
        <w:rPr>
          <w:bCs/>
          <w:iCs/>
          <w:spacing w:val="-4"/>
          <w:sz w:val="24"/>
          <w:szCs w:val="24"/>
          <w:lang w:val="en-US"/>
        </w:rPr>
        <w:t>scope</w:t>
      </w:r>
      <w:r w:rsidR="0081764D" w:rsidRPr="00254FAA">
        <w:rPr>
          <w:bCs/>
          <w:iCs/>
          <w:spacing w:val="-4"/>
          <w:sz w:val="24"/>
          <w:szCs w:val="24"/>
          <w:lang w:val="en-US"/>
        </w:rPr>
        <w:t xml:space="preserve"> is signed by the director of the State Enterprise </w:t>
      </w:r>
      <w:r w:rsidR="007C1F9E">
        <w:rPr>
          <w:bCs/>
          <w:iCs/>
          <w:spacing w:val="-4"/>
          <w:sz w:val="24"/>
          <w:szCs w:val="24"/>
          <w:lang w:val="en-US"/>
        </w:rPr>
        <w:t>“BSCA”</w:t>
      </w:r>
      <w:r w:rsidR="0081764D" w:rsidRPr="00254FAA">
        <w:rPr>
          <w:bCs/>
          <w:iCs/>
          <w:spacing w:val="-4"/>
          <w:sz w:val="24"/>
          <w:szCs w:val="24"/>
          <w:lang w:val="en-US"/>
        </w:rPr>
        <w:t xml:space="preserve"> </w:t>
      </w:r>
      <w:r w:rsidR="0081764D" w:rsidRPr="00254FAA">
        <w:rPr>
          <w:sz w:val="24"/>
          <w:szCs w:val="24"/>
          <w:lang w:val="en-US"/>
        </w:rPr>
        <w:t xml:space="preserve">or an authorized person replacing him, with a transcript of the signature, </w:t>
      </w:r>
      <w:r w:rsidR="0081764D" w:rsidRPr="00254FAA">
        <w:rPr>
          <w:bCs/>
          <w:iCs/>
          <w:spacing w:val="-4"/>
          <w:sz w:val="24"/>
          <w:szCs w:val="24"/>
          <w:lang w:val="en-US"/>
        </w:rPr>
        <w:t xml:space="preserve">and certified with the blue official round seal of the State Enterprise </w:t>
      </w:r>
      <w:r w:rsidR="007C1F9E">
        <w:rPr>
          <w:bCs/>
          <w:iCs/>
          <w:spacing w:val="-4"/>
          <w:sz w:val="24"/>
          <w:szCs w:val="24"/>
          <w:lang w:val="en-US"/>
        </w:rPr>
        <w:t>“BSCA”</w:t>
      </w:r>
      <w:r w:rsidR="0081764D" w:rsidRPr="00254FAA">
        <w:rPr>
          <w:bCs/>
          <w:iCs/>
          <w:spacing w:val="-4"/>
          <w:sz w:val="24"/>
          <w:szCs w:val="24"/>
          <w:lang w:val="en-US"/>
        </w:rPr>
        <w:t xml:space="preserve"> (in this case, </w:t>
      </w:r>
      <w:r w:rsidR="0047248C" w:rsidRPr="00254FAA">
        <w:rPr>
          <w:sz w:val="24"/>
          <w:szCs w:val="24"/>
          <w:lang w:val="en-US"/>
        </w:rPr>
        <w:t xml:space="preserve">the letters </w:t>
      </w:r>
      <w:r w:rsidR="007C1F9E">
        <w:rPr>
          <w:sz w:val="24"/>
          <w:szCs w:val="24"/>
          <w:lang w:val="en-US"/>
        </w:rPr>
        <w:t>“LS”</w:t>
      </w:r>
      <w:r w:rsidR="0047248C" w:rsidRPr="00254FAA">
        <w:rPr>
          <w:sz w:val="24"/>
          <w:szCs w:val="24"/>
          <w:lang w:val="en-US"/>
        </w:rPr>
        <w:t xml:space="preserve"> and </w:t>
      </w:r>
      <w:r w:rsidR="00F45805" w:rsidRPr="00254FAA">
        <w:rPr>
          <w:bCs/>
          <w:iCs/>
          <w:spacing w:val="-4"/>
          <w:sz w:val="24"/>
          <w:szCs w:val="24"/>
          <w:lang w:val="en-US"/>
        </w:rPr>
        <w:t>the subscript text "signature "under the director's signature, as well as the interlinear text "initials, surname" do not need to be indicated)</w:t>
      </w:r>
      <w:r w:rsidR="007C6D15" w:rsidRPr="00254FAA">
        <w:rPr>
          <w:bCs/>
          <w:iCs/>
          <w:lang w:val="en-US"/>
        </w:rPr>
        <w:t xml:space="preserve">. </w:t>
      </w:r>
      <w:r w:rsidR="007C6D15" w:rsidRPr="00254FAA">
        <w:rPr>
          <w:bCs/>
          <w:iCs/>
          <w:sz w:val="24"/>
          <w:szCs w:val="24"/>
          <w:lang w:val="en-US"/>
        </w:rPr>
        <w:t>The text “Head of the accreditation body of the Republic of Belarus, director of the state enterprise “</w:t>
      </w:r>
      <w:r w:rsidR="007C1F9E">
        <w:rPr>
          <w:bCs/>
          <w:iCs/>
          <w:sz w:val="24"/>
          <w:szCs w:val="24"/>
          <w:lang w:val="en-US"/>
        </w:rPr>
        <w:t>BSCA</w:t>
      </w:r>
      <w:r w:rsidR="007C6D15" w:rsidRPr="00254FAA">
        <w:rPr>
          <w:bCs/>
          <w:iCs/>
          <w:sz w:val="24"/>
          <w:szCs w:val="24"/>
          <w:lang w:val="en-US"/>
        </w:rPr>
        <w:t xml:space="preserve">” is placed under the text of the sign of the location of the activities of the </w:t>
      </w:r>
      <w:r w:rsidR="009C3725">
        <w:rPr>
          <w:bCs/>
          <w:iCs/>
          <w:sz w:val="24"/>
          <w:szCs w:val="24"/>
          <w:lang w:val="en-US"/>
        </w:rPr>
        <w:t>CAB</w:t>
      </w:r>
      <w:r w:rsidR="007C6D15" w:rsidRPr="00254FAA">
        <w:rPr>
          <w:bCs/>
          <w:iCs/>
          <w:sz w:val="24"/>
          <w:szCs w:val="24"/>
          <w:lang w:val="en-US"/>
        </w:rPr>
        <w:t xml:space="preserve"> with </w:t>
      </w:r>
      <w:proofErr w:type="gramStart"/>
      <w:r w:rsidR="007C6D15" w:rsidRPr="00254FAA">
        <w:rPr>
          <w:bCs/>
          <w:iCs/>
          <w:sz w:val="24"/>
          <w:szCs w:val="24"/>
          <w:lang w:val="en-US"/>
        </w:rPr>
        <w:t>a distance of no</w:t>
      </w:r>
      <w:proofErr w:type="gramEnd"/>
      <w:r w:rsidR="007C6D15" w:rsidRPr="00254FAA">
        <w:rPr>
          <w:bCs/>
          <w:iCs/>
          <w:sz w:val="24"/>
          <w:szCs w:val="24"/>
          <w:lang w:val="en-US"/>
        </w:rPr>
        <w:t xml:space="preserve"> more than one single line spacing. In this case, </w:t>
      </w:r>
      <w:r w:rsidR="007B5215" w:rsidRPr="00254FAA">
        <w:rPr>
          <w:bCs/>
          <w:iCs/>
          <w:spacing w:val="-4"/>
          <w:sz w:val="24"/>
          <w:szCs w:val="24"/>
          <w:lang w:val="en-US"/>
        </w:rPr>
        <w:t xml:space="preserve">the text </w:t>
      </w:r>
      <w:r w:rsidR="0081764D" w:rsidRPr="00254FAA">
        <w:rPr>
          <w:bCs/>
          <w:iCs/>
          <w:sz w:val="24"/>
          <w:szCs w:val="24"/>
          <w:lang w:val="en-US"/>
        </w:rPr>
        <w:t>of the lines must include the following details: the first line - the Head of the body, the second line - by</w:t>
      </w:r>
      <w:r w:rsidR="0081764D" w:rsidRPr="00254FAA" w:rsidDel="00467D1F">
        <w:rPr>
          <w:bCs/>
          <w:iCs/>
          <w:sz w:val="24"/>
          <w:szCs w:val="24"/>
          <w:lang w:val="en-US"/>
        </w:rPr>
        <w:t xml:space="preserve"> </w:t>
      </w:r>
      <w:r w:rsidR="0081764D" w:rsidRPr="00254FAA">
        <w:rPr>
          <w:bCs/>
          <w:iCs/>
          <w:sz w:val="24"/>
          <w:szCs w:val="24"/>
          <w:lang w:val="en-US"/>
        </w:rPr>
        <w:t xml:space="preserve">accreditation; third line - Republic of Belarus; fourth line - director of the state; fifth line: </w:t>
      </w:r>
      <w:r w:rsidR="007C1F9E">
        <w:rPr>
          <w:bCs/>
          <w:iCs/>
          <w:sz w:val="24"/>
          <w:szCs w:val="24"/>
          <w:lang w:val="en-US"/>
        </w:rPr>
        <w:t xml:space="preserve">of the </w:t>
      </w:r>
      <w:r w:rsidR="0081764D" w:rsidRPr="00254FAA">
        <w:rPr>
          <w:bCs/>
          <w:iCs/>
          <w:sz w:val="24"/>
          <w:szCs w:val="24"/>
          <w:lang w:val="en-US"/>
        </w:rPr>
        <w:t xml:space="preserve">enterprise </w:t>
      </w:r>
      <w:r w:rsidR="007C1F9E">
        <w:rPr>
          <w:bCs/>
          <w:iCs/>
          <w:sz w:val="24"/>
          <w:szCs w:val="24"/>
          <w:lang w:val="en-US"/>
        </w:rPr>
        <w:t>“BSCA”</w:t>
      </w:r>
      <w:r w:rsidR="0081764D" w:rsidRPr="00254FAA">
        <w:rPr>
          <w:bCs/>
          <w:iCs/>
          <w:sz w:val="24"/>
          <w:szCs w:val="24"/>
          <w:lang w:val="en-US"/>
        </w:rPr>
        <w:t>.</w:t>
      </w:r>
      <w:bookmarkEnd w:id="19"/>
    </w:p>
    <w:p w14:paraId="31CFF46E" w14:textId="7BFAE912" w:rsidR="00CA59E7" w:rsidRPr="00254FAA" w:rsidRDefault="00CA59E7" w:rsidP="00886568">
      <w:pPr>
        <w:widowControl w:val="0"/>
        <w:ind w:firstLine="720"/>
        <w:jc w:val="both"/>
        <w:rPr>
          <w:bCs/>
          <w:iCs/>
          <w:spacing w:val="-4"/>
          <w:sz w:val="24"/>
          <w:szCs w:val="24"/>
          <w:lang w:val="en-US"/>
        </w:rPr>
      </w:pPr>
      <w:r w:rsidRPr="00254FAA">
        <w:rPr>
          <w:bCs/>
          <w:iCs/>
          <w:spacing w:val="-4"/>
          <w:sz w:val="24"/>
          <w:szCs w:val="24"/>
          <w:lang w:val="en-US"/>
        </w:rPr>
        <w:t xml:space="preserve">The last sheet of the second copy of the accreditation </w:t>
      </w:r>
      <w:r w:rsidR="00640839">
        <w:rPr>
          <w:bCs/>
          <w:iCs/>
          <w:spacing w:val="-4"/>
          <w:sz w:val="24"/>
          <w:szCs w:val="24"/>
          <w:lang w:val="en-US"/>
        </w:rPr>
        <w:t>scope</w:t>
      </w:r>
      <w:r w:rsidRPr="00254FAA">
        <w:rPr>
          <w:bCs/>
          <w:iCs/>
          <w:spacing w:val="-4"/>
          <w:sz w:val="24"/>
          <w:szCs w:val="24"/>
          <w:lang w:val="en-US"/>
        </w:rPr>
        <w:t xml:space="preserve"> is additionally signed by the head of the corresponding accreditation department </w:t>
      </w:r>
      <w:bookmarkStart w:id="20" w:name="_Hlk100561767"/>
      <w:r w:rsidR="00040E80" w:rsidRPr="00254FAA">
        <w:rPr>
          <w:bCs/>
          <w:iCs/>
          <w:spacing w:val="-4"/>
          <w:sz w:val="24"/>
          <w:szCs w:val="24"/>
          <w:lang w:val="en-US"/>
        </w:rPr>
        <w:t xml:space="preserve">(the head’s signature is placed to the right of the </w:t>
      </w:r>
      <w:r w:rsidR="00B2298F" w:rsidRPr="00B2298F">
        <w:rPr>
          <w:bCs/>
          <w:iCs/>
          <w:spacing w:val="-4"/>
          <w:sz w:val="24"/>
          <w:szCs w:val="24"/>
          <w:lang w:val="en-US"/>
        </w:rPr>
        <w:t>lead assessor</w:t>
      </w:r>
      <w:r w:rsidR="00040E80" w:rsidRPr="00254FAA">
        <w:rPr>
          <w:bCs/>
          <w:iCs/>
          <w:spacing w:val="-4"/>
          <w:sz w:val="24"/>
          <w:szCs w:val="24"/>
          <w:lang w:val="en-US"/>
        </w:rPr>
        <w:t>’s signature).</w:t>
      </w:r>
      <w:bookmarkEnd w:id="20"/>
    </w:p>
    <w:p w14:paraId="11E0E7F8" w14:textId="2FB85212" w:rsidR="00CA59E7" w:rsidRPr="00254FAA" w:rsidRDefault="00CA59E7" w:rsidP="00886568">
      <w:pPr>
        <w:widowControl w:val="0"/>
        <w:ind w:firstLine="720"/>
        <w:jc w:val="both"/>
        <w:rPr>
          <w:sz w:val="24"/>
          <w:lang w:val="en-US"/>
        </w:rPr>
      </w:pPr>
      <w:r w:rsidRPr="00254FAA">
        <w:rPr>
          <w:b/>
          <w:sz w:val="24"/>
          <w:lang w:val="en-US"/>
        </w:rPr>
        <w:t xml:space="preserve">6.2.11 </w:t>
      </w:r>
      <w:r w:rsidRPr="00254FAA">
        <w:rPr>
          <w:sz w:val="24"/>
          <w:lang w:val="en-US"/>
        </w:rPr>
        <w:t xml:space="preserve">Corrections in the field of accreditation are not allowed. Changes to the scope of accreditation are made in accordance with section 6.8 of </w:t>
      </w:r>
      <w:r w:rsidR="004A3FF0">
        <w:rPr>
          <w:sz w:val="24"/>
          <w:lang w:val="en-US"/>
        </w:rPr>
        <w:t>this document</w:t>
      </w:r>
      <w:r w:rsidRPr="00254FAA">
        <w:rPr>
          <w:sz w:val="24"/>
          <w:lang w:val="en-US"/>
        </w:rPr>
        <w:t>.</w:t>
      </w:r>
    </w:p>
    <w:p w14:paraId="7C2FDDEC" w14:textId="77777777" w:rsidR="00CA59E7" w:rsidRPr="00254FAA" w:rsidRDefault="00CA59E7" w:rsidP="00886568">
      <w:pPr>
        <w:widowControl w:val="0"/>
        <w:ind w:firstLine="720"/>
        <w:jc w:val="both"/>
        <w:rPr>
          <w:sz w:val="24"/>
          <w:lang w:val="en-US"/>
        </w:rPr>
      </w:pPr>
      <w:r w:rsidRPr="00254FAA">
        <w:rPr>
          <w:b/>
          <w:sz w:val="24"/>
          <w:lang w:val="en-US"/>
        </w:rPr>
        <w:t xml:space="preserve">6.2.12 </w:t>
      </w:r>
      <w:r w:rsidRPr="00254FAA">
        <w:rPr>
          <w:sz w:val="24"/>
          <w:lang w:val="en-US"/>
        </w:rPr>
        <w:t xml:space="preserve">The scope of accreditation on paper is stored in the </w:t>
      </w:r>
      <w:r w:rsidR="00F46BE9" w:rsidRPr="00254FAA">
        <w:rPr>
          <w:bCs/>
          <w:iCs/>
          <w:sz w:val="24"/>
          <w:lang w:val="en-US"/>
        </w:rPr>
        <w:t>CAB file.</w:t>
      </w:r>
      <w:r w:rsidRPr="00254FAA">
        <w:rPr>
          <w:i/>
          <w:sz w:val="24"/>
          <w:szCs w:val="24"/>
          <w:lang w:val="en-US"/>
        </w:rPr>
        <w:t xml:space="preserve"> </w:t>
      </w:r>
    </w:p>
    <w:p w14:paraId="536195DA" w14:textId="0D622F2D" w:rsidR="00CA59E7" w:rsidRPr="00254FAA" w:rsidRDefault="00CA59E7" w:rsidP="00886568">
      <w:pPr>
        <w:widowControl w:val="0"/>
        <w:ind w:firstLine="720"/>
        <w:jc w:val="both"/>
        <w:rPr>
          <w:sz w:val="24"/>
          <w:szCs w:val="24"/>
          <w:lang w:val="en-US"/>
        </w:rPr>
      </w:pPr>
      <w:r w:rsidRPr="00254FAA">
        <w:rPr>
          <w:b/>
          <w:sz w:val="24"/>
          <w:szCs w:val="24"/>
          <w:lang w:val="en-US"/>
        </w:rPr>
        <w:t xml:space="preserve">6.2.13 </w:t>
      </w:r>
      <w:r w:rsidRPr="00254FAA">
        <w:rPr>
          <w:sz w:val="24"/>
          <w:szCs w:val="24"/>
          <w:lang w:val="en-US"/>
        </w:rPr>
        <w:t xml:space="preserve">The scope of accreditation in electronic form, </w:t>
      </w:r>
      <w:r w:rsidRPr="00254FAA">
        <w:rPr>
          <w:color w:val="000000"/>
          <w:spacing w:val="1"/>
          <w:sz w:val="24"/>
          <w:szCs w:val="24"/>
          <w:lang w:val="en-US"/>
        </w:rPr>
        <w:t>as a file in a text editor format</w:t>
      </w:r>
      <w:r w:rsidRPr="00254FAA">
        <w:rPr>
          <w:color w:val="000000"/>
          <w:spacing w:val="-2"/>
          <w:sz w:val="24"/>
          <w:szCs w:val="24"/>
          <w:lang w:val="en-US"/>
        </w:rPr>
        <w:t xml:space="preserve">, </w:t>
      </w:r>
      <w:r w:rsidRPr="00254FAA">
        <w:rPr>
          <w:color w:val="000000"/>
          <w:spacing w:val="1"/>
          <w:sz w:val="24"/>
          <w:szCs w:val="24"/>
          <w:lang w:val="en-US"/>
        </w:rPr>
        <w:t xml:space="preserve">and a brief description of the scope of accreditation </w:t>
      </w:r>
      <w:r w:rsidR="00F3393C" w:rsidRPr="00254FAA">
        <w:rPr>
          <w:sz w:val="24"/>
          <w:szCs w:val="24"/>
          <w:lang w:val="en-US"/>
        </w:rPr>
        <w:t xml:space="preserve">are entered by the </w:t>
      </w:r>
      <w:proofErr w:type="gramStart"/>
      <w:r w:rsidR="00B2298F">
        <w:rPr>
          <w:sz w:val="24"/>
          <w:szCs w:val="24"/>
          <w:lang w:val="en-US"/>
        </w:rPr>
        <w:t xml:space="preserve">OORA </w:t>
      </w:r>
      <w:r w:rsidR="00B2298F" w:rsidRPr="00254FAA">
        <w:rPr>
          <w:sz w:val="24"/>
          <w:szCs w:val="24"/>
          <w:lang w:val="en-US"/>
        </w:rPr>
        <w:t xml:space="preserve"> </w:t>
      </w:r>
      <w:r w:rsidR="00B2298F">
        <w:rPr>
          <w:sz w:val="24"/>
          <w:szCs w:val="24"/>
          <w:lang w:val="en-US"/>
        </w:rPr>
        <w:t>case</w:t>
      </w:r>
      <w:proofErr w:type="gramEnd"/>
      <w:r w:rsidR="00B2298F">
        <w:rPr>
          <w:sz w:val="24"/>
          <w:szCs w:val="24"/>
          <w:lang w:val="en-US"/>
        </w:rPr>
        <w:t xml:space="preserve"> officer </w:t>
      </w:r>
      <w:r w:rsidR="00F3393C" w:rsidRPr="00254FAA">
        <w:rPr>
          <w:sz w:val="24"/>
          <w:szCs w:val="24"/>
          <w:lang w:val="en-US"/>
        </w:rPr>
        <w:t xml:space="preserve">into the </w:t>
      </w:r>
      <w:r w:rsidR="007C1F9E">
        <w:rPr>
          <w:sz w:val="24"/>
          <w:szCs w:val="24"/>
          <w:lang w:val="en-US"/>
        </w:rPr>
        <w:t xml:space="preserve">IS </w:t>
      </w:r>
      <w:r w:rsidR="00F3393C" w:rsidRPr="00254FAA">
        <w:rPr>
          <w:sz w:val="24"/>
          <w:szCs w:val="24"/>
          <w:lang w:val="en-US"/>
        </w:rPr>
        <w:t>Accreditation. The entered information is displayed on</w:t>
      </w:r>
      <w:r w:rsidR="007C1F9E">
        <w:rPr>
          <w:sz w:val="24"/>
          <w:szCs w:val="24"/>
          <w:lang w:val="en-US"/>
        </w:rPr>
        <w:t xml:space="preserve"> the </w:t>
      </w:r>
      <w:r w:rsidR="00F3393C" w:rsidRPr="00254FAA">
        <w:rPr>
          <w:sz w:val="24"/>
          <w:szCs w:val="24"/>
          <w:lang w:val="en-US"/>
        </w:rPr>
        <w:t xml:space="preserve">BSCA website </w:t>
      </w:r>
      <w:hyperlink r:id="rId9" w:history="1">
        <w:r w:rsidRPr="00254FAA">
          <w:rPr>
            <w:rStyle w:val="af0"/>
            <w:rFonts w:eastAsia="TimesNewRomanPS-ItalicMT"/>
            <w:color w:val="auto"/>
            <w:sz w:val="24"/>
            <w:szCs w:val="24"/>
            <w:lang w:val="en-US"/>
          </w:rPr>
          <w:t xml:space="preserve">http://www.bsca.by </w:t>
        </w:r>
      </w:hyperlink>
      <w:r w:rsidRPr="00254FAA">
        <w:rPr>
          <w:i/>
          <w:sz w:val="24"/>
          <w:szCs w:val="24"/>
          <w:lang w:val="en-US"/>
        </w:rPr>
        <w:t xml:space="preserve"> </w:t>
      </w:r>
    </w:p>
    <w:p w14:paraId="61BEB46B" w14:textId="462645CF" w:rsidR="0081764D" w:rsidRPr="00254FAA" w:rsidRDefault="00CA59E7" w:rsidP="00877794">
      <w:pPr>
        <w:widowControl w:val="0"/>
        <w:ind w:firstLine="720"/>
        <w:jc w:val="both"/>
        <w:rPr>
          <w:b/>
          <w:sz w:val="24"/>
          <w:szCs w:val="24"/>
          <w:lang w:val="en-US"/>
        </w:rPr>
      </w:pPr>
      <w:r w:rsidRPr="00254FAA">
        <w:rPr>
          <w:b/>
          <w:iCs/>
          <w:sz w:val="24"/>
          <w:szCs w:val="24"/>
          <w:lang w:val="en-US"/>
        </w:rPr>
        <w:t xml:space="preserve">6.2.14 </w:t>
      </w:r>
      <w:r w:rsidR="002C04B5" w:rsidRPr="00254FAA">
        <w:rPr>
          <w:bCs/>
          <w:iCs/>
          <w:sz w:val="24"/>
          <w:szCs w:val="24"/>
          <w:lang w:val="en-US"/>
        </w:rPr>
        <w:t xml:space="preserve">Responsibility and authority for drawing up the scope of accreditation are established in Appendix 1 to </w:t>
      </w:r>
      <w:r w:rsidR="004A3FF0" w:rsidRPr="004A3FF0">
        <w:rPr>
          <w:bCs/>
          <w:iCs/>
          <w:sz w:val="24"/>
          <w:szCs w:val="24"/>
          <w:lang w:val="en-US"/>
        </w:rPr>
        <w:t>this document</w:t>
      </w:r>
      <w:r w:rsidR="002C04B5" w:rsidRPr="00254FAA">
        <w:rPr>
          <w:bCs/>
          <w:iCs/>
          <w:sz w:val="24"/>
          <w:szCs w:val="24"/>
          <w:lang w:val="en-US"/>
        </w:rPr>
        <w:t>.</w:t>
      </w:r>
      <w:bookmarkStart w:id="21" w:name="_Toc403477954"/>
    </w:p>
    <w:p w14:paraId="6C1C601C" w14:textId="292F3CEB" w:rsidR="00F06D57" w:rsidRPr="00254FAA" w:rsidRDefault="00A45EB0" w:rsidP="00877794">
      <w:pPr>
        <w:widowControl w:val="0"/>
        <w:ind w:firstLine="720"/>
        <w:jc w:val="both"/>
        <w:rPr>
          <w:b/>
          <w:bCs/>
          <w:sz w:val="24"/>
          <w:szCs w:val="24"/>
          <w:lang w:val="en-US"/>
        </w:rPr>
      </w:pPr>
      <w:r w:rsidRPr="00254FAA">
        <w:rPr>
          <w:b/>
          <w:bCs/>
          <w:sz w:val="24"/>
          <w:szCs w:val="24"/>
          <w:lang w:val="en-US"/>
        </w:rPr>
        <w:t xml:space="preserve">6.3 </w:t>
      </w:r>
      <w:bookmarkEnd w:id="21"/>
      <w:r w:rsidR="007C1F9E" w:rsidRPr="007C1F9E">
        <w:rPr>
          <w:b/>
          <w:bCs/>
          <w:sz w:val="24"/>
          <w:szCs w:val="24"/>
          <w:lang w:val="en-US"/>
        </w:rPr>
        <w:t>Additional requirements for the design of the scope of accreditation of a testing laboratory</w:t>
      </w:r>
    </w:p>
    <w:p w14:paraId="179FF9F3" w14:textId="77777777" w:rsidR="00C653FE" w:rsidRPr="00254FAA" w:rsidRDefault="00A45EB0" w:rsidP="00886568">
      <w:pPr>
        <w:widowControl w:val="0"/>
        <w:tabs>
          <w:tab w:val="num" w:pos="720"/>
        </w:tabs>
        <w:ind w:firstLine="709"/>
        <w:jc w:val="both"/>
        <w:rPr>
          <w:bCs/>
          <w:snapToGrid w:val="0"/>
          <w:sz w:val="24"/>
          <w:szCs w:val="24"/>
          <w:lang w:val="en-US"/>
        </w:rPr>
      </w:pPr>
      <w:r w:rsidRPr="00254FAA">
        <w:rPr>
          <w:b/>
          <w:sz w:val="24"/>
          <w:szCs w:val="24"/>
          <w:lang w:val="en-US"/>
        </w:rPr>
        <w:t>6.3.1</w:t>
      </w:r>
      <w:r w:rsidR="00D30691" w:rsidRPr="00254FAA">
        <w:rPr>
          <w:sz w:val="24"/>
          <w:szCs w:val="24"/>
          <w:lang w:val="en-US"/>
        </w:rPr>
        <w:t xml:space="preserve"> </w:t>
      </w:r>
      <w:r w:rsidR="00B66521" w:rsidRPr="00254FAA">
        <w:rPr>
          <w:bCs/>
          <w:snapToGrid w:val="0"/>
          <w:sz w:val="24"/>
          <w:szCs w:val="24"/>
          <w:lang w:val="en-US"/>
        </w:rPr>
        <w:t>The scope of accreditation of the testing laboratory is determined by:</w:t>
      </w:r>
    </w:p>
    <w:p w14:paraId="6F44A8C8" w14:textId="77777777" w:rsidR="00C653FE" w:rsidRPr="00254FAA" w:rsidRDefault="00867379"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 xml:space="preserve">name of the </w:t>
      </w:r>
      <w:proofErr w:type="gramStart"/>
      <w:r w:rsidRPr="00254FAA">
        <w:rPr>
          <w:bCs/>
          <w:snapToGrid w:val="0"/>
          <w:sz w:val="24"/>
          <w:szCs w:val="24"/>
          <w:lang w:val="en-US"/>
        </w:rPr>
        <w:t>object;</w:t>
      </w:r>
      <w:proofErr w:type="gramEnd"/>
    </w:p>
    <w:p w14:paraId="380BE1C4" w14:textId="1440D126" w:rsidR="00636173" w:rsidRPr="00254FAA" w:rsidRDefault="00636173" w:rsidP="00886568">
      <w:pPr>
        <w:widowControl w:val="0"/>
        <w:numPr>
          <w:ilvl w:val="0"/>
          <w:numId w:val="1"/>
        </w:numPr>
        <w:tabs>
          <w:tab w:val="left" w:pos="1134"/>
        </w:tabs>
        <w:ind w:left="0" w:firstLine="709"/>
        <w:rPr>
          <w:bCs/>
          <w:snapToGrid w:val="0"/>
          <w:sz w:val="24"/>
          <w:szCs w:val="24"/>
          <w:lang w:val="en-US"/>
        </w:rPr>
      </w:pPr>
      <w:r w:rsidRPr="00254FAA">
        <w:rPr>
          <w:bCs/>
          <w:snapToGrid w:val="0"/>
          <w:sz w:val="24"/>
          <w:szCs w:val="24"/>
          <w:lang w:val="en-US"/>
        </w:rPr>
        <w:t xml:space="preserve">object </w:t>
      </w:r>
      <w:proofErr w:type="gramStart"/>
      <w:r w:rsidRPr="00254FAA">
        <w:rPr>
          <w:bCs/>
          <w:snapToGrid w:val="0"/>
          <w:sz w:val="24"/>
          <w:szCs w:val="24"/>
          <w:lang w:val="en-US"/>
        </w:rPr>
        <w:t>code</w:t>
      </w:r>
      <w:r w:rsidRPr="00254FAA">
        <w:rPr>
          <w:sz w:val="24"/>
          <w:szCs w:val="24"/>
          <w:lang w:val="en-US"/>
        </w:rPr>
        <w:t>;</w:t>
      </w:r>
      <w:proofErr w:type="gramEnd"/>
    </w:p>
    <w:p w14:paraId="3AE0DF44" w14:textId="77777777" w:rsidR="00C653FE" w:rsidRPr="00254FAA" w:rsidRDefault="00246E3F"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name of the characteristic (nomenclature of indicators, parameters</w:t>
      </w:r>
      <w:proofErr w:type="gramStart"/>
      <w:r w:rsidRPr="00254FAA">
        <w:rPr>
          <w:bCs/>
          <w:snapToGrid w:val="0"/>
          <w:sz w:val="24"/>
          <w:szCs w:val="24"/>
          <w:lang w:val="en-US"/>
        </w:rPr>
        <w:t>);</w:t>
      </w:r>
      <w:proofErr w:type="gramEnd"/>
    </w:p>
    <w:p w14:paraId="5FE1FCFB" w14:textId="77777777" w:rsidR="00A92393" w:rsidRPr="00254FAA" w:rsidRDefault="00246E3F"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 xml:space="preserve">designation of a document establishing requirements for an </w:t>
      </w:r>
      <w:proofErr w:type="gramStart"/>
      <w:r w:rsidRPr="00254FAA">
        <w:rPr>
          <w:bCs/>
          <w:snapToGrid w:val="0"/>
          <w:sz w:val="24"/>
          <w:szCs w:val="24"/>
          <w:lang w:val="en-US"/>
        </w:rPr>
        <w:t>object;</w:t>
      </w:r>
      <w:proofErr w:type="gramEnd"/>
    </w:p>
    <w:p w14:paraId="7BB31BBF" w14:textId="77777777" w:rsidR="00B66521" w:rsidRPr="00254FAA" w:rsidRDefault="00246E3F"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 xml:space="preserve">designation of the document establishing methods of research (testing) and measurements, including rules for </w:t>
      </w:r>
      <w:proofErr w:type="gramStart"/>
      <w:r w:rsidRPr="00254FAA">
        <w:rPr>
          <w:bCs/>
          <w:snapToGrid w:val="0"/>
          <w:sz w:val="24"/>
          <w:szCs w:val="24"/>
          <w:lang w:val="en-US"/>
        </w:rPr>
        <w:t>sampling;</w:t>
      </w:r>
      <w:proofErr w:type="gramEnd"/>
    </w:p>
    <w:p w14:paraId="213C642D" w14:textId="77777777" w:rsidR="00AB553C" w:rsidRPr="00254FAA" w:rsidRDefault="00AB553C"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indicating the location(s) of activities in accordance with clause 6.2.2.1 (listing n).</w:t>
      </w:r>
    </w:p>
    <w:p w14:paraId="24DBDA81" w14:textId="4840540F" w:rsidR="00793ACE" w:rsidRPr="00254FAA" w:rsidRDefault="00A45EB0" w:rsidP="00886568">
      <w:pPr>
        <w:widowControl w:val="0"/>
        <w:ind w:firstLine="720"/>
        <w:jc w:val="both"/>
        <w:rPr>
          <w:sz w:val="24"/>
          <w:szCs w:val="24"/>
          <w:lang w:val="en-US"/>
        </w:rPr>
      </w:pPr>
      <w:r w:rsidRPr="00254FAA">
        <w:rPr>
          <w:b/>
          <w:sz w:val="24"/>
          <w:lang w:val="en-US"/>
        </w:rPr>
        <w:t xml:space="preserve">6.3.2 </w:t>
      </w:r>
      <w:r w:rsidR="00793ACE" w:rsidRPr="00254FAA">
        <w:rPr>
          <w:sz w:val="24"/>
          <w:lang w:val="en-US"/>
        </w:rPr>
        <w:t>The form of the scope of accreditation of the testing laboratory is given in A</w:t>
      </w:r>
      <w:r w:rsidR="007C1F9E">
        <w:rPr>
          <w:sz w:val="24"/>
          <w:lang w:val="en-US"/>
        </w:rPr>
        <w:t>nne</w:t>
      </w:r>
      <w:r w:rsidR="00793ACE" w:rsidRPr="00254FAA">
        <w:rPr>
          <w:sz w:val="24"/>
          <w:lang w:val="en-US"/>
        </w:rPr>
        <w:t>x 2 to the Accreditation Rules</w:t>
      </w:r>
      <w:r w:rsidR="00EF32F7" w:rsidRPr="00254FAA">
        <w:rPr>
          <w:sz w:val="24"/>
          <w:szCs w:val="24"/>
          <w:lang w:val="en-US"/>
        </w:rPr>
        <w:t>.</w:t>
      </w:r>
    </w:p>
    <w:p w14:paraId="215A5DA2" w14:textId="77777777" w:rsidR="00617C2F" w:rsidRPr="00254FAA" w:rsidRDefault="00617C2F" w:rsidP="00886568">
      <w:pPr>
        <w:widowControl w:val="0"/>
        <w:ind w:firstLine="720"/>
        <w:jc w:val="both"/>
        <w:rPr>
          <w:b/>
          <w:sz w:val="24"/>
          <w:lang w:val="en-US"/>
        </w:rPr>
      </w:pPr>
      <w:r w:rsidRPr="00254FAA">
        <w:rPr>
          <w:sz w:val="24"/>
          <w:szCs w:val="24"/>
          <w:lang w:val="en-US"/>
        </w:rPr>
        <w:t>For testing laboratories carrying out work to assess product compliance with the requirements of technical regulations of the Eurasian Economic Union, the scope of accreditation is documented in Appendix 2 to the accreditation certificate.</w:t>
      </w:r>
    </w:p>
    <w:p w14:paraId="22C6D05E" w14:textId="07FD4E00" w:rsidR="00836CF3" w:rsidRPr="00254FAA" w:rsidRDefault="00A45EB0" w:rsidP="00886568">
      <w:pPr>
        <w:widowControl w:val="0"/>
        <w:ind w:firstLine="720"/>
        <w:jc w:val="both"/>
        <w:rPr>
          <w:sz w:val="24"/>
          <w:lang w:val="en-US"/>
        </w:rPr>
      </w:pPr>
      <w:r w:rsidRPr="00254FAA">
        <w:rPr>
          <w:b/>
          <w:sz w:val="24"/>
          <w:lang w:val="en-US"/>
        </w:rPr>
        <w:t xml:space="preserve">6.3.3 </w:t>
      </w:r>
      <w:r w:rsidR="00A21211" w:rsidRPr="00254FAA">
        <w:rPr>
          <w:sz w:val="24"/>
          <w:lang w:val="en-US"/>
        </w:rPr>
        <w:t>Requirements for filling out the table of the scope of accreditation of the testing laboratory are given in Table 1</w:t>
      </w:r>
      <w:r w:rsidR="007C1F9E">
        <w:rPr>
          <w:sz w:val="24"/>
          <w:lang w:val="en-US"/>
        </w:rPr>
        <w:t>.</w:t>
      </w:r>
    </w:p>
    <w:p w14:paraId="403468AF" w14:textId="77777777" w:rsidR="00E61615" w:rsidRPr="00254FAA" w:rsidRDefault="005F6C0D" w:rsidP="0055232F">
      <w:pPr>
        <w:keepNext/>
        <w:keepLines/>
        <w:jc w:val="right"/>
        <w:rPr>
          <w:b/>
          <w:snapToGrid w:val="0"/>
          <w:sz w:val="24"/>
          <w:szCs w:val="24"/>
          <w:lang w:val="en-US"/>
        </w:rPr>
      </w:pPr>
      <w:r w:rsidRPr="00254FAA">
        <w:rPr>
          <w:b/>
          <w:snapToGrid w:val="0"/>
          <w:sz w:val="24"/>
          <w:szCs w:val="24"/>
          <w:lang w:val="en-US"/>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472"/>
        <w:gridCol w:w="6431"/>
      </w:tblGrid>
      <w:tr w:rsidR="00497F95" w:rsidRPr="00254FAA" w14:paraId="22B1D646" w14:textId="77777777" w:rsidTr="00886568">
        <w:tc>
          <w:tcPr>
            <w:tcW w:w="908" w:type="dxa"/>
            <w:vAlign w:val="center"/>
          </w:tcPr>
          <w:p w14:paraId="78C32F85" w14:textId="60C16F34" w:rsidR="00497F95" w:rsidRPr="00254FAA" w:rsidRDefault="00497F95" w:rsidP="002643C4">
            <w:pPr>
              <w:keepNext/>
              <w:keepLines/>
              <w:jc w:val="center"/>
              <w:rPr>
                <w:b/>
                <w:snapToGrid w:val="0"/>
                <w:lang w:val="en-US"/>
              </w:rPr>
            </w:pPr>
            <w:r w:rsidRPr="00254FAA">
              <w:rPr>
                <w:b/>
                <w:snapToGrid w:val="0"/>
                <w:lang w:val="en-US"/>
              </w:rPr>
              <w:t>No.</w:t>
            </w:r>
          </w:p>
        </w:tc>
        <w:tc>
          <w:tcPr>
            <w:tcW w:w="2494" w:type="dxa"/>
            <w:vAlign w:val="center"/>
          </w:tcPr>
          <w:p w14:paraId="7302F47A" w14:textId="2D5E1D13" w:rsidR="00497F95" w:rsidRPr="00254FAA" w:rsidRDefault="00C41557" w:rsidP="00873315">
            <w:pPr>
              <w:keepNext/>
              <w:keepLines/>
              <w:jc w:val="center"/>
              <w:rPr>
                <w:b/>
                <w:snapToGrid w:val="0"/>
                <w:lang w:val="en-US"/>
              </w:rPr>
            </w:pPr>
            <w:r>
              <w:rPr>
                <w:b/>
                <w:lang w:val="en-US"/>
              </w:rPr>
              <w:t>C</w:t>
            </w:r>
            <w:r w:rsidR="002643C4" w:rsidRPr="002643C4">
              <w:rPr>
                <w:b/>
                <w:lang w:val="en-US"/>
              </w:rPr>
              <w:t>olumn</w:t>
            </w:r>
            <w:r>
              <w:rPr>
                <w:b/>
                <w:lang w:val="en-US"/>
              </w:rPr>
              <w:t xml:space="preserve"> name</w:t>
            </w:r>
          </w:p>
        </w:tc>
        <w:tc>
          <w:tcPr>
            <w:tcW w:w="6521" w:type="dxa"/>
            <w:vAlign w:val="center"/>
          </w:tcPr>
          <w:p w14:paraId="5369F391" w14:textId="74BC75DD" w:rsidR="00497F95" w:rsidRPr="00254FAA" w:rsidRDefault="002643C4" w:rsidP="00873315">
            <w:pPr>
              <w:keepNext/>
              <w:keepLines/>
              <w:jc w:val="center"/>
              <w:rPr>
                <w:b/>
                <w:snapToGrid w:val="0"/>
                <w:lang w:val="en-US"/>
              </w:rPr>
            </w:pPr>
            <w:r w:rsidRPr="00F97744">
              <w:rPr>
                <w:b/>
              </w:rPr>
              <w:t>Record content and completion requirements</w:t>
            </w:r>
          </w:p>
        </w:tc>
      </w:tr>
      <w:tr w:rsidR="007C11F2" w:rsidRPr="00254FAA" w14:paraId="455FBDA2" w14:textId="77777777" w:rsidTr="00774F1D">
        <w:tc>
          <w:tcPr>
            <w:tcW w:w="908" w:type="dxa"/>
            <w:vAlign w:val="center"/>
          </w:tcPr>
          <w:p w14:paraId="1B75F1AE" w14:textId="77777777" w:rsidR="007C11F2" w:rsidRPr="00254FAA" w:rsidRDefault="007C11F2" w:rsidP="00873315">
            <w:pPr>
              <w:keepNext/>
              <w:keepLines/>
              <w:jc w:val="center"/>
              <w:rPr>
                <w:b/>
                <w:snapToGrid w:val="0"/>
                <w:lang w:val="en-US"/>
              </w:rPr>
            </w:pPr>
            <w:r w:rsidRPr="00254FAA">
              <w:rPr>
                <w:b/>
                <w:snapToGrid w:val="0"/>
                <w:lang w:val="en-US"/>
              </w:rPr>
              <w:t>1</w:t>
            </w:r>
          </w:p>
        </w:tc>
        <w:tc>
          <w:tcPr>
            <w:tcW w:w="2494" w:type="dxa"/>
            <w:vAlign w:val="center"/>
          </w:tcPr>
          <w:p w14:paraId="16C5672C" w14:textId="77777777" w:rsidR="007C11F2" w:rsidRPr="00254FAA" w:rsidRDefault="007C11F2" w:rsidP="00873315">
            <w:pPr>
              <w:keepNext/>
              <w:keepLines/>
              <w:jc w:val="center"/>
              <w:rPr>
                <w:b/>
                <w:lang w:val="en-US"/>
              </w:rPr>
            </w:pPr>
            <w:r w:rsidRPr="00254FAA">
              <w:rPr>
                <w:b/>
                <w:lang w:val="en-US"/>
              </w:rPr>
              <w:t>2</w:t>
            </w:r>
          </w:p>
        </w:tc>
        <w:tc>
          <w:tcPr>
            <w:tcW w:w="6521" w:type="dxa"/>
            <w:vAlign w:val="center"/>
          </w:tcPr>
          <w:p w14:paraId="2E13B6FC" w14:textId="77777777" w:rsidR="007C11F2" w:rsidRPr="00254FAA" w:rsidRDefault="007C11F2" w:rsidP="00873315">
            <w:pPr>
              <w:keepNext/>
              <w:keepLines/>
              <w:jc w:val="center"/>
              <w:rPr>
                <w:b/>
                <w:lang w:val="en-US"/>
              </w:rPr>
            </w:pPr>
            <w:r w:rsidRPr="00254FAA">
              <w:rPr>
                <w:b/>
                <w:lang w:val="en-US"/>
              </w:rPr>
              <w:t>3</w:t>
            </w:r>
          </w:p>
        </w:tc>
      </w:tr>
      <w:tr w:rsidR="00050DDE" w:rsidRPr="00254FAA" w14:paraId="443BCDB7" w14:textId="77777777" w:rsidTr="00886568">
        <w:tc>
          <w:tcPr>
            <w:tcW w:w="908" w:type="dxa"/>
            <w:vAlign w:val="center"/>
          </w:tcPr>
          <w:p w14:paraId="04FAD2C3" w14:textId="77777777" w:rsidR="00050DDE" w:rsidRPr="00254FAA" w:rsidRDefault="00050DDE" w:rsidP="00873315">
            <w:pPr>
              <w:keepNext/>
              <w:keepLines/>
              <w:jc w:val="center"/>
              <w:rPr>
                <w:snapToGrid w:val="0"/>
                <w:lang w:val="en-US"/>
              </w:rPr>
            </w:pPr>
            <w:r w:rsidRPr="00254FAA">
              <w:rPr>
                <w:snapToGrid w:val="0"/>
                <w:lang w:val="en-US"/>
              </w:rPr>
              <w:t>1</w:t>
            </w:r>
          </w:p>
        </w:tc>
        <w:tc>
          <w:tcPr>
            <w:tcW w:w="2494" w:type="dxa"/>
            <w:vAlign w:val="center"/>
          </w:tcPr>
          <w:p w14:paraId="25742D53" w14:textId="19F3DA6A" w:rsidR="00050DDE" w:rsidRPr="00254FAA" w:rsidRDefault="002643C4" w:rsidP="00873315">
            <w:pPr>
              <w:keepNext/>
              <w:keepLines/>
              <w:rPr>
                <w:b/>
                <w:lang w:val="en-US"/>
              </w:rPr>
            </w:pPr>
            <w:r>
              <w:t>Item No.</w:t>
            </w:r>
          </w:p>
        </w:tc>
        <w:tc>
          <w:tcPr>
            <w:tcW w:w="6521" w:type="dxa"/>
            <w:vAlign w:val="center"/>
          </w:tcPr>
          <w:p w14:paraId="74FBA29D" w14:textId="77777777" w:rsidR="00C30905" w:rsidRPr="00254FAA" w:rsidRDefault="00C92D81" w:rsidP="00873315">
            <w:pPr>
              <w:keepNext/>
              <w:keepLines/>
              <w:jc w:val="both"/>
              <w:rPr>
                <w:bCs/>
                <w:iCs/>
                <w:lang w:val="en-US"/>
              </w:rPr>
            </w:pPr>
            <w:r w:rsidRPr="00254FAA">
              <w:rPr>
                <w:bCs/>
                <w:iCs/>
                <w:lang w:val="en-US"/>
              </w:rPr>
              <w:t xml:space="preserve">The continuous numbering of the item/subitem of objects and the defined </w:t>
            </w:r>
            <w:proofErr w:type="gramStart"/>
            <w:r w:rsidRPr="00254FAA">
              <w:rPr>
                <w:bCs/>
                <w:iCs/>
                <w:lang w:val="en-US"/>
              </w:rPr>
              <w:t>characteristics</w:t>
            </w:r>
            <w:proofErr w:type="gramEnd"/>
            <w:r w:rsidRPr="00254FAA">
              <w:rPr>
                <w:bCs/>
                <w:iCs/>
                <w:lang w:val="en-US"/>
              </w:rPr>
              <w:t xml:space="preserve"> of this object is indicated.</w:t>
            </w:r>
          </w:p>
          <w:p w14:paraId="749A5C97" w14:textId="77777777" w:rsidR="00FB5A30" w:rsidRPr="00254FAA" w:rsidRDefault="00C30905" w:rsidP="00873315">
            <w:pPr>
              <w:keepNext/>
              <w:keepLines/>
              <w:jc w:val="both"/>
              <w:rPr>
                <w:bCs/>
                <w:iCs/>
                <w:lang w:val="en-US"/>
              </w:rPr>
            </w:pPr>
            <w:r w:rsidRPr="00254FAA">
              <w:rPr>
                <w:bCs/>
                <w:iCs/>
                <w:lang w:val="en-US"/>
              </w:rPr>
              <w:t>The item/subitem number is assigned to the object and the characteristic being determined (indicator, parameter) for the entire accreditation cycle.</w:t>
            </w:r>
          </w:p>
          <w:p w14:paraId="60DEFAEC" w14:textId="77777777" w:rsidR="00FB5A30" w:rsidRPr="00254FAA" w:rsidRDefault="00C92D81" w:rsidP="00873315">
            <w:pPr>
              <w:keepNext/>
              <w:keepLines/>
              <w:jc w:val="both"/>
              <w:rPr>
                <w:bCs/>
                <w:iCs/>
                <w:lang w:val="en-US"/>
              </w:rPr>
            </w:pPr>
            <w:r w:rsidRPr="00254FAA">
              <w:rPr>
                <w:bCs/>
                <w:iCs/>
                <w:lang w:val="en-US"/>
              </w:rPr>
              <w:t>When changing the scope of accreditation, incl. abbreviation of the scope of accreditation, the number of the canceled clause/subclause is not assigned to another defined characteristic, the clause is excluded from the scope of accreditation and is not displayed upon subsequent publication in a new edition of the current cycle.</w:t>
            </w:r>
          </w:p>
          <w:p w14:paraId="654D297E" w14:textId="77777777" w:rsidR="00C30905" w:rsidRPr="00254FAA" w:rsidRDefault="001B4F2B" w:rsidP="00873315">
            <w:pPr>
              <w:keepNext/>
              <w:keepLines/>
              <w:jc w:val="both"/>
              <w:rPr>
                <w:bCs/>
                <w:iCs/>
                <w:lang w:val="en-US"/>
              </w:rPr>
            </w:pPr>
            <w:r w:rsidRPr="00254FAA">
              <w:rPr>
                <w:bCs/>
                <w:iCs/>
                <w:lang w:val="en-US"/>
              </w:rPr>
              <w:t>When new identifiable characteristics are added to the scope of accreditation, the numbering continues within the numbering of this object.</w:t>
            </w:r>
          </w:p>
          <w:p w14:paraId="5C3DA6FB" w14:textId="77777777" w:rsidR="00510CE6" w:rsidRPr="00254FAA" w:rsidRDefault="001B4F2B" w:rsidP="00873315">
            <w:pPr>
              <w:keepNext/>
              <w:keepLines/>
              <w:jc w:val="both"/>
              <w:rPr>
                <w:b/>
                <w:i/>
                <w:lang w:val="en-US"/>
              </w:rPr>
            </w:pPr>
            <w:r w:rsidRPr="00254FAA">
              <w:rPr>
                <w:bCs/>
                <w:iCs/>
                <w:lang w:val="en-US"/>
              </w:rPr>
              <w:t>When a new object is added to the scope of accreditation, it is assigned a new serial number of the item/subitem.</w:t>
            </w:r>
            <w:r w:rsidR="009928A4" w:rsidRPr="00254FAA">
              <w:rPr>
                <w:lang w:val="en-US"/>
              </w:rPr>
              <w:t xml:space="preserve"> </w:t>
            </w:r>
          </w:p>
        </w:tc>
      </w:tr>
      <w:tr w:rsidR="002E538E" w:rsidRPr="00254FAA" w14:paraId="16072967" w14:textId="77777777" w:rsidTr="00886568">
        <w:tc>
          <w:tcPr>
            <w:tcW w:w="908" w:type="dxa"/>
            <w:vAlign w:val="center"/>
          </w:tcPr>
          <w:p w14:paraId="454FB9DA" w14:textId="77777777" w:rsidR="002E538E" w:rsidRPr="00254FAA" w:rsidRDefault="002E538E" w:rsidP="002E538E">
            <w:pPr>
              <w:keepNext/>
              <w:keepLines/>
              <w:jc w:val="center"/>
              <w:rPr>
                <w:snapToGrid w:val="0"/>
                <w:lang w:val="en-US"/>
              </w:rPr>
            </w:pPr>
            <w:r w:rsidRPr="00254FAA">
              <w:rPr>
                <w:lang w:val="en-US"/>
              </w:rPr>
              <w:br w:type="page"/>
            </w:r>
            <w:r w:rsidRPr="00254FAA">
              <w:rPr>
                <w:snapToGrid w:val="0"/>
                <w:lang w:val="en-US"/>
              </w:rPr>
              <w:t>2</w:t>
            </w:r>
          </w:p>
        </w:tc>
        <w:tc>
          <w:tcPr>
            <w:tcW w:w="2494" w:type="dxa"/>
            <w:vAlign w:val="center"/>
          </w:tcPr>
          <w:p w14:paraId="1E99A7E7" w14:textId="4F9478DD" w:rsidR="002E538E" w:rsidRPr="00254FAA" w:rsidRDefault="002643C4" w:rsidP="002E538E">
            <w:pPr>
              <w:keepNext/>
              <w:keepLines/>
              <w:rPr>
                <w:lang w:val="en-US"/>
              </w:rPr>
            </w:pPr>
            <w:r>
              <w:t>Name of object</w:t>
            </w:r>
          </w:p>
        </w:tc>
        <w:tc>
          <w:tcPr>
            <w:tcW w:w="6521" w:type="dxa"/>
            <w:vAlign w:val="center"/>
          </w:tcPr>
          <w:p w14:paraId="07CB1C3E" w14:textId="77777777" w:rsidR="002E538E" w:rsidRPr="00254FAA" w:rsidRDefault="002E538E" w:rsidP="002E538E">
            <w:pPr>
              <w:keepNext/>
              <w:keepLines/>
              <w:jc w:val="both"/>
              <w:rPr>
                <w:bCs/>
                <w:iCs/>
                <w:lang w:val="en-US"/>
              </w:rPr>
            </w:pPr>
            <w:r w:rsidRPr="00254FAA">
              <w:rPr>
                <w:lang w:val="en-US"/>
              </w:rPr>
              <w:t xml:space="preserve">The full name of the object is indicated in full accordance with its name established in the documents establishing the requirements for the object. </w:t>
            </w:r>
            <w:r w:rsidRPr="00254FAA">
              <w:rPr>
                <w:bCs/>
                <w:iCs/>
                <w:lang w:val="en-US"/>
              </w:rPr>
              <w:t>If there are different names, the name of the object, which is given in the highest-level document, is accepted.</w:t>
            </w:r>
            <w:r w:rsidRPr="00254FAA">
              <w:rPr>
                <w:b/>
                <w:i/>
                <w:lang w:val="en-US"/>
              </w:rPr>
              <w:t xml:space="preserve"> </w:t>
            </w:r>
          </w:p>
        </w:tc>
      </w:tr>
      <w:tr w:rsidR="002E538E" w:rsidRPr="00254FAA" w14:paraId="090CDDC0" w14:textId="77777777" w:rsidTr="000D54D2">
        <w:tc>
          <w:tcPr>
            <w:tcW w:w="908" w:type="dxa"/>
            <w:vAlign w:val="center"/>
          </w:tcPr>
          <w:p w14:paraId="2BCC14B5" w14:textId="77777777" w:rsidR="002E538E" w:rsidRPr="00254FAA" w:rsidRDefault="002E538E" w:rsidP="002E538E">
            <w:pPr>
              <w:keepNext/>
              <w:keepLines/>
              <w:jc w:val="center"/>
              <w:rPr>
                <w:snapToGrid w:val="0"/>
                <w:lang w:val="en-US"/>
              </w:rPr>
            </w:pPr>
            <w:r w:rsidRPr="00254FAA">
              <w:rPr>
                <w:snapToGrid w:val="0"/>
                <w:lang w:val="en-US"/>
              </w:rPr>
              <w:t>3</w:t>
            </w:r>
          </w:p>
        </w:tc>
        <w:tc>
          <w:tcPr>
            <w:tcW w:w="2494" w:type="dxa"/>
            <w:vAlign w:val="center"/>
          </w:tcPr>
          <w:p w14:paraId="4F4337BF" w14:textId="77777777" w:rsidR="002E538E" w:rsidRPr="00254FAA" w:rsidRDefault="002E538E" w:rsidP="002E538E">
            <w:pPr>
              <w:keepNext/>
              <w:keepLines/>
              <w:rPr>
                <w:lang w:val="en-US"/>
              </w:rPr>
            </w:pPr>
            <w:r w:rsidRPr="00254FAA">
              <w:rPr>
                <w:lang w:val="en-US"/>
              </w:rPr>
              <w:t>Code</w:t>
            </w:r>
          </w:p>
        </w:tc>
        <w:tc>
          <w:tcPr>
            <w:tcW w:w="6521" w:type="dxa"/>
          </w:tcPr>
          <w:p w14:paraId="60BE8BFA" w14:textId="77777777" w:rsidR="002E538E" w:rsidRPr="00254FAA" w:rsidRDefault="002E538E" w:rsidP="002E538E">
            <w:pPr>
              <w:keepNext/>
              <w:keepLines/>
              <w:jc w:val="both"/>
              <w:rPr>
                <w:bCs/>
                <w:iCs/>
                <w:lang w:val="en-US"/>
              </w:rPr>
            </w:pPr>
            <w:r w:rsidRPr="00254FAA">
              <w:rPr>
                <w:bCs/>
                <w:iCs/>
                <w:lang w:val="en-US"/>
              </w:rPr>
              <w:t>The code of the object/type of research (tests) and measurements is indicated</w:t>
            </w:r>
            <w:r w:rsidRPr="00254FAA" w:rsidDel="00F226B1">
              <w:rPr>
                <w:bCs/>
                <w:iCs/>
                <w:lang w:val="en-US"/>
              </w:rPr>
              <w:t xml:space="preserve"> </w:t>
            </w:r>
            <w:r w:rsidRPr="00254FAA">
              <w:rPr>
                <w:bCs/>
                <w:iCs/>
                <w:lang w:val="en-US"/>
              </w:rPr>
              <w:t>in accordance with RI SM 7-05.</w:t>
            </w:r>
          </w:p>
        </w:tc>
      </w:tr>
      <w:tr w:rsidR="002E538E" w:rsidRPr="00254FAA" w14:paraId="68D6BCC9" w14:textId="77777777" w:rsidTr="000D54D2">
        <w:tc>
          <w:tcPr>
            <w:tcW w:w="908" w:type="dxa"/>
            <w:vAlign w:val="center"/>
          </w:tcPr>
          <w:p w14:paraId="4DA3BFC1" w14:textId="77777777" w:rsidR="002E538E" w:rsidRPr="00254FAA" w:rsidRDefault="002E538E" w:rsidP="002E538E">
            <w:pPr>
              <w:keepNext/>
              <w:keepLines/>
              <w:jc w:val="center"/>
              <w:rPr>
                <w:snapToGrid w:val="0"/>
                <w:lang w:val="en-US"/>
              </w:rPr>
            </w:pPr>
            <w:r w:rsidRPr="00254FAA">
              <w:rPr>
                <w:snapToGrid w:val="0"/>
                <w:lang w:val="en-US"/>
              </w:rPr>
              <w:t>4</w:t>
            </w:r>
          </w:p>
        </w:tc>
        <w:tc>
          <w:tcPr>
            <w:tcW w:w="2494" w:type="dxa"/>
            <w:vAlign w:val="center"/>
          </w:tcPr>
          <w:p w14:paraId="1E002103" w14:textId="24CB3A44" w:rsidR="002E538E" w:rsidRPr="00254FAA" w:rsidRDefault="002E538E" w:rsidP="002E538E">
            <w:pPr>
              <w:keepNext/>
              <w:keepLines/>
              <w:rPr>
                <w:lang w:val="en-US"/>
              </w:rPr>
            </w:pPr>
            <w:r w:rsidRPr="00254FAA">
              <w:rPr>
                <w:lang w:val="en-US"/>
              </w:rPr>
              <w:t>Name of characteristic (indicator, parameters)</w:t>
            </w:r>
          </w:p>
        </w:tc>
        <w:tc>
          <w:tcPr>
            <w:tcW w:w="6521" w:type="dxa"/>
          </w:tcPr>
          <w:p w14:paraId="05FF3806" w14:textId="23871A4C" w:rsidR="002E538E" w:rsidRPr="00254FAA" w:rsidRDefault="002E538E" w:rsidP="002E538E">
            <w:pPr>
              <w:widowControl w:val="0"/>
              <w:jc w:val="both"/>
              <w:rPr>
                <w:lang w:val="en-US"/>
              </w:rPr>
            </w:pPr>
            <w:r w:rsidRPr="00254FAA">
              <w:rPr>
                <w:lang w:val="en-US"/>
              </w:rPr>
              <w:t>1 The full name of the indicator(s), parameter(s) of the studied (tested) and measured quantity of the object is indicated</w:t>
            </w:r>
            <w:r w:rsidRPr="00254FAA">
              <w:rPr>
                <w:bCs/>
                <w:iCs/>
                <w:lang w:val="en-US"/>
              </w:rPr>
              <w:t xml:space="preserve"> </w:t>
            </w:r>
            <w:r w:rsidRPr="00254FAA">
              <w:rPr>
                <w:lang w:val="en-US"/>
              </w:rPr>
              <w:t xml:space="preserve">indicating, if necessary (on the recommendation of the Technical Committee), indicators of the accuracy of </w:t>
            </w:r>
            <w:r w:rsidRPr="00254FAA">
              <w:rPr>
                <w:bCs/>
                <w:iCs/>
                <w:lang w:val="en-US"/>
              </w:rPr>
              <w:t>the research (test) and measurement method</w:t>
            </w:r>
            <w:r w:rsidRPr="00254FAA">
              <w:rPr>
                <w:lang w:val="en-US"/>
              </w:rPr>
              <w:t xml:space="preserve">, the error or uncertainty of measurements, the range </w:t>
            </w:r>
            <w:r w:rsidRPr="00254FAA">
              <w:rPr>
                <w:bCs/>
                <w:iCs/>
                <w:lang w:val="en-US"/>
              </w:rPr>
              <w:t xml:space="preserve">of research (tests) and measurements, </w:t>
            </w:r>
            <w:r w:rsidRPr="00254FAA">
              <w:rPr>
                <w:lang w:val="en-US"/>
              </w:rPr>
              <w:t>indicating units of quantities.</w:t>
            </w:r>
          </w:p>
          <w:p w14:paraId="2B15000B" w14:textId="77777777" w:rsidR="002E538E" w:rsidRPr="00254FAA" w:rsidRDefault="002E538E" w:rsidP="002E538E">
            <w:pPr>
              <w:widowControl w:val="0"/>
              <w:jc w:val="both"/>
              <w:rPr>
                <w:lang w:val="en-US"/>
              </w:rPr>
            </w:pPr>
            <w:r w:rsidRPr="00254FAA">
              <w:rPr>
                <w:lang w:val="en-US"/>
              </w:rPr>
              <w:t>2 The full name of the indicator(s), parameter(s) is indicated in full accordance with its name established in the documents establishing technical requirements for the object.</w:t>
            </w:r>
          </w:p>
          <w:p w14:paraId="5FAF72DF" w14:textId="1108960D" w:rsidR="002E538E" w:rsidRPr="00254FAA" w:rsidRDefault="002E538E" w:rsidP="002E538E">
            <w:pPr>
              <w:keepNext/>
              <w:keepLines/>
              <w:jc w:val="both"/>
              <w:rPr>
                <w:bCs/>
                <w:iCs/>
                <w:lang w:val="en-US"/>
              </w:rPr>
            </w:pPr>
            <w:r w:rsidRPr="00254FAA">
              <w:rPr>
                <w:lang w:val="en-US"/>
              </w:rPr>
              <w:t xml:space="preserve">If the names of the characteristics of an object in the documents establishing technical requirements for the object differ from the names of the parameters being determined according to the method of </w:t>
            </w:r>
            <w:r w:rsidRPr="00254FAA">
              <w:rPr>
                <w:bCs/>
                <w:iCs/>
                <w:lang w:val="en-US"/>
              </w:rPr>
              <w:t>research (testing) and measurements</w:t>
            </w:r>
            <w:r w:rsidRPr="00254FAA">
              <w:rPr>
                <w:lang w:val="en-US"/>
              </w:rPr>
              <w:t>, then the names are indicated in accordance with the documents establishing technical requirements for the object.</w:t>
            </w:r>
          </w:p>
        </w:tc>
      </w:tr>
      <w:tr w:rsidR="002E538E" w:rsidRPr="00254FAA" w14:paraId="6102492A" w14:textId="77777777">
        <w:tc>
          <w:tcPr>
            <w:tcW w:w="908" w:type="dxa"/>
            <w:vAlign w:val="center"/>
          </w:tcPr>
          <w:p w14:paraId="11155AD1" w14:textId="77777777" w:rsidR="002E538E" w:rsidRPr="00254FAA" w:rsidRDefault="002E538E" w:rsidP="002E538E">
            <w:pPr>
              <w:keepNext/>
              <w:keepLines/>
              <w:jc w:val="center"/>
              <w:rPr>
                <w:snapToGrid w:val="0"/>
                <w:lang w:val="en-US"/>
              </w:rPr>
            </w:pPr>
            <w:r w:rsidRPr="00254FAA">
              <w:rPr>
                <w:snapToGrid w:val="0"/>
                <w:lang w:val="en-US"/>
              </w:rPr>
              <w:t>5</w:t>
            </w:r>
          </w:p>
        </w:tc>
        <w:tc>
          <w:tcPr>
            <w:tcW w:w="2494" w:type="dxa"/>
            <w:vAlign w:val="center"/>
          </w:tcPr>
          <w:p w14:paraId="7B49B7B3" w14:textId="2F6F24A5" w:rsidR="002E538E" w:rsidRPr="00254FAA" w:rsidRDefault="002643C4" w:rsidP="002E538E">
            <w:pPr>
              <w:keepNext/>
              <w:keepLines/>
              <w:rPr>
                <w:lang w:val="en-US"/>
              </w:rPr>
            </w:pPr>
            <w:r>
              <w:rPr>
                <w:bCs/>
                <w:iCs/>
                <w:lang w:val="en-US"/>
              </w:rPr>
              <w:t>Reference</w:t>
            </w:r>
            <w:r w:rsidRPr="002643C4">
              <w:rPr>
                <w:bCs/>
                <w:iCs/>
                <w:lang w:val="en-US"/>
              </w:rPr>
              <w:t xml:space="preserve"> of a document establishing requirements for an object</w:t>
            </w:r>
          </w:p>
        </w:tc>
        <w:tc>
          <w:tcPr>
            <w:tcW w:w="6521" w:type="dxa"/>
          </w:tcPr>
          <w:p w14:paraId="56193B92" w14:textId="77777777" w:rsidR="002E538E" w:rsidRPr="00254FAA" w:rsidRDefault="002E538E" w:rsidP="002E538E">
            <w:pPr>
              <w:widowControl w:val="0"/>
              <w:jc w:val="both"/>
              <w:rPr>
                <w:bCs/>
                <w:iCs/>
                <w:lang w:val="en-US"/>
              </w:rPr>
            </w:pPr>
            <w:r w:rsidRPr="00254FAA">
              <w:rPr>
                <w:bCs/>
                <w:iCs/>
                <w:lang w:val="en-US"/>
              </w:rPr>
              <w:t xml:space="preserve">The index, registration number, year of approval (acceptance) of the document (may not be specified </w:t>
            </w:r>
            <w:r w:rsidRPr="00254FAA">
              <w:rPr>
                <w:rStyle w:val="aff2"/>
                <w:bCs/>
                <w:iCs/>
                <w:lang w:val="en-US"/>
              </w:rPr>
              <w:footnoteReference w:id="3"/>
            </w:r>
            <w:r w:rsidRPr="00254FAA">
              <w:rPr>
                <w:bCs/>
                <w:iCs/>
                <w:lang w:val="en-US"/>
              </w:rPr>
              <w:t>) establishing the requirements for the object are indicated.</w:t>
            </w:r>
          </w:p>
          <w:p w14:paraId="210F3F76" w14:textId="5D64DD65" w:rsidR="002E538E" w:rsidRPr="00254FAA" w:rsidRDefault="002E538E" w:rsidP="002E538E">
            <w:pPr>
              <w:widowControl w:val="0"/>
              <w:jc w:val="both"/>
              <w:rPr>
                <w:lang w:val="en-US"/>
              </w:rPr>
            </w:pPr>
            <w:r w:rsidRPr="00254FAA">
              <w:rPr>
                <w:lang w:val="en-US"/>
              </w:rPr>
              <w:t xml:space="preserve">In the absence of an index or registration number of a document establishing requirements for an object, the full name of the document, the name of the organization that approved and/or agreed upon the document, the date of approval and/or agreement are indicated in the accreditation </w:t>
            </w:r>
            <w:r w:rsidR="00640839">
              <w:rPr>
                <w:lang w:val="en-US"/>
              </w:rPr>
              <w:t>scope</w:t>
            </w:r>
            <w:r w:rsidRPr="00254FAA">
              <w:rPr>
                <w:lang w:val="en-US"/>
              </w:rPr>
              <w:t xml:space="preserve">. It is allowed to provide an abbreviated title of the document </w:t>
            </w:r>
            <w:r w:rsidRPr="00254FAA">
              <w:rPr>
                <w:bCs/>
                <w:iCs/>
                <w:lang w:val="en-US"/>
              </w:rPr>
              <w:t xml:space="preserve">by adding an endnote placed under the table on the last sheet of the accreditation </w:t>
            </w:r>
            <w:r w:rsidR="00640839">
              <w:rPr>
                <w:bCs/>
                <w:iCs/>
                <w:lang w:val="en-US"/>
              </w:rPr>
              <w:t>scope</w:t>
            </w:r>
            <w:r w:rsidRPr="00254FAA">
              <w:rPr>
                <w:bCs/>
                <w:iCs/>
                <w:lang w:val="en-US"/>
              </w:rPr>
              <w:t xml:space="preserve">, in the form of a note identified by the sign(s) </w:t>
            </w:r>
            <w:proofErr w:type="gramStart"/>
            <w:r w:rsidRPr="00254FAA">
              <w:rPr>
                <w:bCs/>
                <w:iCs/>
                <w:lang w:val="en-US"/>
              </w:rPr>
              <w:t xml:space="preserve">“ </w:t>
            </w:r>
            <w:r w:rsidRPr="00254FAA">
              <w:rPr>
                <w:bCs/>
                <w:iCs/>
                <w:vertAlign w:val="superscript"/>
                <w:lang w:val="en-US"/>
              </w:rPr>
              <w:t>1</w:t>
            </w:r>
            <w:proofErr w:type="gramEnd"/>
            <w:r w:rsidRPr="00254FAA">
              <w:rPr>
                <w:bCs/>
                <w:iCs/>
                <w:vertAlign w:val="superscript"/>
                <w:lang w:val="en-US"/>
              </w:rPr>
              <w:t xml:space="preserve"> </w:t>
            </w:r>
            <w:r w:rsidRPr="00254FAA">
              <w:rPr>
                <w:bCs/>
                <w:iCs/>
                <w:lang w:val="en-US"/>
              </w:rPr>
              <w:t xml:space="preserve">”, “ </w:t>
            </w:r>
            <w:r w:rsidRPr="00254FAA">
              <w:rPr>
                <w:bCs/>
                <w:iCs/>
                <w:vertAlign w:val="superscript"/>
                <w:lang w:val="en-US"/>
              </w:rPr>
              <w:t xml:space="preserve">2 </w:t>
            </w:r>
            <w:r w:rsidRPr="00254FAA">
              <w:rPr>
                <w:bCs/>
                <w:iCs/>
                <w:lang w:val="en-US"/>
              </w:rPr>
              <w:t>”, etc.</w:t>
            </w:r>
          </w:p>
        </w:tc>
      </w:tr>
    </w:tbl>
    <w:p w14:paraId="2FBDAC0C" w14:textId="77777777" w:rsidR="006C2004" w:rsidRPr="00254FAA" w:rsidRDefault="006C2004">
      <w:pPr>
        <w:rPr>
          <w:lang w:val="en-US"/>
        </w:rPr>
      </w:pPr>
      <w:r w:rsidRPr="00254FAA">
        <w:rPr>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473"/>
        <w:gridCol w:w="6433"/>
      </w:tblGrid>
      <w:tr w:rsidR="006C2004" w:rsidRPr="00254FAA" w14:paraId="3D921BDA" w14:textId="77777777" w:rsidTr="00886568">
        <w:tc>
          <w:tcPr>
            <w:tcW w:w="908" w:type="dxa"/>
            <w:vAlign w:val="center"/>
          </w:tcPr>
          <w:p w14:paraId="1A7E0F65" w14:textId="77777777" w:rsidR="006C2004" w:rsidRPr="00254FAA" w:rsidRDefault="006C2004" w:rsidP="00886568">
            <w:pPr>
              <w:widowControl w:val="0"/>
              <w:jc w:val="center"/>
              <w:rPr>
                <w:b/>
                <w:bCs/>
                <w:lang w:val="en-US"/>
              </w:rPr>
            </w:pPr>
            <w:r w:rsidRPr="00254FAA">
              <w:rPr>
                <w:b/>
                <w:bCs/>
                <w:lang w:val="en-US"/>
              </w:rPr>
              <w:t>1</w:t>
            </w:r>
          </w:p>
        </w:tc>
        <w:tc>
          <w:tcPr>
            <w:tcW w:w="2494" w:type="dxa"/>
            <w:vAlign w:val="center"/>
          </w:tcPr>
          <w:p w14:paraId="712150A8" w14:textId="77777777" w:rsidR="006C2004" w:rsidRPr="00254FAA" w:rsidRDefault="006C2004" w:rsidP="006C2004">
            <w:pPr>
              <w:widowControl w:val="0"/>
              <w:jc w:val="center"/>
              <w:rPr>
                <w:b/>
                <w:bCs/>
                <w:lang w:val="en-US"/>
              </w:rPr>
            </w:pPr>
            <w:r w:rsidRPr="00254FAA">
              <w:rPr>
                <w:b/>
                <w:bCs/>
                <w:lang w:val="en-US"/>
              </w:rPr>
              <w:t>2</w:t>
            </w:r>
          </w:p>
        </w:tc>
        <w:tc>
          <w:tcPr>
            <w:tcW w:w="6521" w:type="dxa"/>
            <w:vAlign w:val="center"/>
          </w:tcPr>
          <w:p w14:paraId="26203B5D" w14:textId="77777777" w:rsidR="006C2004" w:rsidRPr="00254FAA" w:rsidRDefault="006C2004" w:rsidP="006C2004">
            <w:pPr>
              <w:widowControl w:val="0"/>
              <w:jc w:val="center"/>
              <w:rPr>
                <w:b/>
                <w:bCs/>
                <w:lang w:val="en-US"/>
              </w:rPr>
            </w:pPr>
            <w:r w:rsidRPr="00254FAA">
              <w:rPr>
                <w:b/>
                <w:bCs/>
                <w:lang w:val="en-US"/>
              </w:rPr>
              <w:t>3</w:t>
            </w:r>
          </w:p>
        </w:tc>
      </w:tr>
      <w:tr w:rsidR="00282EDF" w:rsidRPr="00254FAA" w14:paraId="53F11B9C" w14:textId="77777777" w:rsidTr="006C2004">
        <w:tc>
          <w:tcPr>
            <w:tcW w:w="908" w:type="dxa"/>
            <w:vAlign w:val="center"/>
          </w:tcPr>
          <w:p w14:paraId="29435576" w14:textId="77777777" w:rsidR="00282EDF" w:rsidRPr="00254FAA" w:rsidRDefault="00282EDF" w:rsidP="00877794">
            <w:pPr>
              <w:widowControl w:val="0"/>
              <w:jc w:val="center"/>
              <w:rPr>
                <w:snapToGrid w:val="0"/>
                <w:lang w:val="en-US"/>
              </w:rPr>
            </w:pPr>
            <w:r w:rsidRPr="00254FAA">
              <w:rPr>
                <w:snapToGrid w:val="0"/>
                <w:lang w:val="en-US"/>
              </w:rPr>
              <w:t>6</w:t>
            </w:r>
          </w:p>
        </w:tc>
        <w:tc>
          <w:tcPr>
            <w:tcW w:w="2494" w:type="dxa"/>
            <w:vAlign w:val="center"/>
          </w:tcPr>
          <w:p w14:paraId="17324C7D" w14:textId="7ED6F900" w:rsidR="00282EDF" w:rsidRPr="00254FAA" w:rsidRDefault="002643C4" w:rsidP="00877794">
            <w:pPr>
              <w:widowControl w:val="0"/>
              <w:rPr>
                <w:bCs/>
                <w:iCs/>
                <w:lang w:val="en-US"/>
              </w:rPr>
            </w:pPr>
            <w:r>
              <w:rPr>
                <w:bCs/>
                <w:iCs/>
                <w:lang w:val="en-US"/>
              </w:rPr>
              <w:t>Reference</w:t>
            </w:r>
            <w:r w:rsidR="00282EDF" w:rsidRPr="00254FAA">
              <w:rPr>
                <w:bCs/>
                <w:iCs/>
                <w:lang w:val="en-US"/>
              </w:rPr>
              <w:t xml:space="preserve"> of a document establishing a research (testing) and measurement method, including sampling rules</w:t>
            </w:r>
            <w:r w:rsidR="00282EDF" w:rsidRPr="00254FAA">
              <w:rPr>
                <w:bCs/>
                <w:iCs/>
                <w:sz w:val="24"/>
                <w:szCs w:val="24"/>
                <w:lang w:val="en-US"/>
              </w:rPr>
              <w:t xml:space="preserve"> </w:t>
            </w:r>
          </w:p>
        </w:tc>
        <w:tc>
          <w:tcPr>
            <w:tcW w:w="6521" w:type="dxa"/>
          </w:tcPr>
          <w:p w14:paraId="7FAD08DC" w14:textId="77777777" w:rsidR="00796D2E" w:rsidRPr="00254FAA" w:rsidRDefault="00282EDF" w:rsidP="00F80DDB">
            <w:pPr>
              <w:widowControl w:val="0"/>
              <w:jc w:val="both"/>
              <w:rPr>
                <w:bCs/>
                <w:iCs/>
                <w:lang w:val="en-US"/>
              </w:rPr>
            </w:pPr>
            <w:r w:rsidRPr="00254FAA">
              <w:rPr>
                <w:bCs/>
                <w:iCs/>
                <w:lang w:val="en-US"/>
              </w:rPr>
              <w:t xml:space="preserve">The index, registration number, year of approval (acceptance) of the document (it is possible not to indicate </w:t>
            </w:r>
            <w:proofErr w:type="gramStart"/>
            <w:r w:rsidR="003F35F3" w:rsidRPr="00254FAA">
              <w:rPr>
                <w:bCs/>
                <w:iCs/>
                <w:vertAlign w:val="superscript"/>
                <w:lang w:val="en-US"/>
              </w:rPr>
              <w:t xml:space="preserve">3 </w:t>
            </w:r>
            <w:r w:rsidR="00D45E79" w:rsidRPr="00254FAA">
              <w:rPr>
                <w:bCs/>
                <w:iCs/>
                <w:lang w:val="en-US"/>
              </w:rPr>
              <w:t>)</w:t>
            </w:r>
            <w:proofErr w:type="gramEnd"/>
            <w:r w:rsidR="00D45E79" w:rsidRPr="00254FAA">
              <w:rPr>
                <w:bCs/>
                <w:iCs/>
                <w:lang w:val="en-US"/>
              </w:rPr>
              <w:t xml:space="preserve"> establishing the method </w:t>
            </w:r>
            <w:r w:rsidRPr="00254FAA">
              <w:rPr>
                <w:lang w:val="en-US"/>
              </w:rPr>
              <w:t xml:space="preserve">of research (testing) and measurements, </w:t>
            </w:r>
            <w:r w:rsidRPr="00254FAA">
              <w:rPr>
                <w:bCs/>
                <w:iCs/>
                <w:lang w:val="en-US"/>
              </w:rPr>
              <w:t>including the rules for sampling, are indicated.</w:t>
            </w:r>
          </w:p>
          <w:p w14:paraId="2C39DBA1" w14:textId="77777777" w:rsidR="00796D2E" w:rsidRPr="00254FAA" w:rsidRDefault="00282EDF" w:rsidP="00F80DDB">
            <w:pPr>
              <w:widowControl w:val="0"/>
              <w:jc w:val="both"/>
              <w:rPr>
                <w:bCs/>
                <w:iCs/>
                <w:lang w:val="en-US"/>
              </w:rPr>
            </w:pPr>
            <w:r w:rsidRPr="00254FAA">
              <w:rPr>
                <w:bCs/>
                <w:iCs/>
                <w:lang w:val="en-US"/>
              </w:rPr>
              <w:t xml:space="preserve">Additionally, references are provided to the numbers of sections and paragraphs of the document establishing the method </w:t>
            </w:r>
            <w:r w:rsidRPr="00254FAA">
              <w:rPr>
                <w:lang w:val="en-US"/>
              </w:rPr>
              <w:t xml:space="preserve">of research (testing) and measurements, </w:t>
            </w:r>
            <w:r w:rsidRPr="00254FAA">
              <w:rPr>
                <w:bCs/>
                <w:iCs/>
                <w:lang w:val="en-US"/>
              </w:rPr>
              <w:t>including the rules for sampling</w:t>
            </w:r>
            <w:r w:rsidRPr="00254FAA">
              <w:rPr>
                <w:lang w:val="en-US"/>
              </w:rPr>
              <w:t xml:space="preserve"> </w:t>
            </w:r>
            <w:proofErr w:type="gramStart"/>
            <w:r w:rsidRPr="00254FAA">
              <w:rPr>
                <w:bCs/>
                <w:iCs/>
                <w:lang w:val="en-US"/>
              </w:rPr>
              <w:t>in the event that</w:t>
            </w:r>
            <w:proofErr w:type="gramEnd"/>
            <w:r w:rsidRPr="00254FAA">
              <w:rPr>
                <w:bCs/>
                <w:iCs/>
                <w:lang w:val="en-US"/>
              </w:rPr>
              <w:t xml:space="preserve"> the CAB uses only one method out of several provided for in this document.</w:t>
            </w:r>
          </w:p>
          <w:p w14:paraId="42AB8522" w14:textId="6EBC865E" w:rsidR="00282EDF" w:rsidRPr="00254FAA" w:rsidRDefault="00156DA4" w:rsidP="00F80DDB">
            <w:pPr>
              <w:widowControl w:val="0"/>
              <w:jc w:val="both"/>
              <w:rPr>
                <w:bCs/>
                <w:iCs/>
                <w:lang w:val="en-US"/>
              </w:rPr>
            </w:pPr>
            <w:r w:rsidRPr="00254FAA">
              <w:rPr>
                <w:lang w:val="en-US"/>
              </w:rPr>
              <w:t xml:space="preserve">In the absence of an index or registration number of the document establishing the method of research (testing) and measurements, including the rules for sampling, the full name of the document, the name of the organization that approved and/or agreed upon the document, the date of approval and/or agreement are indicated in the accreditation </w:t>
            </w:r>
            <w:r w:rsidR="00640839">
              <w:rPr>
                <w:lang w:val="en-US"/>
              </w:rPr>
              <w:t>scope</w:t>
            </w:r>
            <w:r w:rsidRPr="00254FAA">
              <w:rPr>
                <w:lang w:val="en-US"/>
              </w:rPr>
              <w:t xml:space="preserve">. It is allowed to provide an abbreviated title of the document </w:t>
            </w:r>
            <w:r w:rsidRPr="00254FAA">
              <w:rPr>
                <w:bCs/>
                <w:iCs/>
                <w:lang w:val="en-US"/>
              </w:rPr>
              <w:t xml:space="preserve">by adding an endnote placed under the table on the last sheet of the accreditation </w:t>
            </w:r>
            <w:r w:rsidR="00640839">
              <w:rPr>
                <w:bCs/>
                <w:iCs/>
                <w:lang w:val="en-US"/>
              </w:rPr>
              <w:t>scope</w:t>
            </w:r>
            <w:r w:rsidRPr="00254FAA">
              <w:rPr>
                <w:bCs/>
                <w:iCs/>
                <w:lang w:val="en-US"/>
              </w:rPr>
              <w:t xml:space="preserve">, in the form of a note identified by the sign(s) </w:t>
            </w:r>
            <w:proofErr w:type="gramStart"/>
            <w:r w:rsidRPr="00254FAA">
              <w:rPr>
                <w:bCs/>
                <w:iCs/>
                <w:lang w:val="en-US"/>
              </w:rPr>
              <w:t xml:space="preserve">“ </w:t>
            </w:r>
            <w:r w:rsidR="00282EDF" w:rsidRPr="00254FAA">
              <w:rPr>
                <w:bCs/>
                <w:iCs/>
                <w:vertAlign w:val="superscript"/>
                <w:lang w:val="en-US"/>
              </w:rPr>
              <w:t>1</w:t>
            </w:r>
            <w:proofErr w:type="gramEnd"/>
            <w:r w:rsidR="00282EDF" w:rsidRPr="00254FAA">
              <w:rPr>
                <w:bCs/>
                <w:iCs/>
                <w:vertAlign w:val="superscript"/>
                <w:lang w:val="en-US"/>
              </w:rPr>
              <w:t xml:space="preserve"> </w:t>
            </w:r>
            <w:r w:rsidR="00282EDF" w:rsidRPr="00254FAA">
              <w:rPr>
                <w:bCs/>
                <w:iCs/>
                <w:lang w:val="en-US"/>
              </w:rPr>
              <w:t xml:space="preserve">”, “ </w:t>
            </w:r>
            <w:r w:rsidR="0089531B" w:rsidRPr="00254FAA">
              <w:rPr>
                <w:bCs/>
                <w:iCs/>
                <w:vertAlign w:val="superscript"/>
                <w:lang w:val="en-US"/>
              </w:rPr>
              <w:t xml:space="preserve">2 </w:t>
            </w:r>
            <w:r w:rsidR="0089531B" w:rsidRPr="00254FAA">
              <w:rPr>
                <w:bCs/>
                <w:iCs/>
                <w:lang w:val="en-US"/>
              </w:rPr>
              <w:t>”, etc.</w:t>
            </w:r>
          </w:p>
          <w:p w14:paraId="491F346E" w14:textId="77777777" w:rsidR="002E538E" w:rsidRPr="00254FAA" w:rsidRDefault="002E538E" w:rsidP="002E538E">
            <w:pPr>
              <w:widowControl w:val="0"/>
              <w:jc w:val="both"/>
              <w:rPr>
                <w:bCs/>
                <w:iCs/>
                <w:lang w:val="en-US"/>
              </w:rPr>
            </w:pPr>
            <w:r w:rsidRPr="00254FAA">
              <w:rPr>
                <w:bCs/>
                <w:iCs/>
                <w:lang w:val="en-US"/>
              </w:rPr>
              <w:t xml:space="preserve">When performing </w:t>
            </w:r>
            <w:r w:rsidRPr="00254FAA">
              <w:rPr>
                <w:lang w:val="en-US"/>
              </w:rPr>
              <w:t xml:space="preserve">research (tests) and measurements, </w:t>
            </w:r>
            <w:r w:rsidRPr="00254FAA">
              <w:rPr>
                <w:bCs/>
                <w:iCs/>
                <w:lang w:val="en-US"/>
              </w:rPr>
              <w:t>including sampling</w:t>
            </w:r>
            <w:r w:rsidRPr="00254FAA">
              <w:rPr>
                <w:lang w:val="en-US"/>
              </w:rPr>
              <w:t xml:space="preserve"> </w:t>
            </w:r>
            <w:r w:rsidRPr="00254FAA">
              <w:rPr>
                <w:bCs/>
                <w:iCs/>
                <w:lang w:val="en-US"/>
              </w:rPr>
              <w:t xml:space="preserve">under a contract for customers of other states, the scope of accreditation may include documents establishing requirements for objects and/or methods </w:t>
            </w:r>
            <w:r w:rsidRPr="00254FAA">
              <w:rPr>
                <w:lang w:val="en-US"/>
              </w:rPr>
              <w:t xml:space="preserve">of research (testing) and measurements, </w:t>
            </w:r>
            <w:r w:rsidRPr="00254FAA">
              <w:rPr>
                <w:bCs/>
                <w:iCs/>
                <w:lang w:val="en-US"/>
              </w:rPr>
              <w:t>including rules for sampling</w:t>
            </w:r>
            <w:r w:rsidRPr="00254FAA">
              <w:rPr>
                <w:lang w:val="en-US"/>
              </w:rPr>
              <w:t xml:space="preserve"> </w:t>
            </w:r>
            <w:r w:rsidRPr="00254FAA">
              <w:rPr>
                <w:bCs/>
                <w:iCs/>
                <w:lang w:val="en-US"/>
              </w:rPr>
              <w:t>other states, after confirming competence in accordance with the established procedure.</w:t>
            </w:r>
          </w:p>
          <w:p w14:paraId="0E5AFEE4" w14:textId="12D831A7" w:rsidR="00282EDF" w:rsidRPr="00254FAA" w:rsidRDefault="002E538E" w:rsidP="00FA307D">
            <w:pPr>
              <w:widowControl w:val="0"/>
              <w:jc w:val="both"/>
              <w:rPr>
                <w:bCs/>
                <w:iCs/>
                <w:lang w:val="en-US"/>
              </w:rPr>
            </w:pPr>
            <w:r w:rsidRPr="00254FAA">
              <w:rPr>
                <w:bCs/>
                <w:iCs/>
                <w:lang w:val="en-US"/>
              </w:rPr>
              <w:t xml:space="preserve">In this case, next to the document establishing the method </w:t>
            </w:r>
            <w:r w:rsidRPr="00254FAA">
              <w:rPr>
                <w:lang w:val="en-US"/>
              </w:rPr>
              <w:t xml:space="preserve">of research (testing) and measurements, </w:t>
            </w:r>
            <w:r w:rsidRPr="00254FAA">
              <w:rPr>
                <w:bCs/>
                <w:iCs/>
                <w:lang w:val="en-US"/>
              </w:rPr>
              <w:t xml:space="preserve">including the rules for sampling, an endnote is provided, placed under the table on the last sheet of the accreditation </w:t>
            </w:r>
            <w:r w:rsidR="00640839">
              <w:rPr>
                <w:bCs/>
                <w:iCs/>
                <w:lang w:val="en-US"/>
              </w:rPr>
              <w:t>scope</w:t>
            </w:r>
            <w:r w:rsidRPr="00254FAA">
              <w:rPr>
                <w:bCs/>
                <w:iCs/>
                <w:lang w:val="en-US"/>
              </w:rPr>
              <w:t xml:space="preserve">, in the form of a note identified by the sign(s) </w:t>
            </w:r>
            <w:proofErr w:type="gramStart"/>
            <w:r w:rsidRPr="00254FAA">
              <w:rPr>
                <w:bCs/>
                <w:iCs/>
                <w:lang w:val="en-US"/>
              </w:rPr>
              <w:t xml:space="preserve">“ </w:t>
            </w:r>
            <w:r w:rsidRPr="00254FAA">
              <w:rPr>
                <w:bCs/>
                <w:iCs/>
                <w:vertAlign w:val="superscript"/>
                <w:lang w:val="en-US"/>
              </w:rPr>
              <w:t>1</w:t>
            </w:r>
            <w:proofErr w:type="gramEnd"/>
            <w:r w:rsidRPr="00254FAA">
              <w:rPr>
                <w:bCs/>
                <w:iCs/>
                <w:vertAlign w:val="superscript"/>
                <w:lang w:val="en-US"/>
              </w:rPr>
              <w:t xml:space="preserve"> </w:t>
            </w:r>
            <w:r w:rsidRPr="00254FAA">
              <w:rPr>
                <w:bCs/>
                <w:iCs/>
                <w:lang w:val="en-US"/>
              </w:rPr>
              <w:t xml:space="preserve">”, “ </w:t>
            </w:r>
            <w:r w:rsidRPr="00254FAA">
              <w:rPr>
                <w:bCs/>
                <w:iCs/>
                <w:vertAlign w:val="superscript"/>
                <w:lang w:val="en-US"/>
              </w:rPr>
              <w:t xml:space="preserve">2 </w:t>
            </w:r>
            <w:r w:rsidRPr="00254FAA">
              <w:rPr>
                <w:bCs/>
                <w:iCs/>
                <w:lang w:val="en-US"/>
              </w:rPr>
              <w:t xml:space="preserve">" etc. </w:t>
            </w:r>
            <w:r w:rsidRPr="00254FAA">
              <w:rPr>
                <w:lang w:val="en-US"/>
              </w:rPr>
              <w:t xml:space="preserve">(example, " </w:t>
            </w:r>
            <w:r w:rsidRPr="00254FAA">
              <w:rPr>
                <w:vertAlign w:val="superscript"/>
                <w:lang w:val="en-US"/>
              </w:rPr>
              <w:t xml:space="preserve">2 </w:t>
            </w:r>
            <w:r w:rsidRPr="00254FAA">
              <w:rPr>
                <w:lang w:val="en-US"/>
              </w:rPr>
              <w:t>"</w:t>
            </w:r>
            <w:r w:rsidRPr="00254FAA">
              <w:rPr>
                <w:vertAlign w:val="superscript"/>
                <w:lang w:val="en-US"/>
              </w:rPr>
              <w:t xml:space="preserve"> </w:t>
            </w:r>
            <w:r w:rsidRPr="00254FAA">
              <w:rPr>
                <w:lang w:val="en-US"/>
              </w:rPr>
              <w:t>applies for deliveries to the Russian Federation).</w:t>
            </w:r>
          </w:p>
        </w:tc>
      </w:tr>
    </w:tbl>
    <w:p w14:paraId="63BD2502" w14:textId="77777777" w:rsidR="00240C2B" w:rsidRPr="00254FAA" w:rsidRDefault="00240C2B" w:rsidP="00240C2B">
      <w:pPr>
        <w:ind w:firstLine="709"/>
        <w:jc w:val="both"/>
        <w:rPr>
          <w:sz w:val="21"/>
          <w:szCs w:val="21"/>
          <w:lang w:val="en-US"/>
        </w:rPr>
      </w:pPr>
    </w:p>
    <w:p w14:paraId="6A41A8CC" w14:textId="77777777" w:rsidR="00240C2B" w:rsidRPr="00254FAA" w:rsidRDefault="00240C2B" w:rsidP="00240C2B">
      <w:pPr>
        <w:ind w:firstLine="709"/>
        <w:jc w:val="both"/>
        <w:rPr>
          <w:sz w:val="21"/>
          <w:szCs w:val="21"/>
          <w:lang w:val="en-US"/>
        </w:rPr>
      </w:pPr>
      <w:r w:rsidRPr="00254FAA">
        <w:rPr>
          <w:rStyle w:val="aff2"/>
          <w:sz w:val="21"/>
          <w:szCs w:val="21"/>
          <w:lang w:val="en-US"/>
        </w:rPr>
        <w:footnoteRef/>
      </w:r>
      <w:r w:rsidRPr="00254FAA">
        <w:rPr>
          <w:sz w:val="21"/>
          <w:szCs w:val="21"/>
          <w:lang w:val="en-US"/>
        </w:rPr>
        <w:t>According to clause 12-1-1 of the Accreditation Rules, it is allowed to form a draft accreditation scope in accordance with Appendix 2 without indicating the year of approval (acceptance) in the designation of technical codes of established practice, state standards of the Republic of Belarus, international standards, interstate and other regional standards, other documents in the field technical regulation and standardization that are not technical regulatory legal acts.</w:t>
      </w:r>
    </w:p>
    <w:p w14:paraId="2DACBD93" w14:textId="77777777" w:rsidR="00417CEE" w:rsidRPr="00254FAA" w:rsidRDefault="001437A6" w:rsidP="003A5659">
      <w:pPr>
        <w:widowControl w:val="0"/>
        <w:ind w:firstLine="709"/>
        <w:jc w:val="both"/>
        <w:rPr>
          <w:lang w:val="en-US"/>
        </w:rPr>
      </w:pPr>
      <w:r w:rsidRPr="00254FAA">
        <w:rPr>
          <w:lang w:val="en-US"/>
        </w:rPr>
        <w:tab/>
      </w:r>
    </w:p>
    <w:p w14:paraId="56F18824" w14:textId="074730EB" w:rsidR="00307EED" w:rsidRPr="00254FAA" w:rsidRDefault="00A45EB0" w:rsidP="00886568">
      <w:pPr>
        <w:widowControl w:val="0"/>
        <w:tabs>
          <w:tab w:val="left" w:pos="709"/>
        </w:tabs>
        <w:ind w:firstLine="709"/>
        <w:jc w:val="both"/>
        <w:rPr>
          <w:sz w:val="24"/>
          <w:szCs w:val="24"/>
          <w:lang w:val="en-US"/>
        </w:rPr>
      </w:pPr>
      <w:bookmarkStart w:id="22" w:name="_Toc403477955"/>
      <w:r w:rsidRPr="00254FAA">
        <w:rPr>
          <w:b/>
          <w:sz w:val="24"/>
          <w:szCs w:val="24"/>
          <w:lang w:val="en-US"/>
        </w:rPr>
        <w:t>6.4</w:t>
      </w:r>
      <w:r w:rsidR="00EA0348" w:rsidRPr="00254FAA">
        <w:rPr>
          <w:lang w:val="en-US"/>
        </w:rPr>
        <w:t xml:space="preserve"> </w:t>
      </w:r>
      <w:bookmarkEnd w:id="22"/>
      <w:r w:rsidR="002643C4" w:rsidRPr="002643C4">
        <w:rPr>
          <w:b/>
          <w:sz w:val="24"/>
          <w:szCs w:val="24"/>
          <w:lang w:val="en-US"/>
        </w:rPr>
        <w:t>Additional requirements for the scope of accreditation of the laboratory performing calibration of measuring instruments</w:t>
      </w:r>
    </w:p>
    <w:p w14:paraId="0B00C1D2" w14:textId="77777777" w:rsidR="00461D79" w:rsidRPr="00254FAA" w:rsidRDefault="00A45EB0" w:rsidP="00886568">
      <w:pPr>
        <w:widowControl w:val="0"/>
        <w:ind w:firstLine="709"/>
        <w:jc w:val="both"/>
        <w:rPr>
          <w:bCs/>
          <w:snapToGrid w:val="0"/>
          <w:sz w:val="24"/>
          <w:szCs w:val="24"/>
          <w:lang w:val="en-US"/>
        </w:rPr>
      </w:pPr>
      <w:r w:rsidRPr="00254FAA">
        <w:rPr>
          <w:b/>
          <w:sz w:val="24"/>
          <w:szCs w:val="24"/>
          <w:lang w:val="en-US"/>
        </w:rPr>
        <w:t xml:space="preserve">6.4.1 </w:t>
      </w:r>
      <w:r w:rsidR="00307EED" w:rsidRPr="00254FAA">
        <w:rPr>
          <w:sz w:val="24"/>
          <w:szCs w:val="24"/>
          <w:lang w:val="en-US"/>
        </w:rPr>
        <w:t xml:space="preserve">The scope of accreditation </w:t>
      </w:r>
      <w:r w:rsidR="00307EED" w:rsidRPr="00254FAA">
        <w:rPr>
          <w:bCs/>
          <w:snapToGrid w:val="0"/>
          <w:sz w:val="24"/>
          <w:szCs w:val="24"/>
          <w:lang w:val="en-US"/>
        </w:rPr>
        <w:t>of a laboratory performing calibration of measuring instruments is determined by calibration and measurement capabilities (CMC), expressed as:</w:t>
      </w:r>
    </w:p>
    <w:p w14:paraId="3718489E" w14:textId="77777777" w:rsidR="00461D79" w:rsidRPr="00254FAA" w:rsidRDefault="00AB553C" w:rsidP="00886568">
      <w:pPr>
        <w:widowControl w:val="0"/>
        <w:numPr>
          <w:ilvl w:val="0"/>
          <w:numId w:val="2"/>
        </w:numPr>
        <w:tabs>
          <w:tab w:val="left" w:pos="1134"/>
        </w:tabs>
        <w:ind w:hanging="720"/>
        <w:jc w:val="both"/>
        <w:rPr>
          <w:bCs/>
          <w:snapToGrid w:val="0"/>
          <w:sz w:val="24"/>
          <w:szCs w:val="24"/>
          <w:lang w:val="en-US"/>
        </w:rPr>
      </w:pPr>
      <w:r w:rsidRPr="00254FAA">
        <w:rPr>
          <w:bCs/>
          <w:snapToGrid w:val="0"/>
          <w:sz w:val="24"/>
          <w:szCs w:val="24"/>
          <w:lang w:val="en-US"/>
        </w:rPr>
        <w:t xml:space="preserve">code of the type of measurement, according to RI SM </w:t>
      </w:r>
      <w:proofErr w:type="gramStart"/>
      <w:r w:rsidRPr="00254FAA">
        <w:rPr>
          <w:bCs/>
          <w:snapToGrid w:val="0"/>
          <w:sz w:val="24"/>
          <w:szCs w:val="24"/>
          <w:lang w:val="en-US"/>
        </w:rPr>
        <w:t>7-05;</w:t>
      </w:r>
      <w:proofErr w:type="gramEnd"/>
    </w:p>
    <w:p w14:paraId="39A69922" w14:textId="77777777" w:rsidR="00461D79" w:rsidRPr="00254FAA" w:rsidRDefault="00AB553C" w:rsidP="00886568">
      <w:pPr>
        <w:widowControl w:val="0"/>
        <w:numPr>
          <w:ilvl w:val="0"/>
          <w:numId w:val="2"/>
        </w:numPr>
        <w:tabs>
          <w:tab w:val="left" w:pos="1134"/>
        </w:tabs>
        <w:ind w:hanging="720"/>
        <w:jc w:val="both"/>
        <w:rPr>
          <w:bCs/>
          <w:snapToGrid w:val="0"/>
          <w:sz w:val="24"/>
          <w:szCs w:val="24"/>
          <w:lang w:val="en-US"/>
        </w:rPr>
      </w:pPr>
      <w:r w:rsidRPr="00254FAA">
        <w:rPr>
          <w:bCs/>
          <w:snapToGrid w:val="0"/>
          <w:sz w:val="24"/>
          <w:szCs w:val="24"/>
          <w:lang w:val="en-US"/>
        </w:rPr>
        <w:t xml:space="preserve">names of measured </w:t>
      </w:r>
      <w:proofErr w:type="gramStart"/>
      <w:r w:rsidRPr="00254FAA">
        <w:rPr>
          <w:bCs/>
          <w:snapToGrid w:val="0"/>
          <w:sz w:val="24"/>
          <w:szCs w:val="24"/>
          <w:lang w:val="en-US"/>
        </w:rPr>
        <w:t>quantities;</w:t>
      </w:r>
      <w:proofErr w:type="gramEnd"/>
    </w:p>
    <w:p w14:paraId="474D8EFC" w14:textId="77777777" w:rsidR="00461D79" w:rsidRPr="00254FAA" w:rsidRDefault="00307EED" w:rsidP="00886568">
      <w:pPr>
        <w:widowControl w:val="0"/>
        <w:numPr>
          <w:ilvl w:val="0"/>
          <w:numId w:val="2"/>
        </w:numPr>
        <w:tabs>
          <w:tab w:val="left" w:pos="1134"/>
        </w:tabs>
        <w:ind w:hanging="720"/>
        <w:jc w:val="both"/>
        <w:rPr>
          <w:bCs/>
          <w:snapToGrid w:val="0"/>
          <w:sz w:val="24"/>
          <w:szCs w:val="24"/>
          <w:lang w:val="en-US"/>
        </w:rPr>
      </w:pPr>
      <w:r w:rsidRPr="00254FAA">
        <w:rPr>
          <w:bCs/>
          <w:snapToGrid w:val="0"/>
          <w:sz w:val="24"/>
          <w:szCs w:val="24"/>
          <w:lang w:val="en-US"/>
        </w:rPr>
        <w:t>calibration object (SI type</w:t>
      </w:r>
      <w:proofErr w:type="gramStart"/>
      <w:r w:rsidRPr="00254FAA">
        <w:rPr>
          <w:bCs/>
          <w:snapToGrid w:val="0"/>
          <w:sz w:val="24"/>
          <w:szCs w:val="24"/>
          <w:lang w:val="en-US"/>
        </w:rPr>
        <w:t>);</w:t>
      </w:r>
      <w:proofErr w:type="gramEnd"/>
    </w:p>
    <w:p w14:paraId="05732707" w14:textId="77777777" w:rsidR="00461D79" w:rsidRPr="00254FAA" w:rsidRDefault="00307EED" w:rsidP="00886568">
      <w:pPr>
        <w:widowControl w:val="0"/>
        <w:numPr>
          <w:ilvl w:val="0"/>
          <w:numId w:val="2"/>
        </w:numPr>
        <w:tabs>
          <w:tab w:val="left" w:pos="1134"/>
        </w:tabs>
        <w:ind w:hanging="720"/>
        <w:jc w:val="both"/>
        <w:rPr>
          <w:bCs/>
          <w:snapToGrid w:val="0"/>
          <w:sz w:val="24"/>
          <w:szCs w:val="24"/>
          <w:lang w:val="en-US"/>
        </w:rPr>
      </w:pPr>
      <w:r w:rsidRPr="00254FAA">
        <w:rPr>
          <w:bCs/>
          <w:snapToGrid w:val="0"/>
          <w:sz w:val="24"/>
          <w:szCs w:val="24"/>
          <w:lang w:val="en-US"/>
        </w:rPr>
        <w:t xml:space="preserve">measurement </w:t>
      </w:r>
      <w:proofErr w:type="gramStart"/>
      <w:r w:rsidRPr="00254FAA">
        <w:rPr>
          <w:bCs/>
          <w:snapToGrid w:val="0"/>
          <w:sz w:val="24"/>
          <w:szCs w:val="24"/>
          <w:lang w:val="en-US"/>
        </w:rPr>
        <w:t>range;</w:t>
      </w:r>
      <w:proofErr w:type="gramEnd"/>
    </w:p>
    <w:p w14:paraId="2DACE3FA" w14:textId="77777777" w:rsidR="00307EED" w:rsidRPr="00254FAA" w:rsidRDefault="00847A2F" w:rsidP="00886568">
      <w:pPr>
        <w:widowControl w:val="0"/>
        <w:numPr>
          <w:ilvl w:val="0"/>
          <w:numId w:val="2"/>
        </w:numPr>
        <w:tabs>
          <w:tab w:val="left" w:pos="1134"/>
        </w:tabs>
        <w:ind w:hanging="720"/>
        <w:jc w:val="both"/>
        <w:rPr>
          <w:bCs/>
          <w:snapToGrid w:val="0"/>
          <w:sz w:val="24"/>
          <w:szCs w:val="24"/>
          <w:lang w:val="en-US"/>
        </w:rPr>
      </w:pPr>
      <w:r w:rsidRPr="00254FAA">
        <w:rPr>
          <w:iCs/>
          <w:snapToGrid w:val="0"/>
          <w:sz w:val="24"/>
          <w:szCs w:val="24"/>
          <w:lang w:val="en-US"/>
        </w:rPr>
        <w:t>expanded</w:t>
      </w:r>
      <w:r w:rsidRPr="00254FAA">
        <w:rPr>
          <w:b/>
          <w:bCs/>
          <w:i/>
          <w:snapToGrid w:val="0"/>
          <w:sz w:val="24"/>
          <w:szCs w:val="24"/>
          <w:lang w:val="en-US"/>
        </w:rPr>
        <w:t xml:space="preserve"> </w:t>
      </w:r>
      <w:r w:rsidR="00307EED" w:rsidRPr="00254FAA">
        <w:rPr>
          <w:bCs/>
          <w:snapToGrid w:val="0"/>
          <w:sz w:val="24"/>
          <w:szCs w:val="24"/>
          <w:lang w:val="en-US"/>
        </w:rPr>
        <w:t xml:space="preserve">measurement </w:t>
      </w:r>
      <w:proofErr w:type="gramStart"/>
      <w:r w:rsidR="00307EED" w:rsidRPr="00254FAA">
        <w:rPr>
          <w:bCs/>
          <w:snapToGrid w:val="0"/>
          <w:sz w:val="24"/>
          <w:szCs w:val="24"/>
          <w:lang w:val="en-US"/>
        </w:rPr>
        <w:t>uncertainties;</w:t>
      </w:r>
      <w:proofErr w:type="gramEnd"/>
      <w:r w:rsidRPr="00254FAA">
        <w:rPr>
          <w:i/>
          <w:sz w:val="24"/>
          <w:szCs w:val="24"/>
          <w:lang w:val="en-US"/>
        </w:rPr>
        <w:t xml:space="preserve"> </w:t>
      </w:r>
    </w:p>
    <w:p w14:paraId="5CB2BCA5" w14:textId="77777777" w:rsidR="00AB553C" w:rsidRPr="00254FAA" w:rsidRDefault="00AB553C" w:rsidP="00886568">
      <w:pPr>
        <w:widowControl w:val="0"/>
        <w:numPr>
          <w:ilvl w:val="0"/>
          <w:numId w:val="2"/>
        </w:numPr>
        <w:tabs>
          <w:tab w:val="left" w:pos="1134"/>
        </w:tabs>
        <w:ind w:hanging="720"/>
        <w:jc w:val="both"/>
        <w:rPr>
          <w:bCs/>
          <w:snapToGrid w:val="0"/>
          <w:sz w:val="24"/>
          <w:szCs w:val="24"/>
          <w:lang w:val="en-US"/>
        </w:rPr>
      </w:pPr>
      <w:r w:rsidRPr="00254FAA">
        <w:rPr>
          <w:bCs/>
          <w:snapToGrid w:val="0"/>
          <w:sz w:val="24"/>
          <w:szCs w:val="24"/>
          <w:lang w:val="en-US"/>
        </w:rPr>
        <w:t>designations of the document(s) establishing calibration methods (procedures</w:t>
      </w:r>
      <w:proofErr w:type="gramStart"/>
      <w:r w:rsidRPr="00254FAA">
        <w:rPr>
          <w:bCs/>
          <w:snapToGrid w:val="0"/>
          <w:sz w:val="24"/>
          <w:szCs w:val="24"/>
          <w:lang w:val="en-US"/>
        </w:rPr>
        <w:t>);</w:t>
      </w:r>
      <w:proofErr w:type="gramEnd"/>
    </w:p>
    <w:p w14:paraId="4FFBE314" w14:textId="77777777" w:rsidR="00861E96" w:rsidRPr="00254FAA" w:rsidRDefault="00C006FF" w:rsidP="00886568">
      <w:pPr>
        <w:widowControl w:val="0"/>
        <w:numPr>
          <w:ilvl w:val="0"/>
          <w:numId w:val="2"/>
        </w:numPr>
        <w:ind w:left="1134" w:hanging="425"/>
        <w:jc w:val="both"/>
        <w:rPr>
          <w:bCs/>
          <w:snapToGrid w:val="0"/>
          <w:sz w:val="24"/>
          <w:szCs w:val="24"/>
          <w:lang w:val="en-US"/>
        </w:rPr>
      </w:pPr>
      <w:r w:rsidRPr="00254FAA">
        <w:rPr>
          <w:bCs/>
          <w:snapToGrid w:val="0"/>
          <w:sz w:val="24"/>
          <w:szCs w:val="24"/>
          <w:lang w:val="en-US"/>
        </w:rPr>
        <w:t>indications of the place(s) of activity in accordance with clause 6.2.2.1 (listing n).</w:t>
      </w:r>
    </w:p>
    <w:p w14:paraId="0D4347A4" w14:textId="0D56D076" w:rsidR="00A21211" w:rsidRPr="00254FAA" w:rsidRDefault="00A45EB0" w:rsidP="00886568">
      <w:pPr>
        <w:widowControl w:val="0"/>
        <w:ind w:firstLine="709"/>
        <w:jc w:val="both"/>
        <w:rPr>
          <w:bCs/>
          <w:iCs/>
          <w:sz w:val="24"/>
          <w:lang w:val="en-US"/>
        </w:rPr>
      </w:pPr>
      <w:r w:rsidRPr="00254FAA">
        <w:rPr>
          <w:b/>
          <w:sz w:val="24"/>
          <w:lang w:val="en-US"/>
        </w:rPr>
        <w:t xml:space="preserve">6.4.2 </w:t>
      </w:r>
      <w:r w:rsidR="00A21211" w:rsidRPr="00254FAA">
        <w:rPr>
          <w:sz w:val="24"/>
          <w:lang w:val="en-US"/>
        </w:rPr>
        <w:t xml:space="preserve">The form of the accreditation scope of the calibration laboratory is given </w:t>
      </w:r>
      <w:r w:rsidR="0039381A" w:rsidRPr="00254FAA">
        <w:rPr>
          <w:bCs/>
          <w:iCs/>
          <w:sz w:val="24"/>
          <w:lang w:val="en-US"/>
        </w:rPr>
        <w:t>in A</w:t>
      </w:r>
      <w:r w:rsidR="002643C4">
        <w:rPr>
          <w:bCs/>
          <w:iCs/>
          <w:sz w:val="24"/>
          <w:lang w:val="en-US"/>
        </w:rPr>
        <w:t>nne</w:t>
      </w:r>
      <w:r w:rsidR="0039381A" w:rsidRPr="00254FAA">
        <w:rPr>
          <w:bCs/>
          <w:iCs/>
          <w:sz w:val="24"/>
          <w:lang w:val="en-US"/>
        </w:rPr>
        <w:t>x 2 to the Accreditation Rules.</w:t>
      </w:r>
      <w:r w:rsidR="0039381A" w:rsidRPr="00254FAA">
        <w:rPr>
          <w:bCs/>
          <w:iCs/>
          <w:sz w:val="24"/>
          <w:szCs w:val="24"/>
          <w:lang w:val="en-US"/>
        </w:rPr>
        <w:t xml:space="preserve"> </w:t>
      </w:r>
    </w:p>
    <w:p w14:paraId="622ABFE1" w14:textId="77777777" w:rsidR="002643C4" w:rsidRDefault="00A45EB0" w:rsidP="002643C4">
      <w:pPr>
        <w:widowControl w:val="0"/>
        <w:ind w:firstLine="709"/>
        <w:jc w:val="both"/>
        <w:rPr>
          <w:sz w:val="24"/>
          <w:lang w:val="en-US"/>
        </w:rPr>
      </w:pPr>
      <w:r w:rsidRPr="00254FAA">
        <w:rPr>
          <w:b/>
          <w:sz w:val="24"/>
          <w:lang w:val="en-US"/>
        </w:rPr>
        <w:t xml:space="preserve">6.4.3 </w:t>
      </w:r>
      <w:r w:rsidR="00307EED" w:rsidRPr="00254FAA">
        <w:rPr>
          <w:sz w:val="24"/>
          <w:lang w:val="en-US"/>
        </w:rPr>
        <w:t>Requirements for filling out the table of the scope of accreditation of a laboratory performing calibration of measuring instruments are given in Table 2.</w:t>
      </w:r>
    </w:p>
    <w:p w14:paraId="0C5F72D0" w14:textId="77777777" w:rsidR="002643C4" w:rsidRDefault="002643C4" w:rsidP="002643C4">
      <w:pPr>
        <w:widowControl w:val="0"/>
        <w:ind w:firstLine="709"/>
        <w:jc w:val="both"/>
        <w:rPr>
          <w:b/>
          <w:sz w:val="24"/>
          <w:lang w:val="en-US"/>
        </w:rPr>
      </w:pPr>
    </w:p>
    <w:p w14:paraId="3CA26EBB" w14:textId="77777777" w:rsidR="002643C4" w:rsidRDefault="002643C4" w:rsidP="002643C4">
      <w:pPr>
        <w:widowControl w:val="0"/>
        <w:ind w:firstLine="709"/>
        <w:jc w:val="both"/>
        <w:rPr>
          <w:b/>
          <w:sz w:val="24"/>
          <w:lang w:val="en-US"/>
        </w:rPr>
      </w:pPr>
    </w:p>
    <w:p w14:paraId="238856D8" w14:textId="77777777" w:rsidR="002643C4" w:rsidRDefault="002643C4" w:rsidP="002643C4">
      <w:pPr>
        <w:widowControl w:val="0"/>
        <w:ind w:firstLine="709"/>
        <w:jc w:val="both"/>
        <w:rPr>
          <w:b/>
          <w:sz w:val="24"/>
          <w:lang w:val="en-US"/>
        </w:rPr>
      </w:pPr>
    </w:p>
    <w:p w14:paraId="65BEE4A2" w14:textId="77777777" w:rsidR="002643C4" w:rsidRDefault="002643C4" w:rsidP="002643C4">
      <w:pPr>
        <w:widowControl w:val="0"/>
        <w:ind w:firstLine="709"/>
        <w:jc w:val="both"/>
        <w:rPr>
          <w:b/>
          <w:sz w:val="24"/>
          <w:lang w:val="en-US"/>
        </w:rPr>
      </w:pPr>
    </w:p>
    <w:p w14:paraId="6850F3B2" w14:textId="77777777" w:rsidR="002643C4" w:rsidRDefault="002643C4" w:rsidP="002643C4">
      <w:pPr>
        <w:widowControl w:val="0"/>
        <w:ind w:firstLine="709"/>
        <w:jc w:val="both"/>
        <w:rPr>
          <w:b/>
          <w:sz w:val="24"/>
          <w:lang w:val="en-US"/>
        </w:rPr>
      </w:pPr>
    </w:p>
    <w:p w14:paraId="4EFC5809" w14:textId="77777777" w:rsidR="002643C4" w:rsidRDefault="002643C4" w:rsidP="002643C4">
      <w:pPr>
        <w:widowControl w:val="0"/>
        <w:ind w:firstLine="709"/>
        <w:jc w:val="both"/>
        <w:rPr>
          <w:b/>
          <w:sz w:val="24"/>
          <w:lang w:val="en-US"/>
        </w:rPr>
      </w:pPr>
    </w:p>
    <w:p w14:paraId="028032E2" w14:textId="77777777" w:rsidR="002643C4" w:rsidRDefault="002643C4" w:rsidP="002643C4">
      <w:pPr>
        <w:widowControl w:val="0"/>
        <w:ind w:firstLine="709"/>
        <w:jc w:val="both"/>
        <w:rPr>
          <w:b/>
          <w:sz w:val="24"/>
          <w:lang w:val="en-US"/>
        </w:rPr>
      </w:pPr>
    </w:p>
    <w:p w14:paraId="4FEB1A01" w14:textId="77777777" w:rsidR="002643C4" w:rsidRDefault="002643C4" w:rsidP="002643C4">
      <w:pPr>
        <w:widowControl w:val="0"/>
        <w:ind w:firstLine="709"/>
        <w:jc w:val="both"/>
        <w:rPr>
          <w:b/>
          <w:sz w:val="24"/>
          <w:lang w:val="en-US"/>
        </w:rPr>
      </w:pPr>
    </w:p>
    <w:p w14:paraId="182021D1" w14:textId="77777777" w:rsidR="002643C4" w:rsidRDefault="002643C4" w:rsidP="002643C4">
      <w:pPr>
        <w:widowControl w:val="0"/>
        <w:ind w:firstLine="709"/>
        <w:jc w:val="both"/>
        <w:rPr>
          <w:b/>
          <w:sz w:val="24"/>
          <w:lang w:val="en-US"/>
        </w:rPr>
      </w:pPr>
    </w:p>
    <w:p w14:paraId="4BFBD4C1" w14:textId="77777777" w:rsidR="002643C4" w:rsidRDefault="002643C4" w:rsidP="002643C4">
      <w:pPr>
        <w:widowControl w:val="0"/>
        <w:ind w:firstLine="709"/>
        <w:jc w:val="both"/>
        <w:rPr>
          <w:b/>
          <w:sz w:val="24"/>
          <w:lang w:val="en-US"/>
        </w:rPr>
      </w:pPr>
    </w:p>
    <w:p w14:paraId="0FE2A36E" w14:textId="229CA0C7" w:rsidR="00307EED" w:rsidRPr="00254FAA" w:rsidRDefault="002643C4" w:rsidP="002643C4">
      <w:pPr>
        <w:widowControl w:val="0"/>
        <w:jc w:val="right"/>
        <w:rPr>
          <w:b/>
          <w:sz w:val="24"/>
          <w:lang w:val="en-US"/>
        </w:rPr>
      </w:pPr>
      <w:r>
        <w:rPr>
          <w:b/>
          <w:sz w:val="24"/>
          <w:lang w:val="en-US"/>
        </w:rPr>
        <w:t>T</w:t>
      </w:r>
      <w:r w:rsidR="00307EED" w:rsidRPr="00254FAA">
        <w:rPr>
          <w:b/>
          <w:sz w:val="24"/>
          <w:lang w:val="en-US"/>
        </w:rPr>
        <w:t xml:space="preserve">able </w:t>
      </w:r>
      <w:r w:rsidR="0055232F" w:rsidRPr="00254FAA">
        <w:rPr>
          <w:b/>
          <w:sz w:val="24"/>
          <w:lang w:val="en-US"/>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524"/>
        <w:gridCol w:w="5355"/>
      </w:tblGrid>
      <w:tr w:rsidR="00307EED" w:rsidRPr="00254FAA" w14:paraId="6E587E53" w14:textId="77777777" w:rsidTr="00AA6F8E">
        <w:tc>
          <w:tcPr>
            <w:tcW w:w="932" w:type="dxa"/>
            <w:vAlign w:val="center"/>
          </w:tcPr>
          <w:p w14:paraId="3564810C" w14:textId="369180DA" w:rsidR="00307EED" w:rsidRPr="00254FAA" w:rsidRDefault="00307EED" w:rsidP="002643C4">
            <w:pPr>
              <w:widowControl w:val="0"/>
              <w:jc w:val="center"/>
              <w:rPr>
                <w:b/>
                <w:snapToGrid w:val="0"/>
                <w:lang w:val="en-US"/>
              </w:rPr>
            </w:pPr>
            <w:r w:rsidRPr="00254FAA">
              <w:rPr>
                <w:b/>
                <w:snapToGrid w:val="0"/>
                <w:lang w:val="en-US"/>
              </w:rPr>
              <w:t>No.</w:t>
            </w:r>
          </w:p>
        </w:tc>
        <w:tc>
          <w:tcPr>
            <w:tcW w:w="3564" w:type="dxa"/>
            <w:vAlign w:val="center"/>
          </w:tcPr>
          <w:p w14:paraId="6BB76992" w14:textId="77777777" w:rsidR="00307EED" w:rsidRPr="00254FAA" w:rsidRDefault="00307EED" w:rsidP="00886568">
            <w:pPr>
              <w:widowControl w:val="0"/>
              <w:jc w:val="center"/>
              <w:rPr>
                <w:b/>
                <w:snapToGrid w:val="0"/>
                <w:lang w:val="en-US"/>
              </w:rPr>
            </w:pPr>
            <w:r w:rsidRPr="00254FAA">
              <w:rPr>
                <w:b/>
                <w:lang w:val="en-US"/>
              </w:rPr>
              <w:t>Column name</w:t>
            </w:r>
          </w:p>
        </w:tc>
        <w:tc>
          <w:tcPr>
            <w:tcW w:w="5427" w:type="dxa"/>
            <w:vAlign w:val="center"/>
          </w:tcPr>
          <w:p w14:paraId="74C2C04F" w14:textId="0F70AFDB" w:rsidR="00307EED" w:rsidRPr="00254FAA" w:rsidRDefault="00C41557" w:rsidP="00886568">
            <w:pPr>
              <w:widowControl w:val="0"/>
              <w:jc w:val="center"/>
              <w:rPr>
                <w:b/>
                <w:snapToGrid w:val="0"/>
                <w:lang w:val="en-US"/>
              </w:rPr>
            </w:pPr>
            <w:r w:rsidRPr="00F97744">
              <w:rPr>
                <w:b/>
              </w:rPr>
              <w:t>Record content and completion requirements</w:t>
            </w:r>
          </w:p>
        </w:tc>
      </w:tr>
      <w:tr w:rsidR="00AA4637" w:rsidRPr="00254FAA" w14:paraId="473D3B5A" w14:textId="77777777" w:rsidTr="00AA6F8E">
        <w:tc>
          <w:tcPr>
            <w:tcW w:w="932" w:type="dxa"/>
            <w:vAlign w:val="center"/>
          </w:tcPr>
          <w:p w14:paraId="53F31815" w14:textId="77777777" w:rsidR="00AA4637" w:rsidRPr="00254FAA" w:rsidRDefault="00AA4637" w:rsidP="00886568">
            <w:pPr>
              <w:widowControl w:val="0"/>
              <w:jc w:val="center"/>
              <w:rPr>
                <w:b/>
                <w:snapToGrid w:val="0"/>
                <w:lang w:val="en-US"/>
              </w:rPr>
            </w:pPr>
            <w:r w:rsidRPr="00254FAA">
              <w:rPr>
                <w:b/>
                <w:snapToGrid w:val="0"/>
                <w:lang w:val="en-US"/>
              </w:rPr>
              <w:t>1</w:t>
            </w:r>
          </w:p>
        </w:tc>
        <w:tc>
          <w:tcPr>
            <w:tcW w:w="3564" w:type="dxa"/>
            <w:vAlign w:val="center"/>
          </w:tcPr>
          <w:p w14:paraId="2FEFC70E" w14:textId="77777777" w:rsidR="00AA4637" w:rsidRPr="00254FAA" w:rsidRDefault="00AA4637" w:rsidP="00886568">
            <w:pPr>
              <w:widowControl w:val="0"/>
              <w:jc w:val="center"/>
              <w:rPr>
                <w:b/>
                <w:lang w:val="en-US"/>
              </w:rPr>
            </w:pPr>
            <w:r w:rsidRPr="00254FAA">
              <w:rPr>
                <w:b/>
                <w:lang w:val="en-US"/>
              </w:rPr>
              <w:t>2</w:t>
            </w:r>
          </w:p>
        </w:tc>
        <w:tc>
          <w:tcPr>
            <w:tcW w:w="5427" w:type="dxa"/>
            <w:vAlign w:val="center"/>
          </w:tcPr>
          <w:p w14:paraId="1CB42D5E" w14:textId="77777777" w:rsidR="00AA4637" w:rsidRPr="00254FAA" w:rsidRDefault="00AA4637" w:rsidP="00886568">
            <w:pPr>
              <w:widowControl w:val="0"/>
              <w:jc w:val="center"/>
              <w:rPr>
                <w:b/>
                <w:lang w:val="en-US"/>
              </w:rPr>
            </w:pPr>
            <w:r w:rsidRPr="00254FAA">
              <w:rPr>
                <w:b/>
                <w:lang w:val="en-US"/>
              </w:rPr>
              <w:t>3</w:t>
            </w:r>
          </w:p>
        </w:tc>
      </w:tr>
      <w:tr w:rsidR="00307EED" w:rsidRPr="00254FAA" w14:paraId="11C2916E" w14:textId="77777777" w:rsidTr="00CE386B">
        <w:trPr>
          <w:trHeight w:val="5520"/>
        </w:trPr>
        <w:tc>
          <w:tcPr>
            <w:tcW w:w="932" w:type="dxa"/>
            <w:vAlign w:val="center"/>
          </w:tcPr>
          <w:p w14:paraId="131ABB1F" w14:textId="77777777" w:rsidR="00307EED" w:rsidRPr="00254FAA" w:rsidRDefault="00307EED" w:rsidP="00886568">
            <w:pPr>
              <w:widowControl w:val="0"/>
              <w:jc w:val="center"/>
              <w:rPr>
                <w:snapToGrid w:val="0"/>
                <w:lang w:val="en-US"/>
              </w:rPr>
            </w:pPr>
            <w:r w:rsidRPr="00254FAA">
              <w:rPr>
                <w:snapToGrid w:val="0"/>
                <w:lang w:val="en-US"/>
              </w:rPr>
              <w:t>1</w:t>
            </w:r>
          </w:p>
        </w:tc>
        <w:tc>
          <w:tcPr>
            <w:tcW w:w="3564" w:type="dxa"/>
            <w:vAlign w:val="center"/>
          </w:tcPr>
          <w:p w14:paraId="03895C6C" w14:textId="2A7CC6D4" w:rsidR="00307EED" w:rsidRPr="00254FAA" w:rsidRDefault="002643C4" w:rsidP="00886568">
            <w:pPr>
              <w:widowControl w:val="0"/>
              <w:rPr>
                <w:b/>
                <w:lang w:val="en-US"/>
              </w:rPr>
            </w:pPr>
            <w:r>
              <w:t>Item No.</w:t>
            </w:r>
          </w:p>
        </w:tc>
        <w:tc>
          <w:tcPr>
            <w:tcW w:w="5427" w:type="dxa"/>
            <w:vAlign w:val="center"/>
          </w:tcPr>
          <w:p w14:paraId="47AB4BA3" w14:textId="79AE873E" w:rsidR="009F1323" w:rsidRPr="00254FAA" w:rsidRDefault="009F1323" w:rsidP="00886568">
            <w:pPr>
              <w:widowControl w:val="0"/>
              <w:jc w:val="both"/>
              <w:rPr>
                <w:bCs/>
                <w:iCs/>
                <w:lang w:val="en-US"/>
              </w:rPr>
            </w:pPr>
            <w:r w:rsidRPr="00254FAA">
              <w:rPr>
                <w:bCs/>
                <w:iCs/>
                <w:lang w:val="en-US"/>
              </w:rPr>
              <w:t xml:space="preserve">Indicated in accordance with the measurement </w:t>
            </w:r>
            <w:r w:rsidR="00640839">
              <w:rPr>
                <w:bCs/>
                <w:iCs/>
                <w:lang w:val="en-US"/>
              </w:rPr>
              <w:t>scope</w:t>
            </w:r>
            <w:r w:rsidRPr="00254FAA">
              <w:rPr>
                <w:bCs/>
                <w:iCs/>
                <w:lang w:val="en-US"/>
              </w:rPr>
              <w:t xml:space="preserve"> code (for example, measurement </w:t>
            </w:r>
            <w:r w:rsidR="00640839">
              <w:rPr>
                <w:bCs/>
                <w:iCs/>
                <w:lang w:val="en-US"/>
              </w:rPr>
              <w:t>scope</w:t>
            </w:r>
            <w:r w:rsidRPr="00254FAA">
              <w:rPr>
                <w:bCs/>
                <w:iCs/>
                <w:lang w:val="en-US"/>
              </w:rPr>
              <w:t xml:space="preserve"> code 26.51/99.013 corresponds to accreditation </w:t>
            </w:r>
            <w:r w:rsidR="00640839">
              <w:rPr>
                <w:bCs/>
                <w:iCs/>
                <w:lang w:val="en-US"/>
              </w:rPr>
              <w:t>scope</w:t>
            </w:r>
            <w:r w:rsidRPr="00254FAA">
              <w:rPr>
                <w:bCs/>
                <w:iCs/>
                <w:lang w:val="en-US"/>
              </w:rPr>
              <w:t xml:space="preserve"> item 13).</w:t>
            </w:r>
          </w:p>
          <w:p w14:paraId="11819318" w14:textId="5B52D086" w:rsidR="00F01ECC" w:rsidRPr="00254FAA" w:rsidRDefault="009F1323" w:rsidP="00886568">
            <w:pPr>
              <w:widowControl w:val="0"/>
              <w:jc w:val="both"/>
              <w:rPr>
                <w:bCs/>
                <w:iCs/>
                <w:lang w:val="en-US"/>
              </w:rPr>
            </w:pPr>
            <w:r w:rsidRPr="00254FAA">
              <w:rPr>
                <w:bCs/>
                <w:iCs/>
                <w:lang w:val="en-US"/>
              </w:rPr>
              <w:t xml:space="preserve">The continuous numbering of the sub-item of the calibration objects and the measured quantities of this object within one code of the type of measurement is indicated (for example, if there are several calibration objects that have one code of the type of measurement, the numbers of points/sub-points of the accreditation </w:t>
            </w:r>
            <w:r w:rsidR="00640839">
              <w:rPr>
                <w:bCs/>
                <w:iCs/>
                <w:lang w:val="en-US"/>
              </w:rPr>
              <w:t>scope</w:t>
            </w:r>
            <w:r w:rsidRPr="00254FAA">
              <w:rPr>
                <w:bCs/>
                <w:iCs/>
                <w:lang w:val="en-US"/>
              </w:rPr>
              <w:t xml:space="preserve"> are entered as follows: 13.1, 13.2, 13.3, etc.). d.).</w:t>
            </w:r>
          </w:p>
          <w:p w14:paraId="32F4C242" w14:textId="77777777" w:rsidR="005034F9" w:rsidRPr="00254FAA" w:rsidRDefault="005034F9" w:rsidP="00886568">
            <w:pPr>
              <w:widowControl w:val="0"/>
              <w:jc w:val="both"/>
              <w:rPr>
                <w:bCs/>
                <w:iCs/>
                <w:lang w:val="en-US"/>
              </w:rPr>
            </w:pPr>
            <w:r w:rsidRPr="00254FAA">
              <w:rPr>
                <w:bCs/>
                <w:iCs/>
                <w:lang w:val="en-US"/>
              </w:rPr>
              <w:t>The item/subitem number is assigned to the calibration object and the measured value for the entire accreditation cycle.</w:t>
            </w:r>
          </w:p>
          <w:p w14:paraId="72CD1CD7" w14:textId="77777777" w:rsidR="005034F9" w:rsidRPr="00254FAA" w:rsidRDefault="005034F9" w:rsidP="00886568">
            <w:pPr>
              <w:widowControl w:val="0"/>
              <w:jc w:val="both"/>
              <w:rPr>
                <w:bCs/>
                <w:iCs/>
                <w:lang w:val="en-US"/>
              </w:rPr>
            </w:pPr>
            <w:r w:rsidRPr="00254FAA">
              <w:rPr>
                <w:bCs/>
                <w:iCs/>
                <w:lang w:val="en-US"/>
              </w:rPr>
              <w:t>When changing the scope of accreditation, incl. abbreviation of the scope of accreditation, the number of the canceled item/subitem is not assigned to another measured value, the item is excluded from the scope of accreditation and is not displayed upon subsequent publication in a new edition of the current cycle.</w:t>
            </w:r>
          </w:p>
          <w:p w14:paraId="41D84D28" w14:textId="63310CC5" w:rsidR="00D14E78" w:rsidRPr="00254FAA" w:rsidRDefault="0089651D" w:rsidP="00D14E78">
            <w:pPr>
              <w:widowControl w:val="0"/>
              <w:jc w:val="both"/>
              <w:rPr>
                <w:bCs/>
                <w:iCs/>
                <w:lang w:val="en-US"/>
              </w:rPr>
            </w:pPr>
            <w:r w:rsidRPr="00254FAA">
              <w:rPr>
                <w:bCs/>
                <w:iCs/>
                <w:color w:val="FF0000"/>
                <w:lang w:val="en-US"/>
              </w:rPr>
              <w:t xml:space="preserve"> </w:t>
            </w:r>
            <w:r w:rsidR="00D14E78" w:rsidRPr="00254FAA">
              <w:rPr>
                <w:bCs/>
                <w:iCs/>
                <w:lang w:val="en-US"/>
              </w:rPr>
              <w:t xml:space="preserve">When measurable quantities with a new measurement type code are added to the accreditation </w:t>
            </w:r>
            <w:r w:rsidR="00640839">
              <w:rPr>
                <w:bCs/>
                <w:iCs/>
                <w:lang w:val="en-US"/>
              </w:rPr>
              <w:t>scope</w:t>
            </w:r>
            <w:r w:rsidR="00D14E78" w:rsidRPr="00254FAA">
              <w:rPr>
                <w:bCs/>
                <w:iCs/>
                <w:lang w:val="en-US"/>
              </w:rPr>
              <w:t>, it is assigned a new serial number of the item.</w:t>
            </w:r>
          </w:p>
          <w:p w14:paraId="2214C47C" w14:textId="4F35B3BD" w:rsidR="005425FD" w:rsidRPr="00254FAA" w:rsidRDefault="00D14E78" w:rsidP="0089651D">
            <w:pPr>
              <w:widowControl w:val="0"/>
              <w:jc w:val="both"/>
              <w:rPr>
                <w:lang w:val="en-US"/>
              </w:rPr>
            </w:pPr>
            <w:r w:rsidRPr="00254FAA">
              <w:rPr>
                <w:bCs/>
                <w:iCs/>
                <w:lang w:val="en-US"/>
              </w:rPr>
              <w:t xml:space="preserve">When adding new measured quantities within the same measurement type code to the accreditation </w:t>
            </w:r>
            <w:r w:rsidR="00640839">
              <w:rPr>
                <w:bCs/>
                <w:iCs/>
                <w:lang w:val="en-US"/>
              </w:rPr>
              <w:t>scope</w:t>
            </w:r>
            <w:r w:rsidRPr="00254FAA">
              <w:rPr>
                <w:bCs/>
                <w:iCs/>
                <w:lang w:val="en-US"/>
              </w:rPr>
              <w:t>, the numbering continues within the numbering of subparagraphs</w:t>
            </w:r>
          </w:p>
        </w:tc>
      </w:tr>
      <w:tr w:rsidR="00D14E78" w:rsidRPr="00254FAA" w14:paraId="7D409A0B" w14:textId="77777777" w:rsidTr="000D54D2">
        <w:tc>
          <w:tcPr>
            <w:tcW w:w="932" w:type="dxa"/>
            <w:vAlign w:val="center"/>
          </w:tcPr>
          <w:p w14:paraId="7051EE44" w14:textId="77777777" w:rsidR="00D14E78" w:rsidRPr="00254FAA" w:rsidRDefault="00D14E78" w:rsidP="00D14E78">
            <w:pPr>
              <w:widowControl w:val="0"/>
              <w:jc w:val="center"/>
              <w:rPr>
                <w:snapToGrid w:val="0"/>
                <w:lang w:val="en-US"/>
              </w:rPr>
            </w:pPr>
            <w:r w:rsidRPr="00254FAA">
              <w:rPr>
                <w:snapToGrid w:val="0"/>
                <w:lang w:val="en-US"/>
              </w:rPr>
              <w:t>2</w:t>
            </w:r>
          </w:p>
        </w:tc>
        <w:tc>
          <w:tcPr>
            <w:tcW w:w="3564" w:type="dxa"/>
            <w:vAlign w:val="center"/>
          </w:tcPr>
          <w:p w14:paraId="122EA795" w14:textId="77777777" w:rsidR="00D14E78" w:rsidRPr="00254FAA" w:rsidRDefault="00D14E78" w:rsidP="00D14E78">
            <w:pPr>
              <w:widowControl w:val="0"/>
              <w:rPr>
                <w:lang w:val="en-US"/>
              </w:rPr>
            </w:pPr>
            <w:r w:rsidRPr="00254FAA">
              <w:rPr>
                <w:lang w:val="en-US"/>
              </w:rPr>
              <w:t>Measurement type code</w:t>
            </w:r>
          </w:p>
        </w:tc>
        <w:tc>
          <w:tcPr>
            <w:tcW w:w="5427" w:type="dxa"/>
          </w:tcPr>
          <w:p w14:paraId="22DFC2CB" w14:textId="77777777" w:rsidR="00D14E78" w:rsidRPr="00254FAA" w:rsidRDefault="00D14E78" w:rsidP="00D14E78">
            <w:pPr>
              <w:widowControl w:val="0"/>
              <w:jc w:val="both"/>
              <w:rPr>
                <w:bCs/>
                <w:iCs/>
                <w:lang w:val="en-US"/>
              </w:rPr>
            </w:pPr>
            <w:r w:rsidRPr="00254FAA">
              <w:rPr>
                <w:lang w:val="en-US"/>
              </w:rPr>
              <w:t>Indicated in accordance with RI SM 7-05</w:t>
            </w:r>
          </w:p>
        </w:tc>
      </w:tr>
      <w:tr w:rsidR="00D14E78" w:rsidRPr="00254FAA" w14:paraId="3287002F" w14:textId="77777777" w:rsidTr="000D54D2">
        <w:tc>
          <w:tcPr>
            <w:tcW w:w="932" w:type="dxa"/>
            <w:vAlign w:val="center"/>
          </w:tcPr>
          <w:p w14:paraId="32628FF5" w14:textId="77777777" w:rsidR="00D14E78" w:rsidRPr="00254FAA" w:rsidRDefault="00D14E78" w:rsidP="00D14E78">
            <w:pPr>
              <w:widowControl w:val="0"/>
              <w:jc w:val="center"/>
              <w:rPr>
                <w:snapToGrid w:val="0"/>
                <w:lang w:val="en-US"/>
              </w:rPr>
            </w:pPr>
            <w:r w:rsidRPr="00254FAA">
              <w:rPr>
                <w:snapToGrid w:val="0"/>
                <w:lang w:val="en-US"/>
              </w:rPr>
              <w:t>3</w:t>
            </w:r>
          </w:p>
        </w:tc>
        <w:tc>
          <w:tcPr>
            <w:tcW w:w="3564" w:type="dxa"/>
            <w:vAlign w:val="center"/>
          </w:tcPr>
          <w:p w14:paraId="0A397C81" w14:textId="77777777" w:rsidR="00D14E78" w:rsidRPr="00254FAA" w:rsidRDefault="00D14E78" w:rsidP="00D14E78">
            <w:pPr>
              <w:widowControl w:val="0"/>
              <w:rPr>
                <w:lang w:val="en-US"/>
              </w:rPr>
            </w:pPr>
            <w:r w:rsidRPr="00254FAA">
              <w:rPr>
                <w:lang w:val="en-US"/>
              </w:rPr>
              <w:t>Name of measured quantities</w:t>
            </w:r>
          </w:p>
        </w:tc>
        <w:tc>
          <w:tcPr>
            <w:tcW w:w="5427" w:type="dxa"/>
          </w:tcPr>
          <w:p w14:paraId="5A6A13D0" w14:textId="77777777" w:rsidR="00D14E78" w:rsidRPr="00254FAA" w:rsidRDefault="00D14E78" w:rsidP="00D14E78">
            <w:pPr>
              <w:widowControl w:val="0"/>
              <w:jc w:val="both"/>
              <w:rPr>
                <w:bCs/>
                <w:iCs/>
                <w:lang w:val="en-US"/>
              </w:rPr>
            </w:pPr>
            <w:r w:rsidRPr="00254FAA">
              <w:rPr>
                <w:lang w:val="en-US"/>
              </w:rPr>
              <w:t>The full name of the measured value is indicated</w:t>
            </w:r>
          </w:p>
        </w:tc>
      </w:tr>
      <w:tr w:rsidR="00D14E78" w:rsidRPr="00254FAA" w14:paraId="67D6E796" w14:textId="77777777" w:rsidTr="000D54D2">
        <w:tc>
          <w:tcPr>
            <w:tcW w:w="932" w:type="dxa"/>
            <w:vAlign w:val="center"/>
          </w:tcPr>
          <w:p w14:paraId="001EDAF4" w14:textId="77777777" w:rsidR="00D14E78" w:rsidRPr="00254FAA" w:rsidRDefault="00D14E78" w:rsidP="00D14E78">
            <w:pPr>
              <w:widowControl w:val="0"/>
              <w:jc w:val="center"/>
              <w:rPr>
                <w:snapToGrid w:val="0"/>
                <w:lang w:val="en-US"/>
              </w:rPr>
            </w:pPr>
            <w:r w:rsidRPr="00254FAA">
              <w:rPr>
                <w:snapToGrid w:val="0"/>
                <w:lang w:val="en-US"/>
              </w:rPr>
              <w:t>4</w:t>
            </w:r>
          </w:p>
        </w:tc>
        <w:tc>
          <w:tcPr>
            <w:tcW w:w="3564" w:type="dxa"/>
            <w:vAlign w:val="center"/>
          </w:tcPr>
          <w:p w14:paraId="3AC267E1" w14:textId="3F31D8C6" w:rsidR="00D14E78" w:rsidRPr="00254FAA" w:rsidRDefault="00D14E78" w:rsidP="00D14E78">
            <w:pPr>
              <w:widowControl w:val="0"/>
              <w:rPr>
                <w:lang w:val="en-US"/>
              </w:rPr>
            </w:pPr>
            <w:r w:rsidRPr="00254FAA">
              <w:rPr>
                <w:lang w:val="en-US"/>
              </w:rPr>
              <w:t>Calibration objects (</w:t>
            </w:r>
            <w:r w:rsidR="002643C4">
              <w:rPr>
                <w:lang w:val="en-US"/>
              </w:rPr>
              <w:t>M</w:t>
            </w:r>
            <w:r w:rsidRPr="00254FAA">
              <w:rPr>
                <w:lang w:val="en-US"/>
              </w:rPr>
              <w:t>I type)</w:t>
            </w:r>
          </w:p>
        </w:tc>
        <w:tc>
          <w:tcPr>
            <w:tcW w:w="5427" w:type="dxa"/>
          </w:tcPr>
          <w:p w14:paraId="4F180725" w14:textId="77777777" w:rsidR="00D14E78" w:rsidRPr="00254FAA" w:rsidRDefault="00D14E78" w:rsidP="00D14E78">
            <w:pPr>
              <w:widowControl w:val="0"/>
              <w:jc w:val="both"/>
              <w:rPr>
                <w:bCs/>
                <w:iCs/>
                <w:lang w:val="en-US"/>
              </w:rPr>
            </w:pPr>
            <w:r w:rsidRPr="00254FAA">
              <w:rPr>
                <w:lang w:val="en-US"/>
              </w:rPr>
              <w:t>The full name of the SI being calibrated is indicated</w:t>
            </w:r>
          </w:p>
        </w:tc>
      </w:tr>
      <w:tr w:rsidR="00D14E78" w:rsidRPr="00254FAA" w14:paraId="4D99DAAD" w14:textId="77777777">
        <w:tc>
          <w:tcPr>
            <w:tcW w:w="932" w:type="dxa"/>
            <w:vAlign w:val="center"/>
          </w:tcPr>
          <w:p w14:paraId="3A7F5AD5" w14:textId="77777777" w:rsidR="00D14E78" w:rsidRPr="00254FAA" w:rsidRDefault="00D14E78" w:rsidP="00D14E78">
            <w:pPr>
              <w:widowControl w:val="0"/>
              <w:jc w:val="center"/>
              <w:rPr>
                <w:snapToGrid w:val="0"/>
                <w:lang w:val="en-US"/>
              </w:rPr>
            </w:pPr>
            <w:r w:rsidRPr="00254FAA">
              <w:rPr>
                <w:snapToGrid w:val="0"/>
                <w:lang w:val="en-US"/>
              </w:rPr>
              <w:t>5</w:t>
            </w:r>
          </w:p>
        </w:tc>
        <w:tc>
          <w:tcPr>
            <w:tcW w:w="3564" w:type="dxa"/>
            <w:vAlign w:val="center"/>
          </w:tcPr>
          <w:p w14:paraId="42CC6217" w14:textId="77777777" w:rsidR="00D14E78" w:rsidRPr="00254FAA" w:rsidRDefault="00D14E78" w:rsidP="00D14E78">
            <w:pPr>
              <w:widowControl w:val="0"/>
              <w:rPr>
                <w:lang w:val="en-US"/>
              </w:rPr>
            </w:pPr>
            <w:r w:rsidRPr="00254FAA">
              <w:rPr>
                <w:lang w:val="en-US"/>
              </w:rPr>
              <w:t>Range</w:t>
            </w:r>
          </w:p>
        </w:tc>
        <w:tc>
          <w:tcPr>
            <w:tcW w:w="5427" w:type="dxa"/>
          </w:tcPr>
          <w:p w14:paraId="35DBD57D" w14:textId="77777777" w:rsidR="00D14E78" w:rsidRPr="00254FAA" w:rsidRDefault="00D14E78" w:rsidP="00D14E78">
            <w:pPr>
              <w:widowControl w:val="0"/>
              <w:jc w:val="both"/>
              <w:rPr>
                <w:lang w:val="en-US"/>
              </w:rPr>
            </w:pPr>
            <w:r w:rsidRPr="00254FAA">
              <w:rPr>
                <w:lang w:val="en-US"/>
              </w:rPr>
              <w:t xml:space="preserve">The range(s) of measurements of the measured quantity are indicated with an indication of the unit of quantity in accordance with the </w:t>
            </w:r>
            <w:r w:rsidRPr="00254FAA">
              <w:rPr>
                <w:rStyle w:val="af0"/>
                <w:rFonts w:eastAsia="Calibri"/>
                <w:color w:val="auto"/>
                <w:u w:val="none"/>
                <w:lang w:val="en-US" w:eastAsia="en-US"/>
              </w:rPr>
              <w:t>Decree No. 673 dated November 24, 2020</w:t>
            </w:r>
          </w:p>
        </w:tc>
      </w:tr>
      <w:tr w:rsidR="00DD5D8A" w:rsidRPr="00254FAA" w14:paraId="523BC0AF" w14:textId="77777777" w:rsidTr="000D54D2">
        <w:tc>
          <w:tcPr>
            <w:tcW w:w="932" w:type="dxa"/>
            <w:vAlign w:val="center"/>
          </w:tcPr>
          <w:p w14:paraId="2266F684" w14:textId="77777777" w:rsidR="00DD5D8A" w:rsidRPr="00254FAA" w:rsidRDefault="00DD5D8A" w:rsidP="00DD5D8A">
            <w:pPr>
              <w:widowControl w:val="0"/>
              <w:jc w:val="center"/>
              <w:rPr>
                <w:snapToGrid w:val="0"/>
                <w:lang w:val="en-US"/>
              </w:rPr>
            </w:pPr>
            <w:r w:rsidRPr="00254FAA">
              <w:rPr>
                <w:bCs/>
                <w:snapToGrid w:val="0"/>
                <w:lang w:val="en-US"/>
              </w:rPr>
              <w:t>6</w:t>
            </w:r>
          </w:p>
        </w:tc>
        <w:tc>
          <w:tcPr>
            <w:tcW w:w="3564" w:type="dxa"/>
            <w:vAlign w:val="center"/>
          </w:tcPr>
          <w:p w14:paraId="630BED5C" w14:textId="77777777" w:rsidR="00DD5D8A" w:rsidRPr="00254FAA" w:rsidRDefault="00DD5D8A" w:rsidP="00DD5D8A">
            <w:pPr>
              <w:widowControl w:val="0"/>
              <w:rPr>
                <w:lang w:val="en-US"/>
              </w:rPr>
            </w:pPr>
            <w:r w:rsidRPr="00254FAA">
              <w:rPr>
                <w:bCs/>
                <w:lang w:val="en-US"/>
              </w:rPr>
              <w:t xml:space="preserve">Expanded uncertainty U </w:t>
            </w:r>
            <w:r w:rsidRPr="00254FAA">
              <w:rPr>
                <w:bCs/>
                <w:lang w:val="en-US"/>
              </w:rPr>
              <w:br/>
              <w:t>(k, P)</w:t>
            </w:r>
          </w:p>
        </w:tc>
        <w:tc>
          <w:tcPr>
            <w:tcW w:w="5427" w:type="dxa"/>
            <w:vAlign w:val="center"/>
          </w:tcPr>
          <w:p w14:paraId="5B9DC03B" w14:textId="77777777" w:rsidR="00DD5D8A" w:rsidRPr="00254FAA" w:rsidRDefault="00DD5D8A" w:rsidP="00DD5D8A">
            <w:pPr>
              <w:widowControl w:val="0"/>
              <w:jc w:val="both"/>
              <w:rPr>
                <w:bCs/>
                <w:lang w:val="en-US"/>
              </w:rPr>
            </w:pPr>
            <w:r w:rsidRPr="00254FAA">
              <w:rPr>
                <w:bCs/>
                <w:lang w:val="en-US"/>
              </w:rPr>
              <w:t>The numerical value of the expanded uncertainty for a specific measurement range is indicated, having a probability of coverage of approximately 95%.</w:t>
            </w:r>
          </w:p>
          <w:p w14:paraId="4DE48128" w14:textId="77777777" w:rsidR="00DD5D8A" w:rsidRPr="00254FAA" w:rsidRDefault="00DD5D8A" w:rsidP="00DD5D8A">
            <w:pPr>
              <w:widowControl w:val="0"/>
              <w:jc w:val="both"/>
              <w:rPr>
                <w:lang w:val="en-US"/>
              </w:rPr>
            </w:pPr>
            <w:r w:rsidRPr="00254FAA">
              <w:rPr>
                <w:bCs/>
                <w:lang w:val="en-US"/>
              </w:rPr>
              <w:t>The units of uncertainty must correspond to the units of the measurand or be relative to the measurand</w:t>
            </w:r>
          </w:p>
        </w:tc>
      </w:tr>
      <w:tr w:rsidR="00DD5D8A" w:rsidRPr="00254FAA" w14:paraId="754BA2F9" w14:textId="77777777">
        <w:tc>
          <w:tcPr>
            <w:tcW w:w="932" w:type="dxa"/>
            <w:vAlign w:val="center"/>
          </w:tcPr>
          <w:p w14:paraId="595BDBA7" w14:textId="77777777" w:rsidR="00DD5D8A" w:rsidRPr="00254FAA" w:rsidRDefault="00DD5D8A" w:rsidP="00DD5D8A">
            <w:pPr>
              <w:widowControl w:val="0"/>
              <w:jc w:val="center"/>
              <w:rPr>
                <w:snapToGrid w:val="0"/>
                <w:lang w:val="en-US"/>
              </w:rPr>
            </w:pPr>
            <w:r w:rsidRPr="00254FAA">
              <w:rPr>
                <w:snapToGrid w:val="0"/>
                <w:lang w:val="en-US"/>
              </w:rPr>
              <w:t>7</w:t>
            </w:r>
          </w:p>
        </w:tc>
        <w:tc>
          <w:tcPr>
            <w:tcW w:w="3564" w:type="dxa"/>
            <w:vAlign w:val="center"/>
          </w:tcPr>
          <w:p w14:paraId="34068CF4" w14:textId="14CA80AD" w:rsidR="00DD5D8A" w:rsidRPr="00254FAA" w:rsidRDefault="002643C4" w:rsidP="00DD5D8A">
            <w:pPr>
              <w:widowControl w:val="0"/>
              <w:rPr>
                <w:lang w:val="en-US"/>
              </w:rPr>
            </w:pPr>
            <w:r>
              <w:rPr>
                <w:lang w:val="en-US"/>
              </w:rPr>
              <w:t>References to the</w:t>
            </w:r>
            <w:r w:rsidR="00DD5D8A" w:rsidRPr="00254FAA">
              <w:rPr>
                <w:lang w:val="en-US"/>
              </w:rPr>
              <w:t xml:space="preserve"> documents establishing calibration methods (techniques)</w:t>
            </w:r>
          </w:p>
        </w:tc>
        <w:tc>
          <w:tcPr>
            <w:tcW w:w="5427" w:type="dxa"/>
          </w:tcPr>
          <w:p w14:paraId="7A5A4D12" w14:textId="776698C2" w:rsidR="00DD5D8A" w:rsidRPr="00254FAA" w:rsidRDefault="00DD5D8A" w:rsidP="00DD5D8A">
            <w:pPr>
              <w:widowControl w:val="0"/>
              <w:jc w:val="both"/>
              <w:rPr>
                <w:lang w:val="en-US"/>
              </w:rPr>
            </w:pPr>
            <w:r w:rsidRPr="00254FAA">
              <w:rPr>
                <w:bCs/>
                <w:iCs/>
                <w:lang w:val="en-US"/>
              </w:rPr>
              <w:t xml:space="preserve">The index, registration number, and year of approval (acceptance) of the document (it is possible not to indicate </w:t>
            </w:r>
            <w:r w:rsidRPr="00254FAA">
              <w:rPr>
                <w:bCs/>
                <w:iCs/>
                <w:vertAlign w:val="superscript"/>
                <w:lang w:val="en-US"/>
              </w:rPr>
              <w:t>3</w:t>
            </w:r>
            <w:r w:rsidRPr="00254FAA">
              <w:rPr>
                <w:bCs/>
                <w:iCs/>
                <w:lang w:val="en-US"/>
              </w:rPr>
              <w:t xml:space="preserve">) establishing </w:t>
            </w:r>
            <w:r w:rsidRPr="00254FAA">
              <w:rPr>
                <w:lang w:val="en-US"/>
              </w:rPr>
              <w:t xml:space="preserve">the calibration method (procedure) are indicated. In the absence of an index or registration number of a document establishing a calibration method (procedure), the full name of the document, the name of the organization that approved and/or agreed upon the document, the date of approval and/or agreement are indicated in the accreditation </w:t>
            </w:r>
            <w:r w:rsidR="00640839">
              <w:rPr>
                <w:lang w:val="en-US"/>
              </w:rPr>
              <w:t>scope</w:t>
            </w:r>
            <w:r w:rsidRPr="00254FAA">
              <w:rPr>
                <w:lang w:val="en-US"/>
              </w:rPr>
              <w:t>.</w:t>
            </w:r>
          </w:p>
        </w:tc>
      </w:tr>
    </w:tbl>
    <w:p w14:paraId="71B818F9" w14:textId="77777777" w:rsidR="006C2004" w:rsidRPr="00254FAA" w:rsidRDefault="006C2004">
      <w:pPr>
        <w:rPr>
          <w:lang w:val="en-US"/>
        </w:rPr>
      </w:pPr>
    </w:p>
    <w:p w14:paraId="3EA305AA" w14:textId="77777777" w:rsidR="00307EED" w:rsidRPr="00254FAA" w:rsidRDefault="00A45EB0" w:rsidP="00886568">
      <w:pPr>
        <w:pStyle w:val="af2"/>
        <w:widowControl w:val="0"/>
        <w:ind w:firstLine="709"/>
        <w:jc w:val="both"/>
        <w:rPr>
          <w:sz w:val="24"/>
          <w:szCs w:val="24"/>
          <w:lang w:val="en-US"/>
        </w:rPr>
      </w:pPr>
      <w:r w:rsidRPr="00254FAA">
        <w:rPr>
          <w:b/>
          <w:sz w:val="24"/>
          <w:szCs w:val="24"/>
          <w:lang w:val="en-US"/>
        </w:rPr>
        <w:t xml:space="preserve">6.4.4 </w:t>
      </w:r>
      <w:r w:rsidR="00307EED" w:rsidRPr="00254FAA">
        <w:rPr>
          <w:sz w:val="24"/>
          <w:szCs w:val="24"/>
          <w:lang w:val="en-US"/>
        </w:rPr>
        <w:t>The values indicated in columns 5 and 6 of Table 2 are determined by the calibration and measuring capabilities of the laboratory.</w:t>
      </w:r>
    </w:p>
    <w:p w14:paraId="0F1D1251" w14:textId="77777777" w:rsidR="001B39B6" w:rsidRPr="00254FAA" w:rsidRDefault="001B39B6" w:rsidP="00886568">
      <w:pPr>
        <w:pStyle w:val="1"/>
        <w:keepNext w:val="0"/>
        <w:ind w:firstLine="709"/>
        <w:jc w:val="both"/>
        <w:rPr>
          <w:rFonts w:ascii="Times New Roman" w:hAnsi="Times New Roman"/>
          <w:lang w:val="en-US"/>
        </w:rPr>
      </w:pPr>
      <w:bookmarkStart w:id="23" w:name="_Toc403477957"/>
    </w:p>
    <w:p w14:paraId="695472CF" w14:textId="2A542BBC" w:rsidR="004C5F5D" w:rsidRPr="00254FAA" w:rsidRDefault="00A45EB0" w:rsidP="00886568">
      <w:pPr>
        <w:pStyle w:val="1"/>
        <w:keepNext w:val="0"/>
        <w:ind w:firstLine="709"/>
        <w:jc w:val="both"/>
        <w:rPr>
          <w:rFonts w:ascii="Times New Roman" w:hAnsi="Times New Roman"/>
          <w:lang w:val="en-US"/>
        </w:rPr>
      </w:pPr>
      <w:r w:rsidRPr="00254FAA">
        <w:rPr>
          <w:rFonts w:ascii="Times New Roman" w:hAnsi="Times New Roman"/>
          <w:lang w:val="en-US"/>
        </w:rPr>
        <w:t>6.5</w:t>
      </w:r>
      <w:r w:rsidR="00B06482" w:rsidRPr="00254FAA">
        <w:rPr>
          <w:rFonts w:ascii="Times New Roman" w:hAnsi="Times New Roman"/>
          <w:lang w:val="en-US"/>
        </w:rPr>
        <w:t>​</w:t>
      </w:r>
      <w:r w:rsidR="004C5F5D" w:rsidRPr="00254FAA">
        <w:rPr>
          <w:rFonts w:ascii="Times New Roman" w:hAnsi="Times New Roman"/>
          <w:lang w:val="en-US"/>
        </w:rPr>
        <w:t xml:space="preserve"> </w:t>
      </w:r>
      <w:bookmarkEnd w:id="23"/>
      <w:r w:rsidR="002643C4" w:rsidRPr="002643C4">
        <w:rPr>
          <w:rFonts w:ascii="Times New Roman" w:hAnsi="Times New Roman"/>
          <w:lang w:val="en-US"/>
        </w:rPr>
        <w:t>Additional requirements for the design of the scope of accreditation of a medical laboratory</w:t>
      </w:r>
    </w:p>
    <w:p w14:paraId="67C550AE" w14:textId="77777777" w:rsidR="001F32F6" w:rsidRPr="00254FAA" w:rsidRDefault="00A45EB0" w:rsidP="00886568">
      <w:pPr>
        <w:widowControl w:val="0"/>
        <w:tabs>
          <w:tab w:val="num" w:pos="720"/>
        </w:tabs>
        <w:ind w:firstLine="709"/>
        <w:jc w:val="both"/>
        <w:rPr>
          <w:bCs/>
          <w:snapToGrid w:val="0"/>
          <w:sz w:val="24"/>
          <w:szCs w:val="24"/>
          <w:lang w:val="en-US"/>
        </w:rPr>
      </w:pPr>
      <w:r w:rsidRPr="00254FAA">
        <w:rPr>
          <w:b/>
          <w:sz w:val="24"/>
          <w:szCs w:val="24"/>
          <w:lang w:val="en-US"/>
        </w:rPr>
        <w:t>6.5.1</w:t>
      </w:r>
      <w:r w:rsidR="001F32F6" w:rsidRPr="00254FAA">
        <w:rPr>
          <w:sz w:val="24"/>
          <w:szCs w:val="24"/>
          <w:lang w:val="en-US"/>
        </w:rPr>
        <w:t xml:space="preserve"> </w:t>
      </w:r>
      <w:r w:rsidR="001F32F6" w:rsidRPr="00254FAA">
        <w:rPr>
          <w:bCs/>
          <w:snapToGrid w:val="0"/>
          <w:sz w:val="24"/>
          <w:szCs w:val="24"/>
          <w:lang w:val="en-US"/>
        </w:rPr>
        <w:t>The scope of medical laboratory accreditation is determined by:</w:t>
      </w:r>
    </w:p>
    <w:p w14:paraId="17B5091E" w14:textId="04DA3F94" w:rsidR="001F32F6" w:rsidRPr="00254FAA" w:rsidRDefault="00505B88" w:rsidP="00886568">
      <w:pPr>
        <w:widowControl w:val="0"/>
        <w:numPr>
          <w:ilvl w:val="0"/>
          <w:numId w:val="1"/>
        </w:numPr>
        <w:tabs>
          <w:tab w:val="left" w:pos="1276"/>
        </w:tabs>
        <w:ind w:left="0" w:firstLine="709"/>
        <w:jc w:val="both"/>
        <w:rPr>
          <w:bCs/>
          <w:snapToGrid w:val="0"/>
          <w:sz w:val="24"/>
          <w:szCs w:val="24"/>
          <w:lang w:val="en-US"/>
        </w:rPr>
      </w:pPr>
      <w:r w:rsidRPr="00254FAA">
        <w:rPr>
          <w:bCs/>
          <w:snapToGrid w:val="0"/>
          <w:sz w:val="24"/>
          <w:szCs w:val="24"/>
          <w:lang w:val="en-US"/>
        </w:rPr>
        <w:t>name of the object (</w:t>
      </w:r>
      <w:r w:rsidR="00A21211" w:rsidRPr="00254FAA">
        <w:rPr>
          <w:sz w:val="24"/>
          <w:szCs w:val="24"/>
          <w:lang w:val="en-US"/>
        </w:rPr>
        <w:t>body system, biological material</w:t>
      </w:r>
      <w:proofErr w:type="gramStart"/>
      <w:r w:rsidR="001F32F6" w:rsidRPr="00254FAA">
        <w:rPr>
          <w:bCs/>
          <w:snapToGrid w:val="0"/>
          <w:sz w:val="24"/>
          <w:szCs w:val="24"/>
          <w:lang w:val="en-US"/>
        </w:rPr>
        <w:t>);</w:t>
      </w:r>
      <w:proofErr w:type="gramEnd"/>
    </w:p>
    <w:p w14:paraId="172B7893" w14:textId="77777777" w:rsidR="00505B88" w:rsidRPr="00254FAA" w:rsidRDefault="00505B88" w:rsidP="00886568">
      <w:pPr>
        <w:pStyle w:val="af2"/>
        <w:widowControl w:val="0"/>
        <w:numPr>
          <w:ilvl w:val="0"/>
          <w:numId w:val="1"/>
        </w:numPr>
        <w:tabs>
          <w:tab w:val="left" w:pos="1276"/>
        </w:tabs>
        <w:ind w:hanging="720"/>
        <w:jc w:val="both"/>
        <w:rPr>
          <w:bCs/>
          <w:snapToGrid w:val="0"/>
          <w:sz w:val="24"/>
          <w:szCs w:val="24"/>
          <w:lang w:val="en-US"/>
        </w:rPr>
      </w:pPr>
      <w:r w:rsidRPr="00254FAA">
        <w:rPr>
          <w:bCs/>
          <w:snapToGrid w:val="0"/>
          <w:sz w:val="24"/>
          <w:szCs w:val="24"/>
          <w:lang w:val="en-US"/>
        </w:rPr>
        <w:t xml:space="preserve">code </w:t>
      </w:r>
      <w:r w:rsidRPr="00254FAA">
        <w:rPr>
          <w:sz w:val="24"/>
          <w:szCs w:val="24"/>
          <w:lang w:val="en-US"/>
        </w:rPr>
        <w:t xml:space="preserve">of the research object/type of </w:t>
      </w:r>
      <w:proofErr w:type="gramStart"/>
      <w:r w:rsidRPr="00254FAA">
        <w:rPr>
          <w:sz w:val="24"/>
          <w:szCs w:val="24"/>
          <w:lang w:val="en-US"/>
        </w:rPr>
        <w:t>research;</w:t>
      </w:r>
      <w:proofErr w:type="gramEnd"/>
    </w:p>
    <w:p w14:paraId="79BD6D79" w14:textId="3B4C59CB" w:rsidR="001F32F6" w:rsidRPr="00254FAA" w:rsidRDefault="00505B88" w:rsidP="00886568">
      <w:pPr>
        <w:widowControl w:val="0"/>
        <w:numPr>
          <w:ilvl w:val="0"/>
          <w:numId w:val="1"/>
        </w:numPr>
        <w:tabs>
          <w:tab w:val="left" w:pos="1276"/>
        </w:tabs>
        <w:ind w:left="0" w:firstLine="709"/>
        <w:jc w:val="both"/>
        <w:rPr>
          <w:bCs/>
          <w:snapToGrid w:val="0"/>
          <w:sz w:val="24"/>
          <w:szCs w:val="24"/>
          <w:lang w:val="en-US"/>
        </w:rPr>
      </w:pPr>
      <w:r w:rsidRPr="00254FAA">
        <w:rPr>
          <w:bCs/>
          <w:snapToGrid w:val="0"/>
          <w:sz w:val="24"/>
          <w:szCs w:val="24"/>
          <w:lang w:val="en-US"/>
        </w:rPr>
        <w:t>the name of the characteristics of the object (</w:t>
      </w:r>
      <w:r w:rsidR="00A21211" w:rsidRPr="00254FAA">
        <w:rPr>
          <w:sz w:val="24"/>
          <w:szCs w:val="24"/>
          <w:lang w:val="en-US"/>
        </w:rPr>
        <w:t>indicator, type of research, parameters</w:t>
      </w:r>
      <w:proofErr w:type="gramStart"/>
      <w:r w:rsidR="001F32F6" w:rsidRPr="00254FAA">
        <w:rPr>
          <w:bCs/>
          <w:snapToGrid w:val="0"/>
          <w:sz w:val="24"/>
          <w:szCs w:val="24"/>
          <w:lang w:val="en-US"/>
        </w:rPr>
        <w:t>);</w:t>
      </w:r>
      <w:proofErr w:type="gramEnd"/>
    </w:p>
    <w:p w14:paraId="731DC57F" w14:textId="77777777" w:rsidR="00A21211" w:rsidRPr="00254FAA" w:rsidRDefault="001F32F6" w:rsidP="00886568">
      <w:pPr>
        <w:widowControl w:val="0"/>
        <w:numPr>
          <w:ilvl w:val="0"/>
          <w:numId w:val="1"/>
        </w:numPr>
        <w:tabs>
          <w:tab w:val="left" w:pos="1276"/>
        </w:tabs>
        <w:ind w:left="0" w:firstLine="709"/>
        <w:jc w:val="both"/>
        <w:rPr>
          <w:bCs/>
          <w:snapToGrid w:val="0"/>
          <w:sz w:val="24"/>
          <w:szCs w:val="24"/>
          <w:lang w:val="en-US"/>
        </w:rPr>
      </w:pPr>
      <w:r w:rsidRPr="00254FAA">
        <w:rPr>
          <w:bCs/>
          <w:snapToGrid w:val="0"/>
          <w:sz w:val="24"/>
          <w:szCs w:val="24"/>
          <w:lang w:val="en-US"/>
        </w:rPr>
        <w:t xml:space="preserve">documents establishing the </w:t>
      </w:r>
      <w:r w:rsidR="00A21211" w:rsidRPr="00254FAA">
        <w:rPr>
          <w:bCs/>
          <w:snapToGrid w:val="0"/>
          <w:sz w:val="24"/>
          <w:szCs w:val="24"/>
          <w:lang w:val="en-US"/>
        </w:rPr>
        <w:t>research method for each indicator, parameter, including the rules for sampling/selecting a sample/</w:t>
      </w:r>
      <w:proofErr w:type="gramStart"/>
      <w:r w:rsidR="00A21211" w:rsidRPr="00254FAA">
        <w:rPr>
          <w:bCs/>
          <w:snapToGrid w:val="0"/>
          <w:sz w:val="24"/>
          <w:szCs w:val="24"/>
          <w:lang w:val="en-US"/>
        </w:rPr>
        <w:t>material;</w:t>
      </w:r>
      <w:proofErr w:type="gramEnd"/>
    </w:p>
    <w:p w14:paraId="582E93CB" w14:textId="09772F4F" w:rsidR="00B7244B" w:rsidRPr="00254FAA" w:rsidRDefault="00B7244B" w:rsidP="00886568">
      <w:pPr>
        <w:widowControl w:val="0"/>
        <w:numPr>
          <w:ilvl w:val="0"/>
          <w:numId w:val="1"/>
        </w:numPr>
        <w:tabs>
          <w:tab w:val="left" w:pos="1276"/>
        </w:tabs>
        <w:ind w:left="0" w:firstLine="709"/>
        <w:jc w:val="both"/>
        <w:rPr>
          <w:bCs/>
          <w:snapToGrid w:val="0"/>
          <w:sz w:val="24"/>
          <w:szCs w:val="24"/>
          <w:lang w:val="en-US"/>
        </w:rPr>
      </w:pPr>
      <w:r w:rsidRPr="00254FAA">
        <w:rPr>
          <w:bCs/>
          <w:snapToGrid w:val="0"/>
          <w:sz w:val="24"/>
          <w:szCs w:val="24"/>
          <w:lang w:val="en-US"/>
        </w:rPr>
        <w:t xml:space="preserve">indications of the place(s) of activity in accordance with clause 6.2.2.1 (listing </w:t>
      </w:r>
      <w:r w:rsidR="00C41557">
        <w:rPr>
          <w:bCs/>
          <w:snapToGrid w:val="0"/>
          <w:sz w:val="24"/>
          <w:szCs w:val="24"/>
          <w:lang w:val="ru-RU"/>
        </w:rPr>
        <w:t>н</w:t>
      </w:r>
      <w:r w:rsidR="00C41557" w:rsidRPr="00E40799">
        <w:rPr>
          <w:bCs/>
          <w:snapToGrid w:val="0"/>
          <w:sz w:val="24"/>
          <w:szCs w:val="24"/>
          <w:lang w:val="en-US"/>
        </w:rPr>
        <w:t>)</w:t>
      </w:r>
      <w:r w:rsidRPr="00254FAA">
        <w:rPr>
          <w:bCs/>
          <w:snapToGrid w:val="0"/>
          <w:sz w:val="24"/>
          <w:szCs w:val="24"/>
          <w:lang w:val="en-US"/>
        </w:rPr>
        <w:t>).</w:t>
      </w:r>
    </w:p>
    <w:p w14:paraId="0DE8B9ED" w14:textId="77777777" w:rsidR="00F929C9" w:rsidRPr="00254FAA" w:rsidRDefault="00A45EB0" w:rsidP="00886568">
      <w:pPr>
        <w:widowControl w:val="0"/>
        <w:ind w:firstLine="720"/>
        <w:jc w:val="both"/>
        <w:rPr>
          <w:sz w:val="24"/>
          <w:lang w:val="en-US"/>
        </w:rPr>
      </w:pPr>
      <w:r w:rsidRPr="00254FAA">
        <w:rPr>
          <w:b/>
          <w:sz w:val="24"/>
          <w:lang w:val="en-US"/>
        </w:rPr>
        <w:t xml:space="preserve">6.5.2 </w:t>
      </w:r>
      <w:r w:rsidR="001F32F6" w:rsidRPr="00254FAA">
        <w:rPr>
          <w:sz w:val="24"/>
          <w:lang w:val="en-US"/>
        </w:rPr>
        <w:t>The form of the scope of accreditation of a medical laboratory is given in Appendix 2 to the Accreditation Rules.</w:t>
      </w:r>
    </w:p>
    <w:p w14:paraId="34317125" w14:textId="77777777" w:rsidR="001F32F6" w:rsidRPr="00254FAA" w:rsidRDefault="00A45EB0" w:rsidP="00886568">
      <w:pPr>
        <w:widowControl w:val="0"/>
        <w:ind w:firstLine="720"/>
        <w:jc w:val="both"/>
        <w:rPr>
          <w:sz w:val="24"/>
          <w:lang w:val="en-US"/>
        </w:rPr>
      </w:pPr>
      <w:r w:rsidRPr="00254FAA">
        <w:rPr>
          <w:b/>
          <w:sz w:val="24"/>
          <w:lang w:val="en-US"/>
        </w:rPr>
        <w:t xml:space="preserve">6.5.3 </w:t>
      </w:r>
      <w:r w:rsidR="009F3A21" w:rsidRPr="00254FAA">
        <w:rPr>
          <w:sz w:val="24"/>
          <w:lang w:val="en-US"/>
        </w:rPr>
        <w:t>Requirements for filling out the table for the scope of accreditation of a medical laboratory are given in Table 3.</w:t>
      </w:r>
    </w:p>
    <w:p w14:paraId="67CE6D2F" w14:textId="77777777" w:rsidR="001F32F6" w:rsidRPr="00254FAA" w:rsidRDefault="001F32F6" w:rsidP="00886568">
      <w:pPr>
        <w:widowControl w:val="0"/>
        <w:spacing w:before="240"/>
        <w:jc w:val="right"/>
        <w:rPr>
          <w:b/>
          <w:snapToGrid w:val="0"/>
          <w:sz w:val="24"/>
          <w:szCs w:val="24"/>
          <w:lang w:val="en-US"/>
        </w:rPr>
      </w:pPr>
      <w:r w:rsidRPr="00254FAA">
        <w:rPr>
          <w:b/>
          <w:snapToGrid w:val="0"/>
          <w:sz w:val="24"/>
          <w:szCs w:val="24"/>
          <w:lang w:val="en-US"/>
        </w:rPr>
        <w:t>Table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528"/>
        <w:gridCol w:w="5352"/>
      </w:tblGrid>
      <w:tr w:rsidR="001F32F6" w:rsidRPr="00254FAA" w14:paraId="3B7545EA" w14:textId="77777777" w:rsidTr="003403AC">
        <w:tc>
          <w:tcPr>
            <w:tcW w:w="932" w:type="dxa"/>
            <w:vAlign w:val="center"/>
          </w:tcPr>
          <w:p w14:paraId="224F4ED8" w14:textId="03271512" w:rsidR="001F32F6" w:rsidRPr="00C41557" w:rsidRDefault="001F32F6" w:rsidP="00C41557">
            <w:pPr>
              <w:widowControl w:val="0"/>
              <w:jc w:val="center"/>
              <w:rPr>
                <w:b/>
                <w:snapToGrid w:val="0"/>
                <w:lang w:val="ru-RU"/>
              </w:rPr>
            </w:pPr>
            <w:r w:rsidRPr="00254FAA">
              <w:rPr>
                <w:b/>
                <w:snapToGrid w:val="0"/>
                <w:lang w:val="en-US"/>
              </w:rPr>
              <w:t>No.</w:t>
            </w:r>
          </w:p>
        </w:tc>
        <w:tc>
          <w:tcPr>
            <w:tcW w:w="3564" w:type="dxa"/>
            <w:vAlign w:val="center"/>
          </w:tcPr>
          <w:p w14:paraId="5790694B" w14:textId="77777777" w:rsidR="001F32F6" w:rsidRPr="00254FAA" w:rsidRDefault="001F32F6" w:rsidP="00886568">
            <w:pPr>
              <w:widowControl w:val="0"/>
              <w:jc w:val="center"/>
              <w:rPr>
                <w:b/>
                <w:snapToGrid w:val="0"/>
                <w:lang w:val="en-US"/>
              </w:rPr>
            </w:pPr>
            <w:r w:rsidRPr="00254FAA">
              <w:rPr>
                <w:b/>
                <w:lang w:val="en-US"/>
              </w:rPr>
              <w:t>Column name</w:t>
            </w:r>
          </w:p>
        </w:tc>
        <w:tc>
          <w:tcPr>
            <w:tcW w:w="5427" w:type="dxa"/>
            <w:vAlign w:val="center"/>
          </w:tcPr>
          <w:p w14:paraId="5A243E42" w14:textId="1BB29F75" w:rsidR="001F32F6" w:rsidRPr="00254FAA" w:rsidRDefault="00C41557" w:rsidP="00886568">
            <w:pPr>
              <w:widowControl w:val="0"/>
              <w:jc w:val="center"/>
              <w:rPr>
                <w:b/>
                <w:snapToGrid w:val="0"/>
                <w:lang w:val="en-US"/>
              </w:rPr>
            </w:pPr>
            <w:r w:rsidRPr="00F97744">
              <w:rPr>
                <w:b/>
              </w:rPr>
              <w:t>Record content and completion requirements</w:t>
            </w:r>
          </w:p>
        </w:tc>
      </w:tr>
      <w:tr w:rsidR="003C4231" w:rsidRPr="00254FAA" w14:paraId="0D9151A9" w14:textId="77777777" w:rsidTr="003403AC">
        <w:tc>
          <w:tcPr>
            <w:tcW w:w="932" w:type="dxa"/>
            <w:vAlign w:val="center"/>
          </w:tcPr>
          <w:p w14:paraId="1D07F6FB" w14:textId="77777777" w:rsidR="003C4231" w:rsidRPr="00254FAA" w:rsidRDefault="003C4231" w:rsidP="00886568">
            <w:pPr>
              <w:widowControl w:val="0"/>
              <w:jc w:val="center"/>
              <w:rPr>
                <w:b/>
                <w:snapToGrid w:val="0"/>
                <w:lang w:val="en-US"/>
              </w:rPr>
            </w:pPr>
            <w:r w:rsidRPr="00254FAA">
              <w:rPr>
                <w:b/>
                <w:snapToGrid w:val="0"/>
                <w:lang w:val="en-US"/>
              </w:rPr>
              <w:t>1</w:t>
            </w:r>
          </w:p>
        </w:tc>
        <w:tc>
          <w:tcPr>
            <w:tcW w:w="3564" w:type="dxa"/>
            <w:vAlign w:val="center"/>
          </w:tcPr>
          <w:p w14:paraId="559AADE9" w14:textId="77777777" w:rsidR="003C4231" w:rsidRPr="00254FAA" w:rsidRDefault="003C4231" w:rsidP="00886568">
            <w:pPr>
              <w:widowControl w:val="0"/>
              <w:jc w:val="center"/>
              <w:rPr>
                <w:b/>
                <w:lang w:val="en-US"/>
              </w:rPr>
            </w:pPr>
            <w:r w:rsidRPr="00254FAA">
              <w:rPr>
                <w:b/>
                <w:lang w:val="en-US"/>
              </w:rPr>
              <w:t>2</w:t>
            </w:r>
          </w:p>
        </w:tc>
        <w:tc>
          <w:tcPr>
            <w:tcW w:w="5427" w:type="dxa"/>
            <w:vAlign w:val="center"/>
          </w:tcPr>
          <w:p w14:paraId="2A0E9C5C" w14:textId="77777777" w:rsidR="003C4231" w:rsidRPr="00254FAA" w:rsidRDefault="003C4231" w:rsidP="00886568">
            <w:pPr>
              <w:widowControl w:val="0"/>
              <w:jc w:val="center"/>
              <w:rPr>
                <w:b/>
                <w:lang w:val="en-US"/>
              </w:rPr>
            </w:pPr>
            <w:r w:rsidRPr="00254FAA">
              <w:rPr>
                <w:b/>
                <w:lang w:val="en-US"/>
              </w:rPr>
              <w:t>3</w:t>
            </w:r>
          </w:p>
        </w:tc>
      </w:tr>
      <w:tr w:rsidR="004C3CB7" w:rsidRPr="00254FAA" w14:paraId="06A6DB87" w14:textId="77777777" w:rsidTr="0042078E">
        <w:tc>
          <w:tcPr>
            <w:tcW w:w="932" w:type="dxa"/>
            <w:vAlign w:val="center"/>
          </w:tcPr>
          <w:p w14:paraId="1AF68AE0" w14:textId="77777777" w:rsidR="004C3CB7" w:rsidRPr="00254FAA" w:rsidRDefault="004C3CB7" w:rsidP="00886568">
            <w:pPr>
              <w:widowControl w:val="0"/>
              <w:jc w:val="center"/>
              <w:rPr>
                <w:snapToGrid w:val="0"/>
                <w:lang w:val="en-US"/>
              </w:rPr>
            </w:pPr>
            <w:r w:rsidRPr="00254FAA">
              <w:rPr>
                <w:snapToGrid w:val="0"/>
                <w:lang w:val="en-US"/>
              </w:rPr>
              <w:t>1</w:t>
            </w:r>
          </w:p>
        </w:tc>
        <w:tc>
          <w:tcPr>
            <w:tcW w:w="3564" w:type="dxa"/>
            <w:vAlign w:val="center"/>
          </w:tcPr>
          <w:p w14:paraId="7F3A7BFA" w14:textId="01C57F72" w:rsidR="004C3CB7" w:rsidRPr="00254FAA" w:rsidRDefault="00C41557" w:rsidP="00886568">
            <w:pPr>
              <w:widowControl w:val="0"/>
              <w:rPr>
                <w:b/>
                <w:lang w:val="en-US"/>
              </w:rPr>
            </w:pPr>
            <w:r>
              <w:t>Item No.</w:t>
            </w:r>
          </w:p>
        </w:tc>
        <w:tc>
          <w:tcPr>
            <w:tcW w:w="5427" w:type="dxa"/>
            <w:vAlign w:val="center"/>
          </w:tcPr>
          <w:p w14:paraId="01B32667" w14:textId="77777777" w:rsidR="0041740B" w:rsidRPr="00254FAA" w:rsidRDefault="0041740B" w:rsidP="00886568">
            <w:pPr>
              <w:widowControl w:val="0"/>
              <w:jc w:val="both"/>
              <w:rPr>
                <w:bCs/>
                <w:iCs/>
                <w:lang w:val="en-US"/>
              </w:rPr>
            </w:pPr>
            <w:r w:rsidRPr="00254FAA">
              <w:rPr>
                <w:bCs/>
                <w:iCs/>
                <w:lang w:val="en-US"/>
              </w:rPr>
              <w:t>The continuous numbering of the item/subitem of the objects of study and the determined characteristics of this object are indicated.</w:t>
            </w:r>
          </w:p>
          <w:p w14:paraId="50D4E534" w14:textId="77777777" w:rsidR="00B568BE" w:rsidRPr="00254FAA" w:rsidRDefault="00B568BE" w:rsidP="00886568">
            <w:pPr>
              <w:widowControl w:val="0"/>
              <w:jc w:val="both"/>
              <w:rPr>
                <w:bCs/>
                <w:iCs/>
                <w:lang w:val="en-US"/>
              </w:rPr>
            </w:pPr>
            <w:r w:rsidRPr="00254FAA">
              <w:rPr>
                <w:bCs/>
                <w:iCs/>
                <w:lang w:val="en-US"/>
              </w:rPr>
              <w:t>The item/subitem number is assigned to the object and the characteristic being determined for the entire accreditation cycle.</w:t>
            </w:r>
          </w:p>
          <w:p w14:paraId="1269E70B" w14:textId="77777777" w:rsidR="00444318" w:rsidRPr="00254FAA" w:rsidRDefault="009928A4" w:rsidP="00444318">
            <w:pPr>
              <w:widowControl w:val="0"/>
              <w:jc w:val="both"/>
              <w:rPr>
                <w:bCs/>
                <w:iCs/>
                <w:lang w:val="en-US"/>
              </w:rPr>
            </w:pPr>
            <w:r w:rsidRPr="00254FAA">
              <w:rPr>
                <w:i/>
                <w:sz w:val="24"/>
                <w:szCs w:val="24"/>
                <w:lang w:val="en-US"/>
              </w:rPr>
              <w:t xml:space="preserve"> </w:t>
            </w:r>
            <w:r w:rsidR="00444318" w:rsidRPr="00254FAA">
              <w:rPr>
                <w:bCs/>
                <w:iCs/>
                <w:lang w:val="en-US"/>
              </w:rPr>
              <w:t>When changing the scope of accreditation, incl. abbreviation of the scope of accreditation, the number of the canceled clause/subclause is not assigned to another defined characteristic, the clause is excluded from the scope of accreditation and is not displayed upon subsequent publication in a new edition of the current cycle.</w:t>
            </w:r>
          </w:p>
          <w:p w14:paraId="03D151BD" w14:textId="77777777" w:rsidR="00444318" w:rsidRPr="00254FAA" w:rsidRDefault="00444318" w:rsidP="00444318">
            <w:pPr>
              <w:widowControl w:val="0"/>
              <w:jc w:val="both"/>
              <w:rPr>
                <w:bCs/>
                <w:iCs/>
                <w:lang w:val="en-US"/>
              </w:rPr>
            </w:pPr>
            <w:r w:rsidRPr="00254FAA">
              <w:rPr>
                <w:bCs/>
                <w:iCs/>
                <w:lang w:val="en-US"/>
              </w:rPr>
              <w:t>When new identifiable characteristics are added to the scope of accreditation, the numbering continues within the numbering limits of the given object.</w:t>
            </w:r>
          </w:p>
          <w:p w14:paraId="103970BE" w14:textId="77777777" w:rsidR="004C3CB7" w:rsidRPr="00254FAA" w:rsidRDefault="00444318" w:rsidP="00444318">
            <w:pPr>
              <w:widowControl w:val="0"/>
              <w:jc w:val="both"/>
              <w:rPr>
                <w:lang w:val="en-US"/>
              </w:rPr>
            </w:pPr>
            <w:r w:rsidRPr="00254FAA">
              <w:rPr>
                <w:bCs/>
                <w:iCs/>
                <w:lang w:val="en-US"/>
              </w:rPr>
              <w:t>When a new object is added to the scope of accreditation, it is assigned a new serial number of the item/subitem.</w:t>
            </w:r>
          </w:p>
        </w:tc>
      </w:tr>
      <w:tr w:rsidR="006C2004" w:rsidRPr="00254FAA" w14:paraId="2B1AE367" w14:textId="77777777" w:rsidTr="0042078E">
        <w:tc>
          <w:tcPr>
            <w:tcW w:w="932" w:type="dxa"/>
            <w:vAlign w:val="center"/>
          </w:tcPr>
          <w:p w14:paraId="4A408DDA" w14:textId="77777777" w:rsidR="006C2004" w:rsidRPr="00254FAA" w:rsidRDefault="006C2004" w:rsidP="006C2004">
            <w:pPr>
              <w:widowControl w:val="0"/>
              <w:jc w:val="center"/>
              <w:rPr>
                <w:snapToGrid w:val="0"/>
                <w:lang w:val="en-US"/>
              </w:rPr>
            </w:pPr>
            <w:r w:rsidRPr="00254FAA">
              <w:rPr>
                <w:snapToGrid w:val="0"/>
                <w:lang w:val="en-US"/>
              </w:rPr>
              <w:t>2</w:t>
            </w:r>
          </w:p>
        </w:tc>
        <w:tc>
          <w:tcPr>
            <w:tcW w:w="3564" w:type="dxa"/>
            <w:vAlign w:val="center"/>
          </w:tcPr>
          <w:p w14:paraId="298ECCCC" w14:textId="77777777" w:rsidR="006C2004" w:rsidRPr="00254FAA" w:rsidRDefault="006C2004" w:rsidP="006C2004">
            <w:pPr>
              <w:pStyle w:val="af2"/>
              <w:widowControl w:val="0"/>
              <w:rPr>
                <w:lang w:val="en-US"/>
              </w:rPr>
            </w:pPr>
            <w:r w:rsidRPr="00254FAA">
              <w:rPr>
                <w:lang w:val="en-US"/>
              </w:rPr>
              <w:t>Object name</w:t>
            </w:r>
          </w:p>
        </w:tc>
        <w:tc>
          <w:tcPr>
            <w:tcW w:w="5427" w:type="dxa"/>
            <w:vAlign w:val="center"/>
          </w:tcPr>
          <w:p w14:paraId="66537776" w14:textId="77777777" w:rsidR="006C2004" w:rsidRPr="00254FAA" w:rsidRDefault="006C2004" w:rsidP="006C2004">
            <w:pPr>
              <w:widowControl w:val="0"/>
              <w:jc w:val="both"/>
              <w:rPr>
                <w:b/>
                <w:lang w:val="en-US"/>
              </w:rPr>
            </w:pPr>
            <w:r w:rsidRPr="00254FAA">
              <w:rPr>
                <w:lang w:val="en-US"/>
              </w:rPr>
              <w:t>The full name of the research object is indicated (body system, biological material)</w:t>
            </w:r>
          </w:p>
        </w:tc>
      </w:tr>
      <w:tr w:rsidR="006C2004" w:rsidRPr="00254FAA" w14:paraId="52CFC58D" w14:textId="77777777" w:rsidTr="0042078E">
        <w:tc>
          <w:tcPr>
            <w:tcW w:w="932" w:type="dxa"/>
            <w:vAlign w:val="center"/>
          </w:tcPr>
          <w:p w14:paraId="4192B1B9" w14:textId="77777777" w:rsidR="006C2004" w:rsidRPr="00254FAA" w:rsidRDefault="006C2004" w:rsidP="006C2004">
            <w:pPr>
              <w:widowControl w:val="0"/>
              <w:jc w:val="center"/>
              <w:rPr>
                <w:snapToGrid w:val="0"/>
                <w:lang w:val="en-US"/>
              </w:rPr>
            </w:pPr>
            <w:r w:rsidRPr="00254FAA">
              <w:rPr>
                <w:snapToGrid w:val="0"/>
                <w:lang w:val="en-US"/>
              </w:rPr>
              <w:t>3</w:t>
            </w:r>
          </w:p>
        </w:tc>
        <w:tc>
          <w:tcPr>
            <w:tcW w:w="3564" w:type="dxa"/>
            <w:vAlign w:val="center"/>
          </w:tcPr>
          <w:p w14:paraId="33B8CEBD" w14:textId="77777777" w:rsidR="006C2004" w:rsidRPr="00254FAA" w:rsidRDefault="006C2004" w:rsidP="006C2004">
            <w:pPr>
              <w:pStyle w:val="af2"/>
              <w:widowControl w:val="0"/>
              <w:rPr>
                <w:lang w:val="en-US"/>
              </w:rPr>
            </w:pPr>
            <w:r w:rsidRPr="00254FAA">
              <w:rPr>
                <w:lang w:val="en-US"/>
              </w:rPr>
              <w:t>Code</w:t>
            </w:r>
          </w:p>
        </w:tc>
        <w:tc>
          <w:tcPr>
            <w:tcW w:w="5427" w:type="dxa"/>
            <w:vAlign w:val="center"/>
          </w:tcPr>
          <w:p w14:paraId="53DFFBE8" w14:textId="77777777" w:rsidR="006C2004" w:rsidRPr="00254FAA" w:rsidRDefault="006C2004" w:rsidP="006C2004">
            <w:pPr>
              <w:pStyle w:val="FR3"/>
              <w:spacing w:line="240" w:lineRule="auto"/>
              <w:ind w:left="34" w:right="0" w:hanging="34"/>
              <w:jc w:val="both"/>
              <w:rPr>
                <w:sz w:val="20"/>
                <w:lang w:val="en-US"/>
              </w:rPr>
            </w:pPr>
            <w:r w:rsidRPr="00254FAA">
              <w:rPr>
                <w:sz w:val="20"/>
                <w:lang w:val="en-US"/>
              </w:rPr>
              <w:t>The code of the research object/type of research is indicated in accordance with RI SM 7-05</w:t>
            </w:r>
          </w:p>
        </w:tc>
      </w:tr>
      <w:tr w:rsidR="006C2004" w:rsidRPr="00254FAA" w14:paraId="556D45BD" w14:textId="77777777" w:rsidTr="0042078E">
        <w:tc>
          <w:tcPr>
            <w:tcW w:w="932" w:type="dxa"/>
            <w:vAlign w:val="center"/>
          </w:tcPr>
          <w:p w14:paraId="07DA9D00" w14:textId="77777777" w:rsidR="006C2004" w:rsidRPr="00254FAA" w:rsidRDefault="006C2004" w:rsidP="006C2004">
            <w:pPr>
              <w:widowControl w:val="0"/>
              <w:jc w:val="center"/>
              <w:rPr>
                <w:snapToGrid w:val="0"/>
                <w:lang w:val="en-US"/>
              </w:rPr>
            </w:pPr>
            <w:r w:rsidRPr="00254FAA">
              <w:rPr>
                <w:snapToGrid w:val="0"/>
                <w:lang w:val="en-US"/>
              </w:rPr>
              <w:t>4</w:t>
            </w:r>
          </w:p>
        </w:tc>
        <w:tc>
          <w:tcPr>
            <w:tcW w:w="3564" w:type="dxa"/>
            <w:vAlign w:val="center"/>
          </w:tcPr>
          <w:p w14:paraId="68C5B641" w14:textId="77777777" w:rsidR="006C2004" w:rsidRPr="00254FAA" w:rsidRDefault="006C2004" w:rsidP="006C2004">
            <w:pPr>
              <w:pStyle w:val="af2"/>
              <w:widowControl w:val="0"/>
              <w:rPr>
                <w:lang w:val="en-US"/>
              </w:rPr>
            </w:pPr>
            <w:r w:rsidRPr="00254FAA">
              <w:rPr>
                <w:lang w:val="en-US"/>
              </w:rPr>
              <w:t>Name of characteristics (indicator, type of research, parameters)</w:t>
            </w:r>
          </w:p>
        </w:tc>
        <w:tc>
          <w:tcPr>
            <w:tcW w:w="5427" w:type="dxa"/>
            <w:vAlign w:val="center"/>
          </w:tcPr>
          <w:p w14:paraId="03EDD0BB" w14:textId="77777777" w:rsidR="006C2004" w:rsidRPr="00254FAA" w:rsidRDefault="006C2004" w:rsidP="006C2004">
            <w:pPr>
              <w:pStyle w:val="af2"/>
              <w:widowControl w:val="0"/>
              <w:jc w:val="both"/>
              <w:rPr>
                <w:lang w:val="en-US"/>
              </w:rPr>
            </w:pPr>
            <w:r w:rsidRPr="00254FAA">
              <w:rPr>
                <w:lang w:val="en-US"/>
              </w:rPr>
              <w:t>The full name of the characteristics of the research object is indicated (indicator, type of research, parameters).</w:t>
            </w:r>
          </w:p>
        </w:tc>
      </w:tr>
      <w:tr w:rsidR="00AA35F9" w:rsidRPr="00254FAA" w14:paraId="0FB8BBEF" w14:textId="77777777" w:rsidTr="0042078E">
        <w:tc>
          <w:tcPr>
            <w:tcW w:w="932" w:type="dxa"/>
            <w:vAlign w:val="center"/>
          </w:tcPr>
          <w:p w14:paraId="5C193927" w14:textId="77777777" w:rsidR="00AA35F9" w:rsidRPr="00254FAA" w:rsidRDefault="00AA35F9" w:rsidP="00886568">
            <w:pPr>
              <w:widowControl w:val="0"/>
              <w:jc w:val="center"/>
              <w:rPr>
                <w:snapToGrid w:val="0"/>
                <w:lang w:val="en-US"/>
              </w:rPr>
            </w:pPr>
            <w:r w:rsidRPr="00254FAA">
              <w:rPr>
                <w:snapToGrid w:val="0"/>
                <w:lang w:val="en-US"/>
              </w:rPr>
              <w:t>5</w:t>
            </w:r>
          </w:p>
        </w:tc>
        <w:tc>
          <w:tcPr>
            <w:tcW w:w="3564" w:type="dxa"/>
            <w:vAlign w:val="center"/>
          </w:tcPr>
          <w:p w14:paraId="4EB270AC" w14:textId="6D75320F" w:rsidR="00AA35F9" w:rsidRPr="00254FAA" w:rsidRDefault="00C41557" w:rsidP="00886568">
            <w:pPr>
              <w:pStyle w:val="af2"/>
              <w:widowControl w:val="0"/>
              <w:rPr>
                <w:lang w:val="en-US"/>
              </w:rPr>
            </w:pPr>
            <w:r>
              <w:rPr>
                <w:lang w:val="en-US"/>
              </w:rPr>
              <w:t>Reference to</w:t>
            </w:r>
            <w:r w:rsidR="00AA35F9" w:rsidRPr="00254FAA">
              <w:rPr>
                <w:lang w:val="en-US"/>
              </w:rPr>
              <w:t xml:space="preserve"> the document establishing the research method, including the rules for collecting/selecting a sample/material</w:t>
            </w:r>
          </w:p>
        </w:tc>
        <w:tc>
          <w:tcPr>
            <w:tcW w:w="5427" w:type="dxa"/>
            <w:vAlign w:val="center"/>
          </w:tcPr>
          <w:p w14:paraId="2E9958B7" w14:textId="4B143DD6" w:rsidR="005F4A19" w:rsidRPr="00254FAA" w:rsidRDefault="005F4A19" w:rsidP="005F4A19">
            <w:pPr>
              <w:widowControl w:val="0"/>
              <w:jc w:val="both"/>
              <w:rPr>
                <w:bCs/>
                <w:iCs/>
                <w:lang w:val="en-US"/>
              </w:rPr>
            </w:pPr>
            <w:r w:rsidRPr="00254FAA">
              <w:rPr>
                <w:bCs/>
                <w:iCs/>
                <w:lang w:val="en-US"/>
              </w:rPr>
              <w:t xml:space="preserve">Indicate the index, registration number, year of approval (acceptance) of the document (it is possible not to indicate </w:t>
            </w:r>
            <w:r w:rsidRPr="00254FAA">
              <w:rPr>
                <w:bCs/>
                <w:iCs/>
                <w:vertAlign w:val="superscript"/>
                <w:lang w:val="en-US"/>
              </w:rPr>
              <w:t>3</w:t>
            </w:r>
            <w:r w:rsidRPr="00254FAA">
              <w:rPr>
                <w:bCs/>
                <w:iCs/>
                <w:lang w:val="en-US"/>
              </w:rPr>
              <w:t xml:space="preserve">) establishing the </w:t>
            </w:r>
            <w:r w:rsidRPr="00254FAA">
              <w:rPr>
                <w:lang w:val="en-US"/>
              </w:rPr>
              <w:t xml:space="preserve">research method, </w:t>
            </w:r>
            <w:r w:rsidRPr="00254FAA">
              <w:rPr>
                <w:bCs/>
                <w:iCs/>
                <w:lang w:val="en-US"/>
              </w:rPr>
              <w:t>including the rules for collecting the sample/material.</w:t>
            </w:r>
          </w:p>
          <w:p w14:paraId="4BED4357" w14:textId="0C20EB5B" w:rsidR="005F4A19" w:rsidRPr="00254FAA" w:rsidRDefault="005F4A19" w:rsidP="005F4A19">
            <w:pPr>
              <w:widowControl w:val="0"/>
              <w:jc w:val="both"/>
              <w:rPr>
                <w:bCs/>
                <w:iCs/>
                <w:lang w:val="en-US"/>
              </w:rPr>
            </w:pPr>
            <w:r w:rsidRPr="00254FAA">
              <w:rPr>
                <w:bCs/>
                <w:iCs/>
                <w:lang w:val="en-US"/>
              </w:rPr>
              <w:t xml:space="preserve">Additionally, references are provided to the numbers of sections and paragraphs of the document establishing the </w:t>
            </w:r>
            <w:r w:rsidR="00A33B46" w:rsidRPr="00254FAA">
              <w:rPr>
                <w:lang w:val="en-US"/>
              </w:rPr>
              <w:t xml:space="preserve">research method, </w:t>
            </w:r>
            <w:r w:rsidR="00A33B46" w:rsidRPr="00254FAA">
              <w:rPr>
                <w:bCs/>
                <w:iCs/>
                <w:lang w:val="en-US"/>
              </w:rPr>
              <w:t>including the rules for sampling/selecting a sample/material</w:t>
            </w:r>
            <w:r w:rsidRPr="00254FAA">
              <w:rPr>
                <w:lang w:val="en-US"/>
              </w:rPr>
              <w:t xml:space="preserve"> </w:t>
            </w:r>
            <w:r w:rsidR="00C41557" w:rsidRPr="00254FAA">
              <w:rPr>
                <w:bCs/>
                <w:iCs/>
                <w:lang w:val="en-US"/>
              </w:rPr>
              <w:t>if</w:t>
            </w:r>
            <w:r w:rsidRPr="00254FAA">
              <w:rPr>
                <w:bCs/>
                <w:iCs/>
                <w:lang w:val="en-US"/>
              </w:rPr>
              <w:t xml:space="preserve"> the CAB uses only one method out of several provided for in this document.</w:t>
            </w:r>
          </w:p>
          <w:p w14:paraId="683D38CB" w14:textId="52C9811E" w:rsidR="00AA35F9" w:rsidRPr="00254FAA" w:rsidRDefault="005F4A19" w:rsidP="00877794">
            <w:pPr>
              <w:widowControl w:val="0"/>
              <w:jc w:val="both"/>
              <w:rPr>
                <w:bCs/>
                <w:iCs/>
                <w:lang w:val="en-US"/>
              </w:rPr>
            </w:pPr>
            <w:r w:rsidRPr="00254FAA">
              <w:rPr>
                <w:lang w:val="en-US"/>
              </w:rPr>
              <w:t xml:space="preserve">In the absence of an index or registration number of a document establishing a </w:t>
            </w:r>
            <w:r w:rsidR="00771B6B" w:rsidRPr="00254FAA">
              <w:rPr>
                <w:lang w:val="en-US"/>
              </w:rPr>
              <w:t xml:space="preserve">research </w:t>
            </w:r>
            <w:r w:rsidR="00771B6B" w:rsidRPr="00254FAA">
              <w:rPr>
                <w:bCs/>
                <w:iCs/>
                <w:lang w:val="en-US"/>
              </w:rPr>
              <w:t>method, including rules for sampling/selecting a sample/material</w:t>
            </w:r>
            <w:r w:rsidRPr="00254FAA">
              <w:rPr>
                <w:lang w:val="en-US"/>
              </w:rPr>
              <w:t xml:space="preserve">, the full name of the document, the name of the organization that approved and/or agreed upon the document, the date of approval and/or agreement are indicated in the accreditation </w:t>
            </w:r>
            <w:r w:rsidR="00640839">
              <w:rPr>
                <w:lang w:val="en-US"/>
              </w:rPr>
              <w:t>scope</w:t>
            </w:r>
            <w:r w:rsidRPr="00254FAA">
              <w:rPr>
                <w:lang w:val="en-US"/>
              </w:rPr>
              <w:t xml:space="preserve">. It is allowed to provide an abbreviated title of the document </w:t>
            </w:r>
            <w:r w:rsidRPr="00254FAA">
              <w:rPr>
                <w:bCs/>
                <w:iCs/>
                <w:lang w:val="en-US"/>
              </w:rPr>
              <w:t xml:space="preserve">by adding an endnote placed under the table on the last sheet of the accreditation </w:t>
            </w:r>
            <w:r w:rsidR="00640839">
              <w:rPr>
                <w:bCs/>
                <w:iCs/>
                <w:lang w:val="en-US"/>
              </w:rPr>
              <w:t>scope</w:t>
            </w:r>
            <w:r w:rsidRPr="00254FAA">
              <w:rPr>
                <w:bCs/>
                <w:iCs/>
                <w:lang w:val="en-US"/>
              </w:rPr>
              <w:t xml:space="preserve">, in the form of a note identified by the sign(s) </w:t>
            </w:r>
            <w:proofErr w:type="gramStart"/>
            <w:r w:rsidRPr="00254FAA">
              <w:rPr>
                <w:bCs/>
                <w:iCs/>
                <w:lang w:val="en-US"/>
              </w:rPr>
              <w:t xml:space="preserve">“ </w:t>
            </w:r>
            <w:r w:rsidRPr="00254FAA">
              <w:rPr>
                <w:bCs/>
                <w:iCs/>
                <w:vertAlign w:val="superscript"/>
                <w:lang w:val="en-US"/>
              </w:rPr>
              <w:t>1</w:t>
            </w:r>
            <w:proofErr w:type="gramEnd"/>
            <w:r w:rsidRPr="00254FAA">
              <w:rPr>
                <w:bCs/>
                <w:iCs/>
                <w:vertAlign w:val="superscript"/>
                <w:lang w:val="en-US"/>
              </w:rPr>
              <w:t xml:space="preserve"> </w:t>
            </w:r>
            <w:r w:rsidRPr="00254FAA">
              <w:rPr>
                <w:bCs/>
                <w:iCs/>
                <w:lang w:val="en-US"/>
              </w:rPr>
              <w:t xml:space="preserve">”, “ </w:t>
            </w:r>
            <w:r w:rsidRPr="00254FAA">
              <w:rPr>
                <w:bCs/>
                <w:iCs/>
                <w:vertAlign w:val="superscript"/>
                <w:lang w:val="en-US"/>
              </w:rPr>
              <w:t xml:space="preserve">2 </w:t>
            </w:r>
            <w:r w:rsidRPr="00254FAA">
              <w:rPr>
                <w:bCs/>
                <w:iCs/>
                <w:lang w:val="en-US"/>
              </w:rPr>
              <w:t>”, etc.</w:t>
            </w:r>
          </w:p>
        </w:tc>
      </w:tr>
    </w:tbl>
    <w:p w14:paraId="3D0E80CA" w14:textId="12991714" w:rsidR="00182968" w:rsidRPr="00254FAA" w:rsidRDefault="00A45EB0" w:rsidP="00886568">
      <w:pPr>
        <w:pStyle w:val="1"/>
        <w:keepNext w:val="0"/>
        <w:spacing w:before="240"/>
        <w:ind w:firstLine="709"/>
        <w:jc w:val="both"/>
        <w:rPr>
          <w:rFonts w:ascii="Times New Roman" w:hAnsi="Times New Roman"/>
          <w:lang w:val="en-US"/>
        </w:rPr>
      </w:pPr>
      <w:bookmarkStart w:id="24" w:name="_Toc403477958"/>
      <w:r w:rsidRPr="00254FAA">
        <w:rPr>
          <w:rFonts w:ascii="Times New Roman" w:hAnsi="Times New Roman"/>
          <w:lang w:val="en-US"/>
        </w:rPr>
        <w:t>6.6</w:t>
      </w:r>
      <w:r w:rsidR="00B06482" w:rsidRPr="00254FAA">
        <w:rPr>
          <w:rFonts w:ascii="Times New Roman" w:hAnsi="Times New Roman"/>
          <w:lang w:val="en-US"/>
        </w:rPr>
        <w:t>​</w:t>
      </w:r>
      <w:r w:rsidR="00E444D2" w:rsidRPr="00254FAA">
        <w:rPr>
          <w:rFonts w:ascii="Times New Roman" w:hAnsi="Times New Roman"/>
          <w:lang w:val="en-US"/>
        </w:rPr>
        <w:t xml:space="preserve"> </w:t>
      </w:r>
      <w:bookmarkEnd w:id="24"/>
      <w:r w:rsidR="00C41557" w:rsidRPr="00C41557">
        <w:rPr>
          <w:rFonts w:ascii="Times New Roman" w:hAnsi="Times New Roman"/>
          <w:lang w:val="en-US"/>
        </w:rPr>
        <w:t>Additional requirements for the design of the scope of accreditation of an inspection body</w:t>
      </w:r>
    </w:p>
    <w:p w14:paraId="706F8B5D" w14:textId="77777777" w:rsidR="008A0B31" w:rsidRPr="00254FAA" w:rsidRDefault="00A45EB0" w:rsidP="00886568">
      <w:pPr>
        <w:widowControl w:val="0"/>
        <w:tabs>
          <w:tab w:val="num" w:pos="720"/>
        </w:tabs>
        <w:ind w:firstLine="709"/>
        <w:jc w:val="both"/>
        <w:rPr>
          <w:bCs/>
          <w:snapToGrid w:val="0"/>
          <w:sz w:val="24"/>
          <w:szCs w:val="24"/>
          <w:lang w:val="en-US"/>
        </w:rPr>
      </w:pPr>
      <w:r w:rsidRPr="00254FAA">
        <w:rPr>
          <w:b/>
          <w:sz w:val="24"/>
          <w:szCs w:val="24"/>
          <w:lang w:val="en-US"/>
        </w:rPr>
        <w:t>6.6.1</w:t>
      </w:r>
      <w:r w:rsidR="008A0B31" w:rsidRPr="00254FAA">
        <w:rPr>
          <w:sz w:val="24"/>
          <w:szCs w:val="24"/>
          <w:lang w:val="en-US"/>
        </w:rPr>
        <w:t xml:space="preserve"> </w:t>
      </w:r>
      <w:r w:rsidR="008A0B31" w:rsidRPr="00254FAA">
        <w:rPr>
          <w:bCs/>
          <w:snapToGrid w:val="0"/>
          <w:sz w:val="24"/>
          <w:szCs w:val="24"/>
          <w:lang w:val="en-US"/>
        </w:rPr>
        <w:t>The scope of accreditation of the inspection body is determined by:</w:t>
      </w:r>
    </w:p>
    <w:p w14:paraId="024261A8" w14:textId="77777777" w:rsidR="008A0B31" w:rsidRPr="00254FAA" w:rsidRDefault="00240AA1" w:rsidP="00886568">
      <w:pPr>
        <w:widowControl w:val="0"/>
        <w:numPr>
          <w:ilvl w:val="0"/>
          <w:numId w:val="1"/>
        </w:numPr>
        <w:ind w:left="0" w:firstLine="709"/>
        <w:jc w:val="both"/>
        <w:rPr>
          <w:bCs/>
          <w:snapToGrid w:val="0"/>
          <w:sz w:val="24"/>
          <w:szCs w:val="24"/>
          <w:lang w:val="en-US"/>
        </w:rPr>
      </w:pPr>
      <w:r w:rsidRPr="00254FAA">
        <w:rPr>
          <w:bCs/>
          <w:snapToGrid w:val="0"/>
          <w:sz w:val="24"/>
          <w:szCs w:val="24"/>
          <w:lang w:val="en-US"/>
        </w:rPr>
        <w:t xml:space="preserve">name of the </w:t>
      </w:r>
      <w:proofErr w:type="gramStart"/>
      <w:r w:rsidRPr="00254FAA">
        <w:rPr>
          <w:bCs/>
          <w:snapToGrid w:val="0"/>
          <w:sz w:val="24"/>
          <w:szCs w:val="24"/>
          <w:lang w:val="en-US"/>
        </w:rPr>
        <w:t>object;</w:t>
      </w:r>
      <w:proofErr w:type="gramEnd"/>
    </w:p>
    <w:p w14:paraId="47A908AD" w14:textId="16171A1B" w:rsidR="00240AA1" w:rsidRPr="00254FAA" w:rsidRDefault="00240AA1" w:rsidP="006C04FE">
      <w:pPr>
        <w:widowControl w:val="0"/>
        <w:numPr>
          <w:ilvl w:val="0"/>
          <w:numId w:val="1"/>
        </w:numPr>
        <w:ind w:left="0" w:firstLine="709"/>
        <w:rPr>
          <w:bCs/>
          <w:snapToGrid w:val="0"/>
          <w:sz w:val="24"/>
          <w:szCs w:val="24"/>
          <w:lang w:val="en-US"/>
        </w:rPr>
      </w:pPr>
      <w:proofErr w:type="gramStart"/>
      <w:r w:rsidRPr="00254FAA">
        <w:rPr>
          <w:bCs/>
          <w:snapToGrid w:val="0"/>
          <w:sz w:val="24"/>
          <w:szCs w:val="24"/>
          <w:lang w:val="en-US"/>
        </w:rPr>
        <w:t>code</w:t>
      </w:r>
      <w:r w:rsidRPr="00254FAA">
        <w:rPr>
          <w:sz w:val="24"/>
          <w:szCs w:val="24"/>
          <w:lang w:val="en-US"/>
        </w:rPr>
        <w:t>;</w:t>
      </w:r>
      <w:proofErr w:type="gramEnd"/>
    </w:p>
    <w:p w14:paraId="3ABEB9DB" w14:textId="77777777" w:rsidR="008A0B31" w:rsidRPr="00254FAA" w:rsidRDefault="007F17BF" w:rsidP="001C0CBF">
      <w:pPr>
        <w:widowControl w:val="0"/>
        <w:numPr>
          <w:ilvl w:val="0"/>
          <w:numId w:val="1"/>
        </w:numPr>
        <w:ind w:left="0" w:firstLine="709"/>
        <w:jc w:val="both"/>
        <w:rPr>
          <w:bCs/>
          <w:snapToGrid w:val="0"/>
          <w:sz w:val="24"/>
          <w:szCs w:val="24"/>
          <w:lang w:val="en-US"/>
        </w:rPr>
      </w:pPr>
      <w:r w:rsidRPr="00254FAA">
        <w:rPr>
          <w:bCs/>
          <w:snapToGrid w:val="0"/>
          <w:sz w:val="24"/>
          <w:szCs w:val="24"/>
          <w:lang w:val="en-US"/>
        </w:rPr>
        <w:t xml:space="preserve">type of </w:t>
      </w:r>
      <w:proofErr w:type="gramStart"/>
      <w:r w:rsidRPr="00254FAA">
        <w:rPr>
          <w:bCs/>
          <w:snapToGrid w:val="0"/>
          <w:sz w:val="24"/>
          <w:szCs w:val="24"/>
          <w:lang w:val="en-US"/>
        </w:rPr>
        <w:t>inspection;</w:t>
      </w:r>
      <w:proofErr w:type="gramEnd"/>
    </w:p>
    <w:p w14:paraId="41ECCB58" w14:textId="77777777" w:rsidR="00240AA1" w:rsidRPr="00254FAA" w:rsidRDefault="00240AA1" w:rsidP="00886568">
      <w:pPr>
        <w:widowControl w:val="0"/>
        <w:numPr>
          <w:ilvl w:val="0"/>
          <w:numId w:val="1"/>
        </w:numPr>
        <w:ind w:left="0" w:firstLine="709"/>
        <w:jc w:val="both"/>
        <w:rPr>
          <w:bCs/>
          <w:snapToGrid w:val="0"/>
          <w:sz w:val="24"/>
          <w:szCs w:val="24"/>
          <w:lang w:val="en-US"/>
        </w:rPr>
      </w:pPr>
      <w:r w:rsidRPr="00254FAA">
        <w:rPr>
          <w:bCs/>
          <w:snapToGrid w:val="0"/>
          <w:sz w:val="24"/>
          <w:szCs w:val="24"/>
          <w:lang w:val="en-US"/>
        </w:rPr>
        <w:t xml:space="preserve">documents establishing requirements for the </w:t>
      </w:r>
      <w:proofErr w:type="gramStart"/>
      <w:r w:rsidRPr="00254FAA">
        <w:rPr>
          <w:bCs/>
          <w:snapToGrid w:val="0"/>
          <w:sz w:val="24"/>
          <w:szCs w:val="24"/>
          <w:lang w:val="en-US"/>
        </w:rPr>
        <w:t>object;</w:t>
      </w:r>
      <w:proofErr w:type="gramEnd"/>
    </w:p>
    <w:p w14:paraId="3441BF11" w14:textId="77777777" w:rsidR="008A0B31" w:rsidRPr="00254FAA" w:rsidRDefault="008A0B31" w:rsidP="00886568">
      <w:pPr>
        <w:widowControl w:val="0"/>
        <w:numPr>
          <w:ilvl w:val="0"/>
          <w:numId w:val="1"/>
        </w:numPr>
        <w:ind w:left="0" w:firstLine="709"/>
        <w:jc w:val="both"/>
        <w:rPr>
          <w:bCs/>
          <w:snapToGrid w:val="0"/>
          <w:sz w:val="24"/>
          <w:szCs w:val="24"/>
          <w:lang w:val="en-US"/>
        </w:rPr>
      </w:pPr>
      <w:r w:rsidRPr="00254FAA">
        <w:rPr>
          <w:bCs/>
          <w:snapToGrid w:val="0"/>
          <w:sz w:val="24"/>
          <w:szCs w:val="24"/>
          <w:lang w:val="en-US"/>
        </w:rPr>
        <w:t>documents establishing the inspection method(s) and procedure(s).</w:t>
      </w:r>
    </w:p>
    <w:p w14:paraId="594BCFAF" w14:textId="1C18C8B4" w:rsidR="008A0B31" w:rsidRPr="00254FAA" w:rsidRDefault="00A45EB0" w:rsidP="00886568">
      <w:pPr>
        <w:widowControl w:val="0"/>
        <w:ind w:firstLine="720"/>
        <w:jc w:val="both"/>
        <w:rPr>
          <w:bCs/>
          <w:iCs/>
          <w:sz w:val="24"/>
          <w:szCs w:val="24"/>
          <w:lang w:val="en-US"/>
        </w:rPr>
      </w:pPr>
      <w:r w:rsidRPr="00254FAA">
        <w:rPr>
          <w:b/>
          <w:sz w:val="24"/>
          <w:lang w:val="en-US"/>
        </w:rPr>
        <w:t xml:space="preserve">6.6.2 </w:t>
      </w:r>
      <w:r w:rsidR="008A0B31" w:rsidRPr="00254FAA">
        <w:rPr>
          <w:sz w:val="24"/>
          <w:lang w:val="en-US"/>
        </w:rPr>
        <w:t xml:space="preserve">The form of the scope of accreditation </w:t>
      </w:r>
      <w:r w:rsidR="00E52E9F" w:rsidRPr="00254FAA">
        <w:rPr>
          <w:bCs/>
          <w:snapToGrid w:val="0"/>
          <w:sz w:val="24"/>
          <w:szCs w:val="24"/>
          <w:lang w:val="en-US"/>
        </w:rPr>
        <w:t xml:space="preserve">of the inspection body </w:t>
      </w:r>
      <w:r w:rsidR="008A0B31" w:rsidRPr="00254FAA">
        <w:rPr>
          <w:sz w:val="24"/>
          <w:lang w:val="en-US"/>
        </w:rPr>
        <w:t xml:space="preserve">is given in </w:t>
      </w:r>
      <w:r w:rsidR="00BB642A" w:rsidRPr="00254FAA">
        <w:rPr>
          <w:bCs/>
          <w:iCs/>
          <w:sz w:val="24"/>
          <w:lang w:val="en-US"/>
        </w:rPr>
        <w:t>A</w:t>
      </w:r>
      <w:r w:rsidR="00C41557">
        <w:rPr>
          <w:bCs/>
          <w:iCs/>
          <w:sz w:val="24"/>
          <w:lang w:val="en-US"/>
        </w:rPr>
        <w:t>nne</w:t>
      </w:r>
      <w:r w:rsidR="00BB642A" w:rsidRPr="00254FAA">
        <w:rPr>
          <w:bCs/>
          <w:iCs/>
          <w:sz w:val="24"/>
          <w:lang w:val="en-US"/>
        </w:rPr>
        <w:t>x 2 to the Accreditation Rules.</w:t>
      </w:r>
      <w:r w:rsidR="009928A4" w:rsidRPr="00254FAA">
        <w:rPr>
          <w:bCs/>
          <w:iCs/>
          <w:sz w:val="24"/>
          <w:szCs w:val="24"/>
          <w:lang w:val="en-US"/>
        </w:rPr>
        <w:t xml:space="preserve"> </w:t>
      </w:r>
    </w:p>
    <w:p w14:paraId="4C6B449D" w14:textId="43169560" w:rsidR="00CF0572" w:rsidRPr="00254FAA" w:rsidRDefault="00CF0572" w:rsidP="000D54D2">
      <w:pPr>
        <w:widowControl w:val="0"/>
        <w:ind w:firstLine="709"/>
        <w:jc w:val="both"/>
        <w:rPr>
          <w:bCs/>
          <w:iCs/>
          <w:sz w:val="24"/>
          <w:lang w:val="en-US"/>
        </w:rPr>
      </w:pPr>
      <w:r w:rsidRPr="00254FAA">
        <w:rPr>
          <w:bCs/>
          <w:iCs/>
          <w:sz w:val="24"/>
          <w:lang w:val="en-US"/>
        </w:rPr>
        <w:t>For inspection bodies carrying out work to assess the conformity of products with the requirements of technical regulations of the Eurasian Economic Union, the scope of accreditation is documented in A</w:t>
      </w:r>
      <w:r w:rsidR="00C41557">
        <w:rPr>
          <w:bCs/>
          <w:iCs/>
          <w:sz w:val="24"/>
          <w:lang w:val="en-US"/>
        </w:rPr>
        <w:t>nne</w:t>
      </w:r>
      <w:r w:rsidRPr="00254FAA">
        <w:rPr>
          <w:bCs/>
          <w:iCs/>
          <w:sz w:val="24"/>
          <w:lang w:val="en-US"/>
        </w:rPr>
        <w:t>x No. 2 to the accreditation certificate.</w:t>
      </w:r>
    </w:p>
    <w:p w14:paraId="4A342548" w14:textId="77777777" w:rsidR="008A0B31" w:rsidRPr="00254FAA" w:rsidRDefault="00A45EB0" w:rsidP="00886568">
      <w:pPr>
        <w:widowControl w:val="0"/>
        <w:ind w:firstLine="720"/>
        <w:jc w:val="both"/>
        <w:rPr>
          <w:sz w:val="24"/>
          <w:lang w:val="en-US"/>
        </w:rPr>
      </w:pPr>
      <w:r w:rsidRPr="00254FAA">
        <w:rPr>
          <w:b/>
          <w:sz w:val="24"/>
          <w:lang w:val="en-US"/>
        </w:rPr>
        <w:t xml:space="preserve">6.6.3 </w:t>
      </w:r>
      <w:r w:rsidR="007F17BF" w:rsidRPr="00254FAA">
        <w:rPr>
          <w:sz w:val="24"/>
          <w:lang w:val="en-US"/>
        </w:rPr>
        <w:t xml:space="preserve">The requirements for filling out the table for the scope of accreditation </w:t>
      </w:r>
      <w:r w:rsidR="00E52E9F" w:rsidRPr="00254FAA">
        <w:rPr>
          <w:bCs/>
          <w:snapToGrid w:val="0"/>
          <w:sz w:val="24"/>
          <w:szCs w:val="24"/>
          <w:lang w:val="en-US"/>
        </w:rPr>
        <w:t xml:space="preserve">of the inspection body </w:t>
      </w:r>
      <w:r w:rsidR="008A0B31" w:rsidRPr="00254FAA">
        <w:rPr>
          <w:sz w:val="24"/>
          <w:lang w:val="en-US"/>
        </w:rPr>
        <w:t>are given in Table 4.</w:t>
      </w:r>
    </w:p>
    <w:p w14:paraId="4D872AB9" w14:textId="77777777" w:rsidR="008A0B31" w:rsidRPr="00254FAA" w:rsidRDefault="008A0B31" w:rsidP="00886568">
      <w:pPr>
        <w:widowControl w:val="0"/>
        <w:spacing w:before="240"/>
        <w:jc w:val="right"/>
        <w:rPr>
          <w:b/>
          <w:snapToGrid w:val="0"/>
          <w:sz w:val="24"/>
          <w:szCs w:val="24"/>
          <w:lang w:val="en-US"/>
        </w:rPr>
      </w:pPr>
      <w:r w:rsidRPr="00254FAA">
        <w:rPr>
          <w:b/>
          <w:snapToGrid w:val="0"/>
          <w:sz w:val="24"/>
          <w:szCs w:val="24"/>
          <w:lang w:val="en-US"/>
        </w:rPr>
        <w:t>Table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523"/>
        <w:gridCol w:w="5357"/>
      </w:tblGrid>
      <w:tr w:rsidR="008A0B31" w:rsidRPr="00254FAA" w14:paraId="5EFF8255" w14:textId="77777777" w:rsidTr="00C41557">
        <w:tc>
          <w:tcPr>
            <w:tcW w:w="924" w:type="dxa"/>
            <w:vAlign w:val="center"/>
          </w:tcPr>
          <w:p w14:paraId="00694063" w14:textId="3C6032D8" w:rsidR="008A0B31" w:rsidRPr="00254FAA" w:rsidRDefault="008A0B31" w:rsidP="00C41557">
            <w:pPr>
              <w:widowControl w:val="0"/>
              <w:jc w:val="center"/>
              <w:rPr>
                <w:b/>
                <w:snapToGrid w:val="0"/>
                <w:lang w:val="en-US"/>
              </w:rPr>
            </w:pPr>
            <w:r w:rsidRPr="00254FAA">
              <w:rPr>
                <w:b/>
                <w:snapToGrid w:val="0"/>
                <w:lang w:val="en-US"/>
              </w:rPr>
              <w:t>No.</w:t>
            </w:r>
          </w:p>
        </w:tc>
        <w:tc>
          <w:tcPr>
            <w:tcW w:w="3524" w:type="dxa"/>
            <w:vAlign w:val="center"/>
          </w:tcPr>
          <w:p w14:paraId="60D7B762" w14:textId="77777777" w:rsidR="008A0B31" w:rsidRPr="00254FAA" w:rsidRDefault="008A0B31" w:rsidP="00886568">
            <w:pPr>
              <w:widowControl w:val="0"/>
              <w:jc w:val="center"/>
              <w:rPr>
                <w:b/>
                <w:snapToGrid w:val="0"/>
                <w:lang w:val="en-US"/>
              </w:rPr>
            </w:pPr>
            <w:r w:rsidRPr="00254FAA">
              <w:rPr>
                <w:b/>
                <w:lang w:val="en-US"/>
              </w:rPr>
              <w:t>Column name</w:t>
            </w:r>
          </w:p>
        </w:tc>
        <w:tc>
          <w:tcPr>
            <w:tcW w:w="5356" w:type="dxa"/>
            <w:vAlign w:val="center"/>
          </w:tcPr>
          <w:p w14:paraId="4EA304E4" w14:textId="151AC9D9" w:rsidR="008A0B31" w:rsidRPr="00254FAA" w:rsidRDefault="00C41557" w:rsidP="00886568">
            <w:pPr>
              <w:widowControl w:val="0"/>
              <w:jc w:val="center"/>
              <w:rPr>
                <w:b/>
                <w:snapToGrid w:val="0"/>
                <w:lang w:val="en-US"/>
              </w:rPr>
            </w:pPr>
            <w:r w:rsidRPr="00F97744">
              <w:rPr>
                <w:b/>
              </w:rPr>
              <w:t>Record content and completion requirements</w:t>
            </w:r>
          </w:p>
        </w:tc>
      </w:tr>
      <w:tr w:rsidR="00EC3E19" w:rsidRPr="00254FAA" w14:paraId="425F25FB" w14:textId="77777777" w:rsidTr="00C41557">
        <w:tc>
          <w:tcPr>
            <w:tcW w:w="924" w:type="dxa"/>
            <w:vAlign w:val="center"/>
          </w:tcPr>
          <w:p w14:paraId="0B37D91D" w14:textId="77777777" w:rsidR="00EC3E19" w:rsidRPr="00254FAA" w:rsidRDefault="00EC3E19" w:rsidP="00886568">
            <w:pPr>
              <w:widowControl w:val="0"/>
              <w:jc w:val="center"/>
              <w:rPr>
                <w:b/>
                <w:snapToGrid w:val="0"/>
                <w:lang w:val="en-US"/>
              </w:rPr>
            </w:pPr>
            <w:r w:rsidRPr="00254FAA">
              <w:rPr>
                <w:b/>
                <w:snapToGrid w:val="0"/>
                <w:lang w:val="en-US"/>
              </w:rPr>
              <w:t>1</w:t>
            </w:r>
          </w:p>
        </w:tc>
        <w:tc>
          <w:tcPr>
            <w:tcW w:w="3524" w:type="dxa"/>
            <w:vAlign w:val="center"/>
          </w:tcPr>
          <w:p w14:paraId="7890E607" w14:textId="77777777" w:rsidR="00EC3E19" w:rsidRPr="00254FAA" w:rsidRDefault="00EC3E19" w:rsidP="00886568">
            <w:pPr>
              <w:widowControl w:val="0"/>
              <w:jc w:val="center"/>
              <w:rPr>
                <w:b/>
                <w:lang w:val="en-US"/>
              </w:rPr>
            </w:pPr>
            <w:r w:rsidRPr="00254FAA">
              <w:rPr>
                <w:b/>
                <w:lang w:val="en-US"/>
              </w:rPr>
              <w:t>2</w:t>
            </w:r>
          </w:p>
        </w:tc>
        <w:tc>
          <w:tcPr>
            <w:tcW w:w="5356" w:type="dxa"/>
            <w:vAlign w:val="center"/>
          </w:tcPr>
          <w:p w14:paraId="69D59918" w14:textId="77777777" w:rsidR="00EC3E19" w:rsidRPr="00254FAA" w:rsidRDefault="00EC3E19" w:rsidP="00886568">
            <w:pPr>
              <w:widowControl w:val="0"/>
              <w:jc w:val="center"/>
              <w:rPr>
                <w:b/>
                <w:lang w:val="en-US"/>
              </w:rPr>
            </w:pPr>
            <w:r w:rsidRPr="00254FAA">
              <w:rPr>
                <w:b/>
                <w:lang w:val="en-US"/>
              </w:rPr>
              <w:t>3</w:t>
            </w:r>
          </w:p>
        </w:tc>
      </w:tr>
      <w:tr w:rsidR="008A0B31" w:rsidRPr="00254FAA" w14:paraId="7C7C4E03" w14:textId="77777777" w:rsidTr="00C41557">
        <w:tc>
          <w:tcPr>
            <w:tcW w:w="924" w:type="dxa"/>
            <w:vAlign w:val="center"/>
          </w:tcPr>
          <w:p w14:paraId="5740D61D" w14:textId="77777777" w:rsidR="008A0B31" w:rsidRPr="00254FAA" w:rsidRDefault="008A0B31" w:rsidP="00886568">
            <w:pPr>
              <w:widowControl w:val="0"/>
              <w:jc w:val="center"/>
              <w:rPr>
                <w:snapToGrid w:val="0"/>
                <w:lang w:val="en-US"/>
              </w:rPr>
            </w:pPr>
            <w:r w:rsidRPr="00254FAA">
              <w:rPr>
                <w:snapToGrid w:val="0"/>
                <w:lang w:val="en-US"/>
              </w:rPr>
              <w:t>1</w:t>
            </w:r>
          </w:p>
        </w:tc>
        <w:tc>
          <w:tcPr>
            <w:tcW w:w="3524" w:type="dxa"/>
            <w:vAlign w:val="center"/>
          </w:tcPr>
          <w:p w14:paraId="6D62FEC2" w14:textId="5F16BA63" w:rsidR="008A0B31" w:rsidRPr="00254FAA" w:rsidRDefault="00C41557" w:rsidP="00886568">
            <w:pPr>
              <w:widowControl w:val="0"/>
              <w:rPr>
                <w:b/>
                <w:lang w:val="en-US"/>
              </w:rPr>
            </w:pPr>
            <w:r>
              <w:t>Item No.</w:t>
            </w:r>
          </w:p>
        </w:tc>
        <w:tc>
          <w:tcPr>
            <w:tcW w:w="5356" w:type="dxa"/>
            <w:vAlign w:val="center"/>
          </w:tcPr>
          <w:p w14:paraId="09D44BB8" w14:textId="77777777" w:rsidR="00F15FC7" w:rsidRPr="00254FAA" w:rsidRDefault="00F15FC7" w:rsidP="00886568">
            <w:pPr>
              <w:widowControl w:val="0"/>
              <w:jc w:val="both"/>
              <w:rPr>
                <w:bCs/>
                <w:iCs/>
                <w:lang w:val="en-US"/>
              </w:rPr>
            </w:pPr>
            <w:r w:rsidRPr="00254FAA">
              <w:rPr>
                <w:bCs/>
                <w:iCs/>
                <w:lang w:val="en-US"/>
              </w:rPr>
              <w:t>Continuous numbering of inspection objects is indicated.</w:t>
            </w:r>
          </w:p>
          <w:p w14:paraId="30699368" w14:textId="77777777" w:rsidR="00B568BE" w:rsidRPr="00254FAA" w:rsidRDefault="00B568BE" w:rsidP="00886568">
            <w:pPr>
              <w:widowControl w:val="0"/>
              <w:jc w:val="both"/>
              <w:rPr>
                <w:bCs/>
                <w:iCs/>
                <w:lang w:val="en-US"/>
              </w:rPr>
            </w:pPr>
            <w:r w:rsidRPr="00254FAA">
              <w:rPr>
                <w:bCs/>
                <w:iCs/>
                <w:lang w:val="en-US"/>
              </w:rPr>
              <w:t>The item/subitem number is assigned to the facility for the entire accreditation cycle.</w:t>
            </w:r>
          </w:p>
          <w:p w14:paraId="5D48D425" w14:textId="77777777" w:rsidR="00B568BE" w:rsidRPr="00254FAA" w:rsidRDefault="00B568BE" w:rsidP="00886568">
            <w:pPr>
              <w:widowControl w:val="0"/>
              <w:jc w:val="both"/>
              <w:rPr>
                <w:bCs/>
                <w:iCs/>
                <w:lang w:val="en-US"/>
              </w:rPr>
            </w:pPr>
            <w:r w:rsidRPr="00254FAA">
              <w:rPr>
                <w:bCs/>
                <w:iCs/>
                <w:lang w:val="en-US"/>
              </w:rPr>
              <w:t>When changing the scope of accreditation, incl. reduction of the scope of accreditation, the number of the canceled item/subitem is not assigned to another type of inspection, the item is excluded from the scope of accreditation and is not displayed upon subsequent publication in a new edition of the current cycle.</w:t>
            </w:r>
          </w:p>
          <w:p w14:paraId="4DFF87B3" w14:textId="0A26E0BD" w:rsidR="00B568BE" w:rsidRPr="00254FAA" w:rsidRDefault="00B568BE" w:rsidP="00886568">
            <w:pPr>
              <w:widowControl w:val="0"/>
              <w:jc w:val="both"/>
              <w:rPr>
                <w:bCs/>
                <w:iCs/>
                <w:lang w:val="en-US"/>
              </w:rPr>
            </w:pPr>
            <w:r w:rsidRPr="00254FAA">
              <w:rPr>
                <w:bCs/>
                <w:iCs/>
                <w:lang w:val="en-US"/>
              </w:rPr>
              <w:t xml:space="preserve">When adding new types of inspection to the accreditation </w:t>
            </w:r>
            <w:r w:rsidR="00640839">
              <w:rPr>
                <w:bCs/>
                <w:iCs/>
                <w:lang w:val="en-US"/>
              </w:rPr>
              <w:t>scope</w:t>
            </w:r>
            <w:r w:rsidRPr="00254FAA">
              <w:rPr>
                <w:bCs/>
                <w:iCs/>
                <w:lang w:val="en-US"/>
              </w:rPr>
              <w:t>, the numbering continues within the numbering of this object.</w:t>
            </w:r>
          </w:p>
          <w:p w14:paraId="5F05CC52" w14:textId="77777777" w:rsidR="008A0B31" w:rsidRPr="00254FAA" w:rsidRDefault="00B568BE" w:rsidP="00886568">
            <w:pPr>
              <w:widowControl w:val="0"/>
              <w:jc w:val="both"/>
              <w:rPr>
                <w:lang w:val="en-US"/>
              </w:rPr>
            </w:pPr>
            <w:r w:rsidRPr="00254FAA">
              <w:rPr>
                <w:bCs/>
                <w:iCs/>
                <w:lang w:val="en-US"/>
              </w:rPr>
              <w:t>When a new object is added to the scope of accreditation, it is assigned a new serial number of the item/subitem.</w:t>
            </w:r>
            <w:r w:rsidR="009928A4" w:rsidRPr="00254FAA">
              <w:rPr>
                <w:i/>
                <w:sz w:val="24"/>
                <w:szCs w:val="24"/>
                <w:lang w:val="en-US"/>
              </w:rPr>
              <w:t xml:space="preserve"> </w:t>
            </w:r>
          </w:p>
        </w:tc>
      </w:tr>
      <w:tr w:rsidR="008A0B31" w:rsidRPr="00254FAA" w14:paraId="712C62C4" w14:textId="77777777" w:rsidTr="00C41557">
        <w:tc>
          <w:tcPr>
            <w:tcW w:w="924" w:type="dxa"/>
            <w:vAlign w:val="center"/>
          </w:tcPr>
          <w:p w14:paraId="47C9BC54" w14:textId="77777777" w:rsidR="008A0B31" w:rsidRPr="00254FAA" w:rsidRDefault="008A0B31" w:rsidP="00886568">
            <w:pPr>
              <w:widowControl w:val="0"/>
              <w:jc w:val="center"/>
              <w:rPr>
                <w:snapToGrid w:val="0"/>
                <w:lang w:val="en-US"/>
              </w:rPr>
            </w:pPr>
            <w:r w:rsidRPr="00254FAA">
              <w:rPr>
                <w:snapToGrid w:val="0"/>
                <w:lang w:val="en-US"/>
              </w:rPr>
              <w:t>2</w:t>
            </w:r>
          </w:p>
        </w:tc>
        <w:tc>
          <w:tcPr>
            <w:tcW w:w="3524" w:type="dxa"/>
            <w:vAlign w:val="center"/>
          </w:tcPr>
          <w:p w14:paraId="214ACA72" w14:textId="77777777" w:rsidR="008A0B31" w:rsidRPr="00254FAA" w:rsidRDefault="008A0B31" w:rsidP="00886568">
            <w:pPr>
              <w:pStyle w:val="af2"/>
              <w:widowControl w:val="0"/>
              <w:rPr>
                <w:lang w:val="en-US"/>
              </w:rPr>
            </w:pPr>
            <w:r w:rsidRPr="00254FAA">
              <w:rPr>
                <w:lang w:val="en-US"/>
              </w:rPr>
              <w:t>Object name</w:t>
            </w:r>
          </w:p>
        </w:tc>
        <w:tc>
          <w:tcPr>
            <w:tcW w:w="5356" w:type="dxa"/>
            <w:vAlign w:val="center"/>
          </w:tcPr>
          <w:p w14:paraId="4D45286B" w14:textId="77777777" w:rsidR="008A0B31" w:rsidRPr="00254FAA" w:rsidRDefault="008A0B31" w:rsidP="00886568">
            <w:pPr>
              <w:widowControl w:val="0"/>
              <w:rPr>
                <w:b/>
                <w:lang w:val="en-US"/>
              </w:rPr>
            </w:pPr>
            <w:r w:rsidRPr="00254FAA">
              <w:rPr>
                <w:lang w:val="en-US"/>
              </w:rPr>
              <w:t>The name of the inspection object is indicated.</w:t>
            </w:r>
          </w:p>
        </w:tc>
      </w:tr>
      <w:tr w:rsidR="00AA35F9" w:rsidRPr="00254FAA" w14:paraId="67AD7A51" w14:textId="77777777" w:rsidTr="00C41557">
        <w:tc>
          <w:tcPr>
            <w:tcW w:w="924" w:type="dxa"/>
            <w:vAlign w:val="center"/>
          </w:tcPr>
          <w:p w14:paraId="4ED5E77F" w14:textId="77777777" w:rsidR="00AA35F9" w:rsidRPr="00254FAA" w:rsidRDefault="00AA35F9" w:rsidP="00886568">
            <w:pPr>
              <w:widowControl w:val="0"/>
              <w:jc w:val="center"/>
              <w:rPr>
                <w:snapToGrid w:val="0"/>
                <w:lang w:val="en-US"/>
              </w:rPr>
            </w:pPr>
            <w:r w:rsidRPr="00254FAA">
              <w:rPr>
                <w:snapToGrid w:val="0"/>
                <w:lang w:val="en-US"/>
              </w:rPr>
              <w:t>3</w:t>
            </w:r>
          </w:p>
        </w:tc>
        <w:tc>
          <w:tcPr>
            <w:tcW w:w="3524" w:type="dxa"/>
            <w:vAlign w:val="center"/>
          </w:tcPr>
          <w:p w14:paraId="7F1EDB5C" w14:textId="77777777" w:rsidR="00AA35F9" w:rsidRPr="00254FAA" w:rsidRDefault="00E778B7" w:rsidP="00886568">
            <w:pPr>
              <w:pStyle w:val="af2"/>
              <w:widowControl w:val="0"/>
              <w:rPr>
                <w:lang w:val="en-US"/>
              </w:rPr>
            </w:pPr>
            <w:r w:rsidRPr="00254FAA">
              <w:rPr>
                <w:lang w:val="en-US"/>
              </w:rPr>
              <w:t>Code</w:t>
            </w:r>
          </w:p>
        </w:tc>
        <w:tc>
          <w:tcPr>
            <w:tcW w:w="5356" w:type="dxa"/>
          </w:tcPr>
          <w:p w14:paraId="5DD24BA9" w14:textId="77777777" w:rsidR="00AA35F9" w:rsidRPr="00254FAA" w:rsidRDefault="00AA35F9" w:rsidP="00886568">
            <w:pPr>
              <w:pStyle w:val="FR3"/>
              <w:spacing w:line="240" w:lineRule="auto"/>
              <w:ind w:left="34" w:right="0" w:hanging="34"/>
              <w:jc w:val="both"/>
              <w:rPr>
                <w:bCs/>
                <w:iCs/>
                <w:sz w:val="20"/>
                <w:lang w:val="en-US"/>
              </w:rPr>
            </w:pPr>
            <w:r w:rsidRPr="00254FAA">
              <w:rPr>
                <w:bCs/>
                <w:iCs/>
                <w:sz w:val="20"/>
                <w:lang w:val="en-US"/>
              </w:rPr>
              <w:t>The object code is indicated in accordance with RI SM 7-05.</w:t>
            </w:r>
          </w:p>
        </w:tc>
      </w:tr>
      <w:tr w:rsidR="00AA35F9" w:rsidRPr="00254FAA" w14:paraId="2F13F90E" w14:textId="77777777" w:rsidTr="00C41557">
        <w:tc>
          <w:tcPr>
            <w:tcW w:w="924" w:type="dxa"/>
            <w:vAlign w:val="center"/>
          </w:tcPr>
          <w:p w14:paraId="053A7329" w14:textId="77777777" w:rsidR="00AA35F9" w:rsidRPr="00254FAA" w:rsidRDefault="00AA35F9" w:rsidP="00886568">
            <w:pPr>
              <w:widowControl w:val="0"/>
              <w:jc w:val="center"/>
              <w:rPr>
                <w:snapToGrid w:val="0"/>
                <w:lang w:val="en-US"/>
              </w:rPr>
            </w:pPr>
            <w:r w:rsidRPr="00254FAA">
              <w:rPr>
                <w:snapToGrid w:val="0"/>
                <w:lang w:val="en-US"/>
              </w:rPr>
              <w:t>4</w:t>
            </w:r>
          </w:p>
        </w:tc>
        <w:tc>
          <w:tcPr>
            <w:tcW w:w="3524" w:type="dxa"/>
            <w:vAlign w:val="center"/>
          </w:tcPr>
          <w:p w14:paraId="2E60976E" w14:textId="77777777" w:rsidR="00AA35F9" w:rsidRPr="00254FAA" w:rsidRDefault="00AA35F9" w:rsidP="00886568">
            <w:pPr>
              <w:pStyle w:val="af2"/>
              <w:widowControl w:val="0"/>
              <w:rPr>
                <w:lang w:val="en-US"/>
              </w:rPr>
            </w:pPr>
            <w:r w:rsidRPr="00254FAA">
              <w:rPr>
                <w:lang w:val="en-US"/>
              </w:rPr>
              <w:t>Type of inspection</w:t>
            </w:r>
          </w:p>
        </w:tc>
        <w:tc>
          <w:tcPr>
            <w:tcW w:w="5356" w:type="dxa"/>
          </w:tcPr>
          <w:p w14:paraId="4A9E1EE4" w14:textId="77777777" w:rsidR="00AA35F9" w:rsidRPr="00254FAA" w:rsidRDefault="00AA35F9" w:rsidP="00886568">
            <w:pPr>
              <w:widowControl w:val="0"/>
              <w:rPr>
                <w:lang w:val="en-US"/>
              </w:rPr>
            </w:pPr>
            <w:r w:rsidRPr="00254FAA">
              <w:rPr>
                <w:lang w:val="en-US"/>
              </w:rPr>
              <w:t>The type of inspection (or a separate part thereof) is indicated.</w:t>
            </w:r>
          </w:p>
        </w:tc>
      </w:tr>
      <w:tr w:rsidR="00AA35F9" w:rsidRPr="00254FAA" w14:paraId="4B0DF759" w14:textId="77777777" w:rsidTr="00C41557">
        <w:tc>
          <w:tcPr>
            <w:tcW w:w="924" w:type="dxa"/>
            <w:vAlign w:val="center"/>
          </w:tcPr>
          <w:p w14:paraId="2C465AF7" w14:textId="77777777" w:rsidR="00AA35F9" w:rsidRPr="00254FAA" w:rsidRDefault="00AA35F9" w:rsidP="00886568">
            <w:pPr>
              <w:widowControl w:val="0"/>
              <w:jc w:val="center"/>
              <w:rPr>
                <w:snapToGrid w:val="0"/>
                <w:lang w:val="en-US"/>
              </w:rPr>
            </w:pPr>
            <w:r w:rsidRPr="00254FAA">
              <w:rPr>
                <w:snapToGrid w:val="0"/>
                <w:lang w:val="en-US"/>
              </w:rPr>
              <w:t>5</w:t>
            </w:r>
          </w:p>
        </w:tc>
        <w:tc>
          <w:tcPr>
            <w:tcW w:w="3524" w:type="dxa"/>
            <w:vAlign w:val="center"/>
          </w:tcPr>
          <w:p w14:paraId="221C7725" w14:textId="0107BAB4" w:rsidR="00AA35F9" w:rsidRPr="00254FAA" w:rsidRDefault="00C41557" w:rsidP="00886568">
            <w:pPr>
              <w:pStyle w:val="af2"/>
              <w:widowControl w:val="0"/>
              <w:rPr>
                <w:lang w:val="en-US"/>
              </w:rPr>
            </w:pPr>
            <w:r>
              <w:rPr>
                <w:lang w:val="en-US"/>
              </w:rPr>
              <w:t>Reference to</w:t>
            </w:r>
            <w:r w:rsidR="00AA35F9" w:rsidRPr="00254FAA">
              <w:rPr>
                <w:lang w:val="en-US"/>
              </w:rPr>
              <w:t xml:space="preserve"> a document establishing requirements for an object</w:t>
            </w:r>
          </w:p>
        </w:tc>
        <w:tc>
          <w:tcPr>
            <w:tcW w:w="5356" w:type="dxa"/>
            <w:vAlign w:val="center"/>
          </w:tcPr>
          <w:p w14:paraId="39138FDF" w14:textId="20922A90" w:rsidR="00BB642A" w:rsidRPr="00254FAA" w:rsidRDefault="00BB642A" w:rsidP="00BB642A">
            <w:pPr>
              <w:widowControl w:val="0"/>
              <w:jc w:val="both"/>
              <w:rPr>
                <w:bCs/>
                <w:iCs/>
                <w:lang w:val="en-US"/>
              </w:rPr>
            </w:pPr>
            <w:r w:rsidRPr="00254FAA">
              <w:rPr>
                <w:bCs/>
                <w:iCs/>
                <w:lang w:val="en-US"/>
              </w:rPr>
              <w:t xml:space="preserve">The index, registration number, year of approval (acceptance) of the document (it is possible not to indicate </w:t>
            </w:r>
            <w:r w:rsidRPr="00254FAA">
              <w:rPr>
                <w:vertAlign w:val="superscript"/>
                <w:lang w:val="en-US"/>
              </w:rPr>
              <w:t>3</w:t>
            </w:r>
            <w:r w:rsidRPr="00254FAA">
              <w:rPr>
                <w:bCs/>
                <w:iCs/>
                <w:lang w:val="en-US"/>
              </w:rPr>
              <w:t>) establishing the requirements for the object are indicated.</w:t>
            </w:r>
          </w:p>
          <w:p w14:paraId="3E833827" w14:textId="53957780" w:rsidR="00AA35F9" w:rsidRPr="00254FAA" w:rsidRDefault="00BB642A" w:rsidP="00BB642A">
            <w:pPr>
              <w:widowControl w:val="0"/>
              <w:jc w:val="both"/>
              <w:rPr>
                <w:bCs/>
                <w:iCs/>
                <w:lang w:val="en-US"/>
              </w:rPr>
            </w:pPr>
            <w:r w:rsidRPr="00254FAA">
              <w:rPr>
                <w:lang w:val="en-US"/>
              </w:rPr>
              <w:t xml:space="preserve">In the absence of an index or registration number of a document establishing requirements for an object, the full name of the document, the name of the organization that approved and/or agreed upon the document, the date of approval and/or agreement are indicated in the accreditation </w:t>
            </w:r>
            <w:r w:rsidR="00640839">
              <w:rPr>
                <w:lang w:val="en-US"/>
              </w:rPr>
              <w:t>scope</w:t>
            </w:r>
            <w:r w:rsidRPr="00254FAA">
              <w:rPr>
                <w:lang w:val="en-US"/>
              </w:rPr>
              <w:t xml:space="preserve">. It is allowed to provide an abbreviated title of the document </w:t>
            </w:r>
            <w:r w:rsidRPr="00254FAA">
              <w:rPr>
                <w:bCs/>
                <w:iCs/>
                <w:lang w:val="en-US"/>
              </w:rPr>
              <w:t xml:space="preserve">by adding an endnote placed under the table on the last sheet of the accreditation </w:t>
            </w:r>
            <w:r w:rsidR="00640839">
              <w:rPr>
                <w:bCs/>
                <w:iCs/>
                <w:lang w:val="en-US"/>
              </w:rPr>
              <w:t>scope</w:t>
            </w:r>
            <w:r w:rsidRPr="00254FAA">
              <w:rPr>
                <w:bCs/>
                <w:iCs/>
                <w:lang w:val="en-US"/>
              </w:rPr>
              <w:t xml:space="preserve">, in the form of a note identified by the sign(s) </w:t>
            </w:r>
            <w:proofErr w:type="gramStart"/>
            <w:r w:rsidRPr="00254FAA">
              <w:rPr>
                <w:bCs/>
                <w:iCs/>
                <w:lang w:val="en-US"/>
              </w:rPr>
              <w:t xml:space="preserve">“ </w:t>
            </w:r>
            <w:r w:rsidRPr="00254FAA">
              <w:rPr>
                <w:bCs/>
                <w:iCs/>
                <w:vertAlign w:val="superscript"/>
                <w:lang w:val="en-US"/>
              </w:rPr>
              <w:t>1</w:t>
            </w:r>
            <w:proofErr w:type="gramEnd"/>
            <w:r w:rsidRPr="00254FAA">
              <w:rPr>
                <w:bCs/>
                <w:iCs/>
                <w:vertAlign w:val="superscript"/>
                <w:lang w:val="en-US"/>
              </w:rPr>
              <w:t xml:space="preserve"> </w:t>
            </w:r>
            <w:r w:rsidRPr="00254FAA">
              <w:rPr>
                <w:bCs/>
                <w:iCs/>
                <w:lang w:val="en-US"/>
              </w:rPr>
              <w:t xml:space="preserve">”, “ </w:t>
            </w:r>
            <w:r w:rsidRPr="00254FAA">
              <w:rPr>
                <w:bCs/>
                <w:iCs/>
                <w:vertAlign w:val="superscript"/>
                <w:lang w:val="en-US"/>
              </w:rPr>
              <w:t xml:space="preserve">2 </w:t>
            </w:r>
            <w:r w:rsidRPr="00254FAA">
              <w:rPr>
                <w:bCs/>
                <w:iCs/>
                <w:lang w:val="en-US"/>
              </w:rPr>
              <w:t>”, etc.</w:t>
            </w:r>
          </w:p>
        </w:tc>
      </w:tr>
      <w:tr w:rsidR="00E778B7" w:rsidRPr="00254FAA" w14:paraId="27EE6BB8" w14:textId="77777777" w:rsidTr="00C41557">
        <w:tc>
          <w:tcPr>
            <w:tcW w:w="922" w:type="dxa"/>
            <w:vAlign w:val="center"/>
          </w:tcPr>
          <w:p w14:paraId="603EE3AB" w14:textId="77777777" w:rsidR="00E778B7" w:rsidRPr="00254FAA" w:rsidRDefault="00E778B7" w:rsidP="006C04FE">
            <w:pPr>
              <w:widowControl w:val="0"/>
              <w:jc w:val="center"/>
              <w:rPr>
                <w:snapToGrid w:val="0"/>
                <w:lang w:val="en-US"/>
              </w:rPr>
            </w:pPr>
            <w:r w:rsidRPr="00254FAA">
              <w:rPr>
                <w:snapToGrid w:val="0"/>
                <w:lang w:val="en-US"/>
              </w:rPr>
              <w:t>6</w:t>
            </w:r>
          </w:p>
        </w:tc>
        <w:tc>
          <w:tcPr>
            <w:tcW w:w="3524" w:type="dxa"/>
            <w:vAlign w:val="center"/>
          </w:tcPr>
          <w:p w14:paraId="67B0FB26" w14:textId="29527CE6" w:rsidR="00E778B7" w:rsidRPr="00254FAA" w:rsidRDefault="00C41557" w:rsidP="006C04FE">
            <w:pPr>
              <w:pStyle w:val="af2"/>
              <w:widowControl w:val="0"/>
              <w:rPr>
                <w:lang w:val="en-US"/>
              </w:rPr>
            </w:pPr>
            <w:r>
              <w:rPr>
                <w:lang w:val="en-US"/>
              </w:rPr>
              <w:t>Reference to</w:t>
            </w:r>
            <w:r w:rsidR="00E778B7" w:rsidRPr="00254FAA">
              <w:rPr>
                <w:lang w:val="en-US"/>
              </w:rPr>
              <w:t xml:space="preserve"> a document establishing an inspection method and procedure</w:t>
            </w:r>
          </w:p>
        </w:tc>
        <w:tc>
          <w:tcPr>
            <w:tcW w:w="5358" w:type="dxa"/>
            <w:vAlign w:val="center"/>
          </w:tcPr>
          <w:p w14:paraId="0B9FCD74" w14:textId="47A78965" w:rsidR="00180628" w:rsidRPr="00254FAA" w:rsidRDefault="00180628" w:rsidP="00180628">
            <w:pPr>
              <w:widowControl w:val="0"/>
              <w:jc w:val="both"/>
              <w:rPr>
                <w:bCs/>
                <w:iCs/>
                <w:lang w:val="en-US"/>
              </w:rPr>
            </w:pPr>
            <w:r w:rsidRPr="00254FAA">
              <w:rPr>
                <w:bCs/>
                <w:iCs/>
                <w:lang w:val="en-US"/>
              </w:rPr>
              <w:t xml:space="preserve">The index, registration number, year of approval (acceptance) of the document (it is possible not to indicate </w:t>
            </w:r>
            <w:r w:rsidRPr="00254FAA">
              <w:rPr>
                <w:bCs/>
                <w:iCs/>
                <w:vertAlign w:val="superscript"/>
                <w:lang w:val="en-US"/>
              </w:rPr>
              <w:t>3</w:t>
            </w:r>
            <w:r w:rsidRPr="00254FAA">
              <w:rPr>
                <w:bCs/>
                <w:iCs/>
                <w:lang w:val="en-US"/>
              </w:rPr>
              <w:t xml:space="preserve">) establishing </w:t>
            </w:r>
            <w:r w:rsidRPr="00254FAA">
              <w:rPr>
                <w:lang w:val="en-US"/>
              </w:rPr>
              <w:t>the inspection method(s) and procedure(s) are indicated</w:t>
            </w:r>
            <w:r w:rsidRPr="00254FAA">
              <w:rPr>
                <w:bCs/>
                <w:iCs/>
                <w:lang w:val="en-US"/>
              </w:rPr>
              <w:t>.</w:t>
            </w:r>
          </w:p>
          <w:p w14:paraId="0C999D28" w14:textId="4BC7B640" w:rsidR="00180628" w:rsidRPr="00254FAA" w:rsidRDefault="00180628" w:rsidP="00180628">
            <w:pPr>
              <w:widowControl w:val="0"/>
              <w:jc w:val="both"/>
              <w:rPr>
                <w:bCs/>
                <w:iCs/>
                <w:lang w:val="en-US"/>
              </w:rPr>
            </w:pPr>
            <w:r w:rsidRPr="00254FAA">
              <w:rPr>
                <w:bCs/>
                <w:iCs/>
                <w:lang w:val="en-US"/>
              </w:rPr>
              <w:t xml:space="preserve">Additionally, references are provided to the numbers of sections and paragraphs of the document establishing </w:t>
            </w:r>
            <w:r w:rsidRPr="00254FAA">
              <w:rPr>
                <w:lang w:val="en-US"/>
              </w:rPr>
              <w:t xml:space="preserve">the inspection method(s) and procedure(s) </w:t>
            </w:r>
            <w:r w:rsidR="00C41557" w:rsidRPr="00254FAA">
              <w:rPr>
                <w:bCs/>
                <w:iCs/>
                <w:lang w:val="en-US"/>
              </w:rPr>
              <w:t>if</w:t>
            </w:r>
            <w:r w:rsidRPr="00254FAA">
              <w:rPr>
                <w:bCs/>
                <w:iCs/>
                <w:lang w:val="en-US"/>
              </w:rPr>
              <w:t xml:space="preserve"> the CAB uses only one of the several </w:t>
            </w:r>
            <w:r w:rsidRPr="00254FAA">
              <w:rPr>
                <w:lang w:val="en-US"/>
              </w:rPr>
              <w:t>inspection methods and procedures provided for in this document.</w:t>
            </w:r>
          </w:p>
          <w:p w14:paraId="7C2EBBFA" w14:textId="1B39D4A8" w:rsidR="00180628" w:rsidRPr="00254FAA" w:rsidRDefault="00180628" w:rsidP="001C0CBF">
            <w:pPr>
              <w:widowControl w:val="0"/>
              <w:jc w:val="both"/>
              <w:rPr>
                <w:bCs/>
                <w:iCs/>
                <w:lang w:val="en-US"/>
              </w:rPr>
            </w:pPr>
            <w:r w:rsidRPr="00254FAA">
              <w:rPr>
                <w:lang w:val="en-US"/>
              </w:rPr>
              <w:t xml:space="preserve">In the absence of an index, registration number of the document establishing the inspection method(s) and procedure(s), the full name of the document, the name of the organization that approved and/or agreed upon the document, the date of approval and/or agreement are indicated in the accreditation </w:t>
            </w:r>
            <w:r w:rsidR="00640839">
              <w:rPr>
                <w:lang w:val="en-US"/>
              </w:rPr>
              <w:t>scope</w:t>
            </w:r>
            <w:r w:rsidRPr="00254FAA">
              <w:rPr>
                <w:lang w:val="en-US"/>
              </w:rPr>
              <w:t xml:space="preserve">. It is allowed to provide an abbreviated title of the document </w:t>
            </w:r>
            <w:r w:rsidRPr="00254FAA">
              <w:rPr>
                <w:bCs/>
                <w:iCs/>
                <w:lang w:val="en-US"/>
              </w:rPr>
              <w:t xml:space="preserve">by adding an endnote placed under the table on the last sheet of the accreditation </w:t>
            </w:r>
            <w:r w:rsidR="00640839">
              <w:rPr>
                <w:bCs/>
                <w:iCs/>
                <w:lang w:val="en-US"/>
              </w:rPr>
              <w:t>scope</w:t>
            </w:r>
            <w:r w:rsidRPr="00254FAA">
              <w:rPr>
                <w:bCs/>
                <w:iCs/>
                <w:lang w:val="en-US"/>
              </w:rPr>
              <w:t xml:space="preserve">, in the form of a note identified by the sign(s) </w:t>
            </w:r>
            <w:proofErr w:type="gramStart"/>
            <w:r w:rsidRPr="00254FAA">
              <w:rPr>
                <w:bCs/>
                <w:iCs/>
                <w:lang w:val="en-US"/>
              </w:rPr>
              <w:t xml:space="preserve">“ </w:t>
            </w:r>
            <w:r w:rsidRPr="00254FAA">
              <w:rPr>
                <w:bCs/>
                <w:iCs/>
                <w:vertAlign w:val="superscript"/>
                <w:lang w:val="en-US"/>
              </w:rPr>
              <w:t>1</w:t>
            </w:r>
            <w:proofErr w:type="gramEnd"/>
            <w:r w:rsidRPr="00254FAA">
              <w:rPr>
                <w:bCs/>
                <w:iCs/>
                <w:vertAlign w:val="superscript"/>
                <w:lang w:val="en-US"/>
              </w:rPr>
              <w:t xml:space="preserve"> </w:t>
            </w:r>
            <w:r w:rsidRPr="00254FAA">
              <w:rPr>
                <w:bCs/>
                <w:iCs/>
                <w:lang w:val="en-US"/>
              </w:rPr>
              <w:t xml:space="preserve">”, “ </w:t>
            </w:r>
            <w:r w:rsidRPr="00254FAA">
              <w:rPr>
                <w:bCs/>
                <w:iCs/>
                <w:vertAlign w:val="superscript"/>
                <w:lang w:val="en-US"/>
              </w:rPr>
              <w:t xml:space="preserve">2 </w:t>
            </w:r>
            <w:r w:rsidRPr="00254FAA">
              <w:rPr>
                <w:bCs/>
                <w:iCs/>
                <w:lang w:val="en-US"/>
              </w:rPr>
              <w:t>”, etc.</w:t>
            </w:r>
          </w:p>
        </w:tc>
      </w:tr>
    </w:tbl>
    <w:p w14:paraId="00A73C1A" w14:textId="77777777" w:rsidR="00A54329" w:rsidRPr="00254FAA" w:rsidRDefault="00A54329" w:rsidP="00A54329">
      <w:pPr>
        <w:rPr>
          <w:b/>
          <w:sz w:val="24"/>
          <w:szCs w:val="24"/>
          <w:lang w:val="en-US"/>
        </w:rPr>
      </w:pPr>
    </w:p>
    <w:p w14:paraId="2AB96526" w14:textId="2611BB32" w:rsidR="009853A7" w:rsidRPr="00254FAA" w:rsidRDefault="000B74A4" w:rsidP="00886568">
      <w:pPr>
        <w:pStyle w:val="1"/>
        <w:keepNext w:val="0"/>
        <w:ind w:firstLine="709"/>
        <w:jc w:val="both"/>
        <w:rPr>
          <w:rFonts w:ascii="Times New Roman" w:hAnsi="Times New Roman"/>
          <w:lang w:val="en-US"/>
        </w:rPr>
      </w:pPr>
      <w:r w:rsidRPr="00254FAA">
        <w:rPr>
          <w:b w:val="0"/>
          <w:szCs w:val="24"/>
          <w:lang w:val="en-US"/>
        </w:rPr>
        <w:tab/>
      </w:r>
      <w:bookmarkStart w:id="25" w:name="_Toc403477959"/>
      <w:r w:rsidR="00A45EB0" w:rsidRPr="00254FAA">
        <w:rPr>
          <w:rFonts w:ascii="Times New Roman" w:hAnsi="Times New Roman"/>
          <w:lang w:val="en-US"/>
        </w:rPr>
        <w:t>6.7</w:t>
      </w:r>
      <w:r w:rsidR="00B06482" w:rsidRPr="00254FAA">
        <w:rPr>
          <w:rFonts w:ascii="Times New Roman" w:hAnsi="Times New Roman"/>
          <w:lang w:val="en-US"/>
        </w:rPr>
        <w:t>​</w:t>
      </w:r>
      <w:r w:rsidR="00E444D2" w:rsidRPr="00254FAA">
        <w:rPr>
          <w:rFonts w:ascii="Times New Roman" w:hAnsi="Times New Roman"/>
          <w:lang w:val="en-US"/>
        </w:rPr>
        <w:t xml:space="preserve"> </w:t>
      </w:r>
      <w:bookmarkEnd w:id="25"/>
      <w:r w:rsidR="00C41557" w:rsidRPr="00C41557">
        <w:rPr>
          <w:rFonts w:ascii="Times New Roman" w:hAnsi="Times New Roman"/>
          <w:lang w:val="en-US"/>
        </w:rPr>
        <w:t>Additional requirements for the design of the scope of accreditation of a proficiency testing provider</w:t>
      </w:r>
    </w:p>
    <w:p w14:paraId="256A2305" w14:textId="77777777" w:rsidR="00741B79" w:rsidRPr="00254FAA" w:rsidRDefault="00A45EB0" w:rsidP="00886568">
      <w:pPr>
        <w:widowControl w:val="0"/>
        <w:tabs>
          <w:tab w:val="num" w:pos="720"/>
        </w:tabs>
        <w:ind w:firstLine="709"/>
        <w:jc w:val="both"/>
        <w:rPr>
          <w:bCs/>
          <w:snapToGrid w:val="0"/>
          <w:sz w:val="24"/>
          <w:szCs w:val="24"/>
          <w:lang w:val="en-US"/>
        </w:rPr>
      </w:pPr>
      <w:r w:rsidRPr="00254FAA">
        <w:rPr>
          <w:b/>
          <w:sz w:val="24"/>
          <w:szCs w:val="24"/>
          <w:lang w:val="en-US"/>
        </w:rPr>
        <w:t>6.7.1</w:t>
      </w:r>
      <w:r w:rsidR="00741B79" w:rsidRPr="00254FAA">
        <w:rPr>
          <w:sz w:val="24"/>
          <w:szCs w:val="24"/>
          <w:lang w:val="en-US"/>
        </w:rPr>
        <w:t xml:space="preserve"> </w:t>
      </w:r>
      <w:r w:rsidR="00741B79" w:rsidRPr="00254FAA">
        <w:rPr>
          <w:bCs/>
          <w:snapToGrid w:val="0"/>
          <w:sz w:val="24"/>
          <w:szCs w:val="24"/>
          <w:lang w:val="en-US"/>
        </w:rPr>
        <w:t xml:space="preserve">The scope of accreditation </w:t>
      </w:r>
      <w:r w:rsidR="007F17BF" w:rsidRPr="00254FAA">
        <w:rPr>
          <w:sz w:val="24"/>
          <w:lang w:val="en-US"/>
        </w:rPr>
        <w:t xml:space="preserve">of the proficiency testing provider organization </w:t>
      </w:r>
      <w:r w:rsidR="007F17BF" w:rsidRPr="00254FAA">
        <w:rPr>
          <w:bCs/>
          <w:snapToGrid w:val="0"/>
          <w:sz w:val="24"/>
          <w:szCs w:val="24"/>
          <w:lang w:val="en-US"/>
        </w:rPr>
        <w:t>is determined by:</w:t>
      </w:r>
    </w:p>
    <w:p w14:paraId="73CE4F57" w14:textId="77777777" w:rsidR="00741B79" w:rsidRPr="00254FAA" w:rsidRDefault="004D08C0"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 xml:space="preserve">type of proficiency testing </w:t>
      </w:r>
      <w:proofErr w:type="gramStart"/>
      <w:r w:rsidRPr="00254FAA">
        <w:rPr>
          <w:bCs/>
          <w:snapToGrid w:val="0"/>
          <w:sz w:val="24"/>
          <w:szCs w:val="24"/>
          <w:lang w:val="en-US"/>
        </w:rPr>
        <w:t>program;</w:t>
      </w:r>
      <w:proofErr w:type="gramEnd"/>
    </w:p>
    <w:p w14:paraId="4CC6C0F7" w14:textId="77777777" w:rsidR="00741B79" w:rsidRPr="00254FAA" w:rsidRDefault="004D08C0"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name of the sample for the program (product, material</w:t>
      </w:r>
      <w:proofErr w:type="gramStart"/>
      <w:r w:rsidRPr="00254FAA">
        <w:rPr>
          <w:bCs/>
          <w:snapToGrid w:val="0"/>
          <w:sz w:val="24"/>
          <w:szCs w:val="24"/>
          <w:lang w:val="en-US"/>
        </w:rPr>
        <w:t>);</w:t>
      </w:r>
      <w:proofErr w:type="gramEnd"/>
    </w:p>
    <w:p w14:paraId="7FE5ABCD" w14:textId="77777777" w:rsidR="00741B79" w:rsidRPr="00254FAA" w:rsidRDefault="004D08C0" w:rsidP="00886568">
      <w:pPr>
        <w:widowControl w:val="0"/>
        <w:numPr>
          <w:ilvl w:val="0"/>
          <w:numId w:val="1"/>
        </w:numPr>
        <w:tabs>
          <w:tab w:val="left" w:pos="1134"/>
        </w:tabs>
        <w:ind w:left="0" w:firstLine="709"/>
        <w:jc w:val="both"/>
        <w:rPr>
          <w:bCs/>
          <w:snapToGrid w:val="0"/>
          <w:sz w:val="24"/>
          <w:szCs w:val="24"/>
          <w:lang w:val="en-US"/>
        </w:rPr>
      </w:pPr>
      <w:r w:rsidRPr="00254FAA">
        <w:rPr>
          <w:bCs/>
          <w:snapToGrid w:val="0"/>
          <w:sz w:val="24"/>
          <w:szCs w:val="24"/>
          <w:lang w:val="en-US"/>
        </w:rPr>
        <w:t xml:space="preserve">determined by parameters (values), </w:t>
      </w:r>
      <w:proofErr w:type="gramStart"/>
      <w:r w:rsidRPr="00254FAA">
        <w:rPr>
          <w:bCs/>
          <w:snapToGrid w:val="0"/>
          <w:sz w:val="24"/>
          <w:szCs w:val="24"/>
          <w:lang w:val="en-US"/>
        </w:rPr>
        <w:t>characteristics;</w:t>
      </w:r>
      <w:proofErr w:type="gramEnd"/>
    </w:p>
    <w:p w14:paraId="28FCE324" w14:textId="079FB07D" w:rsidR="00DA65AD" w:rsidRPr="00254FAA" w:rsidRDefault="00FD292D" w:rsidP="00886568">
      <w:pPr>
        <w:widowControl w:val="0"/>
        <w:numPr>
          <w:ilvl w:val="0"/>
          <w:numId w:val="1"/>
        </w:numPr>
        <w:tabs>
          <w:tab w:val="left" w:pos="1134"/>
        </w:tabs>
        <w:ind w:left="0" w:firstLine="709"/>
        <w:rPr>
          <w:bCs/>
          <w:snapToGrid w:val="0"/>
          <w:sz w:val="24"/>
          <w:szCs w:val="24"/>
          <w:lang w:val="en-US"/>
        </w:rPr>
      </w:pPr>
      <w:r w:rsidRPr="00254FAA">
        <w:rPr>
          <w:bCs/>
          <w:snapToGrid w:val="0"/>
          <w:sz w:val="24"/>
          <w:szCs w:val="24"/>
          <w:lang w:val="en-US"/>
        </w:rPr>
        <w:t>indicating the location(s) of activities in accordance with clause 6.2.2.1 (</w:t>
      </w:r>
      <w:r w:rsidR="00C41557" w:rsidRPr="00254FAA">
        <w:rPr>
          <w:bCs/>
          <w:snapToGrid w:val="0"/>
          <w:sz w:val="24"/>
          <w:szCs w:val="24"/>
          <w:lang w:val="en-US"/>
        </w:rPr>
        <w:t xml:space="preserve">listing </w:t>
      </w:r>
      <w:r w:rsidR="00C41557">
        <w:rPr>
          <w:bCs/>
          <w:snapToGrid w:val="0"/>
          <w:sz w:val="24"/>
          <w:szCs w:val="24"/>
          <w:lang w:val="ru-RU"/>
        </w:rPr>
        <w:t>н</w:t>
      </w:r>
      <w:r w:rsidR="00C41557" w:rsidRPr="00E40799">
        <w:rPr>
          <w:bCs/>
          <w:snapToGrid w:val="0"/>
          <w:sz w:val="24"/>
          <w:szCs w:val="24"/>
          <w:lang w:val="en-US"/>
        </w:rPr>
        <w:t>)</w:t>
      </w:r>
      <w:r w:rsidRPr="00254FAA">
        <w:rPr>
          <w:bCs/>
          <w:snapToGrid w:val="0"/>
          <w:sz w:val="24"/>
          <w:szCs w:val="24"/>
          <w:lang w:val="en-US"/>
        </w:rPr>
        <w:t>).</w:t>
      </w:r>
    </w:p>
    <w:p w14:paraId="08A2A5BD" w14:textId="40100E18" w:rsidR="00741B79" w:rsidRPr="00254FAA" w:rsidRDefault="00A45EB0" w:rsidP="00886568">
      <w:pPr>
        <w:widowControl w:val="0"/>
        <w:ind w:firstLine="720"/>
        <w:jc w:val="both"/>
        <w:rPr>
          <w:b/>
          <w:sz w:val="24"/>
          <w:lang w:val="en-US"/>
        </w:rPr>
      </w:pPr>
      <w:r w:rsidRPr="00254FAA">
        <w:rPr>
          <w:b/>
          <w:sz w:val="24"/>
          <w:lang w:val="en-US"/>
        </w:rPr>
        <w:t xml:space="preserve">6.7.2 </w:t>
      </w:r>
      <w:r w:rsidR="00741B79" w:rsidRPr="00254FAA">
        <w:rPr>
          <w:sz w:val="24"/>
          <w:lang w:val="en-US"/>
        </w:rPr>
        <w:t xml:space="preserve">The form of the scope of accreditation of the organization-provider of proficiency testing is given </w:t>
      </w:r>
      <w:r w:rsidR="0034202B" w:rsidRPr="00254FAA">
        <w:rPr>
          <w:bCs/>
          <w:iCs/>
          <w:sz w:val="24"/>
          <w:lang w:val="en-US"/>
        </w:rPr>
        <w:t>in A</w:t>
      </w:r>
      <w:r w:rsidR="00C41557">
        <w:rPr>
          <w:bCs/>
          <w:iCs/>
          <w:sz w:val="24"/>
          <w:lang w:val="en-US"/>
        </w:rPr>
        <w:t>nne</w:t>
      </w:r>
      <w:r w:rsidR="0034202B" w:rsidRPr="00254FAA">
        <w:rPr>
          <w:bCs/>
          <w:iCs/>
          <w:sz w:val="24"/>
          <w:lang w:val="en-US"/>
        </w:rPr>
        <w:t>x 2 to the Accreditation Rules.</w:t>
      </w:r>
      <w:r w:rsidR="00CC4013" w:rsidRPr="00254FAA">
        <w:rPr>
          <w:i/>
          <w:sz w:val="24"/>
          <w:szCs w:val="24"/>
          <w:lang w:val="en-US"/>
        </w:rPr>
        <w:t xml:space="preserve"> </w:t>
      </w:r>
    </w:p>
    <w:p w14:paraId="62BCE5FA" w14:textId="77777777" w:rsidR="00741B79" w:rsidRPr="00254FAA" w:rsidRDefault="00A45EB0" w:rsidP="00886568">
      <w:pPr>
        <w:widowControl w:val="0"/>
        <w:ind w:firstLine="720"/>
        <w:jc w:val="both"/>
        <w:rPr>
          <w:sz w:val="24"/>
          <w:lang w:val="en-US"/>
        </w:rPr>
      </w:pPr>
      <w:r w:rsidRPr="00254FAA">
        <w:rPr>
          <w:b/>
          <w:sz w:val="24"/>
          <w:lang w:val="en-US"/>
        </w:rPr>
        <w:t xml:space="preserve">6.7.3 </w:t>
      </w:r>
      <w:r w:rsidR="007F17BF" w:rsidRPr="00254FAA">
        <w:rPr>
          <w:sz w:val="24"/>
          <w:lang w:val="en-US"/>
        </w:rPr>
        <w:t>Requirements for filling out the table of the scope of accreditation of the proficiency testing provider organization are given in Table 5.</w:t>
      </w:r>
    </w:p>
    <w:p w14:paraId="03CF8902" w14:textId="77777777" w:rsidR="00741B79" w:rsidRPr="00254FAA" w:rsidRDefault="00741B79" w:rsidP="005C0480">
      <w:pPr>
        <w:widowControl w:val="0"/>
        <w:spacing w:before="120"/>
        <w:jc w:val="right"/>
        <w:rPr>
          <w:b/>
          <w:snapToGrid w:val="0"/>
          <w:sz w:val="24"/>
          <w:szCs w:val="24"/>
          <w:lang w:val="en-US"/>
        </w:rPr>
      </w:pPr>
      <w:r w:rsidRPr="00254FAA">
        <w:rPr>
          <w:b/>
          <w:snapToGrid w:val="0"/>
          <w:sz w:val="24"/>
          <w:szCs w:val="24"/>
          <w:lang w:val="en-US"/>
        </w:rPr>
        <w:t>Table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524"/>
        <w:gridCol w:w="5356"/>
      </w:tblGrid>
      <w:tr w:rsidR="00741B79" w:rsidRPr="00254FAA" w14:paraId="08B2B74C" w14:textId="77777777" w:rsidTr="00C41557">
        <w:tc>
          <w:tcPr>
            <w:tcW w:w="925" w:type="dxa"/>
            <w:vAlign w:val="center"/>
          </w:tcPr>
          <w:p w14:paraId="4786A8DA" w14:textId="0D56C916" w:rsidR="00741B79" w:rsidRPr="00254FAA" w:rsidRDefault="00741B79" w:rsidP="00C41557">
            <w:pPr>
              <w:widowControl w:val="0"/>
              <w:jc w:val="center"/>
              <w:rPr>
                <w:b/>
                <w:snapToGrid w:val="0"/>
                <w:lang w:val="en-US"/>
              </w:rPr>
            </w:pPr>
            <w:r w:rsidRPr="00254FAA">
              <w:rPr>
                <w:b/>
                <w:snapToGrid w:val="0"/>
                <w:lang w:val="en-US"/>
              </w:rPr>
              <w:t>No.</w:t>
            </w:r>
          </w:p>
        </w:tc>
        <w:tc>
          <w:tcPr>
            <w:tcW w:w="3519" w:type="dxa"/>
            <w:vAlign w:val="center"/>
          </w:tcPr>
          <w:p w14:paraId="14087FC6" w14:textId="77777777" w:rsidR="00741B79" w:rsidRPr="00254FAA" w:rsidRDefault="00741B79" w:rsidP="00886568">
            <w:pPr>
              <w:widowControl w:val="0"/>
              <w:jc w:val="center"/>
              <w:rPr>
                <w:b/>
                <w:snapToGrid w:val="0"/>
                <w:lang w:val="en-US"/>
              </w:rPr>
            </w:pPr>
            <w:r w:rsidRPr="00254FAA">
              <w:rPr>
                <w:b/>
                <w:lang w:val="en-US"/>
              </w:rPr>
              <w:t>Column name</w:t>
            </w:r>
          </w:p>
        </w:tc>
        <w:tc>
          <w:tcPr>
            <w:tcW w:w="5360" w:type="dxa"/>
            <w:vAlign w:val="center"/>
          </w:tcPr>
          <w:p w14:paraId="251A9AD6" w14:textId="5FE5E7D7" w:rsidR="00741B79" w:rsidRPr="00254FAA" w:rsidRDefault="00C41557" w:rsidP="00886568">
            <w:pPr>
              <w:widowControl w:val="0"/>
              <w:jc w:val="center"/>
              <w:rPr>
                <w:b/>
                <w:snapToGrid w:val="0"/>
                <w:lang w:val="en-US"/>
              </w:rPr>
            </w:pPr>
            <w:r w:rsidRPr="00F97744">
              <w:rPr>
                <w:b/>
              </w:rPr>
              <w:t>Record content and completion requirements</w:t>
            </w:r>
          </w:p>
        </w:tc>
      </w:tr>
      <w:tr w:rsidR="00741B79" w:rsidRPr="00254FAA" w14:paraId="32228E55" w14:textId="77777777" w:rsidTr="00C41557">
        <w:tc>
          <w:tcPr>
            <w:tcW w:w="925" w:type="dxa"/>
            <w:vAlign w:val="center"/>
          </w:tcPr>
          <w:p w14:paraId="4B2E90E3" w14:textId="77777777" w:rsidR="00741B79" w:rsidRPr="00254FAA" w:rsidRDefault="00741B79" w:rsidP="00886568">
            <w:pPr>
              <w:widowControl w:val="0"/>
              <w:jc w:val="center"/>
              <w:rPr>
                <w:snapToGrid w:val="0"/>
                <w:lang w:val="en-US"/>
              </w:rPr>
            </w:pPr>
            <w:r w:rsidRPr="00254FAA">
              <w:rPr>
                <w:snapToGrid w:val="0"/>
                <w:lang w:val="en-US"/>
              </w:rPr>
              <w:t>1</w:t>
            </w:r>
          </w:p>
        </w:tc>
        <w:tc>
          <w:tcPr>
            <w:tcW w:w="3519" w:type="dxa"/>
            <w:vAlign w:val="center"/>
          </w:tcPr>
          <w:p w14:paraId="547929BB" w14:textId="3BCBE992" w:rsidR="00741B79" w:rsidRPr="00254FAA" w:rsidRDefault="00C41557" w:rsidP="00886568">
            <w:pPr>
              <w:widowControl w:val="0"/>
              <w:rPr>
                <w:lang w:val="en-US"/>
              </w:rPr>
            </w:pPr>
            <w:r>
              <w:t>Item No.</w:t>
            </w:r>
          </w:p>
        </w:tc>
        <w:tc>
          <w:tcPr>
            <w:tcW w:w="5360" w:type="dxa"/>
            <w:vAlign w:val="center"/>
          </w:tcPr>
          <w:p w14:paraId="4742DFE6" w14:textId="77777777" w:rsidR="007670F3" w:rsidRPr="00254FAA" w:rsidRDefault="00F15FC7" w:rsidP="00886568">
            <w:pPr>
              <w:widowControl w:val="0"/>
              <w:jc w:val="both"/>
              <w:rPr>
                <w:bCs/>
                <w:iCs/>
                <w:lang w:val="en-US"/>
              </w:rPr>
            </w:pPr>
            <w:r w:rsidRPr="00254FAA">
              <w:rPr>
                <w:bCs/>
                <w:iCs/>
                <w:lang w:val="en-US"/>
              </w:rPr>
              <w:t>Indicate the continuous numbering of the item/subitem of the type of proficiency testing program, sample for the program (product, material), determined parameters (values), characteristics.</w:t>
            </w:r>
          </w:p>
          <w:p w14:paraId="6B9442C9" w14:textId="77777777" w:rsidR="007670F3" w:rsidRPr="00254FAA" w:rsidRDefault="007670F3" w:rsidP="00886568">
            <w:pPr>
              <w:widowControl w:val="0"/>
              <w:jc w:val="both"/>
              <w:rPr>
                <w:bCs/>
                <w:iCs/>
                <w:lang w:val="en-US"/>
              </w:rPr>
            </w:pPr>
            <w:r w:rsidRPr="00254FAA">
              <w:rPr>
                <w:bCs/>
                <w:iCs/>
                <w:lang w:val="en-US"/>
              </w:rPr>
              <w:t>The item/subitem number is assigned to the type of proficiency testing program, sample for the program (product, material), determined parameter (value), characteristic for the entire accreditation cycle.</w:t>
            </w:r>
          </w:p>
          <w:p w14:paraId="31D2F6C2" w14:textId="77777777" w:rsidR="007670F3" w:rsidRPr="00254FAA" w:rsidRDefault="002C1AFA" w:rsidP="00886568">
            <w:pPr>
              <w:widowControl w:val="0"/>
              <w:jc w:val="both"/>
              <w:rPr>
                <w:bCs/>
                <w:iCs/>
                <w:lang w:val="en-US"/>
              </w:rPr>
            </w:pPr>
            <w:r w:rsidRPr="00254FAA">
              <w:rPr>
                <w:bCs/>
                <w:iCs/>
                <w:lang w:val="en-US"/>
              </w:rPr>
              <w:t>When changing the scope of accreditation, incl. abbreviation of the scope of accreditation, the number of the canceled item/subitem is not assigned to another determined parameter (value), characteristic, and upon subsequent publication in a new edition of the current cycle, is not displayed.</w:t>
            </w:r>
          </w:p>
          <w:p w14:paraId="05512CF3" w14:textId="77777777" w:rsidR="007670F3" w:rsidRPr="00254FAA" w:rsidRDefault="007670F3" w:rsidP="00886568">
            <w:pPr>
              <w:widowControl w:val="0"/>
              <w:jc w:val="both"/>
              <w:rPr>
                <w:bCs/>
                <w:iCs/>
                <w:lang w:val="en-US"/>
              </w:rPr>
            </w:pPr>
            <w:r w:rsidRPr="00254FAA">
              <w:rPr>
                <w:bCs/>
                <w:iCs/>
                <w:lang w:val="en-US"/>
              </w:rPr>
              <w:t>When adding new defined parameters (values) or characteristics to the scope of accreditation, the numbering continues within the numbering of the type of proficiency testing program.</w:t>
            </w:r>
          </w:p>
          <w:p w14:paraId="163609CC" w14:textId="77777777" w:rsidR="00741B79" w:rsidRPr="00254FAA" w:rsidRDefault="007670F3" w:rsidP="00886568">
            <w:pPr>
              <w:widowControl w:val="0"/>
              <w:rPr>
                <w:lang w:val="en-US"/>
              </w:rPr>
            </w:pPr>
            <w:r w:rsidRPr="00254FAA">
              <w:rPr>
                <w:bCs/>
                <w:iCs/>
                <w:lang w:val="en-US"/>
              </w:rPr>
              <w:t>When adding a proficiency testing program type, it is assigned a new item/subitem serial number.</w:t>
            </w:r>
            <w:r w:rsidR="009928A4" w:rsidRPr="00254FAA">
              <w:rPr>
                <w:i/>
                <w:sz w:val="24"/>
                <w:szCs w:val="24"/>
                <w:lang w:val="en-US"/>
              </w:rPr>
              <w:t xml:space="preserve"> </w:t>
            </w:r>
          </w:p>
        </w:tc>
      </w:tr>
      <w:tr w:rsidR="00741B79" w:rsidRPr="00254FAA" w14:paraId="7F4FE515" w14:textId="77777777" w:rsidTr="00C41557">
        <w:tc>
          <w:tcPr>
            <w:tcW w:w="921" w:type="dxa"/>
            <w:vAlign w:val="center"/>
          </w:tcPr>
          <w:p w14:paraId="10EEC92F" w14:textId="77777777" w:rsidR="00741B79" w:rsidRPr="00254FAA" w:rsidRDefault="00741B79" w:rsidP="00886568">
            <w:pPr>
              <w:widowControl w:val="0"/>
              <w:jc w:val="center"/>
              <w:rPr>
                <w:snapToGrid w:val="0"/>
                <w:lang w:val="en-US"/>
              </w:rPr>
            </w:pPr>
            <w:r w:rsidRPr="00254FAA">
              <w:rPr>
                <w:snapToGrid w:val="0"/>
                <w:lang w:val="en-US"/>
              </w:rPr>
              <w:t>2</w:t>
            </w:r>
          </w:p>
        </w:tc>
        <w:tc>
          <w:tcPr>
            <w:tcW w:w="3526" w:type="dxa"/>
            <w:vAlign w:val="center"/>
          </w:tcPr>
          <w:p w14:paraId="33A8CABF" w14:textId="77777777" w:rsidR="00741B79" w:rsidRPr="00254FAA" w:rsidRDefault="00F929C9" w:rsidP="00886568">
            <w:pPr>
              <w:pStyle w:val="af2"/>
              <w:widowControl w:val="0"/>
              <w:rPr>
                <w:lang w:val="en-US"/>
              </w:rPr>
            </w:pPr>
            <w:r w:rsidRPr="00254FAA">
              <w:rPr>
                <w:lang w:val="en-US"/>
              </w:rPr>
              <w:t>Type of proficiency testing program</w:t>
            </w:r>
          </w:p>
        </w:tc>
        <w:tc>
          <w:tcPr>
            <w:tcW w:w="5357" w:type="dxa"/>
            <w:vAlign w:val="center"/>
          </w:tcPr>
          <w:p w14:paraId="6D76BD7A" w14:textId="77777777" w:rsidR="00741B79" w:rsidRPr="00254FAA" w:rsidRDefault="00741B79" w:rsidP="00886568">
            <w:pPr>
              <w:widowControl w:val="0"/>
              <w:rPr>
                <w:lang w:val="en-US"/>
              </w:rPr>
            </w:pPr>
            <w:r w:rsidRPr="00254FAA">
              <w:rPr>
                <w:lang w:val="en-US"/>
              </w:rPr>
              <w:t>Specifies the type of proficiency testing program</w:t>
            </w:r>
          </w:p>
        </w:tc>
      </w:tr>
      <w:tr w:rsidR="00741B79" w:rsidRPr="00254FAA" w14:paraId="63CC79EF" w14:textId="77777777" w:rsidTr="00C41557">
        <w:tc>
          <w:tcPr>
            <w:tcW w:w="921" w:type="dxa"/>
            <w:vAlign w:val="center"/>
          </w:tcPr>
          <w:p w14:paraId="371448E5" w14:textId="77777777" w:rsidR="00741B79" w:rsidRPr="00254FAA" w:rsidRDefault="00741B79" w:rsidP="00886568">
            <w:pPr>
              <w:widowControl w:val="0"/>
              <w:jc w:val="center"/>
              <w:rPr>
                <w:snapToGrid w:val="0"/>
                <w:lang w:val="en-US"/>
              </w:rPr>
            </w:pPr>
            <w:r w:rsidRPr="00254FAA">
              <w:rPr>
                <w:snapToGrid w:val="0"/>
                <w:lang w:val="en-US"/>
              </w:rPr>
              <w:t>3</w:t>
            </w:r>
          </w:p>
        </w:tc>
        <w:tc>
          <w:tcPr>
            <w:tcW w:w="3526" w:type="dxa"/>
            <w:vAlign w:val="center"/>
          </w:tcPr>
          <w:p w14:paraId="203D532F" w14:textId="77777777" w:rsidR="00741B79" w:rsidRPr="00254FAA" w:rsidRDefault="009855EB" w:rsidP="00886568">
            <w:pPr>
              <w:pStyle w:val="af2"/>
              <w:widowControl w:val="0"/>
              <w:rPr>
                <w:lang w:val="en-US"/>
              </w:rPr>
            </w:pPr>
            <w:r w:rsidRPr="00254FAA">
              <w:rPr>
                <w:lang w:val="en-US"/>
              </w:rPr>
              <w:t>Name of the sample for the program (product, material)</w:t>
            </w:r>
          </w:p>
        </w:tc>
        <w:tc>
          <w:tcPr>
            <w:tcW w:w="5357" w:type="dxa"/>
          </w:tcPr>
          <w:p w14:paraId="6BACEB51" w14:textId="77777777" w:rsidR="00741B79" w:rsidRPr="00254FAA" w:rsidRDefault="00741B79" w:rsidP="00886568">
            <w:pPr>
              <w:widowControl w:val="0"/>
              <w:rPr>
                <w:lang w:val="en-US"/>
              </w:rPr>
            </w:pPr>
            <w:r w:rsidRPr="00254FAA">
              <w:rPr>
                <w:lang w:val="en-US"/>
              </w:rPr>
              <w:t>The full name of the product and material must be indicated</w:t>
            </w:r>
          </w:p>
        </w:tc>
      </w:tr>
      <w:tr w:rsidR="00741B79" w:rsidRPr="00254FAA" w14:paraId="21E4748A" w14:textId="77777777" w:rsidTr="00C41557">
        <w:trPr>
          <w:trHeight w:val="264"/>
        </w:trPr>
        <w:tc>
          <w:tcPr>
            <w:tcW w:w="921" w:type="dxa"/>
            <w:vAlign w:val="center"/>
          </w:tcPr>
          <w:p w14:paraId="366EBB3D" w14:textId="77777777" w:rsidR="00741B79" w:rsidRPr="00254FAA" w:rsidRDefault="00D5174E" w:rsidP="00886568">
            <w:pPr>
              <w:widowControl w:val="0"/>
              <w:jc w:val="center"/>
              <w:rPr>
                <w:snapToGrid w:val="0"/>
                <w:lang w:val="en-US"/>
              </w:rPr>
            </w:pPr>
            <w:r w:rsidRPr="00254FAA">
              <w:rPr>
                <w:snapToGrid w:val="0"/>
                <w:lang w:val="en-US"/>
              </w:rPr>
              <w:t>4</w:t>
            </w:r>
          </w:p>
        </w:tc>
        <w:tc>
          <w:tcPr>
            <w:tcW w:w="3526" w:type="dxa"/>
            <w:vAlign w:val="center"/>
          </w:tcPr>
          <w:p w14:paraId="5111DED6" w14:textId="77777777" w:rsidR="00741B79" w:rsidRPr="00254FAA" w:rsidRDefault="00D5174E" w:rsidP="00886568">
            <w:pPr>
              <w:pStyle w:val="af2"/>
              <w:widowControl w:val="0"/>
              <w:rPr>
                <w:lang w:val="en-US"/>
              </w:rPr>
            </w:pPr>
            <w:r w:rsidRPr="00254FAA">
              <w:rPr>
                <w:lang w:val="en-US"/>
              </w:rPr>
              <w:t>Determined parameters (values), characteristics</w:t>
            </w:r>
          </w:p>
        </w:tc>
        <w:tc>
          <w:tcPr>
            <w:tcW w:w="5357" w:type="dxa"/>
          </w:tcPr>
          <w:p w14:paraId="359EA31E" w14:textId="77777777" w:rsidR="00741B79" w:rsidRPr="00254FAA" w:rsidRDefault="00BB0107" w:rsidP="00886568">
            <w:pPr>
              <w:pStyle w:val="af2"/>
              <w:widowControl w:val="0"/>
              <w:rPr>
                <w:lang w:val="en-US"/>
              </w:rPr>
            </w:pPr>
            <w:r w:rsidRPr="00254FAA">
              <w:rPr>
                <w:lang w:val="en-US"/>
              </w:rPr>
              <w:t>The full name of the parameter(s) (values) and characteristics being determined is indicated.</w:t>
            </w:r>
          </w:p>
        </w:tc>
      </w:tr>
    </w:tbl>
    <w:p w14:paraId="5457A647" w14:textId="77777777" w:rsidR="00A54329" w:rsidRPr="00254FAA" w:rsidRDefault="00A54329" w:rsidP="00A54329">
      <w:pPr>
        <w:rPr>
          <w:b/>
          <w:bCs/>
          <w:sz w:val="24"/>
          <w:szCs w:val="24"/>
          <w:lang w:val="en-US"/>
        </w:rPr>
      </w:pPr>
      <w:bookmarkStart w:id="26" w:name="_Toc403477963"/>
    </w:p>
    <w:p w14:paraId="4192CAF5" w14:textId="48E4E39A" w:rsidR="00F06D57" w:rsidRPr="00254FAA" w:rsidRDefault="00A45EB0" w:rsidP="00886568">
      <w:pPr>
        <w:ind w:firstLine="720"/>
        <w:rPr>
          <w:b/>
          <w:bCs/>
          <w:sz w:val="24"/>
          <w:szCs w:val="24"/>
          <w:lang w:val="en-US"/>
        </w:rPr>
      </w:pPr>
      <w:r w:rsidRPr="00254FAA">
        <w:rPr>
          <w:b/>
          <w:bCs/>
          <w:sz w:val="24"/>
          <w:szCs w:val="24"/>
          <w:lang w:val="en-US"/>
        </w:rPr>
        <w:t xml:space="preserve">6.8 </w:t>
      </w:r>
      <w:bookmarkEnd w:id="26"/>
      <w:r w:rsidR="00C41557" w:rsidRPr="00C41557">
        <w:rPr>
          <w:b/>
          <w:bCs/>
          <w:sz w:val="24"/>
          <w:szCs w:val="24"/>
          <w:lang w:val="en-US"/>
        </w:rPr>
        <w:t>Amendments to the scope of accreditation</w:t>
      </w:r>
    </w:p>
    <w:p w14:paraId="3780F8B0" w14:textId="5C8F399D" w:rsidR="00EE6F09" w:rsidRPr="00254FAA" w:rsidRDefault="00A45EB0" w:rsidP="00886568">
      <w:pPr>
        <w:widowControl w:val="0"/>
        <w:ind w:firstLine="720"/>
        <w:jc w:val="both"/>
        <w:rPr>
          <w:sz w:val="24"/>
          <w:lang w:val="en-US"/>
        </w:rPr>
      </w:pPr>
      <w:r w:rsidRPr="00254FAA">
        <w:rPr>
          <w:b/>
          <w:sz w:val="24"/>
          <w:lang w:val="en-US"/>
        </w:rPr>
        <w:t xml:space="preserve">6.8.1 </w:t>
      </w:r>
      <w:r w:rsidR="00C41557">
        <w:rPr>
          <w:sz w:val="24"/>
          <w:lang w:val="en-US"/>
        </w:rPr>
        <w:t>Amendments</w:t>
      </w:r>
      <w:r w:rsidR="00F06D57" w:rsidRPr="00254FAA">
        <w:rPr>
          <w:sz w:val="24"/>
          <w:lang w:val="en-US"/>
        </w:rPr>
        <w:t xml:space="preserve"> to the scope of accreditation are made when:</w:t>
      </w:r>
    </w:p>
    <w:p w14:paraId="69D1500D" w14:textId="77777777" w:rsidR="00EE6F09" w:rsidRPr="00254FAA" w:rsidRDefault="00F104BE" w:rsidP="00877794">
      <w:pPr>
        <w:widowControl w:val="0"/>
        <w:numPr>
          <w:ilvl w:val="0"/>
          <w:numId w:val="20"/>
        </w:numPr>
        <w:ind w:left="0" w:firstLine="720"/>
        <w:jc w:val="both"/>
        <w:rPr>
          <w:bCs/>
          <w:iCs/>
          <w:sz w:val="24"/>
          <w:szCs w:val="24"/>
          <w:lang w:val="en-US"/>
        </w:rPr>
      </w:pPr>
      <w:r w:rsidRPr="00254FAA">
        <w:rPr>
          <w:bCs/>
          <w:iCs/>
          <w:sz w:val="24"/>
          <w:lang w:val="en-US"/>
        </w:rPr>
        <w:t xml:space="preserve">changing the scope of accreditation, incl. expansion or reduction of the scope of </w:t>
      </w:r>
      <w:proofErr w:type="gramStart"/>
      <w:r w:rsidRPr="00254FAA">
        <w:rPr>
          <w:bCs/>
          <w:iCs/>
          <w:sz w:val="24"/>
          <w:lang w:val="en-US"/>
        </w:rPr>
        <w:t xml:space="preserve">accreditation </w:t>
      </w:r>
      <w:r w:rsidR="00FA307D" w:rsidRPr="00254FAA">
        <w:rPr>
          <w:bCs/>
          <w:iCs/>
          <w:sz w:val="24"/>
          <w:szCs w:val="24"/>
          <w:lang w:val="en-US"/>
        </w:rPr>
        <w:t>;</w:t>
      </w:r>
      <w:proofErr w:type="gramEnd"/>
    </w:p>
    <w:p w14:paraId="1DF8F3F1" w14:textId="77777777" w:rsidR="00F977B2" w:rsidRPr="00254FAA" w:rsidRDefault="003524D4" w:rsidP="00877794">
      <w:pPr>
        <w:widowControl w:val="0"/>
        <w:numPr>
          <w:ilvl w:val="0"/>
          <w:numId w:val="20"/>
        </w:numPr>
        <w:tabs>
          <w:tab w:val="left" w:pos="1276"/>
        </w:tabs>
        <w:ind w:left="0" w:firstLine="720"/>
        <w:jc w:val="both"/>
        <w:rPr>
          <w:bCs/>
          <w:iCs/>
          <w:sz w:val="24"/>
          <w:lang w:val="en-US"/>
        </w:rPr>
      </w:pPr>
      <w:r w:rsidRPr="00254FAA">
        <w:rPr>
          <w:bCs/>
          <w:iCs/>
          <w:sz w:val="24"/>
          <w:lang w:val="en-US"/>
        </w:rPr>
        <w:t xml:space="preserve">updating the scope of </w:t>
      </w:r>
      <w:proofErr w:type="gramStart"/>
      <w:r w:rsidRPr="00254FAA">
        <w:rPr>
          <w:bCs/>
          <w:iCs/>
          <w:sz w:val="24"/>
          <w:lang w:val="en-US"/>
        </w:rPr>
        <w:t>accreditation;</w:t>
      </w:r>
      <w:proofErr w:type="gramEnd"/>
    </w:p>
    <w:p w14:paraId="72B329A2" w14:textId="77777777" w:rsidR="000265C3" w:rsidRPr="00254FAA" w:rsidRDefault="00465F2A" w:rsidP="00877794">
      <w:pPr>
        <w:widowControl w:val="0"/>
        <w:numPr>
          <w:ilvl w:val="0"/>
          <w:numId w:val="20"/>
        </w:numPr>
        <w:tabs>
          <w:tab w:val="left" w:pos="1276"/>
        </w:tabs>
        <w:ind w:left="0" w:firstLine="720"/>
        <w:jc w:val="both"/>
        <w:rPr>
          <w:bCs/>
          <w:iCs/>
          <w:sz w:val="24"/>
          <w:szCs w:val="24"/>
          <w:lang w:val="en-US"/>
        </w:rPr>
      </w:pPr>
      <w:r w:rsidRPr="00254FAA">
        <w:rPr>
          <w:bCs/>
          <w:iCs/>
          <w:sz w:val="24"/>
          <w:lang w:val="en-US"/>
        </w:rPr>
        <w:t xml:space="preserve">cancellation of part of the scope of </w:t>
      </w:r>
      <w:proofErr w:type="gramStart"/>
      <w:r w:rsidRPr="00254FAA">
        <w:rPr>
          <w:bCs/>
          <w:iCs/>
          <w:sz w:val="24"/>
          <w:lang w:val="en-US"/>
        </w:rPr>
        <w:t>accreditation;</w:t>
      </w:r>
      <w:proofErr w:type="gramEnd"/>
    </w:p>
    <w:p w14:paraId="5E5117D2" w14:textId="1195F194" w:rsidR="00465F2A" w:rsidRPr="00254FAA" w:rsidRDefault="00894A87" w:rsidP="00877794">
      <w:pPr>
        <w:widowControl w:val="0"/>
        <w:numPr>
          <w:ilvl w:val="0"/>
          <w:numId w:val="20"/>
        </w:numPr>
        <w:tabs>
          <w:tab w:val="left" w:pos="1276"/>
        </w:tabs>
        <w:ind w:left="0" w:firstLine="720"/>
        <w:jc w:val="both"/>
        <w:rPr>
          <w:bCs/>
          <w:iCs/>
          <w:sz w:val="24"/>
          <w:szCs w:val="24"/>
          <w:lang w:val="en-US"/>
        </w:rPr>
      </w:pPr>
      <w:r w:rsidRPr="00254FAA">
        <w:rPr>
          <w:bCs/>
          <w:iCs/>
          <w:sz w:val="24"/>
          <w:lang w:val="en-US"/>
        </w:rPr>
        <w:t xml:space="preserve">making changes to the accreditation </w:t>
      </w:r>
      <w:proofErr w:type="gramStart"/>
      <w:r w:rsidRPr="00254FAA">
        <w:rPr>
          <w:bCs/>
          <w:iCs/>
          <w:sz w:val="24"/>
          <w:lang w:val="en-US"/>
        </w:rPr>
        <w:t>certificate</w:t>
      </w:r>
      <w:r w:rsidR="00465F2A" w:rsidRPr="00254FAA">
        <w:rPr>
          <w:bCs/>
          <w:iCs/>
          <w:sz w:val="24"/>
          <w:szCs w:val="24"/>
          <w:lang w:val="en-US"/>
        </w:rPr>
        <w:t>;</w:t>
      </w:r>
      <w:proofErr w:type="gramEnd"/>
    </w:p>
    <w:p w14:paraId="680BC9C0" w14:textId="77777777" w:rsidR="00465F2A" w:rsidRPr="00254FAA" w:rsidRDefault="00465F2A" w:rsidP="00877794">
      <w:pPr>
        <w:widowControl w:val="0"/>
        <w:numPr>
          <w:ilvl w:val="0"/>
          <w:numId w:val="20"/>
        </w:numPr>
        <w:tabs>
          <w:tab w:val="left" w:pos="1276"/>
        </w:tabs>
        <w:ind w:left="0" w:firstLine="720"/>
        <w:jc w:val="both"/>
        <w:rPr>
          <w:bCs/>
          <w:iCs/>
          <w:sz w:val="24"/>
          <w:szCs w:val="24"/>
          <w:lang w:val="en-US"/>
        </w:rPr>
      </w:pPr>
      <w:r w:rsidRPr="00254FAA">
        <w:rPr>
          <w:bCs/>
          <w:iCs/>
          <w:sz w:val="24"/>
          <w:szCs w:val="24"/>
          <w:lang w:val="en-US"/>
        </w:rPr>
        <w:t>detection of a technical error.</w:t>
      </w:r>
    </w:p>
    <w:p w14:paraId="2747AB42" w14:textId="0A3B1042" w:rsidR="00F977B2" w:rsidRPr="00254FAA" w:rsidRDefault="00344671" w:rsidP="00886568">
      <w:pPr>
        <w:widowControl w:val="0"/>
        <w:tabs>
          <w:tab w:val="left" w:pos="709"/>
        </w:tabs>
        <w:jc w:val="both"/>
        <w:rPr>
          <w:i/>
          <w:sz w:val="24"/>
          <w:szCs w:val="24"/>
          <w:lang w:val="en-US"/>
        </w:rPr>
      </w:pPr>
      <w:r w:rsidRPr="00254FAA">
        <w:rPr>
          <w:sz w:val="24"/>
          <w:lang w:val="en-US"/>
        </w:rPr>
        <w:tab/>
      </w:r>
      <w:r w:rsidR="00A45EB0" w:rsidRPr="00254FAA">
        <w:rPr>
          <w:b/>
          <w:sz w:val="24"/>
          <w:szCs w:val="24"/>
          <w:lang w:val="en-US"/>
        </w:rPr>
        <w:t>6.8.2</w:t>
      </w:r>
      <w:r w:rsidR="00792774" w:rsidRPr="00254FAA">
        <w:rPr>
          <w:sz w:val="24"/>
          <w:szCs w:val="24"/>
          <w:lang w:val="en-US"/>
        </w:rPr>
        <w:t xml:space="preserve"> </w:t>
      </w:r>
      <w:r w:rsidR="00B26E82" w:rsidRPr="00254FAA">
        <w:rPr>
          <w:bCs/>
          <w:iCs/>
          <w:sz w:val="24"/>
          <w:lang w:val="en-US"/>
        </w:rPr>
        <w:t xml:space="preserve">Changes in the scope of accreditation, incl. expansion or reduction of the scope of </w:t>
      </w:r>
      <w:r w:rsidR="00F46BE9" w:rsidRPr="00254FAA">
        <w:rPr>
          <w:bCs/>
          <w:iCs/>
          <w:sz w:val="24"/>
          <w:szCs w:val="24"/>
          <w:lang w:val="en-US"/>
        </w:rPr>
        <w:t xml:space="preserve">CAB accreditation </w:t>
      </w:r>
      <w:r w:rsidR="00F977B2" w:rsidRPr="00254FAA">
        <w:rPr>
          <w:sz w:val="24"/>
          <w:szCs w:val="24"/>
          <w:lang w:val="en-US"/>
        </w:rPr>
        <w:t>is carried out in accordance with the procedure established in DP SM 7</w:t>
      </w:r>
      <w:bookmarkStart w:id="27" w:name="_Toc392588841"/>
      <w:r w:rsidR="00F977B2" w:rsidRPr="00254FAA">
        <w:rPr>
          <w:sz w:val="24"/>
          <w:szCs w:val="24"/>
          <w:lang w:val="en-US"/>
        </w:rPr>
        <w:t xml:space="preserve">, preparation of materials for consideration at the </w:t>
      </w:r>
      <w:r w:rsidR="00DF7F33">
        <w:rPr>
          <w:sz w:val="24"/>
          <w:szCs w:val="24"/>
          <w:lang w:val="en-US"/>
        </w:rPr>
        <w:t>TKA</w:t>
      </w:r>
      <w:r w:rsidR="00F977B2" w:rsidRPr="00254FAA">
        <w:rPr>
          <w:sz w:val="24"/>
          <w:szCs w:val="24"/>
          <w:lang w:val="en-US"/>
        </w:rPr>
        <w:t xml:space="preserve"> is carried out in accordance with DP SM 7.7-01.</w:t>
      </w:r>
      <w:bookmarkEnd w:id="27"/>
      <w:r w:rsidR="007B0E24" w:rsidRPr="00254FAA">
        <w:rPr>
          <w:i/>
          <w:sz w:val="24"/>
          <w:szCs w:val="24"/>
          <w:lang w:val="en-US"/>
        </w:rPr>
        <w:t xml:space="preserve"> </w:t>
      </w:r>
    </w:p>
    <w:p w14:paraId="0381DB05" w14:textId="77777777" w:rsidR="000A0382" w:rsidRPr="00254FAA" w:rsidRDefault="000A0382" w:rsidP="00CE386B">
      <w:pPr>
        <w:widowControl w:val="0"/>
        <w:tabs>
          <w:tab w:val="left" w:pos="709"/>
        </w:tabs>
        <w:ind w:firstLine="709"/>
        <w:jc w:val="both"/>
        <w:rPr>
          <w:b/>
          <w:iCs/>
          <w:color w:val="000000"/>
          <w:sz w:val="24"/>
          <w:szCs w:val="24"/>
          <w:lang w:val="en-US"/>
        </w:rPr>
      </w:pPr>
      <w:r w:rsidRPr="00254FAA">
        <w:rPr>
          <w:iCs/>
          <w:sz w:val="24"/>
          <w:szCs w:val="24"/>
          <w:lang w:val="en-US"/>
        </w:rPr>
        <w:t>Reducing the scope of accreditation means removing a clause/subclause of the scope of accreditation in its entirety.</w:t>
      </w:r>
    </w:p>
    <w:p w14:paraId="27BC12B4" w14:textId="19D72CFE" w:rsidR="00507C37" w:rsidRPr="00254FAA" w:rsidRDefault="004231CE" w:rsidP="00507C37">
      <w:pPr>
        <w:widowControl w:val="0"/>
        <w:tabs>
          <w:tab w:val="left" w:pos="709"/>
        </w:tabs>
        <w:ind w:firstLine="709"/>
        <w:jc w:val="both"/>
        <w:rPr>
          <w:rStyle w:val="cf01"/>
          <w:lang w:val="en-US"/>
        </w:rPr>
      </w:pPr>
      <w:r w:rsidRPr="00254FAA">
        <w:rPr>
          <w:sz w:val="24"/>
          <w:szCs w:val="24"/>
          <w:lang w:val="en-US"/>
        </w:rPr>
        <w:t xml:space="preserve">After assessing the competence </w:t>
      </w:r>
      <w:r w:rsidR="00F46BE9" w:rsidRPr="00254FAA">
        <w:rPr>
          <w:bCs/>
          <w:iCs/>
          <w:sz w:val="24"/>
          <w:szCs w:val="24"/>
          <w:lang w:val="en-US"/>
        </w:rPr>
        <w:t xml:space="preserve">of the CAB </w:t>
      </w:r>
      <w:r w:rsidR="0039731A" w:rsidRPr="00254FAA">
        <w:rPr>
          <w:sz w:val="24"/>
          <w:szCs w:val="24"/>
          <w:lang w:val="en-US"/>
        </w:rPr>
        <w:t xml:space="preserve">and making a positive decision by the </w:t>
      </w:r>
      <w:r w:rsidR="00DF7F33">
        <w:rPr>
          <w:sz w:val="24"/>
          <w:szCs w:val="24"/>
          <w:lang w:val="en-US"/>
        </w:rPr>
        <w:t>TKA</w:t>
      </w:r>
      <w:r w:rsidR="0039731A" w:rsidRPr="00254FAA">
        <w:rPr>
          <w:sz w:val="24"/>
          <w:szCs w:val="24"/>
          <w:lang w:val="en-US"/>
        </w:rPr>
        <w:t xml:space="preserve"> </w:t>
      </w:r>
      <w:r w:rsidR="00894A87" w:rsidRPr="00254FAA">
        <w:rPr>
          <w:bCs/>
          <w:iCs/>
          <w:sz w:val="24"/>
          <w:szCs w:val="24"/>
          <w:lang w:val="en-US"/>
        </w:rPr>
        <w:t xml:space="preserve">to expand the scope of accreditation, </w:t>
      </w:r>
      <w:r w:rsidRPr="00254FAA">
        <w:rPr>
          <w:sz w:val="24"/>
          <w:szCs w:val="24"/>
          <w:lang w:val="en-US"/>
        </w:rPr>
        <w:t xml:space="preserve">the scope of accreditation may be published in a new edition or issued as a separate appendix. The publication of a new edition of the scope of accreditation in full or as a separate addition when expanding the scope of accreditation is determined by the </w:t>
      </w:r>
      <w:r w:rsidR="00B2298F" w:rsidRPr="00B2298F">
        <w:rPr>
          <w:sz w:val="24"/>
          <w:szCs w:val="24"/>
          <w:lang w:val="en-US"/>
        </w:rPr>
        <w:t>lead assessor</w:t>
      </w:r>
      <w:r w:rsidRPr="00254FAA">
        <w:rPr>
          <w:sz w:val="24"/>
          <w:szCs w:val="24"/>
          <w:lang w:val="en-US"/>
        </w:rPr>
        <w:t>.</w:t>
      </w:r>
    </w:p>
    <w:p w14:paraId="75264C98" w14:textId="0010CDE2" w:rsidR="00624846" w:rsidRPr="00254FAA" w:rsidRDefault="009434F7" w:rsidP="00624846">
      <w:pPr>
        <w:widowControl w:val="0"/>
        <w:ind w:firstLine="720"/>
        <w:jc w:val="both"/>
        <w:rPr>
          <w:bCs/>
          <w:iCs/>
          <w:sz w:val="24"/>
          <w:lang w:val="en-US"/>
        </w:rPr>
      </w:pPr>
      <w:r w:rsidRPr="00254FAA">
        <w:rPr>
          <w:bCs/>
          <w:iCs/>
          <w:sz w:val="24"/>
          <w:lang w:val="en-US"/>
        </w:rPr>
        <w:t xml:space="preserve">On the first sheet of the accreditation </w:t>
      </w:r>
      <w:r w:rsidR="00640839">
        <w:rPr>
          <w:bCs/>
          <w:iCs/>
          <w:sz w:val="24"/>
          <w:lang w:val="en-US"/>
        </w:rPr>
        <w:t>scope</w:t>
      </w:r>
      <w:r w:rsidRPr="00254FAA">
        <w:rPr>
          <w:bCs/>
          <w:iCs/>
          <w:sz w:val="24"/>
          <w:lang w:val="en-US"/>
        </w:rPr>
        <w:t xml:space="preserve">, when it is published as a separate annex, details are included </w:t>
      </w:r>
      <w:r w:rsidR="005457B1" w:rsidRPr="00254FAA">
        <w:rPr>
          <w:bCs/>
          <w:iCs/>
          <w:sz w:val="24"/>
          <w:szCs w:val="24"/>
          <w:lang w:val="en-US"/>
        </w:rPr>
        <w:t xml:space="preserve">(see paragraph 6.2.2.1 of this instruction), with a heading formatted in two lines: the first line is “ADDITION No. XX dated &lt;day of the month&gt; &lt;month in words &gt; &lt;year number&gt; year"; - second line: “to the edition of the XX </w:t>
      </w:r>
      <w:r w:rsidR="00640839">
        <w:rPr>
          <w:bCs/>
          <w:iCs/>
          <w:sz w:val="24"/>
          <w:szCs w:val="24"/>
          <w:lang w:val="en-US"/>
        </w:rPr>
        <w:t>scope</w:t>
      </w:r>
      <w:r w:rsidR="005457B1" w:rsidRPr="00254FAA">
        <w:rPr>
          <w:bCs/>
          <w:iCs/>
          <w:sz w:val="24"/>
          <w:szCs w:val="24"/>
          <w:lang w:val="en-US"/>
        </w:rPr>
        <w:t xml:space="preserve"> of accreditation from &lt;day of the month&gt; &lt;month in words&gt; &lt;year by number&gt; year.” </w:t>
      </w:r>
      <w:r w:rsidR="00624846" w:rsidRPr="00254FAA">
        <w:rPr>
          <w:bCs/>
          <w:iCs/>
          <w:sz w:val="24"/>
          <w:lang w:val="en-US"/>
        </w:rPr>
        <w:t xml:space="preserve">The identification of the edition of the </w:t>
      </w:r>
      <w:r w:rsidR="00624846" w:rsidRPr="00254FAA">
        <w:rPr>
          <w:bCs/>
          <w:iCs/>
          <w:sz w:val="24"/>
          <w:szCs w:val="24"/>
          <w:lang w:val="en-US"/>
        </w:rPr>
        <w:t>“</w:t>
      </w:r>
      <w:r w:rsidR="00C41557">
        <w:rPr>
          <w:bCs/>
          <w:iCs/>
          <w:sz w:val="24"/>
          <w:szCs w:val="24"/>
          <w:lang w:val="en-US"/>
        </w:rPr>
        <w:t>SUPPLEMENT</w:t>
      </w:r>
      <w:r w:rsidR="00624846" w:rsidRPr="00254FAA">
        <w:rPr>
          <w:bCs/>
          <w:iCs/>
          <w:sz w:val="24"/>
          <w:szCs w:val="24"/>
          <w:lang w:val="en-US"/>
        </w:rPr>
        <w:t xml:space="preserve"> TO THE SCOPE OF ACCREDITATION” is the date of the </w:t>
      </w:r>
      <w:r w:rsidR="00DF7F33">
        <w:rPr>
          <w:bCs/>
          <w:iCs/>
          <w:sz w:val="24"/>
          <w:szCs w:val="24"/>
          <w:lang w:val="en-US"/>
        </w:rPr>
        <w:t>TKA</w:t>
      </w:r>
      <w:r w:rsidR="00624846" w:rsidRPr="00254FAA">
        <w:rPr>
          <w:bCs/>
          <w:iCs/>
          <w:sz w:val="24"/>
          <w:szCs w:val="24"/>
          <w:lang w:val="en-US"/>
        </w:rPr>
        <w:t xml:space="preserve"> in the footer of the sheet.</w:t>
      </w:r>
    </w:p>
    <w:p w14:paraId="59554ED1" w14:textId="77777777" w:rsidR="00FC0095" w:rsidRPr="00254FAA" w:rsidRDefault="00FC0095" w:rsidP="00886568">
      <w:pPr>
        <w:widowControl w:val="0"/>
        <w:ind w:firstLine="720"/>
        <w:jc w:val="both"/>
        <w:rPr>
          <w:sz w:val="24"/>
          <w:szCs w:val="24"/>
          <w:lang w:val="en-US"/>
        </w:rPr>
      </w:pPr>
      <w:r w:rsidRPr="00254FAA">
        <w:rPr>
          <w:sz w:val="24"/>
          <w:szCs w:val="24"/>
          <w:lang w:val="en-US"/>
        </w:rPr>
        <w:t>When re-issuing the scope of accreditation in a new edition, the revision number and the date of issue of the new edition of the scope of accreditation are indicated. Re-issue of the accreditation scope in a new edition must contain all changes/additions that have occurred since the approval of the previous edition of the accreditation scope.</w:t>
      </w:r>
    </w:p>
    <w:p w14:paraId="38BD7B79" w14:textId="0BE95101" w:rsidR="004231CE" w:rsidRPr="00254FAA" w:rsidRDefault="006321F4" w:rsidP="003A5659">
      <w:pPr>
        <w:widowControl w:val="0"/>
        <w:ind w:firstLine="708"/>
        <w:jc w:val="both"/>
        <w:rPr>
          <w:sz w:val="24"/>
          <w:lang w:val="en-US"/>
        </w:rPr>
      </w:pPr>
      <w:r w:rsidRPr="00254FAA">
        <w:rPr>
          <w:sz w:val="24"/>
          <w:lang w:val="en-US"/>
        </w:rPr>
        <w:t xml:space="preserve">The procedure for completing and signing an addendum to the scope of accreditation in accordance with section 6.2 of </w:t>
      </w:r>
      <w:r w:rsidR="004A3FF0" w:rsidRPr="004A3FF0">
        <w:rPr>
          <w:sz w:val="24"/>
          <w:lang w:val="en-US"/>
        </w:rPr>
        <w:t>this document</w:t>
      </w:r>
      <w:r w:rsidRPr="00254FAA">
        <w:rPr>
          <w:sz w:val="24"/>
          <w:lang w:val="en-US"/>
        </w:rPr>
        <w:t>.</w:t>
      </w:r>
    </w:p>
    <w:p w14:paraId="583698BD" w14:textId="77777777" w:rsidR="006F128E" w:rsidRPr="00254FAA" w:rsidRDefault="00A45EB0" w:rsidP="00886568">
      <w:pPr>
        <w:widowControl w:val="0"/>
        <w:ind w:firstLine="720"/>
        <w:jc w:val="both"/>
        <w:rPr>
          <w:sz w:val="24"/>
          <w:szCs w:val="24"/>
          <w:lang w:val="en-US"/>
        </w:rPr>
      </w:pPr>
      <w:r w:rsidRPr="00254FAA">
        <w:rPr>
          <w:b/>
          <w:sz w:val="24"/>
          <w:lang w:val="en-US"/>
        </w:rPr>
        <w:t>6.8.3</w:t>
      </w:r>
      <w:r w:rsidR="007A79A2" w:rsidRPr="00254FAA">
        <w:rPr>
          <w:sz w:val="24"/>
          <w:lang w:val="en-US"/>
        </w:rPr>
        <w:t xml:space="preserve"> </w:t>
      </w:r>
      <w:r w:rsidR="00BC1773" w:rsidRPr="00254FAA">
        <w:rPr>
          <w:bCs/>
          <w:sz w:val="24"/>
          <w:lang w:val="en-US"/>
        </w:rPr>
        <w:t>The scope of accreditation is updated in the following cases:</w:t>
      </w:r>
      <w:r w:rsidR="005003C1" w:rsidRPr="00254FAA">
        <w:rPr>
          <w:sz w:val="24"/>
          <w:szCs w:val="24"/>
          <w:lang w:val="en-US"/>
        </w:rPr>
        <w:t xml:space="preserve"> </w:t>
      </w:r>
    </w:p>
    <w:p w14:paraId="418E64F3" w14:textId="77777777" w:rsidR="007209A3" w:rsidRPr="00254FAA" w:rsidRDefault="007209A3" w:rsidP="00877794">
      <w:pPr>
        <w:widowControl w:val="0"/>
        <w:numPr>
          <w:ilvl w:val="0"/>
          <w:numId w:val="21"/>
        </w:numPr>
        <w:ind w:left="0" w:firstLine="709"/>
        <w:jc w:val="both"/>
        <w:rPr>
          <w:sz w:val="24"/>
          <w:szCs w:val="24"/>
          <w:lang w:val="en-US"/>
        </w:rPr>
      </w:pPr>
      <w:r w:rsidRPr="00254FAA">
        <w:rPr>
          <w:sz w:val="24"/>
          <w:szCs w:val="24"/>
          <w:lang w:val="en-US"/>
        </w:rPr>
        <w:t xml:space="preserve">change of details, name of the legal entity and (or) </w:t>
      </w:r>
      <w:proofErr w:type="gramStart"/>
      <w:r w:rsidR="00F46BE9" w:rsidRPr="00254FAA">
        <w:rPr>
          <w:bCs/>
          <w:iCs/>
          <w:sz w:val="24"/>
          <w:szCs w:val="24"/>
          <w:lang w:val="en-US"/>
        </w:rPr>
        <w:t>CAB;</w:t>
      </w:r>
      <w:proofErr w:type="gramEnd"/>
    </w:p>
    <w:p w14:paraId="0EC39366" w14:textId="77777777" w:rsidR="004C2F5A" w:rsidRPr="00254FAA" w:rsidRDefault="004C2F5A" w:rsidP="00877794">
      <w:pPr>
        <w:widowControl w:val="0"/>
        <w:numPr>
          <w:ilvl w:val="0"/>
          <w:numId w:val="21"/>
        </w:numPr>
        <w:ind w:left="0" w:firstLine="709"/>
        <w:jc w:val="both"/>
        <w:rPr>
          <w:sz w:val="24"/>
          <w:szCs w:val="24"/>
          <w:lang w:val="en-US"/>
        </w:rPr>
      </w:pPr>
      <w:r w:rsidRPr="00254FAA">
        <w:rPr>
          <w:sz w:val="24"/>
          <w:szCs w:val="24"/>
          <w:lang w:val="en-US"/>
        </w:rPr>
        <w:t>cancellation, reissue, replacement of TNLA, introduction of TNLA identical to the existing ones in terms of application of techniques (methods</w:t>
      </w:r>
      <w:proofErr w:type="gramStart"/>
      <w:r w:rsidRPr="00254FAA">
        <w:rPr>
          <w:sz w:val="24"/>
          <w:szCs w:val="24"/>
          <w:lang w:val="en-US"/>
        </w:rPr>
        <w:t>);</w:t>
      </w:r>
      <w:proofErr w:type="gramEnd"/>
    </w:p>
    <w:p w14:paraId="7FFA70B7" w14:textId="77777777" w:rsidR="004C2F5A" w:rsidRPr="00254FAA" w:rsidRDefault="004C2F5A" w:rsidP="00507DF4">
      <w:pPr>
        <w:widowControl w:val="0"/>
        <w:numPr>
          <w:ilvl w:val="0"/>
          <w:numId w:val="21"/>
        </w:numPr>
        <w:ind w:left="0" w:firstLine="709"/>
        <w:jc w:val="both"/>
        <w:rPr>
          <w:sz w:val="24"/>
          <w:szCs w:val="24"/>
          <w:lang w:val="en-US"/>
        </w:rPr>
      </w:pPr>
      <w:r w:rsidRPr="00254FAA">
        <w:rPr>
          <w:sz w:val="24"/>
          <w:szCs w:val="24"/>
          <w:lang w:val="en-US"/>
        </w:rPr>
        <w:t xml:space="preserve">expanding the range of objects (not requiring on-site assessment) according to methods (techniques) and procedures included in the current scope of </w:t>
      </w:r>
      <w:proofErr w:type="gramStart"/>
      <w:r w:rsidRPr="00254FAA">
        <w:rPr>
          <w:sz w:val="24"/>
          <w:szCs w:val="24"/>
          <w:lang w:val="en-US"/>
        </w:rPr>
        <w:t>accreditation;</w:t>
      </w:r>
      <w:proofErr w:type="gramEnd"/>
    </w:p>
    <w:p w14:paraId="45C31351" w14:textId="0924AAEF" w:rsidR="0089651D" w:rsidRPr="00254FAA" w:rsidRDefault="005249A2" w:rsidP="00877794">
      <w:pPr>
        <w:widowControl w:val="0"/>
        <w:numPr>
          <w:ilvl w:val="0"/>
          <w:numId w:val="21"/>
        </w:numPr>
        <w:ind w:left="0" w:firstLine="709"/>
        <w:jc w:val="both"/>
        <w:rPr>
          <w:sz w:val="24"/>
          <w:szCs w:val="24"/>
          <w:lang w:val="en-US"/>
        </w:rPr>
      </w:pPr>
      <w:r w:rsidRPr="00254FAA">
        <w:rPr>
          <w:sz w:val="24"/>
          <w:szCs w:val="24"/>
          <w:lang w:val="en-US"/>
        </w:rPr>
        <w:t xml:space="preserve">changes in the composition of details in the form of the accreditation </w:t>
      </w:r>
      <w:r w:rsidR="00640839">
        <w:rPr>
          <w:sz w:val="24"/>
          <w:szCs w:val="24"/>
          <w:lang w:val="en-US"/>
        </w:rPr>
        <w:t>scope</w:t>
      </w:r>
      <w:r w:rsidRPr="00254FAA">
        <w:rPr>
          <w:sz w:val="24"/>
          <w:szCs w:val="24"/>
          <w:lang w:val="en-US"/>
        </w:rPr>
        <w:t xml:space="preserve"> or headings (subheadings) columns (rows) in the form of a table of the accreditation </w:t>
      </w:r>
      <w:r w:rsidR="00640839">
        <w:rPr>
          <w:sz w:val="24"/>
          <w:szCs w:val="24"/>
          <w:lang w:val="en-US"/>
        </w:rPr>
        <w:t>scope</w:t>
      </w:r>
      <w:r w:rsidRPr="00254FAA">
        <w:rPr>
          <w:sz w:val="24"/>
          <w:szCs w:val="24"/>
          <w:lang w:val="en-US"/>
        </w:rPr>
        <w:t>.</w:t>
      </w:r>
    </w:p>
    <w:p w14:paraId="5B188B25" w14:textId="64CC0E1E" w:rsidR="00C41557" w:rsidRDefault="007A79A2" w:rsidP="00136038">
      <w:pPr>
        <w:widowControl w:val="0"/>
        <w:ind w:firstLine="720"/>
        <w:jc w:val="both"/>
        <w:rPr>
          <w:sz w:val="24"/>
          <w:lang w:val="en-US"/>
        </w:rPr>
      </w:pPr>
      <w:r w:rsidRPr="00254FAA">
        <w:rPr>
          <w:sz w:val="24"/>
          <w:szCs w:val="24"/>
          <w:lang w:val="en-US"/>
        </w:rPr>
        <w:t xml:space="preserve">The scope of CAB accreditation can be updated by issuing a new edition </w:t>
      </w:r>
      <w:r w:rsidRPr="00254FAA">
        <w:rPr>
          <w:sz w:val="24"/>
          <w:lang w:val="en-US"/>
        </w:rPr>
        <w:t xml:space="preserve">or partially (in separate sheets). </w:t>
      </w:r>
      <w:bookmarkStart w:id="28" w:name="_Hlk162624437"/>
      <w:r w:rsidR="00B75FE5" w:rsidRPr="00254FAA">
        <w:rPr>
          <w:sz w:val="24"/>
          <w:lang w:val="en-US"/>
        </w:rPr>
        <w:t xml:space="preserve">The publication of a new edition of the scope of accreditation in full or individual sheets of the scope of accreditation during updating is determined by the </w:t>
      </w:r>
      <w:r w:rsidR="00B2298F" w:rsidRPr="00B2298F">
        <w:rPr>
          <w:sz w:val="24"/>
          <w:lang w:val="en-US"/>
        </w:rPr>
        <w:t>lead assessor</w:t>
      </w:r>
      <w:r w:rsidR="00B75FE5" w:rsidRPr="00254FAA">
        <w:rPr>
          <w:sz w:val="24"/>
          <w:lang w:val="en-US"/>
        </w:rPr>
        <w:t>.</w:t>
      </w:r>
      <w:bookmarkEnd w:id="28"/>
    </w:p>
    <w:p w14:paraId="216850B0" w14:textId="79036C36" w:rsidR="00D37FAE" w:rsidRPr="00254FAA" w:rsidRDefault="008571B9" w:rsidP="00136038">
      <w:pPr>
        <w:widowControl w:val="0"/>
        <w:ind w:firstLine="720"/>
        <w:jc w:val="both"/>
        <w:rPr>
          <w:spacing w:val="4"/>
          <w:sz w:val="24"/>
          <w:szCs w:val="24"/>
          <w:lang w:val="en-US"/>
        </w:rPr>
      </w:pPr>
      <w:r w:rsidRPr="00254FAA">
        <w:rPr>
          <w:spacing w:val="4"/>
          <w:sz w:val="24"/>
          <w:szCs w:val="24"/>
          <w:lang w:val="en-US"/>
        </w:rPr>
        <w:t xml:space="preserve">To </w:t>
      </w:r>
      <w:r w:rsidR="004C267C" w:rsidRPr="00254FAA">
        <w:rPr>
          <w:spacing w:val="4"/>
          <w:sz w:val="24"/>
          <w:szCs w:val="24"/>
          <w:lang w:val="en-US"/>
        </w:rPr>
        <w:t xml:space="preserve">update the scope of accreditation, </w:t>
      </w:r>
      <w:r w:rsidR="00F46BE9" w:rsidRPr="00254FAA">
        <w:rPr>
          <w:bCs/>
          <w:iCs/>
          <w:spacing w:val="4"/>
          <w:sz w:val="24"/>
          <w:szCs w:val="24"/>
          <w:lang w:val="en-US"/>
        </w:rPr>
        <w:t xml:space="preserve">the CAB </w:t>
      </w:r>
      <w:r w:rsidR="000A239A" w:rsidRPr="00254FAA">
        <w:rPr>
          <w:spacing w:val="4"/>
          <w:sz w:val="24"/>
          <w:szCs w:val="24"/>
          <w:lang w:val="en-US"/>
        </w:rPr>
        <w:t>sends an application to the State Enterprise “</w:t>
      </w:r>
      <w:r w:rsidR="007C1F9E">
        <w:rPr>
          <w:spacing w:val="4"/>
          <w:sz w:val="24"/>
          <w:szCs w:val="24"/>
          <w:lang w:val="en-US"/>
        </w:rPr>
        <w:t>BSCA</w:t>
      </w:r>
      <w:r w:rsidR="000A239A" w:rsidRPr="00254FAA">
        <w:rPr>
          <w:spacing w:val="4"/>
          <w:sz w:val="24"/>
          <w:szCs w:val="24"/>
          <w:lang w:val="en-US"/>
        </w:rPr>
        <w:t xml:space="preserve">” </w:t>
      </w:r>
      <w:r w:rsidR="00D37FAE" w:rsidRPr="00254FAA">
        <w:rPr>
          <w:sz w:val="24"/>
          <w:lang w:val="en-US"/>
        </w:rPr>
        <w:t xml:space="preserve">in the form established in </w:t>
      </w:r>
      <w:r w:rsidR="00D37FAE" w:rsidRPr="00254FAA">
        <w:rPr>
          <w:spacing w:val="4"/>
          <w:sz w:val="24"/>
          <w:szCs w:val="24"/>
          <w:lang w:val="en-US"/>
        </w:rPr>
        <w:t>A</w:t>
      </w:r>
      <w:r w:rsidR="00C41557">
        <w:rPr>
          <w:spacing w:val="4"/>
          <w:sz w:val="24"/>
          <w:szCs w:val="24"/>
          <w:lang w:val="en-US"/>
        </w:rPr>
        <w:t>nne</w:t>
      </w:r>
      <w:r w:rsidR="00D37FAE" w:rsidRPr="00254FAA">
        <w:rPr>
          <w:spacing w:val="4"/>
          <w:sz w:val="24"/>
          <w:szCs w:val="24"/>
          <w:lang w:val="en-US"/>
        </w:rPr>
        <w:t>x 1 to the Accreditation Rules.</w:t>
      </w:r>
    </w:p>
    <w:p w14:paraId="39EC2D74" w14:textId="77777777" w:rsidR="008571B9" w:rsidRPr="00254FAA" w:rsidRDefault="00D37FAE" w:rsidP="00886568">
      <w:pPr>
        <w:widowControl w:val="0"/>
        <w:tabs>
          <w:tab w:val="left" w:pos="709"/>
        </w:tabs>
        <w:jc w:val="both"/>
        <w:rPr>
          <w:spacing w:val="4"/>
          <w:sz w:val="24"/>
          <w:szCs w:val="24"/>
          <w:lang w:val="en-US"/>
        </w:rPr>
      </w:pPr>
      <w:r w:rsidRPr="00254FAA">
        <w:rPr>
          <w:spacing w:val="4"/>
          <w:sz w:val="24"/>
          <w:szCs w:val="24"/>
          <w:lang w:val="en-US"/>
        </w:rPr>
        <w:tab/>
        <w:t>The following are provided with the application:</w:t>
      </w:r>
    </w:p>
    <w:p w14:paraId="5D530A73" w14:textId="326F182A" w:rsidR="00A352CF" w:rsidRPr="00E40799" w:rsidRDefault="00AE6721" w:rsidP="00CE386B">
      <w:pPr>
        <w:widowControl w:val="0"/>
        <w:numPr>
          <w:ilvl w:val="0"/>
          <w:numId w:val="7"/>
        </w:numPr>
        <w:tabs>
          <w:tab w:val="clear" w:pos="1429"/>
          <w:tab w:val="num" w:pos="0"/>
          <w:tab w:val="left" w:pos="1276"/>
        </w:tabs>
        <w:ind w:left="0" w:firstLine="709"/>
        <w:jc w:val="both"/>
        <w:rPr>
          <w:sz w:val="24"/>
          <w:lang w:val="en-US"/>
        </w:rPr>
      </w:pPr>
      <w:r w:rsidRPr="00254FAA">
        <w:rPr>
          <w:sz w:val="24"/>
          <w:lang w:val="en-US"/>
        </w:rPr>
        <w:t xml:space="preserve">results of a comparative analysis of documents </w:t>
      </w:r>
      <w:r w:rsidR="00E40799" w:rsidRPr="00254FAA">
        <w:rPr>
          <w:sz w:val="24"/>
          <w:lang w:val="en-US"/>
        </w:rPr>
        <w:t xml:space="preserve">according to the form established in </w:t>
      </w:r>
      <w:r w:rsidR="00E40799" w:rsidRPr="00254FAA">
        <w:rPr>
          <w:spacing w:val="4"/>
          <w:sz w:val="24"/>
          <w:szCs w:val="24"/>
          <w:lang w:val="en-US"/>
        </w:rPr>
        <w:t>A</w:t>
      </w:r>
      <w:r w:rsidR="00E40799">
        <w:rPr>
          <w:spacing w:val="4"/>
          <w:sz w:val="24"/>
          <w:szCs w:val="24"/>
          <w:lang w:val="en-US"/>
        </w:rPr>
        <w:t>nne</w:t>
      </w:r>
      <w:r w:rsidR="00E40799" w:rsidRPr="00254FAA">
        <w:rPr>
          <w:spacing w:val="4"/>
          <w:sz w:val="24"/>
          <w:szCs w:val="24"/>
          <w:lang w:val="en-US"/>
        </w:rPr>
        <w:t>x 4 to the Accreditation Rules (for calibration laboratories according to form F 7.8-02-03</w:t>
      </w:r>
      <w:r w:rsidR="00E40799" w:rsidRPr="00E40799">
        <w:rPr>
          <w:spacing w:val="4"/>
          <w:sz w:val="24"/>
          <w:szCs w:val="24"/>
          <w:lang w:val="en-US"/>
        </w:rPr>
        <w:t xml:space="preserve">. </w:t>
      </w:r>
      <w:r w:rsidR="00E40799">
        <w:rPr>
          <w:spacing w:val="4"/>
          <w:sz w:val="24"/>
          <w:szCs w:val="24"/>
          <w:lang w:val="en-US"/>
        </w:rPr>
        <w:t xml:space="preserve">The </w:t>
      </w:r>
      <w:r w:rsidRPr="00E40799">
        <w:rPr>
          <w:sz w:val="24"/>
          <w:lang w:val="en-US"/>
        </w:rPr>
        <w:t>comparative analysis form includes information only for items/subitems proposed for change</w:t>
      </w:r>
      <w:r w:rsidR="00E40799">
        <w:rPr>
          <w:sz w:val="24"/>
          <w:lang w:val="en-US"/>
        </w:rPr>
        <w:t xml:space="preserve">. </w:t>
      </w:r>
      <w:r w:rsidR="00A352CF" w:rsidRPr="00E40799">
        <w:rPr>
          <w:sz w:val="24"/>
          <w:lang w:val="en-US"/>
        </w:rPr>
        <w:t xml:space="preserve">In addition to the comparative analysis of documents included in the application for updating, </w:t>
      </w:r>
      <w:r w:rsidR="00A352CF" w:rsidRPr="00E40799">
        <w:rPr>
          <w:sz w:val="24"/>
          <w:szCs w:val="24"/>
          <w:lang w:val="en-US"/>
        </w:rPr>
        <w:t xml:space="preserve">the following documents are attached: </w:t>
      </w:r>
      <w:r w:rsidR="00A352CF" w:rsidRPr="00E40799">
        <w:rPr>
          <w:sz w:val="24"/>
          <w:lang w:val="en-US"/>
        </w:rPr>
        <w:t>information on the validation of newly introduced calibration methods, as well as calibration methods included in the current scope of accreditation, which have undergone changes and/or amendments affecting the calibration capabilities of the laboratory, budgets uncertainties calculated using calibration methods in accordance with the current scope of accreditation (for cases of changes arising due to the next calibration of standards), the results of satisfactory participation in comparisons of measurement results, taking into account the representativeness of the comparison results in relation to the calibration objects and measured quantities declared for updating.</w:t>
      </w:r>
    </w:p>
    <w:p w14:paraId="76CD99AE" w14:textId="77777777" w:rsidR="00E20540" w:rsidRPr="00254FAA" w:rsidRDefault="00CF67F2" w:rsidP="00886568">
      <w:pPr>
        <w:widowControl w:val="0"/>
        <w:numPr>
          <w:ilvl w:val="0"/>
          <w:numId w:val="7"/>
        </w:numPr>
        <w:tabs>
          <w:tab w:val="clear" w:pos="1429"/>
          <w:tab w:val="num" w:pos="0"/>
          <w:tab w:val="left" w:pos="1276"/>
        </w:tabs>
        <w:ind w:left="0" w:firstLine="709"/>
        <w:jc w:val="both"/>
        <w:rPr>
          <w:sz w:val="24"/>
          <w:lang w:val="en-US"/>
        </w:rPr>
      </w:pPr>
      <w:r w:rsidRPr="00254FAA">
        <w:rPr>
          <w:sz w:val="24"/>
          <w:lang w:val="en-US"/>
        </w:rPr>
        <w:t>separate sheets of the scope of accreditation that need to be updated, or a draft updated scope of accreditation in a new edition, taking into account previously issued additions to the scope of accreditation (if any</w:t>
      </w:r>
      <w:proofErr w:type="gramStart"/>
      <w:r w:rsidRPr="00254FAA">
        <w:rPr>
          <w:sz w:val="24"/>
          <w:lang w:val="en-US"/>
        </w:rPr>
        <w:t>);</w:t>
      </w:r>
      <w:proofErr w:type="gramEnd"/>
    </w:p>
    <w:p w14:paraId="488D9B9A" w14:textId="46E90F22" w:rsidR="005046C9" w:rsidRPr="00254FAA" w:rsidRDefault="005046C9" w:rsidP="00886568">
      <w:pPr>
        <w:widowControl w:val="0"/>
        <w:numPr>
          <w:ilvl w:val="0"/>
          <w:numId w:val="7"/>
        </w:numPr>
        <w:tabs>
          <w:tab w:val="clear" w:pos="1429"/>
          <w:tab w:val="num" w:pos="0"/>
          <w:tab w:val="left" w:pos="1276"/>
        </w:tabs>
        <w:ind w:left="0" w:firstLine="709"/>
        <w:jc w:val="both"/>
        <w:rPr>
          <w:sz w:val="24"/>
          <w:szCs w:val="24"/>
          <w:lang w:val="en-US"/>
        </w:rPr>
      </w:pPr>
      <w:r w:rsidRPr="00254FAA">
        <w:rPr>
          <w:sz w:val="24"/>
          <w:lang w:val="en-US"/>
        </w:rPr>
        <w:t xml:space="preserve">tables of the Certificate of Technical Competence (if necessary), which provide information on the updated </w:t>
      </w:r>
      <w:r w:rsidR="00640839">
        <w:rPr>
          <w:sz w:val="24"/>
          <w:lang w:val="en-US"/>
        </w:rPr>
        <w:t>scope</w:t>
      </w:r>
      <w:r w:rsidRPr="00254FAA">
        <w:rPr>
          <w:sz w:val="24"/>
          <w:lang w:val="en-US"/>
        </w:rPr>
        <w:t xml:space="preserve"> of accreditation.</w:t>
      </w:r>
    </w:p>
    <w:p w14:paraId="7B97324B" w14:textId="77777777" w:rsidR="00A424A0" w:rsidRPr="00254FAA" w:rsidRDefault="00A424A0" w:rsidP="00886568">
      <w:pPr>
        <w:widowControl w:val="0"/>
        <w:tabs>
          <w:tab w:val="left" w:pos="709"/>
        </w:tabs>
        <w:ind w:firstLine="709"/>
        <w:jc w:val="both"/>
        <w:rPr>
          <w:i/>
          <w:sz w:val="24"/>
          <w:szCs w:val="24"/>
          <w:lang w:val="en-US"/>
        </w:rPr>
      </w:pPr>
      <w:r w:rsidRPr="00254FAA">
        <w:rPr>
          <w:bCs/>
          <w:iCs/>
          <w:sz w:val="24"/>
          <w:szCs w:val="24"/>
          <w:lang w:val="en-US"/>
        </w:rPr>
        <w:t>Consideration of the application for updating is carried out in accordance with DP SM 7.</w:t>
      </w:r>
      <w:r w:rsidR="00B34FAB" w:rsidRPr="00254FAA">
        <w:rPr>
          <w:i/>
          <w:sz w:val="24"/>
          <w:szCs w:val="24"/>
          <w:lang w:val="en-US"/>
        </w:rPr>
        <w:t xml:space="preserve"> </w:t>
      </w:r>
    </w:p>
    <w:p w14:paraId="72714ECB" w14:textId="70E76A86" w:rsidR="000F5658" w:rsidRPr="00254FAA" w:rsidRDefault="000F5658" w:rsidP="00886568">
      <w:pPr>
        <w:widowControl w:val="0"/>
        <w:ind w:firstLine="709"/>
        <w:jc w:val="both"/>
        <w:rPr>
          <w:bCs/>
          <w:iCs/>
          <w:sz w:val="24"/>
          <w:lang w:val="en-US"/>
        </w:rPr>
      </w:pPr>
      <w:bookmarkStart w:id="29" w:name="_Hlk2171649"/>
      <w:r w:rsidRPr="00254FAA">
        <w:rPr>
          <w:bCs/>
          <w:iCs/>
          <w:sz w:val="24"/>
          <w:szCs w:val="24"/>
          <w:lang w:val="en-US"/>
        </w:rPr>
        <w:t xml:space="preserve">The </w:t>
      </w:r>
      <w:r w:rsidR="00B2298F" w:rsidRPr="00B2298F">
        <w:rPr>
          <w:bCs/>
          <w:iCs/>
          <w:sz w:val="24"/>
          <w:szCs w:val="24"/>
          <w:lang w:val="en-US"/>
        </w:rPr>
        <w:t xml:space="preserve">lead assessor </w:t>
      </w:r>
      <w:r w:rsidRPr="00254FAA">
        <w:rPr>
          <w:bCs/>
          <w:iCs/>
          <w:sz w:val="24"/>
          <w:lang w:val="en-US"/>
        </w:rPr>
        <w:t xml:space="preserve">analyzes the documents submitted by the CAB and draws up a report on the analysis of documents and records </w:t>
      </w:r>
      <w:proofErr w:type="gramStart"/>
      <w:r w:rsidRPr="00254FAA">
        <w:rPr>
          <w:bCs/>
          <w:iCs/>
          <w:sz w:val="24"/>
          <w:lang w:val="en-US"/>
        </w:rPr>
        <w:t>in order to</w:t>
      </w:r>
      <w:proofErr w:type="gramEnd"/>
      <w:r w:rsidRPr="00254FAA">
        <w:rPr>
          <w:bCs/>
          <w:iCs/>
          <w:sz w:val="24"/>
          <w:lang w:val="en-US"/>
        </w:rPr>
        <w:t xml:space="preserve"> update the scope of accreditation (F 7.8-02-01), which is submitted to the head of the relevant accreditation department for signing.</w:t>
      </w:r>
      <w:bookmarkEnd w:id="29"/>
      <w:r w:rsidRPr="00254FAA">
        <w:rPr>
          <w:bCs/>
          <w:iCs/>
          <w:sz w:val="24"/>
          <w:lang w:val="en-US"/>
        </w:rPr>
        <w:t xml:space="preserve"> </w:t>
      </w:r>
    </w:p>
    <w:p w14:paraId="7FE8C325" w14:textId="54A07393" w:rsidR="009C578F" w:rsidRPr="00254FAA" w:rsidRDefault="00826EEB" w:rsidP="009C578F">
      <w:pPr>
        <w:shd w:val="clear" w:color="auto" w:fill="FFFFFF"/>
        <w:tabs>
          <w:tab w:val="left" w:pos="993"/>
        </w:tabs>
        <w:ind w:firstLine="709"/>
        <w:jc w:val="both"/>
        <w:rPr>
          <w:b/>
          <w:color w:val="000000"/>
          <w:sz w:val="24"/>
          <w:szCs w:val="24"/>
          <w:lang w:val="en-US"/>
        </w:rPr>
      </w:pPr>
      <w:r w:rsidRPr="00254FAA">
        <w:rPr>
          <w:sz w:val="24"/>
          <w:szCs w:val="24"/>
          <w:lang w:val="en-US"/>
        </w:rPr>
        <w:t xml:space="preserve">Preparation of materials for consideration at the </w:t>
      </w:r>
      <w:r w:rsidR="00DF7F33">
        <w:rPr>
          <w:sz w:val="24"/>
          <w:szCs w:val="24"/>
          <w:lang w:val="en-US"/>
        </w:rPr>
        <w:t>TKA</w:t>
      </w:r>
      <w:r w:rsidRPr="00254FAA">
        <w:rPr>
          <w:sz w:val="24"/>
          <w:szCs w:val="24"/>
          <w:lang w:val="en-US"/>
        </w:rPr>
        <w:t xml:space="preserve"> is carried out in the manner established by DP SM 7.7-01. Analysis of materials on updating the scope of accreditation</w:t>
      </w:r>
      <w:r w:rsidR="009C3725">
        <w:rPr>
          <w:sz w:val="24"/>
          <w:szCs w:val="24"/>
          <w:lang w:val="en-US"/>
        </w:rPr>
        <w:t xml:space="preserve"> of the CAB</w:t>
      </w:r>
      <w:r w:rsidRPr="00254FAA">
        <w:rPr>
          <w:sz w:val="24"/>
          <w:szCs w:val="24"/>
          <w:lang w:val="en-US"/>
        </w:rPr>
        <w:t xml:space="preserve"> to implement the requirements of the CU/EAEU TR is additionally carried out by the technical guarantor.</w:t>
      </w:r>
      <w:r w:rsidR="009C578F" w:rsidRPr="00254FAA">
        <w:rPr>
          <w:b/>
          <w:color w:val="000000"/>
          <w:sz w:val="24"/>
          <w:szCs w:val="24"/>
          <w:lang w:val="en-US"/>
        </w:rPr>
        <w:t xml:space="preserve"> </w:t>
      </w:r>
    </w:p>
    <w:p w14:paraId="1F9356F5" w14:textId="71977E29" w:rsidR="00B65EF4" w:rsidRPr="00254FAA" w:rsidRDefault="00B65EF4" w:rsidP="002A167E">
      <w:pPr>
        <w:pStyle w:val="af2"/>
        <w:widowControl w:val="0"/>
        <w:ind w:firstLine="708"/>
        <w:jc w:val="both"/>
        <w:rPr>
          <w:sz w:val="24"/>
          <w:szCs w:val="24"/>
          <w:lang w:val="en-US"/>
        </w:rPr>
      </w:pPr>
      <w:r w:rsidRPr="00254FAA">
        <w:rPr>
          <w:sz w:val="24"/>
          <w:szCs w:val="24"/>
          <w:lang w:val="en-US"/>
        </w:rPr>
        <w:t xml:space="preserve">If one legal entity has several separate structural units accredited for identical </w:t>
      </w:r>
      <w:r w:rsidR="00640839">
        <w:rPr>
          <w:sz w:val="24"/>
          <w:szCs w:val="24"/>
          <w:lang w:val="en-US"/>
        </w:rPr>
        <w:t>scope</w:t>
      </w:r>
      <w:r w:rsidRPr="00254FAA">
        <w:rPr>
          <w:sz w:val="24"/>
          <w:szCs w:val="24"/>
          <w:lang w:val="en-US"/>
        </w:rPr>
        <w:t xml:space="preserve">s of accreditation and having one accreditation certificate, a single </w:t>
      </w:r>
      <w:r w:rsidR="00640839">
        <w:rPr>
          <w:sz w:val="24"/>
          <w:szCs w:val="24"/>
          <w:lang w:val="en-US"/>
        </w:rPr>
        <w:t>scope</w:t>
      </w:r>
      <w:r w:rsidRPr="00254FAA">
        <w:rPr>
          <w:sz w:val="24"/>
          <w:szCs w:val="24"/>
          <w:lang w:val="en-US"/>
        </w:rPr>
        <w:t xml:space="preserve"> of accreditation is drawn up, which provides a separate </w:t>
      </w:r>
      <w:r w:rsidR="00640839">
        <w:rPr>
          <w:sz w:val="24"/>
          <w:szCs w:val="24"/>
          <w:lang w:val="en-US"/>
        </w:rPr>
        <w:t>scope</w:t>
      </w:r>
      <w:r w:rsidRPr="00254FAA">
        <w:rPr>
          <w:sz w:val="24"/>
          <w:szCs w:val="24"/>
          <w:lang w:val="en-US"/>
        </w:rPr>
        <w:t xml:space="preserve"> of accreditation for each separate structural unit.</w:t>
      </w:r>
    </w:p>
    <w:p w14:paraId="727BB9DC" w14:textId="49764C58" w:rsidR="0021194B" w:rsidRPr="00254FAA" w:rsidRDefault="003B3230" w:rsidP="00886568">
      <w:pPr>
        <w:widowControl w:val="0"/>
        <w:ind w:firstLine="708"/>
        <w:jc w:val="both"/>
        <w:rPr>
          <w:bCs/>
          <w:iCs/>
          <w:sz w:val="24"/>
          <w:lang w:val="en-US"/>
        </w:rPr>
      </w:pPr>
      <w:r w:rsidRPr="00254FAA">
        <w:rPr>
          <w:sz w:val="24"/>
          <w:lang w:val="en-US"/>
        </w:rPr>
        <w:t xml:space="preserve">When updating individual sheets of the scope of accreditation, in the footer next to the signature of the </w:t>
      </w:r>
      <w:r w:rsidR="00B2298F" w:rsidRPr="00B2298F">
        <w:rPr>
          <w:sz w:val="24"/>
          <w:szCs w:val="24"/>
          <w:lang w:val="en-US"/>
        </w:rPr>
        <w:t>lead assessor</w:t>
      </w:r>
      <w:r w:rsidR="00B325FF" w:rsidRPr="00254FAA">
        <w:rPr>
          <w:bCs/>
          <w:iCs/>
          <w:sz w:val="24"/>
          <w:lang w:val="en-US"/>
        </w:rPr>
        <w:t xml:space="preserve">, the date of the </w:t>
      </w:r>
      <w:r w:rsidR="00DF7F33">
        <w:rPr>
          <w:bCs/>
          <w:iCs/>
          <w:sz w:val="24"/>
          <w:lang w:val="en-US"/>
        </w:rPr>
        <w:t>TKA</w:t>
      </w:r>
      <w:r w:rsidR="00B325FF" w:rsidRPr="00254FAA">
        <w:rPr>
          <w:bCs/>
          <w:iCs/>
          <w:sz w:val="24"/>
          <w:lang w:val="en-US"/>
        </w:rPr>
        <w:t xml:space="preserve"> </w:t>
      </w:r>
      <w:r w:rsidRPr="00254FAA">
        <w:rPr>
          <w:bCs/>
          <w:iCs/>
          <w:sz w:val="24"/>
          <w:szCs w:val="24"/>
          <w:lang w:val="en-US"/>
        </w:rPr>
        <w:t>is indicated</w:t>
      </w:r>
      <w:r w:rsidR="00FC0095" w:rsidRPr="00254FAA">
        <w:rPr>
          <w:bCs/>
          <w:iCs/>
          <w:sz w:val="24"/>
          <w:lang w:val="en-US"/>
        </w:rPr>
        <w:t>, at which the decision was made to make changes to the scope of accreditation, corresponding to the date of entering information into the Register of N</w:t>
      </w:r>
      <w:r w:rsidR="00C41557" w:rsidRPr="00254FAA">
        <w:rPr>
          <w:bCs/>
          <w:iCs/>
          <w:sz w:val="24"/>
          <w:lang w:val="en-US"/>
        </w:rPr>
        <w:t>A</w:t>
      </w:r>
      <w:r w:rsidR="00FC0095" w:rsidRPr="00254FAA">
        <w:rPr>
          <w:bCs/>
          <w:iCs/>
          <w:sz w:val="24"/>
          <w:lang w:val="en-US"/>
        </w:rPr>
        <w:t>S.</w:t>
      </w:r>
    </w:p>
    <w:p w14:paraId="0F962A5B" w14:textId="2C7896C2" w:rsidR="00A846B8" w:rsidRPr="00254FAA" w:rsidRDefault="00A846B8" w:rsidP="00886568">
      <w:pPr>
        <w:widowControl w:val="0"/>
        <w:ind w:firstLine="708"/>
        <w:jc w:val="both"/>
        <w:rPr>
          <w:sz w:val="24"/>
          <w:lang w:val="en-US"/>
        </w:rPr>
      </w:pPr>
      <w:r w:rsidRPr="00254FAA">
        <w:rPr>
          <w:sz w:val="24"/>
          <w:lang w:val="en-US"/>
        </w:rPr>
        <w:t xml:space="preserve">The procedure for completing and signing the updated scope of accreditation in accordance with section 6.2 of </w:t>
      </w:r>
      <w:r w:rsidR="004A3FF0" w:rsidRPr="004A3FF0">
        <w:rPr>
          <w:sz w:val="24"/>
          <w:lang w:val="en-US"/>
        </w:rPr>
        <w:t>this document</w:t>
      </w:r>
      <w:r w:rsidRPr="00254FAA">
        <w:rPr>
          <w:sz w:val="24"/>
          <w:lang w:val="en-US"/>
        </w:rPr>
        <w:t>.</w:t>
      </w:r>
    </w:p>
    <w:p w14:paraId="0EE39B3C" w14:textId="067E5AD3" w:rsidR="00825E9D" w:rsidRPr="00254FAA" w:rsidRDefault="00825E9D" w:rsidP="00886568">
      <w:pPr>
        <w:pStyle w:val="FR3"/>
        <w:spacing w:line="240" w:lineRule="auto"/>
        <w:ind w:left="0" w:right="0" w:firstLine="0"/>
        <w:jc w:val="both"/>
        <w:rPr>
          <w:sz w:val="24"/>
          <w:lang w:val="en-US"/>
        </w:rPr>
      </w:pPr>
      <w:r w:rsidRPr="00254FAA">
        <w:rPr>
          <w:sz w:val="24"/>
          <w:lang w:val="en-US"/>
        </w:rPr>
        <w:tab/>
        <w:t xml:space="preserve">When simultaneously carrying out work to </w:t>
      </w:r>
      <w:r w:rsidR="009015D7" w:rsidRPr="00254FAA">
        <w:rPr>
          <w:sz w:val="24"/>
          <w:lang w:val="en-US"/>
        </w:rPr>
        <w:t xml:space="preserve">expand the scope of accreditation and making changes to the previously issued scope of accreditation </w:t>
      </w:r>
      <w:proofErr w:type="gramStart"/>
      <w:r w:rsidR="009015D7" w:rsidRPr="00254FAA">
        <w:rPr>
          <w:sz w:val="24"/>
          <w:lang w:val="en-US"/>
        </w:rPr>
        <w:t>in order to</w:t>
      </w:r>
      <w:proofErr w:type="gramEnd"/>
      <w:r w:rsidR="009015D7" w:rsidRPr="00254FAA">
        <w:rPr>
          <w:sz w:val="24"/>
          <w:lang w:val="en-US"/>
        </w:rPr>
        <w:t xml:space="preserve"> update it, the scope of accreditation may be published in a new edition. The publication of a new edition of the scope of accreditation is determined by the </w:t>
      </w:r>
      <w:r w:rsidR="00B2298F" w:rsidRPr="00B2298F">
        <w:rPr>
          <w:sz w:val="24"/>
          <w:lang w:val="en-US"/>
        </w:rPr>
        <w:t>lead assessor</w:t>
      </w:r>
      <w:r w:rsidR="009015D7" w:rsidRPr="00254FAA">
        <w:rPr>
          <w:sz w:val="24"/>
          <w:lang w:val="en-US"/>
        </w:rPr>
        <w:t>.</w:t>
      </w:r>
    </w:p>
    <w:p w14:paraId="4CC70CC9" w14:textId="77777777" w:rsidR="00147A61" w:rsidRPr="00254FAA" w:rsidRDefault="00147A61" w:rsidP="00886568">
      <w:pPr>
        <w:widowControl w:val="0"/>
        <w:ind w:firstLine="720"/>
        <w:jc w:val="both"/>
        <w:rPr>
          <w:sz w:val="24"/>
          <w:szCs w:val="24"/>
          <w:lang w:val="en-US"/>
        </w:rPr>
      </w:pPr>
      <w:r w:rsidRPr="00254FAA">
        <w:rPr>
          <w:sz w:val="24"/>
          <w:szCs w:val="24"/>
          <w:lang w:val="en-US"/>
        </w:rPr>
        <w:t xml:space="preserve">The previously issued scope of accreditation is kept in the file of the accredited </w:t>
      </w:r>
      <w:r w:rsidR="00F46BE9" w:rsidRPr="00254FAA">
        <w:rPr>
          <w:bCs/>
          <w:iCs/>
          <w:sz w:val="24"/>
          <w:szCs w:val="24"/>
          <w:lang w:val="en-US"/>
        </w:rPr>
        <w:t xml:space="preserve">CAB </w:t>
      </w:r>
      <w:r w:rsidR="00E53C97" w:rsidRPr="00254FAA">
        <w:rPr>
          <w:sz w:val="24"/>
          <w:szCs w:val="24"/>
          <w:lang w:val="en-US"/>
        </w:rPr>
        <w:t>for at least two accreditation cycles (current and full previous accreditation cycles).</w:t>
      </w:r>
    </w:p>
    <w:p w14:paraId="1EB17A1D" w14:textId="77777777" w:rsidR="00C41557" w:rsidRDefault="00D46A1A" w:rsidP="00DA2DC7">
      <w:pPr>
        <w:widowControl w:val="0"/>
        <w:ind w:firstLine="720"/>
        <w:jc w:val="both"/>
        <w:rPr>
          <w:sz w:val="24"/>
          <w:szCs w:val="24"/>
          <w:lang w:val="en-US"/>
        </w:rPr>
      </w:pPr>
      <w:r w:rsidRPr="00254FAA">
        <w:rPr>
          <w:sz w:val="24"/>
          <w:szCs w:val="24"/>
          <w:lang w:val="en-US"/>
        </w:rPr>
        <w:t xml:space="preserve">Previously issued individual sheets are not removed from the scope of accreditation; they are stored in the file of the accredited </w:t>
      </w:r>
      <w:r w:rsidR="00F46BE9" w:rsidRPr="00254FAA">
        <w:rPr>
          <w:bCs/>
          <w:iCs/>
          <w:sz w:val="24"/>
          <w:szCs w:val="24"/>
          <w:lang w:val="en-US"/>
        </w:rPr>
        <w:t xml:space="preserve">CAB </w:t>
      </w:r>
      <w:r w:rsidR="00E53C97" w:rsidRPr="00254FAA">
        <w:rPr>
          <w:sz w:val="24"/>
          <w:szCs w:val="24"/>
          <w:lang w:val="en-US"/>
        </w:rPr>
        <w:t>for at least two accreditation cycles (current and complete previous accreditation cycles).</w:t>
      </w:r>
    </w:p>
    <w:p w14:paraId="0B708594" w14:textId="77F76660" w:rsidR="00DA2DC7" w:rsidRPr="00254FAA" w:rsidRDefault="00A45EB0" w:rsidP="00DA2DC7">
      <w:pPr>
        <w:widowControl w:val="0"/>
        <w:ind w:firstLine="720"/>
        <w:jc w:val="both"/>
        <w:rPr>
          <w:strike/>
          <w:sz w:val="24"/>
          <w:lang w:val="en-US"/>
        </w:rPr>
      </w:pPr>
      <w:r w:rsidRPr="00254FAA">
        <w:rPr>
          <w:b/>
          <w:color w:val="000000"/>
          <w:sz w:val="24"/>
          <w:szCs w:val="24"/>
          <w:lang w:val="en-US"/>
        </w:rPr>
        <w:t>6.8.4</w:t>
      </w:r>
      <w:r w:rsidR="00067A19" w:rsidRPr="00254FAA">
        <w:rPr>
          <w:b/>
          <w:color w:val="000000"/>
          <w:sz w:val="24"/>
          <w:szCs w:val="24"/>
          <w:lang w:val="en-US"/>
        </w:rPr>
        <w:t>​</w:t>
      </w:r>
      <w:r w:rsidR="00A13F0E" w:rsidRPr="00254FAA">
        <w:rPr>
          <w:color w:val="000000"/>
          <w:sz w:val="24"/>
          <w:szCs w:val="24"/>
          <w:lang w:val="en-US"/>
        </w:rPr>
        <w:t xml:space="preserve"> </w:t>
      </w:r>
      <w:r w:rsidR="00154328" w:rsidRPr="00254FAA">
        <w:rPr>
          <w:bCs/>
          <w:iCs/>
          <w:sz w:val="24"/>
          <w:lang w:val="en-US"/>
        </w:rPr>
        <w:t>When part of the scope of accreditation is cancelled, the scope of accreditation is published in a new edition or a new edition of individual sheets is published, and the item(s) are excluded from the scope of accreditation.</w:t>
      </w:r>
      <w:r w:rsidR="002765ED" w:rsidRPr="00254FAA">
        <w:rPr>
          <w:bCs/>
          <w:iCs/>
          <w:sz w:val="24"/>
          <w:szCs w:val="24"/>
          <w:lang w:val="en-US"/>
        </w:rPr>
        <w:t xml:space="preserve"> </w:t>
      </w:r>
      <w:r w:rsidR="00DA2DC7" w:rsidRPr="00254FAA">
        <w:rPr>
          <w:sz w:val="24"/>
          <w:lang w:val="en-US"/>
        </w:rPr>
        <w:t xml:space="preserve">The publication of a new edition of the scope of accreditation in full or individual sheets of the scope of accreditation when part of the scope of accreditation is canceled is determined by the </w:t>
      </w:r>
      <w:r w:rsidR="00B2298F" w:rsidRPr="00B2298F">
        <w:rPr>
          <w:sz w:val="24"/>
          <w:lang w:val="en-US"/>
        </w:rPr>
        <w:t>lead assessor</w:t>
      </w:r>
      <w:r w:rsidR="00DA2DC7" w:rsidRPr="00254FAA">
        <w:rPr>
          <w:sz w:val="24"/>
          <w:lang w:val="en-US"/>
        </w:rPr>
        <w:t>.</w:t>
      </w:r>
    </w:p>
    <w:p w14:paraId="76C13ED4" w14:textId="3D4C1B7C" w:rsidR="009015D7" w:rsidRPr="00254FAA" w:rsidRDefault="00507DF4" w:rsidP="00886568">
      <w:pPr>
        <w:widowControl w:val="0"/>
        <w:tabs>
          <w:tab w:val="left" w:pos="851"/>
        </w:tabs>
        <w:ind w:firstLine="709"/>
        <w:jc w:val="both"/>
        <w:rPr>
          <w:bCs/>
          <w:iCs/>
          <w:sz w:val="24"/>
          <w:lang w:val="en-US"/>
        </w:rPr>
      </w:pPr>
      <w:r w:rsidRPr="00254FAA">
        <w:rPr>
          <w:b/>
          <w:iCs/>
          <w:sz w:val="24"/>
          <w:szCs w:val="24"/>
          <w:lang w:val="en-US"/>
        </w:rPr>
        <w:t xml:space="preserve">6.8.5 </w:t>
      </w:r>
      <w:r w:rsidRPr="00254FAA">
        <w:rPr>
          <w:bCs/>
          <w:iCs/>
          <w:sz w:val="24"/>
          <w:szCs w:val="24"/>
          <w:lang w:val="en-US"/>
        </w:rPr>
        <w:t>When changes are made to the scope of accreditation due to the discovery of a technical error</w:t>
      </w:r>
      <w:r w:rsidR="00D72AC0" w:rsidRPr="00254FAA">
        <w:rPr>
          <w:sz w:val="24"/>
          <w:lang w:val="en-US"/>
        </w:rPr>
        <w:t xml:space="preserve"> </w:t>
      </w:r>
      <w:r w:rsidR="002130AC" w:rsidRPr="00254FAA">
        <w:rPr>
          <w:bCs/>
          <w:iCs/>
          <w:sz w:val="24"/>
          <w:lang w:val="en-US"/>
        </w:rPr>
        <w:t xml:space="preserve">a new edition of separate sheets is published, on which </w:t>
      </w:r>
      <w:r w:rsidR="00D72AC0" w:rsidRPr="00254FAA">
        <w:rPr>
          <w:sz w:val="24"/>
          <w:lang w:val="en-US"/>
        </w:rPr>
        <w:t xml:space="preserve">in the footer, next to the signature of </w:t>
      </w:r>
      <w:r w:rsidR="00D72AC0" w:rsidRPr="00254FAA">
        <w:rPr>
          <w:sz w:val="24"/>
          <w:szCs w:val="24"/>
          <w:lang w:val="en-US"/>
        </w:rPr>
        <w:t xml:space="preserve">the </w:t>
      </w:r>
      <w:r w:rsidR="00B2298F" w:rsidRPr="00B2298F">
        <w:rPr>
          <w:sz w:val="24"/>
          <w:szCs w:val="24"/>
          <w:lang w:val="en-US"/>
        </w:rPr>
        <w:t>lead assessor</w:t>
      </w:r>
      <w:r w:rsidR="00D72AC0" w:rsidRPr="00254FAA">
        <w:rPr>
          <w:bCs/>
          <w:iCs/>
          <w:sz w:val="24"/>
          <w:lang w:val="en-US"/>
        </w:rPr>
        <w:t xml:space="preserve">, the date of the TKA </w:t>
      </w:r>
      <w:r w:rsidR="00D72AC0" w:rsidRPr="00254FAA">
        <w:rPr>
          <w:bCs/>
          <w:iCs/>
          <w:sz w:val="24"/>
          <w:szCs w:val="24"/>
          <w:lang w:val="en-US"/>
        </w:rPr>
        <w:t xml:space="preserve">is indicated </w:t>
      </w:r>
      <w:r w:rsidR="00D72AC0" w:rsidRPr="00254FAA">
        <w:rPr>
          <w:bCs/>
          <w:iCs/>
          <w:sz w:val="24"/>
          <w:lang w:val="en-US"/>
        </w:rPr>
        <w:t>, on which the decision was made to make changes in the scope of accreditation, corresponding to the date of entering information into the Register of NSAs.</w:t>
      </w:r>
    </w:p>
    <w:p w14:paraId="6E943077" w14:textId="77777777" w:rsidR="00030A77" w:rsidRPr="00254FAA" w:rsidRDefault="006F63A3" w:rsidP="00030A77">
      <w:pPr>
        <w:widowControl w:val="0"/>
        <w:tabs>
          <w:tab w:val="left" w:pos="851"/>
        </w:tabs>
        <w:ind w:firstLine="709"/>
        <w:jc w:val="both"/>
        <w:rPr>
          <w:sz w:val="24"/>
          <w:lang w:val="en-US"/>
        </w:rPr>
      </w:pPr>
      <w:r w:rsidRPr="00254FAA">
        <w:rPr>
          <w:b/>
          <w:bCs/>
          <w:sz w:val="24"/>
          <w:lang w:val="en-US"/>
        </w:rPr>
        <w:t xml:space="preserve">6.8.6 </w:t>
      </w:r>
      <w:r w:rsidR="00030A77" w:rsidRPr="00254FAA">
        <w:rPr>
          <w:sz w:val="24"/>
          <w:lang w:val="en-US"/>
        </w:rPr>
        <w:t>At the request of the accredited entity, it is allowed to make changes to the scope of accreditation (adjustment, adjustment) to the scope of accreditation if necessary:</w:t>
      </w:r>
    </w:p>
    <w:p w14:paraId="46144356" w14:textId="77777777" w:rsidR="00030A77" w:rsidRPr="00254FAA" w:rsidRDefault="00030A77" w:rsidP="00030A77">
      <w:pPr>
        <w:widowControl w:val="0"/>
        <w:tabs>
          <w:tab w:val="left" w:pos="851"/>
        </w:tabs>
        <w:ind w:firstLine="709"/>
        <w:jc w:val="both"/>
        <w:rPr>
          <w:sz w:val="24"/>
          <w:lang w:val="en-US"/>
        </w:rPr>
      </w:pPr>
      <w:r w:rsidRPr="00254FAA">
        <w:rPr>
          <w:sz w:val="24"/>
          <w:lang w:val="en-US"/>
        </w:rPr>
        <w:t xml:space="preserve">– changes (clarifications) of coding, with the exception of </w:t>
      </w:r>
      <w:proofErr w:type="spellStart"/>
      <w:r w:rsidRPr="00254FAA">
        <w:rPr>
          <w:sz w:val="24"/>
          <w:lang w:val="en-US"/>
        </w:rPr>
        <w:t>cases</w:t>
      </w:r>
      <w:proofErr w:type="spellEnd"/>
      <w:r w:rsidRPr="00254FAA">
        <w:rPr>
          <w:sz w:val="24"/>
          <w:lang w:val="en-US"/>
        </w:rPr>
        <w:t xml:space="preserve"> related to expanding the scope of </w:t>
      </w:r>
      <w:proofErr w:type="gramStart"/>
      <w:r w:rsidRPr="00254FAA">
        <w:rPr>
          <w:sz w:val="24"/>
          <w:lang w:val="en-US"/>
        </w:rPr>
        <w:t>accreditation;</w:t>
      </w:r>
      <w:proofErr w:type="gramEnd"/>
    </w:p>
    <w:p w14:paraId="126808B2" w14:textId="77777777" w:rsidR="00030A77" w:rsidRPr="00254FAA" w:rsidRDefault="00030A77" w:rsidP="00030A77">
      <w:pPr>
        <w:widowControl w:val="0"/>
        <w:tabs>
          <w:tab w:val="left" w:pos="851"/>
        </w:tabs>
        <w:ind w:firstLine="709"/>
        <w:jc w:val="both"/>
        <w:rPr>
          <w:sz w:val="24"/>
          <w:lang w:val="en-US"/>
        </w:rPr>
      </w:pPr>
      <w:r w:rsidRPr="00254FAA">
        <w:rPr>
          <w:sz w:val="24"/>
          <w:lang w:val="en-US"/>
        </w:rPr>
        <w:t>- identification (clarification) of places of activity (except for cases of change or addition of places of activity</w:t>
      </w:r>
      <w:proofErr w:type="gramStart"/>
      <w:r w:rsidRPr="00254FAA">
        <w:rPr>
          <w:sz w:val="24"/>
          <w:lang w:val="en-US"/>
        </w:rPr>
        <w:t>);</w:t>
      </w:r>
      <w:proofErr w:type="gramEnd"/>
    </w:p>
    <w:p w14:paraId="3C224EF5" w14:textId="77777777" w:rsidR="00030A77" w:rsidRPr="00254FAA" w:rsidRDefault="00030A77" w:rsidP="00030A77">
      <w:pPr>
        <w:widowControl w:val="0"/>
        <w:tabs>
          <w:tab w:val="left" w:pos="851"/>
        </w:tabs>
        <w:ind w:firstLine="709"/>
        <w:jc w:val="both"/>
        <w:rPr>
          <w:sz w:val="24"/>
          <w:lang w:val="en-US"/>
        </w:rPr>
      </w:pPr>
      <w:r w:rsidRPr="00254FAA">
        <w:rPr>
          <w:sz w:val="24"/>
          <w:lang w:val="en-US"/>
        </w:rPr>
        <w:t>- restructuring of the position (clause, subclause) of the scope of accreditation (except for cases related to the expansion and/or updating of the scope;)</w:t>
      </w:r>
    </w:p>
    <w:p w14:paraId="0B3BF2FC" w14:textId="77777777" w:rsidR="006F63A3" w:rsidRPr="00254FAA" w:rsidRDefault="006F63A3" w:rsidP="006F63A3">
      <w:pPr>
        <w:widowControl w:val="0"/>
        <w:tabs>
          <w:tab w:val="left" w:pos="851"/>
        </w:tabs>
        <w:ind w:firstLine="709"/>
        <w:jc w:val="both"/>
        <w:rPr>
          <w:sz w:val="24"/>
          <w:lang w:val="en-US"/>
        </w:rPr>
      </w:pPr>
      <w:r w:rsidRPr="00254FAA">
        <w:rPr>
          <w:sz w:val="24"/>
          <w:lang w:val="en-US"/>
        </w:rPr>
        <w:t>When changes are made to the scope of accreditation for the above reasons, the issue of re-registration of the scope is submitted to the TKA for consideration and is drawn up in a new edition; the date of the TKA at which the decision was made to make changes to the scope of accreditation corresponding to the date of entering information into the NSA Register is indicated in the footer.</w:t>
      </w:r>
    </w:p>
    <w:p w14:paraId="15E56931" w14:textId="77777777" w:rsidR="00030A77" w:rsidRPr="00254FAA" w:rsidRDefault="00030A77" w:rsidP="00886568">
      <w:pPr>
        <w:widowControl w:val="0"/>
        <w:tabs>
          <w:tab w:val="left" w:pos="851"/>
        </w:tabs>
        <w:ind w:firstLine="709"/>
        <w:jc w:val="both"/>
        <w:rPr>
          <w:b/>
          <w:iCs/>
          <w:sz w:val="24"/>
          <w:szCs w:val="24"/>
          <w:lang w:val="en-US"/>
        </w:rPr>
      </w:pPr>
    </w:p>
    <w:p w14:paraId="1D0146C2" w14:textId="12FC4606" w:rsidR="00A53BF0" w:rsidRPr="00254FAA" w:rsidRDefault="00F97744" w:rsidP="00886568">
      <w:pPr>
        <w:pStyle w:val="af2"/>
        <w:widowControl w:val="0"/>
        <w:ind w:firstLine="720"/>
        <w:jc w:val="both"/>
        <w:outlineLvl w:val="0"/>
        <w:rPr>
          <w:sz w:val="24"/>
          <w:szCs w:val="24"/>
          <w:lang w:val="en-US"/>
        </w:rPr>
      </w:pPr>
      <w:bookmarkStart w:id="30" w:name="_Toc403477964"/>
      <w:r w:rsidRPr="00254FAA">
        <w:rPr>
          <w:b/>
          <w:sz w:val="24"/>
          <w:szCs w:val="24"/>
          <w:lang w:val="en-US"/>
        </w:rPr>
        <w:t xml:space="preserve">6.9 </w:t>
      </w:r>
      <w:bookmarkEnd w:id="30"/>
      <w:r w:rsidR="00D12598" w:rsidRPr="00D12598">
        <w:rPr>
          <w:b/>
          <w:sz w:val="24"/>
          <w:szCs w:val="24"/>
          <w:lang w:val="en-US"/>
        </w:rPr>
        <w:t>Granting the scope of accreditation</w:t>
      </w:r>
    </w:p>
    <w:p w14:paraId="55043EAB" w14:textId="34D3DFFE" w:rsidR="00A53BF0" w:rsidRPr="00254FAA" w:rsidRDefault="00F97744" w:rsidP="003A5659">
      <w:pPr>
        <w:pStyle w:val="af2"/>
        <w:widowControl w:val="0"/>
        <w:ind w:firstLine="720"/>
        <w:jc w:val="both"/>
        <w:rPr>
          <w:sz w:val="24"/>
          <w:szCs w:val="24"/>
          <w:lang w:val="en-US"/>
        </w:rPr>
      </w:pPr>
      <w:r w:rsidRPr="00254FAA">
        <w:rPr>
          <w:b/>
          <w:sz w:val="24"/>
          <w:szCs w:val="24"/>
          <w:lang w:val="en-US"/>
        </w:rPr>
        <w:t xml:space="preserve">6.9.1 </w:t>
      </w:r>
      <w:r w:rsidR="00D5389A" w:rsidRPr="00254FAA">
        <w:rPr>
          <w:sz w:val="24"/>
          <w:szCs w:val="24"/>
          <w:lang w:val="en-US"/>
        </w:rPr>
        <w:t xml:space="preserve">Issuance of </w:t>
      </w:r>
      <w:r w:rsidR="00A53BF0" w:rsidRPr="00254FAA">
        <w:rPr>
          <w:rStyle w:val="longtext"/>
          <w:sz w:val="24"/>
          <w:szCs w:val="24"/>
          <w:lang w:val="en-US"/>
        </w:rPr>
        <w:t xml:space="preserve">accreditation </w:t>
      </w:r>
      <w:r w:rsidR="00A53BF0" w:rsidRPr="00254FAA">
        <w:rPr>
          <w:rStyle w:val="hps"/>
          <w:rFonts w:eastAsia="Arial"/>
          <w:sz w:val="24"/>
          <w:szCs w:val="24"/>
          <w:lang w:val="en-US"/>
        </w:rPr>
        <w:t xml:space="preserve">documents (certificate, scope of accreditation) is carried out by the office </w:t>
      </w:r>
      <w:r w:rsidR="00A53BF0" w:rsidRPr="00254FAA">
        <w:rPr>
          <w:rStyle w:val="longtext"/>
          <w:sz w:val="24"/>
          <w:szCs w:val="24"/>
          <w:lang w:val="en-US"/>
        </w:rPr>
        <w:t xml:space="preserve">of the State Enterprise </w:t>
      </w:r>
      <w:r w:rsidR="00D12598">
        <w:rPr>
          <w:rStyle w:val="longtext"/>
          <w:sz w:val="24"/>
          <w:szCs w:val="24"/>
          <w:lang w:val="en-US"/>
        </w:rPr>
        <w:t>“</w:t>
      </w:r>
      <w:r w:rsidR="007C1F9E">
        <w:rPr>
          <w:rStyle w:val="longtext"/>
          <w:sz w:val="24"/>
          <w:szCs w:val="24"/>
          <w:lang w:val="en-US"/>
        </w:rPr>
        <w:t>BSCA</w:t>
      </w:r>
      <w:r w:rsidR="00D12598">
        <w:rPr>
          <w:rStyle w:val="longtext"/>
          <w:sz w:val="24"/>
          <w:szCs w:val="24"/>
          <w:lang w:val="en-US"/>
        </w:rPr>
        <w:t>”</w:t>
      </w:r>
      <w:r w:rsidR="00A53BF0" w:rsidRPr="00254FAA">
        <w:rPr>
          <w:rStyle w:val="longtext"/>
          <w:sz w:val="24"/>
          <w:szCs w:val="24"/>
          <w:lang w:val="en-US"/>
        </w:rPr>
        <w:t xml:space="preserve">, </w:t>
      </w:r>
      <w:proofErr w:type="gramStart"/>
      <w:r w:rsidR="00D9651B" w:rsidRPr="00254FAA">
        <w:rPr>
          <w:rStyle w:val="hps"/>
          <w:rFonts w:eastAsia="Arial"/>
          <w:sz w:val="24"/>
          <w:szCs w:val="24"/>
          <w:lang w:val="en-US"/>
        </w:rPr>
        <w:t>on the basis of</w:t>
      </w:r>
      <w:proofErr w:type="gramEnd"/>
      <w:r w:rsidR="00D9651B" w:rsidRPr="00254FAA">
        <w:rPr>
          <w:rStyle w:val="hps"/>
          <w:rFonts w:eastAsia="Arial"/>
          <w:sz w:val="24"/>
          <w:szCs w:val="24"/>
          <w:lang w:val="en-US"/>
        </w:rPr>
        <w:t xml:space="preserve"> a previously sent official request from the accredited entity, </w:t>
      </w:r>
      <w:r w:rsidR="002B4A48" w:rsidRPr="00254FAA">
        <w:rPr>
          <w:rStyle w:val="longtext"/>
          <w:sz w:val="24"/>
          <w:szCs w:val="24"/>
          <w:lang w:val="en-US"/>
        </w:rPr>
        <w:t xml:space="preserve">personally </w:t>
      </w:r>
      <w:r w:rsidR="002B4A48" w:rsidRPr="00254FAA">
        <w:rPr>
          <w:sz w:val="24"/>
          <w:szCs w:val="24"/>
          <w:lang w:val="en-US"/>
        </w:rPr>
        <w:t xml:space="preserve">to the head of the accredited </w:t>
      </w:r>
      <w:r w:rsidR="00F46BE9" w:rsidRPr="00254FAA">
        <w:rPr>
          <w:bCs/>
          <w:iCs/>
          <w:sz w:val="24"/>
          <w:szCs w:val="24"/>
          <w:lang w:val="en-US"/>
        </w:rPr>
        <w:t xml:space="preserve">CAB </w:t>
      </w:r>
      <w:r w:rsidR="002B4A48" w:rsidRPr="00254FAA">
        <w:rPr>
          <w:sz w:val="24"/>
          <w:szCs w:val="24"/>
          <w:lang w:val="en-US"/>
        </w:rPr>
        <w:t xml:space="preserve">or his authorized representative </w:t>
      </w:r>
      <w:r w:rsidR="002B4A48" w:rsidRPr="00254FAA">
        <w:rPr>
          <w:rStyle w:val="hps"/>
          <w:rFonts w:eastAsia="Arial"/>
          <w:sz w:val="24"/>
          <w:szCs w:val="24"/>
          <w:lang w:val="en-US"/>
        </w:rPr>
        <w:t>who has</w:t>
      </w:r>
      <w:r w:rsidR="002B4A48" w:rsidRPr="00254FAA">
        <w:rPr>
          <w:rStyle w:val="longtext"/>
          <w:sz w:val="24"/>
          <w:szCs w:val="24"/>
          <w:lang w:val="en-US"/>
        </w:rPr>
        <w:t xml:space="preserve"> </w:t>
      </w:r>
      <w:r w:rsidR="002B4A48" w:rsidRPr="00254FAA">
        <w:rPr>
          <w:rStyle w:val="hps"/>
          <w:rFonts w:eastAsia="Arial"/>
          <w:sz w:val="24"/>
          <w:szCs w:val="24"/>
          <w:lang w:val="en-US"/>
        </w:rPr>
        <w:t xml:space="preserve">appropriate permission (power of attorney), </w:t>
      </w:r>
      <w:r w:rsidR="002B4A48" w:rsidRPr="00254FAA">
        <w:rPr>
          <w:sz w:val="24"/>
          <w:szCs w:val="24"/>
          <w:lang w:val="en-US"/>
        </w:rPr>
        <w:t>with information entered into the logbook for issuing accreditation documents (F 7.8-02-02). The transfer of the scope of accreditation is confirmed by the signature of the recipient in this journal.</w:t>
      </w:r>
    </w:p>
    <w:p w14:paraId="1EE4F6D2" w14:textId="77777777" w:rsidR="009015D7" w:rsidRPr="00254FAA" w:rsidRDefault="009015D7" w:rsidP="003A5659">
      <w:pPr>
        <w:pStyle w:val="af2"/>
        <w:widowControl w:val="0"/>
        <w:ind w:firstLine="720"/>
        <w:jc w:val="both"/>
        <w:rPr>
          <w:sz w:val="24"/>
          <w:szCs w:val="24"/>
          <w:lang w:val="en-US"/>
        </w:rPr>
      </w:pPr>
    </w:p>
    <w:p w14:paraId="50DDA1D1" w14:textId="091E1296" w:rsidR="00F011F4" w:rsidRPr="00254FAA" w:rsidRDefault="00F011F4" w:rsidP="00F011F4">
      <w:pPr>
        <w:ind w:firstLine="709"/>
        <w:rPr>
          <w:rFonts w:eastAsia="Calibri"/>
          <w:b/>
          <w:bCs/>
          <w:sz w:val="24"/>
          <w:szCs w:val="24"/>
          <w:lang w:val="en-US" w:eastAsia="en-US"/>
        </w:rPr>
      </w:pPr>
      <w:bookmarkStart w:id="31" w:name="_Toc17707018"/>
      <w:r w:rsidRPr="00254FAA">
        <w:rPr>
          <w:rFonts w:eastAsia="Calibri"/>
          <w:b/>
          <w:bCs/>
          <w:sz w:val="24"/>
          <w:szCs w:val="24"/>
          <w:lang w:val="en-US" w:eastAsia="en-US"/>
        </w:rPr>
        <w:t>7 APPLI</w:t>
      </w:r>
      <w:bookmarkEnd w:id="31"/>
      <w:r w:rsidR="00D12598">
        <w:rPr>
          <w:rFonts w:eastAsia="Calibri"/>
          <w:b/>
          <w:bCs/>
          <w:sz w:val="24"/>
          <w:szCs w:val="24"/>
          <w:lang w:val="en-US" w:eastAsia="en-US"/>
        </w:rPr>
        <w:t>ED</w:t>
      </w:r>
      <w:r w:rsidR="00D12598" w:rsidRPr="00D12598">
        <w:rPr>
          <w:rFonts w:eastAsia="Calibri"/>
          <w:b/>
          <w:bCs/>
          <w:sz w:val="24"/>
          <w:szCs w:val="24"/>
          <w:lang w:val="en-US" w:eastAsia="en-US"/>
        </w:rPr>
        <w:t xml:space="preserve"> </w:t>
      </w:r>
      <w:r w:rsidR="00D12598" w:rsidRPr="00254FAA">
        <w:rPr>
          <w:rFonts w:eastAsia="Calibri"/>
          <w:b/>
          <w:bCs/>
          <w:sz w:val="24"/>
          <w:szCs w:val="24"/>
          <w:lang w:val="en-US" w:eastAsia="en-US"/>
        </w:rPr>
        <w:t>FORMS</w:t>
      </w:r>
    </w:p>
    <w:p w14:paraId="6195AC5C" w14:textId="77777777" w:rsidR="00F011F4" w:rsidRPr="00254FAA" w:rsidRDefault="00F011F4" w:rsidP="00F011F4">
      <w:pPr>
        <w:widowControl w:val="0"/>
        <w:ind w:firstLine="709"/>
        <w:jc w:val="both"/>
        <w:rPr>
          <w:rFonts w:ascii="Calibri" w:hAnsi="Calibri"/>
          <w:sz w:val="24"/>
          <w:szCs w:val="22"/>
          <w:lang w:val="en-US" w:eastAsia="en-US"/>
        </w:rPr>
      </w:pPr>
      <w:r w:rsidRPr="00254FAA">
        <w:rPr>
          <w:sz w:val="24"/>
          <w:lang w:val="en-US" w:eastAsia="en-US"/>
        </w:rPr>
        <w:t xml:space="preserve">F 7.8-02-01 </w:t>
      </w:r>
      <w:r w:rsidRPr="00254FAA">
        <w:rPr>
          <w:sz w:val="24"/>
          <w:szCs w:val="24"/>
          <w:lang w:val="en-US" w:eastAsia="x-none"/>
        </w:rPr>
        <w:t xml:space="preserve">Report on the analysis of documents and records </w:t>
      </w:r>
      <w:proofErr w:type="gramStart"/>
      <w:r w:rsidRPr="00254FAA">
        <w:rPr>
          <w:sz w:val="24"/>
          <w:szCs w:val="24"/>
          <w:lang w:val="en-US" w:eastAsia="x-none"/>
        </w:rPr>
        <w:t>in order to</w:t>
      </w:r>
      <w:proofErr w:type="gramEnd"/>
      <w:r w:rsidRPr="00254FAA">
        <w:rPr>
          <w:sz w:val="24"/>
          <w:szCs w:val="24"/>
          <w:lang w:val="en-US" w:eastAsia="x-none"/>
        </w:rPr>
        <w:t xml:space="preserve"> update the scope of accreditation.</w:t>
      </w:r>
    </w:p>
    <w:p w14:paraId="460232AB" w14:textId="77777777" w:rsidR="00F011F4" w:rsidRPr="00254FAA" w:rsidRDefault="00F011F4" w:rsidP="00F011F4">
      <w:pPr>
        <w:widowControl w:val="0"/>
        <w:ind w:firstLine="709"/>
        <w:rPr>
          <w:sz w:val="24"/>
          <w:szCs w:val="24"/>
          <w:lang w:val="en-US" w:eastAsia="x-none"/>
        </w:rPr>
      </w:pPr>
      <w:r w:rsidRPr="00254FAA">
        <w:rPr>
          <w:sz w:val="24"/>
          <w:lang w:val="en-US" w:eastAsia="en-US"/>
        </w:rPr>
        <w:t xml:space="preserve">F 7.8-02-02 </w:t>
      </w:r>
      <w:r w:rsidRPr="00254FAA">
        <w:rPr>
          <w:sz w:val="24"/>
          <w:szCs w:val="24"/>
          <w:lang w:val="en-US" w:eastAsia="x-none"/>
        </w:rPr>
        <w:t>Logbook for issuing accreditation documents.</w:t>
      </w:r>
    </w:p>
    <w:p w14:paraId="5D5E9D84" w14:textId="77777777" w:rsidR="000447A3" w:rsidRPr="00254FAA" w:rsidRDefault="000447A3" w:rsidP="00F011F4">
      <w:pPr>
        <w:widowControl w:val="0"/>
        <w:ind w:firstLine="709"/>
        <w:rPr>
          <w:sz w:val="24"/>
          <w:lang w:val="en-US" w:eastAsia="en-US"/>
        </w:rPr>
      </w:pPr>
      <w:r w:rsidRPr="00254FAA">
        <w:rPr>
          <w:sz w:val="24"/>
          <w:lang w:val="en-US" w:eastAsia="en-US"/>
        </w:rPr>
        <w:t>F 7.8-02-03 Form of comparative analysis of documents for calibration laboratories.</w:t>
      </w:r>
    </w:p>
    <w:p w14:paraId="11CDB12A" w14:textId="77777777" w:rsidR="002E19D2" w:rsidRPr="00254FAA" w:rsidRDefault="002E19D2" w:rsidP="003A5659">
      <w:pPr>
        <w:pStyle w:val="af2"/>
        <w:widowControl w:val="0"/>
        <w:ind w:firstLine="720"/>
        <w:jc w:val="both"/>
        <w:rPr>
          <w:sz w:val="24"/>
          <w:szCs w:val="24"/>
          <w:lang w:val="en-US"/>
        </w:rPr>
      </w:pPr>
    </w:p>
    <w:p w14:paraId="7A7EEBE6" w14:textId="77777777" w:rsidR="00D12598" w:rsidRDefault="00F011F4" w:rsidP="00877794">
      <w:pPr>
        <w:rPr>
          <w:sz w:val="24"/>
          <w:szCs w:val="24"/>
          <w:lang w:val="en-US"/>
        </w:rPr>
      </w:pPr>
      <w:r w:rsidRPr="00254FAA">
        <w:rPr>
          <w:sz w:val="24"/>
          <w:szCs w:val="24"/>
          <w:lang w:val="en-US"/>
        </w:rPr>
        <w:tab/>
      </w:r>
      <w:bookmarkStart w:id="32" w:name="_Hlk19024515"/>
    </w:p>
    <w:p w14:paraId="3D03E48D" w14:textId="77777777" w:rsidR="00D12598" w:rsidRDefault="00D12598" w:rsidP="00877794">
      <w:pPr>
        <w:rPr>
          <w:sz w:val="24"/>
          <w:szCs w:val="24"/>
          <w:lang w:val="en-US"/>
        </w:rPr>
      </w:pPr>
    </w:p>
    <w:p w14:paraId="65A6A380" w14:textId="77777777" w:rsidR="00D12598" w:rsidRDefault="00D12598" w:rsidP="00877794">
      <w:pPr>
        <w:rPr>
          <w:sz w:val="24"/>
          <w:szCs w:val="24"/>
          <w:lang w:val="en-US"/>
        </w:rPr>
      </w:pPr>
    </w:p>
    <w:p w14:paraId="2B2DB1DD" w14:textId="77777777" w:rsidR="00D12598" w:rsidRDefault="00D12598" w:rsidP="00877794">
      <w:pPr>
        <w:rPr>
          <w:sz w:val="24"/>
          <w:szCs w:val="24"/>
          <w:lang w:val="en-US"/>
        </w:rPr>
      </w:pPr>
    </w:p>
    <w:p w14:paraId="7D4483C3" w14:textId="77777777" w:rsidR="00D12598" w:rsidRDefault="00D12598" w:rsidP="00877794">
      <w:pPr>
        <w:rPr>
          <w:sz w:val="24"/>
          <w:szCs w:val="24"/>
          <w:lang w:val="en-US"/>
        </w:rPr>
      </w:pPr>
    </w:p>
    <w:p w14:paraId="695493A3" w14:textId="77777777" w:rsidR="00D12598" w:rsidRDefault="00D12598" w:rsidP="00877794">
      <w:pPr>
        <w:rPr>
          <w:sz w:val="24"/>
          <w:szCs w:val="24"/>
          <w:lang w:val="en-US"/>
        </w:rPr>
      </w:pPr>
    </w:p>
    <w:p w14:paraId="571F7B0D" w14:textId="77777777" w:rsidR="00D12598" w:rsidRDefault="00D12598" w:rsidP="00877794">
      <w:pPr>
        <w:rPr>
          <w:sz w:val="24"/>
          <w:szCs w:val="24"/>
          <w:lang w:val="en-US"/>
        </w:rPr>
      </w:pPr>
    </w:p>
    <w:p w14:paraId="1B12546E" w14:textId="6CB0D670" w:rsidR="00967F39" w:rsidRPr="00254FAA" w:rsidRDefault="00F011F4" w:rsidP="00D12598">
      <w:pPr>
        <w:ind w:firstLine="720"/>
        <w:rPr>
          <w:b/>
          <w:sz w:val="24"/>
          <w:szCs w:val="24"/>
          <w:lang w:val="en-US"/>
        </w:rPr>
      </w:pPr>
      <w:r w:rsidRPr="00254FAA">
        <w:rPr>
          <w:b/>
          <w:sz w:val="24"/>
          <w:szCs w:val="24"/>
          <w:lang w:val="en-US"/>
        </w:rPr>
        <w:t>8 RECORDS MANAGEMENT</w:t>
      </w:r>
    </w:p>
    <w:p w14:paraId="3E47CACD" w14:textId="77777777" w:rsidR="00946DD1" w:rsidRPr="00254FAA" w:rsidRDefault="00946DD1" w:rsidP="00F011F4">
      <w:pPr>
        <w:ind w:firstLine="720"/>
        <w:rPr>
          <w:bCs/>
          <w:sz w:val="24"/>
          <w:szCs w:val="24"/>
          <w:lang w:val="en-US"/>
        </w:rPr>
      </w:pPr>
      <w:r w:rsidRPr="00254FAA">
        <w:rPr>
          <w:bCs/>
          <w:sz w:val="24"/>
          <w:szCs w:val="24"/>
          <w:lang w:val="en-US"/>
        </w:rPr>
        <w:t>Information on managing records under this instruction is given in Table 6.</w:t>
      </w:r>
    </w:p>
    <w:p w14:paraId="633BEDCB" w14:textId="77777777" w:rsidR="00F011F4" w:rsidRPr="00254FAA" w:rsidRDefault="00F011F4" w:rsidP="00877794">
      <w:pPr>
        <w:ind w:firstLine="720"/>
        <w:jc w:val="right"/>
        <w:rPr>
          <w:bCs/>
          <w:sz w:val="24"/>
          <w:szCs w:val="24"/>
          <w:lang w:val="en-US"/>
        </w:rPr>
      </w:pPr>
    </w:p>
    <w:p w14:paraId="0D1E5DFD" w14:textId="77777777" w:rsidR="00946DD1" w:rsidRPr="00254FAA" w:rsidRDefault="00946DD1" w:rsidP="00877794">
      <w:pPr>
        <w:jc w:val="right"/>
        <w:rPr>
          <w:b/>
          <w:sz w:val="24"/>
          <w:szCs w:val="24"/>
          <w:lang w:val="en-US"/>
        </w:rPr>
      </w:pPr>
      <w:r w:rsidRPr="00254FAA">
        <w:rPr>
          <w:b/>
          <w:sz w:val="24"/>
          <w:szCs w:val="24"/>
          <w:lang w:val="en-US"/>
        </w:rPr>
        <w:t>Table 6</w:t>
      </w:r>
    </w:p>
    <w:tbl>
      <w:tblPr>
        <w:tblW w:w="489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7"/>
        <w:gridCol w:w="1387"/>
        <w:gridCol w:w="2771"/>
        <w:gridCol w:w="2179"/>
        <w:gridCol w:w="1438"/>
      </w:tblGrid>
      <w:tr w:rsidR="00946DD1" w:rsidRPr="00254FAA" w14:paraId="17348253" w14:textId="77777777" w:rsidTr="00877794">
        <w:trPr>
          <w:trHeight w:val="1025"/>
          <w:tblHeader/>
        </w:trPr>
        <w:tc>
          <w:tcPr>
            <w:tcW w:w="993" w:type="pct"/>
            <w:vAlign w:val="center"/>
          </w:tcPr>
          <w:p w14:paraId="61087332" w14:textId="77777777" w:rsidR="00946DD1" w:rsidRPr="00254FAA" w:rsidRDefault="00946DD1" w:rsidP="00910532">
            <w:pPr>
              <w:widowControl w:val="0"/>
              <w:jc w:val="center"/>
              <w:rPr>
                <w:b/>
                <w:lang w:val="en-US"/>
              </w:rPr>
            </w:pPr>
            <w:r w:rsidRPr="00254FAA">
              <w:rPr>
                <w:b/>
                <w:lang w:val="en-US"/>
              </w:rPr>
              <w:t>Name, type* of record</w:t>
            </w:r>
          </w:p>
        </w:tc>
        <w:tc>
          <w:tcPr>
            <w:tcW w:w="715" w:type="pct"/>
            <w:vAlign w:val="center"/>
          </w:tcPr>
          <w:p w14:paraId="1C383F86" w14:textId="77777777" w:rsidR="00946DD1" w:rsidRPr="00254FAA" w:rsidRDefault="00946DD1" w:rsidP="00910532">
            <w:pPr>
              <w:widowControl w:val="0"/>
              <w:jc w:val="center"/>
              <w:rPr>
                <w:b/>
                <w:lang w:val="en-US"/>
              </w:rPr>
            </w:pPr>
            <w:r w:rsidRPr="00254FAA">
              <w:rPr>
                <w:b/>
                <w:lang w:val="en-US"/>
              </w:rPr>
              <w:t>Storage</w:t>
            </w:r>
          </w:p>
          <w:p w14:paraId="34E9C2E9" w14:textId="77777777" w:rsidR="00946DD1" w:rsidRPr="00254FAA" w:rsidRDefault="00946DD1" w:rsidP="0039455A">
            <w:pPr>
              <w:widowControl w:val="0"/>
              <w:jc w:val="center"/>
              <w:rPr>
                <w:b/>
                <w:lang w:val="en-US"/>
              </w:rPr>
            </w:pPr>
            <w:r w:rsidRPr="00254FAA">
              <w:rPr>
                <w:b/>
                <w:lang w:val="en-US"/>
              </w:rPr>
              <w:t>records</w:t>
            </w:r>
          </w:p>
        </w:tc>
        <w:tc>
          <w:tcPr>
            <w:tcW w:w="1428" w:type="pct"/>
            <w:vAlign w:val="center"/>
          </w:tcPr>
          <w:p w14:paraId="06E72636" w14:textId="77777777" w:rsidR="00946DD1" w:rsidRPr="00254FAA" w:rsidRDefault="00946DD1" w:rsidP="00CE3E48">
            <w:pPr>
              <w:widowControl w:val="0"/>
              <w:jc w:val="center"/>
              <w:rPr>
                <w:b/>
                <w:lang w:val="en-US"/>
              </w:rPr>
            </w:pPr>
            <w:r w:rsidRPr="00254FAA">
              <w:rPr>
                <w:b/>
                <w:lang w:val="en-US"/>
              </w:rPr>
              <w:t>Responsible for</w:t>
            </w:r>
          </w:p>
          <w:p w14:paraId="6CB1969E" w14:textId="77777777" w:rsidR="00946DD1" w:rsidRPr="00254FAA" w:rsidRDefault="00946DD1" w:rsidP="00F80DDB">
            <w:pPr>
              <w:widowControl w:val="0"/>
              <w:jc w:val="center"/>
              <w:rPr>
                <w:b/>
                <w:lang w:val="en-US"/>
              </w:rPr>
            </w:pPr>
            <w:r w:rsidRPr="00254FAA">
              <w:rPr>
                <w:b/>
                <w:lang w:val="en-US"/>
              </w:rPr>
              <w:t>updating the registration form/responsible for filling out the registration form</w:t>
            </w:r>
          </w:p>
        </w:tc>
        <w:tc>
          <w:tcPr>
            <w:tcW w:w="1123" w:type="pct"/>
            <w:vAlign w:val="center"/>
          </w:tcPr>
          <w:p w14:paraId="73EC23A8" w14:textId="77777777" w:rsidR="00946DD1" w:rsidRPr="00254FAA" w:rsidRDefault="00946DD1" w:rsidP="00FA307D">
            <w:pPr>
              <w:widowControl w:val="0"/>
              <w:jc w:val="center"/>
              <w:rPr>
                <w:b/>
                <w:lang w:val="en-US"/>
              </w:rPr>
            </w:pPr>
            <w:r w:rsidRPr="00254FAA">
              <w:rPr>
                <w:b/>
                <w:lang w:val="en-US"/>
              </w:rPr>
              <w:t>Location of the entry form</w:t>
            </w:r>
          </w:p>
        </w:tc>
        <w:tc>
          <w:tcPr>
            <w:tcW w:w="741" w:type="pct"/>
            <w:vAlign w:val="center"/>
          </w:tcPr>
          <w:p w14:paraId="4520D267" w14:textId="77777777" w:rsidR="00946DD1" w:rsidRPr="00254FAA" w:rsidRDefault="00946DD1" w:rsidP="00FA307D">
            <w:pPr>
              <w:widowControl w:val="0"/>
              <w:jc w:val="center"/>
              <w:rPr>
                <w:b/>
                <w:lang w:val="en-US"/>
              </w:rPr>
            </w:pPr>
            <w:r w:rsidRPr="00254FAA">
              <w:rPr>
                <w:b/>
                <w:lang w:val="en-US"/>
              </w:rPr>
              <w:t xml:space="preserve">Record retention </w:t>
            </w:r>
            <w:r w:rsidRPr="00254FAA">
              <w:rPr>
                <w:b/>
                <w:lang w:val="en-US"/>
              </w:rPr>
              <w:br/>
              <w:t>period</w:t>
            </w:r>
            <w:r w:rsidRPr="00254FAA">
              <w:rPr>
                <w:b/>
                <w:lang w:val="en-US"/>
              </w:rPr>
              <w:br/>
            </w:r>
          </w:p>
        </w:tc>
      </w:tr>
      <w:tr w:rsidR="00946DD1" w:rsidRPr="00254FAA" w14:paraId="133D066E" w14:textId="77777777" w:rsidTr="00877794">
        <w:trPr>
          <w:trHeight w:val="116"/>
          <w:tblHeader/>
        </w:trPr>
        <w:tc>
          <w:tcPr>
            <w:tcW w:w="993" w:type="pct"/>
            <w:vAlign w:val="center"/>
          </w:tcPr>
          <w:p w14:paraId="547879E0" w14:textId="073655C3" w:rsidR="00946DD1" w:rsidRPr="00254FAA" w:rsidRDefault="00946DD1" w:rsidP="00910532">
            <w:pPr>
              <w:widowControl w:val="0"/>
              <w:jc w:val="both"/>
              <w:rPr>
                <w:bCs/>
                <w:lang w:val="en-US"/>
              </w:rPr>
            </w:pPr>
            <w:r w:rsidRPr="00254FAA">
              <w:rPr>
                <w:bCs/>
                <w:szCs w:val="24"/>
                <w:lang w:val="en-US"/>
              </w:rPr>
              <w:t xml:space="preserve">Report on the analysis of documents and records </w:t>
            </w:r>
            <w:proofErr w:type="gramStart"/>
            <w:r w:rsidRPr="00254FAA">
              <w:rPr>
                <w:bCs/>
                <w:szCs w:val="24"/>
                <w:lang w:val="en-US"/>
              </w:rPr>
              <w:t>in order to</w:t>
            </w:r>
            <w:proofErr w:type="gramEnd"/>
            <w:r w:rsidRPr="00254FAA">
              <w:rPr>
                <w:bCs/>
                <w:szCs w:val="24"/>
                <w:lang w:val="en-US"/>
              </w:rPr>
              <w:t xml:space="preserve"> update the scope of accreditation (</w:t>
            </w:r>
            <w:r w:rsidR="00D12598">
              <w:rPr>
                <w:bCs/>
                <w:szCs w:val="24"/>
                <w:lang w:val="en-US"/>
              </w:rPr>
              <w:t>hard copy</w:t>
            </w:r>
            <w:r w:rsidRPr="00254FAA">
              <w:rPr>
                <w:bCs/>
                <w:szCs w:val="24"/>
                <w:lang w:val="en-US"/>
              </w:rPr>
              <w:t>)</w:t>
            </w:r>
          </w:p>
        </w:tc>
        <w:tc>
          <w:tcPr>
            <w:tcW w:w="715" w:type="pct"/>
            <w:vAlign w:val="center"/>
          </w:tcPr>
          <w:p w14:paraId="2CE86A68" w14:textId="77777777" w:rsidR="00946DD1" w:rsidRPr="00254FAA" w:rsidRDefault="00946DD1" w:rsidP="00910532">
            <w:pPr>
              <w:widowControl w:val="0"/>
              <w:jc w:val="both"/>
              <w:rPr>
                <w:bCs/>
                <w:lang w:val="en-US"/>
              </w:rPr>
            </w:pPr>
            <w:r w:rsidRPr="00254FAA">
              <w:rPr>
                <w:bCs/>
                <w:lang w:val="en-US"/>
              </w:rPr>
              <w:t>Accredited Entity Case</w:t>
            </w:r>
          </w:p>
          <w:p w14:paraId="6B46DE10" w14:textId="77777777" w:rsidR="00D4012B" w:rsidRPr="00254FAA" w:rsidRDefault="00D4012B" w:rsidP="0039455A">
            <w:pPr>
              <w:widowControl w:val="0"/>
              <w:jc w:val="both"/>
              <w:rPr>
                <w:bCs/>
                <w:lang w:val="en-US"/>
              </w:rPr>
            </w:pPr>
          </w:p>
        </w:tc>
        <w:tc>
          <w:tcPr>
            <w:tcW w:w="1428" w:type="pct"/>
            <w:vAlign w:val="center"/>
          </w:tcPr>
          <w:p w14:paraId="18C1F431" w14:textId="77777777" w:rsidR="00073753" w:rsidRPr="00254FAA" w:rsidRDefault="00073753" w:rsidP="00CE3E48">
            <w:pPr>
              <w:widowControl w:val="0"/>
              <w:rPr>
                <w:bCs/>
                <w:lang w:val="en-US"/>
              </w:rPr>
            </w:pPr>
            <w:r w:rsidRPr="00254FAA">
              <w:rPr>
                <w:bCs/>
                <w:lang w:val="en-US"/>
              </w:rPr>
              <w:t>Quality manager/</w:t>
            </w:r>
          </w:p>
          <w:p w14:paraId="63C1B053" w14:textId="7B9B2394" w:rsidR="00946DD1" w:rsidRPr="00254FAA" w:rsidRDefault="00D12598" w:rsidP="00F80DDB">
            <w:pPr>
              <w:widowControl w:val="0"/>
              <w:rPr>
                <w:bCs/>
                <w:lang w:val="en-US"/>
              </w:rPr>
            </w:pPr>
            <w:r>
              <w:rPr>
                <w:bCs/>
                <w:lang w:val="en-US"/>
              </w:rPr>
              <w:t>L</w:t>
            </w:r>
            <w:r w:rsidRPr="00254FAA">
              <w:rPr>
                <w:bCs/>
                <w:lang w:val="en-US"/>
              </w:rPr>
              <w:t xml:space="preserve">ead </w:t>
            </w:r>
            <w:r>
              <w:rPr>
                <w:bCs/>
                <w:lang w:val="en-US"/>
              </w:rPr>
              <w:t>assessor</w:t>
            </w:r>
          </w:p>
        </w:tc>
        <w:tc>
          <w:tcPr>
            <w:tcW w:w="1123" w:type="pct"/>
            <w:vAlign w:val="center"/>
          </w:tcPr>
          <w:p w14:paraId="189646A8" w14:textId="763209FB" w:rsidR="007735AB" w:rsidRPr="00254FAA" w:rsidRDefault="00073753" w:rsidP="00FA307D">
            <w:pPr>
              <w:widowControl w:val="0"/>
              <w:jc w:val="both"/>
              <w:rPr>
                <w:bCs/>
                <w:lang w:val="en-US"/>
              </w:rPr>
            </w:pPr>
            <w:r w:rsidRPr="00254FAA">
              <w:rPr>
                <w:bCs/>
                <w:lang w:val="en-US"/>
              </w:rPr>
              <w:t xml:space="preserve">IS </w:t>
            </w:r>
            <w:r w:rsidR="00D12598">
              <w:rPr>
                <w:bCs/>
                <w:lang w:val="en-US"/>
              </w:rPr>
              <w:t>“</w:t>
            </w:r>
            <w:r w:rsidRPr="00254FAA">
              <w:rPr>
                <w:bCs/>
                <w:lang w:val="en-US"/>
              </w:rPr>
              <w:t>Accreditation</w:t>
            </w:r>
            <w:r w:rsidR="00D12598">
              <w:rPr>
                <w:bCs/>
                <w:lang w:val="en-US"/>
              </w:rPr>
              <w:t>”</w:t>
            </w:r>
            <w:r w:rsidRPr="00254FAA">
              <w:rPr>
                <w:bCs/>
                <w:lang w:val="en-US"/>
              </w:rPr>
              <w:t>/</w:t>
            </w:r>
          </w:p>
          <w:p w14:paraId="58216117" w14:textId="7176C3F6" w:rsidR="007735AB" w:rsidRPr="00254FAA" w:rsidRDefault="00D12598" w:rsidP="00877794">
            <w:pPr>
              <w:widowControl w:val="0"/>
              <w:rPr>
                <w:bCs/>
                <w:lang w:val="en-US"/>
              </w:rPr>
            </w:pPr>
            <w:r w:rsidRPr="00254FAA">
              <w:rPr>
                <w:bCs/>
                <w:lang w:val="en-US"/>
              </w:rPr>
              <w:t xml:space="preserve">MS </w:t>
            </w:r>
            <w:r w:rsidR="007735AB" w:rsidRPr="00254FAA">
              <w:rPr>
                <w:bCs/>
                <w:lang w:val="en-US"/>
              </w:rPr>
              <w:t xml:space="preserve">Documents/ </w:t>
            </w:r>
            <w:r w:rsidR="00073753" w:rsidRPr="00254FAA">
              <w:rPr>
                <w:bCs/>
                <w:lang w:val="en-US"/>
              </w:rPr>
              <w:br/>
              <w:t>RI SM 7.8-02/</w:t>
            </w:r>
          </w:p>
          <w:p w14:paraId="139682D4" w14:textId="77777777" w:rsidR="00946DD1" w:rsidRPr="00254FAA" w:rsidRDefault="007735AB" w:rsidP="00FA307D">
            <w:pPr>
              <w:widowControl w:val="0"/>
              <w:jc w:val="both"/>
              <w:rPr>
                <w:bCs/>
                <w:lang w:val="en-US"/>
              </w:rPr>
            </w:pPr>
            <w:r w:rsidRPr="00254FAA">
              <w:rPr>
                <w:bCs/>
                <w:lang w:val="en-US"/>
              </w:rPr>
              <w:t>F 7.8-02-01</w:t>
            </w:r>
          </w:p>
        </w:tc>
        <w:tc>
          <w:tcPr>
            <w:tcW w:w="741" w:type="pct"/>
            <w:vAlign w:val="center"/>
          </w:tcPr>
          <w:p w14:paraId="1025BFD5" w14:textId="77777777" w:rsidR="00946DD1" w:rsidRPr="00254FAA" w:rsidRDefault="003D7137" w:rsidP="00FA307D">
            <w:pPr>
              <w:widowControl w:val="0"/>
              <w:jc w:val="center"/>
              <w:rPr>
                <w:bCs/>
                <w:lang w:val="en-US"/>
              </w:rPr>
            </w:pPr>
            <w:r w:rsidRPr="00254FAA">
              <w:rPr>
                <w:bCs/>
                <w:lang w:val="en-US"/>
              </w:rPr>
              <w:t>current accreditation cycle and complete next accreditation cycle</w:t>
            </w:r>
          </w:p>
        </w:tc>
      </w:tr>
      <w:tr w:rsidR="00073753" w:rsidRPr="00254FAA" w14:paraId="032CA066" w14:textId="77777777" w:rsidTr="00877794">
        <w:trPr>
          <w:trHeight w:val="116"/>
          <w:tblHeader/>
        </w:trPr>
        <w:tc>
          <w:tcPr>
            <w:tcW w:w="993" w:type="pct"/>
            <w:vAlign w:val="center"/>
          </w:tcPr>
          <w:p w14:paraId="272C5858" w14:textId="70949C0F" w:rsidR="00073753" w:rsidRPr="00254FAA" w:rsidRDefault="00073753" w:rsidP="00877794">
            <w:pPr>
              <w:widowControl w:val="0"/>
              <w:shd w:val="clear" w:color="auto" w:fill="FFFFFF"/>
              <w:rPr>
                <w:bCs/>
                <w:lang w:val="en-US"/>
              </w:rPr>
            </w:pPr>
            <w:r w:rsidRPr="00254FAA">
              <w:rPr>
                <w:bCs/>
                <w:lang w:val="en-US"/>
              </w:rPr>
              <w:t xml:space="preserve">Logbook for issuing accreditation documents </w:t>
            </w:r>
            <w:r w:rsidR="00155E82" w:rsidRPr="00254FAA">
              <w:rPr>
                <w:bCs/>
                <w:lang w:val="en-US"/>
              </w:rPr>
              <w:t>(</w:t>
            </w:r>
            <w:r w:rsidR="00D12598">
              <w:rPr>
                <w:bCs/>
                <w:szCs w:val="24"/>
                <w:lang w:val="en-US"/>
              </w:rPr>
              <w:t>hard copy</w:t>
            </w:r>
            <w:r w:rsidR="00155E82" w:rsidRPr="00254FAA">
              <w:rPr>
                <w:bCs/>
                <w:lang w:val="en-US"/>
              </w:rPr>
              <w:t>)</w:t>
            </w:r>
          </w:p>
        </w:tc>
        <w:tc>
          <w:tcPr>
            <w:tcW w:w="715" w:type="pct"/>
            <w:vAlign w:val="center"/>
          </w:tcPr>
          <w:p w14:paraId="6B45EC27" w14:textId="77777777" w:rsidR="00073753" w:rsidRPr="00254FAA" w:rsidRDefault="00073753" w:rsidP="00910532">
            <w:pPr>
              <w:widowControl w:val="0"/>
              <w:rPr>
                <w:bCs/>
                <w:lang w:val="en-US"/>
              </w:rPr>
            </w:pPr>
            <w:r w:rsidRPr="00254FAA">
              <w:rPr>
                <w:bCs/>
                <w:lang w:val="en-US"/>
              </w:rPr>
              <w:t>Office</w:t>
            </w:r>
          </w:p>
        </w:tc>
        <w:tc>
          <w:tcPr>
            <w:tcW w:w="1428" w:type="pct"/>
            <w:vAlign w:val="center"/>
          </w:tcPr>
          <w:p w14:paraId="7481793E" w14:textId="77777777" w:rsidR="00073753" w:rsidRPr="00254FAA" w:rsidRDefault="00073753" w:rsidP="00910532">
            <w:pPr>
              <w:widowControl w:val="0"/>
              <w:rPr>
                <w:bCs/>
                <w:lang w:val="en-US"/>
              </w:rPr>
            </w:pPr>
            <w:r w:rsidRPr="00254FAA">
              <w:rPr>
                <w:bCs/>
                <w:lang w:val="en-US"/>
              </w:rPr>
              <w:t xml:space="preserve">Quality Manager / </w:t>
            </w:r>
            <w:r w:rsidRPr="00254FAA">
              <w:rPr>
                <w:bCs/>
                <w:lang w:val="en-US"/>
              </w:rPr>
              <w:br/>
            </w:r>
            <w:r w:rsidR="006130B3" w:rsidRPr="00254FAA">
              <w:rPr>
                <w:bCs/>
                <w:lang w:val="en-US"/>
              </w:rPr>
              <w:t xml:space="preserve">Office </w:t>
            </w:r>
            <w:r w:rsidRPr="00254FAA">
              <w:rPr>
                <w:bCs/>
                <w:lang w:val="en-US"/>
              </w:rPr>
              <w:t>Worker</w:t>
            </w:r>
          </w:p>
        </w:tc>
        <w:tc>
          <w:tcPr>
            <w:tcW w:w="1123" w:type="pct"/>
            <w:vAlign w:val="center"/>
          </w:tcPr>
          <w:p w14:paraId="26154114" w14:textId="28090D01" w:rsidR="007735AB" w:rsidRPr="00254FAA" w:rsidRDefault="007735AB" w:rsidP="007735AB">
            <w:pPr>
              <w:widowControl w:val="0"/>
              <w:jc w:val="both"/>
              <w:rPr>
                <w:bCs/>
                <w:lang w:val="en-US"/>
              </w:rPr>
            </w:pPr>
            <w:r w:rsidRPr="00254FAA">
              <w:rPr>
                <w:bCs/>
                <w:lang w:val="en-US"/>
              </w:rPr>
              <w:t xml:space="preserve">IS </w:t>
            </w:r>
            <w:r w:rsidR="00D12598">
              <w:rPr>
                <w:bCs/>
                <w:lang w:val="en-US"/>
              </w:rPr>
              <w:t>“</w:t>
            </w:r>
            <w:r w:rsidRPr="00254FAA">
              <w:rPr>
                <w:bCs/>
                <w:lang w:val="en-US"/>
              </w:rPr>
              <w:t>Accreditation</w:t>
            </w:r>
            <w:r w:rsidR="00D12598">
              <w:rPr>
                <w:bCs/>
                <w:lang w:val="en-US"/>
              </w:rPr>
              <w:t>”</w:t>
            </w:r>
            <w:r w:rsidRPr="00254FAA">
              <w:rPr>
                <w:bCs/>
                <w:lang w:val="en-US"/>
              </w:rPr>
              <w:t>/</w:t>
            </w:r>
          </w:p>
          <w:p w14:paraId="186E51FE" w14:textId="580FCEA0" w:rsidR="007735AB" w:rsidRPr="00254FAA" w:rsidRDefault="00D12598" w:rsidP="007735AB">
            <w:pPr>
              <w:widowControl w:val="0"/>
              <w:rPr>
                <w:bCs/>
                <w:lang w:val="en-US"/>
              </w:rPr>
            </w:pPr>
            <w:r w:rsidRPr="00254FAA">
              <w:rPr>
                <w:bCs/>
                <w:lang w:val="en-US"/>
              </w:rPr>
              <w:t>MS Documents</w:t>
            </w:r>
            <w:r w:rsidR="007735AB" w:rsidRPr="00254FAA">
              <w:rPr>
                <w:bCs/>
                <w:lang w:val="en-US"/>
              </w:rPr>
              <w:t xml:space="preserve">/ </w:t>
            </w:r>
            <w:r w:rsidR="007735AB" w:rsidRPr="00254FAA">
              <w:rPr>
                <w:bCs/>
                <w:lang w:val="en-US"/>
              </w:rPr>
              <w:br/>
              <w:t>RI SM 7.8-02/</w:t>
            </w:r>
          </w:p>
          <w:p w14:paraId="5B4C39D0" w14:textId="77777777" w:rsidR="00073753" w:rsidRPr="00254FAA" w:rsidRDefault="007735AB" w:rsidP="007735AB">
            <w:pPr>
              <w:widowControl w:val="0"/>
              <w:rPr>
                <w:bCs/>
                <w:lang w:val="en-US"/>
              </w:rPr>
            </w:pPr>
            <w:r w:rsidRPr="00254FAA">
              <w:rPr>
                <w:bCs/>
                <w:lang w:val="en-US"/>
              </w:rPr>
              <w:t>F 7.8-02-02</w:t>
            </w:r>
          </w:p>
        </w:tc>
        <w:tc>
          <w:tcPr>
            <w:tcW w:w="741" w:type="pct"/>
            <w:vAlign w:val="center"/>
          </w:tcPr>
          <w:p w14:paraId="1652D7C7" w14:textId="3CF9B094" w:rsidR="00073753" w:rsidRPr="00254FAA" w:rsidRDefault="00D12598" w:rsidP="00CE3E48">
            <w:pPr>
              <w:widowControl w:val="0"/>
              <w:jc w:val="center"/>
              <w:rPr>
                <w:bCs/>
                <w:lang w:val="en-US"/>
              </w:rPr>
            </w:pPr>
            <w:r w:rsidRPr="00D12598">
              <w:rPr>
                <w:bCs/>
                <w:lang w:val="en-US"/>
              </w:rPr>
              <w:t>until no longer needed</w:t>
            </w:r>
          </w:p>
        </w:tc>
      </w:tr>
      <w:tr w:rsidR="00155E82" w:rsidRPr="00254FAA" w14:paraId="4163CE77" w14:textId="77777777" w:rsidTr="00877794">
        <w:trPr>
          <w:trHeight w:val="116"/>
          <w:tblHeader/>
        </w:trPr>
        <w:tc>
          <w:tcPr>
            <w:tcW w:w="993" w:type="pct"/>
            <w:vAlign w:val="center"/>
          </w:tcPr>
          <w:p w14:paraId="621217E2" w14:textId="56B89AF1" w:rsidR="00155E82" w:rsidRPr="00254FAA" w:rsidRDefault="00155E82" w:rsidP="00155E82">
            <w:pPr>
              <w:widowControl w:val="0"/>
              <w:shd w:val="clear" w:color="auto" w:fill="FFFFFF"/>
              <w:rPr>
                <w:bCs/>
                <w:lang w:val="en-US"/>
              </w:rPr>
            </w:pPr>
            <w:bookmarkStart w:id="33" w:name="_Hlk95728497"/>
            <w:r w:rsidRPr="00254FAA">
              <w:rPr>
                <w:lang w:val="en-US" w:eastAsia="en-US"/>
              </w:rPr>
              <w:t>Form of comparative analysis of documents for calibration laboratories (</w:t>
            </w:r>
            <w:r w:rsidR="00D12598">
              <w:rPr>
                <w:bCs/>
                <w:szCs w:val="24"/>
                <w:lang w:val="en-US"/>
              </w:rPr>
              <w:t>hard copy</w:t>
            </w:r>
            <w:r w:rsidRPr="00254FAA">
              <w:rPr>
                <w:lang w:val="en-US" w:eastAsia="en-US"/>
              </w:rPr>
              <w:t>)</w:t>
            </w:r>
            <w:bookmarkEnd w:id="33"/>
          </w:p>
        </w:tc>
        <w:tc>
          <w:tcPr>
            <w:tcW w:w="715" w:type="pct"/>
            <w:vAlign w:val="center"/>
          </w:tcPr>
          <w:p w14:paraId="6B2B2719" w14:textId="77777777" w:rsidR="00155E82" w:rsidRPr="00254FAA" w:rsidRDefault="00155E82" w:rsidP="00155E82">
            <w:pPr>
              <w:widowControl w:val="0"/>
              <w:jc w:val="both"/>
              <w:rPr>
                <w:bCs/>
                <w:lang w:val="en-US"/>
              </w:rPr>
            </w:pPr>
            <w:r w:rsidRPr="00254FAA">
              <w:rPr>
                <w:bCs/>
                <w:lang w:val="en-US"/>
              </w:rPr>
              <w:t>Accredited Entity Case</w:t>
            </w:r>
          </w:p>
          <w:p w14:paraId="7187CD6F" w14:textId="77777777" w:rsidR="00155E82" w:rsidRPr="00254FAA" w:rsidRDefault="00155E82" w:rsidP="00155E82">
            <w:pPr>
              <w:widowControl w:val="0"/>
              <w:rPr>
                <w:bCs/>
                <w:lang w:val="en-US"/>
              </w:rPr>
            </w:pPr>
          </w:p>
        </w:tc>
        <w:tc>
          <w:tcPr>
            <w:tcW w:w="1428" w:type="pct"/>
            <w:vAlign w:val="center"/>
          </w:tcPr>
          <w:p w14:paraId="01E11623" w14:textId="77777777" w:rsidR="00155E82" w:rsidRPr="00254FAA" w:rsidRDefault="00155E82" w:rsidP="00155E82">
            <w:pPr>
              <w:widowControl w:val="0"/>
              <w:rPr>
                <w:bCs/>
                <w:lang w:val="en-US"/>
              </w:rPr>
            </w:pPr>
            <w:r w:rsidRPr="00254FAA">
              <w:rPr>
                <w:bCs/>
                <w:lang w:val="en-US"/>
              </w:rPr>
              <w:t>Quality manager/</w:t>
            </w:r>
          </w:p>
          <w:p w14:paraId="331AE51A" w14:textId="3BD98062" w:rsidR="00155E82" w:rsidRPr="00254FAA" w:rsidRDefault="00D12598" w:rsidP="00155E82">
            <w:pPr>
              <w:widowControl w:val="0"/>
              <w:rPr>
                <w:bCs/>
                <w:lang w:val="en-US"/>
              </w:rPr>
            </w:pPr>
            <w:r>
              <w:rPr>
                <w:bCs/>
                <w:lang w:val="en-US"/>
              </w:rPr>
              <w:t>L</w:t>
            </w:r>
            <w:r w:rsidR="00155E82" w:rsidRPr="00254FAA">
              <w:rPr>
                <w:bCs/>
                <w:lang w:val="en-US"/>
              </w:rPr>
              <w:t xml:space="preserve">ead </w:t>
            </w:r>
            <w:r>
              <w:rPr>
                <w:bCs/>
                <w:lang w:val="en-US"/>
              </w:rPr>
              <w:t>assessor</w:t>
            </w:r>
          </w:p>
        </w:tc>
        <w:tc>
          <w:tcPr>
            <w:tcW w:w="1123" w:type="pct"/>
            <w:vAlign w:val="center"/>
          </w:tcPr>
          <w:p w14:paraId="29D3EC9E" w14:textId="26B14706" w:rsidR="00155E82" w:rsidRPr="00254FAA" w:rsidRDefault="00155E82" w:rsidP="00155E82">
            <w:pPr>
              <w:widowControl w:val="0"/>
              <w:jc w:val="both"/>
              <w:rPr>
                <w:bCs/>
                <w:lang w:val="en-US"/>
              </w:rPr>
            </w:pPr>
            <w:r w:rsidRPr="00254FAA">
              <w:rPr>
                <w:bCs/>
                <w:lang w:val="en-US"/>
              </w:rPr>
              <w:t xml:space="preserve">IS </w:t>
            </w:r>
            <w:r w:rsidR="00D12598">
              <w:rPr>
                <w:bCs/>
                <w:lang w:val="en-US"/>
              </w:rPr>
              <w:t>“</w:t>
            </w:r>
            <w:r w:rsidRPr="00254FAA">
              <w:rPr>
                <w:bCs/>
                <w:lang w:val="en-US"/>
              </w:rPr>
              <w:t>Accreditation</w:t>
            </w:r>
            <w:r w:rsidR="00D12598">
              <w:rPr>
                <w:bCs/>
                <w:lang w:val="en-US"/>
              </w:rPr>
              <w:t>”</w:t>
            </w:r>
            <w:r w:rsidRPr="00254FAA">
              <w:rPr>
                <w:bCs/>
                <w:lang w:val="en-US"/>
              </w:rPr>
              <w:t>/</w:t>
            </w:r>
          </w:p>
          <w:p w14:paraId="42292F88" w14:textId="3A67BFA0" w:rsidR="00155E82" w:rsidRPr="00254FAA" w:rsidRDefault="00D12598" w:rsidP="00155E82">
            <w:pPr>
              <w:widowControl w:val="0"/>
              <w:rPr>
                <w:bCs/>
                <w:lang w:val="en-US"/>
              </w:rPr>
            </w:pPr>
            <w:r w:rsidRPr="00254FAA">
              <w:rPr>
                <w:bCs/>
                <w:lang w:val="en-US"/>
              </w:rPr>
              <w:t>MS Documents</w:t>
            </w:r>
            <w:r w:rsidR="00155E82" w:rsidRPr="00254FAA">
              <w:rPr>
                <w:bCs/>
                <w:lang w:val="en-US"/>
              </w:rPr>
              <w:t xml:space="preserve">/ </w:t>
            </w:r>
            <w:r w:rsidR="00155E82" w:rsidRPr="00254FAA">
              <w:rPr>
                <w:bCs/>
                <w:lang w:val="en-US"/>
              </w:rPr>
              <w:br/>
              <w:t>RI SM 7.8-02/</w:t>
            </w:r>
          </w:p>
          <w:p w14:paraId="41114ED8" w14:textId="77777777" w:rsidR="00155E82" w:rsidRPr="00254FAA" w:rsidRDefault="00155E82" w:rsidP="00155E82">
            <w:pPr>
              <w:widowControl w:val="0"/>
              <w:jc w:val="both"/>
              <w:rPr>
                <w:bCs/>
                <w:lang w:val="en-US"/>
              </w:rPr>
            </w:pPr>
            <w:r w:rsidRPr="00254FAA">
              <w:rPr>
                <w:bCs/>
                <w:lang w:val="en-US"/>
              </w:rPr>
              <w:t>F 7.8-02-03</w:t>
            </w:r>
          </w:p>
        </w:tc>
        <w:tc>
          <w:tcPr>
            <w:tcW w:w="741" w:type="pct"/>
            <w:vAlign w:val="center"/>
          </w:tcPr>
          <w:p w14:paraId="500A9786" w14:textId="77777777" w:rsidR="00155E82" w:rsidRPr="00254FAA" w:rsidRDefault="00155E82" w:rsidP="00155E82">
            <w:pPr>
              <w:widowControl w:val="0"/>
              <w:jc w:val="center"/>
              <w:rPr>
                <w:bCs/>
                <w:lang w:val="en-US"/>
              </w:rPr>
            </w:pPr>
            <w:r w:rsidRPr="00254FAA">
              <w:rPr>
                <w:bCs/>
                <w:lang w:val="en-US"/>
              </w:rPr>
              <w:t>current accreditation cycle and complete next accreditation cycle</w:t>
            </w:r>
          </w:p>
        </w:tc>
      </w:tr>
    </w:tbl>
    <w:p w14:paraId="2CF47C74" w14:textId="77777777" w:rsidR="00BA1C65" w:rsidRPr="00254FAA" w:rsidRDefault="00946DD1" w:rsidP="00873315">
      <w:pPr>
        <w:pStyle w:val="2"/>
        <w:keepLines/>
        <w:jc w:val="right"/>
        <w:rPr>
          <w:rFonts w:ascii="Times New Roman" w:hAnsi="Times New Roman"/>
          <w:b/>
          <w:bCs/>
          <w:szCs w:val="24"/>
          <w:lang w:val="en-US"/>
        </w:rPr>
      </w:pPr>
      <w:bookmarkStart w:id="34" w:name="_Toc403477965"/>
      <w:bookmarkEnd w:id="32"/>
      <w:r w:rsidRPr="00254FAA">
        <w:rPr>
          <w:rFonts w:ascii="Times New Roman" w:hAnsi="Times New Roman"/>
          <w:b/>
          <w:bCs/>
          <w:szCs w:val="24"/>
          <w:lang w:val="en-US"/>
        </w:rPr>
        <w:br w:type="page"/>
      </w:r>
      <w:r w:rsidR="00BA1C65" w:rsidRPr="00254FAA">
        <w:rPr>
          <w:rFonts w:ascii="Times New Roman" w:hAnsi="Times New Roman"/>
          <w:b/>
          <w:bCs/>
          <w:szCs w:val="24"/>
          <w:lang w:val="en-US"/>
        </w:rPr>
        <w:t>Annex 1</w:t>
      </w:r>
      <w:bookmarkEnd w:id="34"/>
    </w:p>
    <w:p w14:paraId="40DBC095" w14:textId="5C7CD3CC" w:rsidR="00BA1C65" w:rsidRPr="00254FAA" w:rsidRDefault="00D12598" w:rsidP="00886568">
      <w:pPr>
        <w:jc w:val="center"/>
        <w:rPr>
          <w:b/>
          <w:bCs/>
          <w:sz w:val="24"/>
          <w:szCs w:val="24"/>
          <w:lang w:val="en-US"/>
        </w:rPr>
      </w:pPr>
      <w:r w:rsidRPr="00D12598">
        <w:rPr>
          <w:b/>
          <w:bCs/>
          <w:sz w:val="24"/>
          <w:szCs w:val="24"/>
          <w:lang w:val="en-US"/>
        </w:rPr>
        <w:t>Responsibility and role assignment matrix</w:t>
      </w:r>
      <w:r w:rsidR="000B7C4F">
        <w:rPr>
          <w:b/>
          <w:bCs/>
          <w:sz w:val="24"/>
          <w:szCs w:val="24"/>
          <w:lang w:val="en-US"/>
        </w:rPr>
        <w:t xml:space="preserve"> for design the scope of accreditation</w:t>
      </w:r>
    </w:p>
    <w:p w14:paraId="4977DDA2" w14:textId="77777777" w:rsidR="00BA1C65" w:rsidRPr="00254FAA" w:rsidRDefault="00BA1C65" w:rsidP="00873315">
      <w:pPr>
        <w:keepNext/>
        <w:keepLines/>
        <w:rPr>
          <w:lang w:val="en-US"/>
        </w:rPr>
      </w:pPr>
    </w:p>
    <w:p w14:paraId="167E70F6" w14:textId="77777777" w:rsidR="00BA1C65" w:rsidRPr="00254FAA" w:rsidRDefault="00BA1C65" w:rsidP="00873315">
      <w:pPr>
        <w:keepNext/>
        <w:keepLines/>
        <w:rPr>
          <w:sz w:val="2"/>
          <w:szCs w:val="2"/>
          <w:lang w:val="en-US"/>
        </w:rPr>
      </w:pPr>
      <w:r w:rsidRPr="00254FAA">
        <w:rPr>
          <w:sz w:val="2"/>
          <w:szCs w:val="2"/>
          <w:lang w:val="en-US"/>
        </w:rPr>
        <w:t>\</w:t>
      </w:r>
    </w:p>
    <w:tbl>
      <w:tblPr>
        <w:tblW w:w="482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3768"/>
        <w:gridCol w:w="407"/>
        <w:gridCol w:w="537"/>
        <w:gridCol w:w="553"/>
        <w:gridCol w:w="692"/>
        <w:gridCol w:w="832"/>
        <w:gridCol w:w="692"/>
        <w:gridCol w:w="832"/>
        <w:gridCol w:w="694"/>
      </w:tblGrid>
      <w:tr w:rsidR="00BA1C65" w:rsidRPr="00254FAA" w14:paraId="03A06A13" w14:textId="77777777" w:rsidTr="00886568">
        <w:trPr>
          <w:cantSplit/>
          <w:trHeight w:val="286"/>
        </w:trPr>
        <w:tc>
          <w:tcPr>
            <w:tcW w:w="290" w:type="pct"/>
            <w:vMerge w:val="restart"/>
            <w:vAlign w:val="center"/>
          </w:tcPr>
          <w:p w14:paraId="0BC0506E" w14:textId="77777777" w:rsidR="00BA1C65" w:rsidRPr="00254FAA" w:rsidRDefault="00BA1C65" w:rsidP="00873315">
            <w:pPr>
              <w:keepNext/>
              <w:keepLines/>
              <w:jc w:val="center"/>
              <w:rPr>
                <w:b/>
                <w:lang w:val="en-US"/>
              </w:rPr>
            </w:pPr>
            <w:r w:rsidRPr="00254FAA">
              <w:rPr>
                <w:b/>
                <w:lang w:val="en-US"/>
              </w:rPr>
              <w:t>No.</w:t>
            </w:r>
          </w:p>
        </w:tc>
        <w:tc>
          <w:tcPr>
            <w:tcW w:w="1970" w:type="pct"/>
            <w:vMerge w:val="restart"/>
            <w:vAlign w:val="center"/>
          </w:tcPr>
          <w:p w14:paraId="6BDA553D" w14:textId="655D1F73" w:rsidR="00BA1C65" w:rsidRPr="00254FAA" w:rsidRDefault="00BA1C65" w:rsidP="00873315">
            <w:pPr>
              <w:keepNext/>
              <w:keepLines/>
              <w:jc w:val="center"/>
              <w:rPr>
                <w:b/>
                <w:lang w:val="en-US"/>
              </w:rPr>
            </w:pPr>
            <w:r w:rsidRPr="00254FAA">
              <w:rPr>
                <w:b/>
                <w:lang w:val="en-US"/>
              </w:rPr>
              <w:t xml:space="preserve">STAGE OF REGISTRATION OF THE </w:t>
            </w:r>
            <w:r w:rsidR="000B7C4F">
              <w:rPr>
                <w:b/>
                <w:lang w:val="en-US"/>
              </w:rPr>
              <w:t>SCOPE</w:t>
            </w:r>
            <w:r w:rsidRPr="00254FAA">
              <w:rPr>
                <w:b/>
                <w:lang w:val="en-US"/>
              </w:rPr>
              <w:t xml:space="preserve"> OF ACCREDITATION</w:t>
            </w:r>
          </w:p>
        </w:tc>
        <w:tc>
          <w:tcPr>
            <w:tcW w:w="2740" w:type="pct"/>
            <w:gridSpan w:val="8"/>
            <w:vAlign w:val="center"/>
          </w:tcPr>
          <w:p w14:paraId="3204F7BA" w14:textId="13E22CBD" w:rsidR="00BA1C65" w:rsidRPr="00254FAA" w:rsidRDefault="00BA1C65" w:rsidP="00873315">
            <w:pPr>
              <w:keepNext/>
              <w:keepLines/>
              <w:jc w:val="center"/>
              <w:rPr>
                <w:b/>
                <w:lang w:val="en-US"/>
              </w:rPr>
            </w:pPr>
            <w:r w:rsidRPr="00254FAA">
              <w:rPr>
                <w:b/>
                <w:lang w:val="en-US"/>
              </w:rPr>
              <w:t>RESPONSIBLE</w:t>
            </w:r>
            <w:r w:rsidR="000B7C4F">
              <w:rPr>
                <w:b/>
                <w:lang w:val="en-US"/>
              </w:rPr>
              <w:t xml:space="preserve"> PERSONS</w:t>
            </w:r>
          </w:p>
        </w:tc>
      </w:tr>
      <w:tr w:rsidR="006A5A60" w:rsidRPr="00254FAA" w14:paraId="1E9A8BBF" w14:textId="77777777" w:rsidTr="00877794">
        <w:trPr>
          <w:cantSplit/>
          <w:trHeight w:val="1871"/>
        </w:trPr>
        <w:tc>
          <w:tcPr>
            <w:tcW w:w="290" w:type="pct"/>
            <w:vMerge/>
          </w:tcPr>
          <w:p w14:paraId="3C1203AA" w14:textId="77777777" w:rsidR="007C31BE" w:rsidRPr="00254FAA" w:rsidRDefault="007C31BE" w:rsidP="00873315">
            <w:pPr>
              <w:keepNext/>
              <w:keepLines/>
              <w:rPr>
                <w:b/>
                <w:lang w:val="en-US"/>
              </w:rPr>
            </w:pPr>
          </w:p>
        </w:tc>
        <w:tc>
          <w:tcPr>
            <w:tcW w:w="1970" w:type="pct"/>
            <w:vMerge/>
          </w:tcPr>
          <w:p w14:paraId="1A236368" w14:textId="77777777" w:rsidR="007C31BE" w:rsidRPr="00254FAA" w:rsidRDefault="007C31BE" w:rsidP="00873315">
            <w:pPr>
              <w:keepNext/>
              <w:keepLines/>
              <w:rPr>
                <w:b/>
                <w:lang w:val="en-US"/>
              </w:rPr>
            </w:pPr>
          </w:p>
        </w:tc>
        <w:tc>
          <w:tcPr>
            <w:tcW w:w="213" w:type="pct"/>
            <w:textDirection w:val="btLr"/>
            <w:vAlign w:val="center"/>
          </w:tcPr>
          <w:p w14:paraId="5AA94DAB" w14:textId="77777777" w:rsidR="007C31BE" w:rsidRPr="00254FAA" w:rsidRDefault="007C31BE" w:rsidP="00873315">
            <w:pPr>
              <w:keepNext/>
              <w:keepLines/>
              <w:jc w:val="center"/>
              <w:rPr>
                <w:b/>
                <w:lang w:val="en-US"/>
              </w:rPr>
            </w:pPr>
            <w:r w:rsidRPr="00254FAA">
              <w:rPr>
                <w:b/>
                <w:lang w:val="en-US"/>
              </w:rPr>
              <w:t>Director</w:t>
            </w:r>
          </w:p>
        </w:tc>
        <w:tc>
          <w:tcPr>
            <w:tcW w:w="281" w:type="pct"/>
            <w:textDirection w:val="btLr"/>
            <w:vAlign w:val="center"/>
          </w:tcPr>
          <w:p w14:paraId="2C157E80" w14:textId="525F5CFE" w:rsidR="007C31BE" w:rsidRPr="001E1CCB" w:rsidRDefault="007C31BE" w:rsidP="00A62EDC">
            <w:pPr>
              <w:keepNext/>
              <w:keepLines/>
              <w:jc w:val="center"/>
              <w:rPr>
                <w:b/>
                <w:lang w:val="ru-RU"/>
              </w:rPr>
            </w:pPr>
            <w:r w:rsidRPr="00254FAA">
              <w:rPr>
                <w:b/>
                <w:lang w:val="en-US"/>
              </w:rPr>
              <w:t>Deputy director</w:t>
            </w:r>
          </w:p>
        </w:tc>
        <w:tc>
          <w:tcPr>
            <w:tcW w:w="289" w:type="pct"/>
            <w:textDirection w:val="btLr"/>
            <w:vAlign w:val="center"/>
          </w:tcPr>
          <w:p w14:paraId="4FA2C51F" w14:textId="72770FA7" w:rsidR="007C31BE" w:rsidRPr="00254FAA" w:rsidRDefault="00D12598" w:rsidP="00873315">
            <w:pPr>
              <w:keepNext/>
              <w:keepLines/>
              <w:jc w:val="center"/>
              <w:rPr>
                <w:b/>
                <w:lang w:val="en-US"/>
              </w:rPr>
            </w:pPr>
            <w:r w:rsidRPr="00D12598">
              <w:rPr>
                <w:b/>
                <w:lang w:val="en-US"/>
              </w:rPr>
              <w:t>Front office secreta</w:t>
            </w:r>
            <w:r>
              <w:rPr>
                <w:b/>
                <w:lang w:val="en-US"/>
              </w:rPr>
              <w:t>r</w:t>
            </w:r>
            <w:r w:rsidRPr="00D12598">
              <w:rPr>
                <w:b/>
                <w:lang w:val="en-US"/>
              </w:rPr>
              <w:t>y</w:t>
            </w:r>
          </w:p>
        </w:tc>
        <w:tc>
          <w:tcPr>
            <w:tcW w:w="362" w:type="pct"/>
            <w:textDirection w:val="btLr"/>
            <w:vAlign w:val="center"/>
          </w:tcPr>
          <w:p w14:paraId="3271212F" w14:textId="06EE377A" w:rsidR="007C31BE" w:rsidRPr="00254FAA" w:rsidRDefault="00D12598" w:rsidP="00D12598">
            <w:pPr>
              <w:keepNext/>
              <w:keepLines/>
              <w:spacing w:line="200" w:lineRule="exact"/>
              <w:jc w:val="center"/>
              <w:rPr>
                <w:b/>
                <w:lang w:val="en-US"/>
              </w:rPr>
            </w:pPr>
            <w:r w:rsidRPr="00D12598">
              <w:rPr>
                <w:b/>
                <w:lang w:val="en-US"/>
              </w:rPr>
              <w:t>Head of accreditation Department</w:t>
            </w:r>
          </w:p>
        </w:tc>
        <w:tc>
          <w:tcPr>
            <w:tcW w:w="435" w:type="pct"/>
            <w:textDirection w:val="btLr"/>
            <w:vAlign w:val="center"/>
          </w:tcPr>
          <w:p w14:paraId="3912E9A2" w14:textId="0FEC427A" w:rsidR="007C31BE" w:rsidRPr="00254FAA" w:rsidRDefault="000B7C4F" w:rsidP="00873315">
            <w:pPr>
              <w:keepNext/>
              <w:keepLines/>
              <w:jc w:val="center"/>
              <w:rPr>
                <w:b/>
                <w:lang w:val="en-US"/>
              </w:rPr>
            </w:pPr>
            <w:r>
              <w:rPr>
                <w:b/>
                <w:lang w:val="en-US"/>
              </w:rPr>
              <w:t>Case officer of</w:t>
            </w:r>
            <w:r w:rsidR="00154328" w:rsidRPr="00254FAA">
              <w:rPr>
                <w:b/>
                <w:lang w:val="en-US"/>
              </w:rPr>
              <w:t xml:space="preserve"> </w:t>
            </w:r>
            <w:r w:rsidR="00141D5A" w:rsidRPr="00141D5A">
              <w:rPr>
                <w:b/>
                <w:lang w:val="en-US"/>
              </w:rPr>
              <w:t>OORA</w:t>
            </w:r>
          </w:p>
        </w:tc>
        <w:tc>
          <w:tcPr>
            <w:tcW w:w="362" w:type="pct"/>
            <w:textDirection w:val="btLr"/>
            <w:vAlign w:val="center"/>
          </w:tcPr>
          <w:p w14:paraId="2599B25C" w14:textId="00BF5185" w:rsidR="007C31BE" w:rsidRPr="00254FAA" w:rsidRDefault="000B7C4F" w:rsidP="00873315">
            <w:pPr>
              <w:keepNext/>
              <w:keepLines/>
              <w:jc w:val="center"/>
              <w:rPr>
                <w:b/>
                <w:lang w:val="en-US"/>
              </w:rPr>
            </w:pPr>
            <w:r w:rsidRPr="000B7C4F">
              <w:rPr>
                <w:b/>
                <w:lang w:val="en-US"/>
              </w:rPr>
              <w:t>Lead assessor</w:t>
            </w:r>
          </w:p>
        </w:tc>
        <w:tc>
          <w:tcPr>
            <w:tcW w:w="435" w:type="pct"/>
            <w:textDirection w:val="btLr"/>
            <w:vAlign w:val="center"/>
          </w:tcPr>
          <w:p w14:paraId="145C4A57" w14:textId="17F2CDC2" w:rsidR="007C31BE" w:rsidRPr="00254FAA" w:rsidRDefault="000B7C4F" w:rsidP="00A62EDC">
            <w:pPr>
              <w:keepNext/>
              <w:keepLines/>
              <w:jc w:val="center"/>
              <w:rPr>
                <w:b/>
                <w:lang w:val="en-US"/>
              </w:rPr>
            </w:pPr>
            <w:r w:rsidRPr="000B7C4F">
              <w:rPr>
                <w:b/>
                <w:lang w:val="en-US"/>
              </w:rPr>
              <w:t>Members of the assessment team</w:t>
            </w:r>
          </w:p>
        </w:tc>
        <w:tc>
          <w:tcPr>
            <w:tcW w:w="362" w:type="pct"/>
            <w:textDirection w:val="btLr"/>
            <w:vAlign w:val="center"/>
          </w:tcPr>
          <w:p w14:paraId="339CBA0E" w14:textId="58C69004" w:rsidR="007C31BE" w:rsidRPr="00254FAA" w:rsidRDefault="007C31BE" w:rsidP="00873315">
            <w:pPr>
              <w:keepNext/>
              <w:keepLines/>
              <w:jc w:val="center"/>
              <w:rPr>
                <w:b/>
                <w:lang w:val="en-US"/>
              </w:rPr>
            </w:pPr>
            <w:r w:rsidRPr="00254FAA">
              <w:rPr>
                <w:b/>
                <w:lang w:val="en-US"/>
              </w:rPr>
              <w:t xml:space="preserve">Head of </w:t>
            </w:r>
            <w:r w:rsidR="00141D5A" w:rsidRPr="00141D5A">
              <w:rPr>
                <w:b/>
                <w:lang w:val="en-US"/>
              </w:rPr>
              <w:t>OORA</w:t>
            </w:r>
          </w:p>
        </w:tc>
      </w:tr>
      <w:tr w:rsidR="006A5A60" w:rsidRPr="00254FAA" w14:paraId="2E16FFD5" w14:textId="77777777" w:rsidTr="00B2298F">
        <w:trPr>
          <w:cantSplit/>
          <w:trHeight w:val="209"/>
        </w:trPr>
        <w:tc>
          <w:tcPr>
            <w:tcW w:w="290" w:type="pct"/>
            <w:vAlign w:val="center"/>
          </w:tcPr>
          <w:p w14:paraId="29EFDE01" w14:textId="77777777" w:rsidR="007C31BE" w:rsidRPr="00254FAA" w:rsidRDefault="007C31BE" w:rsidP="00886568">
            <w:pPr>
              <w:keepNext/>
              <w:keepLines/>
              <w:jc w:val="center"/>
              <w:rPr>
                <w:lang w:val="en-US"/>
              </w:rPr>
            </w:pPr>
            <w:r w:rsidRPr="00254FAA">
              <w:rPr>
                <w:lang w:val="en-US"/>
              </w:rPr>
              <w:t>1</w:t>
            </w:r>
          </w:p>
        </w:tc>
        <w:tc>
          <w:tcPr>
            <w:tcW w:w="1970" w:type="pct"/>
            <w:vAlign w:val="center"/>
          </w:tcPr>
          <w:p w14:paraId="72248801" w14:textId="77777777" w:rsidR="007C31BE" w:rsidRPr="00254FAA" w:rsidRDefault="007C31BE" w:rsidP="00B2298F">
            <w:pPr>
              <w:keepNext/>
              <w:keepLines/>
              <w:rPr>
                <w:lang w:val="en-US"/>
              </w:rPr>
            </w:pPr>
            <w:r w:rsidRPr="00254FAA">
              <w:rPr>
                <w:lang w:val="en-US"/>
              </w:rPr>
              <w:t>Registration of the project scope of accreditation</w:t>
            </w:r>
          </w:p>
        </w:tc>
        <w:tc>
          <w:tcPr>
            <w:tcW w:w="213" w:type="pct"/>
            <w:vAlign w:val="center"/>
          </w:tcPr>
          <w:p w14:paraId="7E827EAD" w14:textId="77777777" w:rsidR="007C31BE" w:rsidRPr="00254FAA" w:rsidRDefault="007C31BE" w:rsidP="00873315">
            <w:pPr>
              <w:keepNext/>
              <w:keepLines/>
              <w:jc w:val="center"/>
              <w:rPr>
                <w:b/>
                <w:lang w:val="en-US"/>
              </w:rPr>
            </w:pPr>
          </w:p>
        </w:tc>
        <w:tc>
          <w:tcPr>
            <w:tcW w:w="281" w:type="pct"/>
            <w:vAlign w:val="center"/>
          </w:tcPr>
          <w:p w14:paraId="6F42BDD6" w14:textId="77777777" w:rsidR="007C31BE" w:rsidRPr="00254FAA" w:rsidRDefault="007C31BE" w:rsidP="00873315">
            <w:pPr>
              <w:keepNext/>
              <w:keepLines/>
              <w:jc w:val="center"/>
              <w:rPr>
                <w:b/>
                <w:lang w:val="en-US"/>
              </w:rPr>
            </w:pPr>
          </w:p>
        </w:tc>
        <w:tc>
          <w:tcPr>
            <w:tcW w:w="289" w:type="pct"/>
            <w:vAlign w:val="center"/>
          </w:tcPr>
          <w:p w14:paraId="6E79B8D8" w14:textId="77777777" w:rsidR="007C31BE" w:rsidRPr="00254FAA" w:rsidRDefault="007C31BE" w:rsidP="00873315">
            <w:pPr>
              <w:keepNext/>
              <w:keepLines/>
              <w:jc w:val="center"/>
              <w:rPr>
                <w:b/>
                <w:lang w:val="en-US"/>
              </w:rPr>
            </w:pPr>
          </w:p>
        </w:tc>
        <w:tc>
          <w:tcPr>
            <w:tcW w:w="362" w:type="pct"/>
            <w:vAlign w:val="center"/>
          </w:tcPr>
          <w:p w14:paraId="4EB52B48" w14:textId="77777777" w:rsidR="007C31BE" w:rsidRPr="00254FAA" w:rsidRDefault="007C31BE" w:rsidP="00873315">
            <w:pPr>
              <w:keepNext/>
              <w:keepLines/>
              <w:jc w:val="center"/>
              <w:rPr>
                <w:b/>
                <w:lang w:val="en-US"/>
              </w:rPr>
            </w:pPr>
          </w:p>
        </w:tc>
        <w:tc>
          <w:tcPr>
            <w:tcW w:w="435" w:type="pct"/>
            <w:vAlign w:val="center"/>
          </w:tcPr>
          <w:p w14:paraId="174A49E4" w14:textId="77777777" w:rsidR="007C31BE" w:rsidRPr="00254FAA" w:rsidRDefault="007C31BE" w:rsidP="00873315">
            <w:pPr>
              <w:keepNext/>
              <w:keepLines/>
              <w:jc w:val="center"/>
              <w:rPr>
                <w:b/>
                <w:lang w:val="en-US"/>
              </w:rPr>
            </w:pPr>
          </w:p>
        </w:tc>
        <w:tc>
          <w:tcPr>
            <w:tcW w:w="362" w:type="pct"/>
            <w:vAlign w:val="center"/>
          </w:tcPr>
          <w:p w14:paraId="1801766A" w14:textId="710A80EC" w:rsidR="007C31BE" w:rsidRPr="00254FAA" w:rsidRDefault="000B7C4F" w:rsidP="00873315">
            <w:pPr>
              <w:keepNext/>
              <w:keepLines/>
              <w:jc w:val="center"/>
              <w:rPr>
                <w:b/>
                <w:lang w:val="en-US"/>
              </w:rPr>
            </w:pPr>
            <w:r>
              <w:rPr>
                <w:b/>
                <w:lang w:val="en-US"/>
              </w:rPr>
              <w:t>R</w:t>
            </w:r>
          </w:p>
        </w:tc>
        <w:tc>
          <w:tcPr>
            <w:tcW w:w="435" w:type="pct"/>
            <w:vAlign w:val="center"/>
          </w:tcPr>
          <w:p w14:paraId="0B287809" w14:textId="77777777" w:rsidR="007C31BE" w:rsidRPr="00254FAA" w:rsidRDefault="007C31BE" w:rsidP="00873315">
            <w:pPr>
              <w:keepNext/>
              <w:keepLines/>
              <w:jc w:val="center"/>
              <w:rPr>
                <w:b/>
                <w:lang w:val="en-US"/>
              </w:rPr>
            </w:pPr>
          </w:p>
        </w:tc>
        <w:tc>
          <w:tcPr>
            <w:tcW w:w="362" w:type="pct"/>
            <w:vAlign w:val="center"/>
          </w:tcPr>
          <w:p w14:paraId="2A91953D" w14:textId="77777777" w:rsidR="007C31BE" w:rsidRPr="00254FAA" w:rsidRDefault="007C31BE" w:rsidP="00873315">
            <w:pPr>
              <w:keepNext/>
              <w:keepLines/>
              <w:jc w:val="center"/>
              <w:rPr>
                <w:b/>
                <w:lang w:val="en-US"/>
              </w:rPr>
            </w:pPr>
          </w:p>
        </w:tc>
      </w:tr>
      <w:tr w:rsidR="006A5A60" w:rsidRPr="00254FAA" w14:paraId="1C799943" w14:textId="77777777" w:rsidTr="00B2298F">
        <w:trPr>
          <w:cantSplit/>
          <w:trHeight w:val="209"/>
        </w:trPr>
        <w:tc>
          <w:tcPr>
            <w:tcW w:w="290" w:type="pct"/>
            <w:vAlign w:val="center"/>
          </w:tcPr>
          <w:p w14:paraId="43614A79" w14:textId="77777777" w:rsidR="007C31BE" w:rsidRPr="00254FAA" w:rsidRDefault="007C31BE" w:rsidP="00886568">
            <w:pPr>
              <w:keepNext/>
              <w:keepLines/>
              <w:jc w:val="center"/>
              <w:rPr>
                <w:lang w:val="en-US"/>
              </w:rPr>
            </w:pPr>
            <w:r w:rsidRPr="00254FAA">
              <w:rPr>
                <w:lang w:val="en-US"/>
              </w:rPr>
              <w:t>2</w:t>
            </w:r>
          </w:p>
        </w:tc>
        <w:tc>
          <w:tcPr>
            <w:tcW w:w="1970" w:type="pct"/>
            <w:vAlign w:val="center"/>
          </w:tcPr>
          <w:p w14:paraId="0672D15D" w14:textId="77777777" w:rsidR="007C31BE" w:rsidRPr="00254FAA" w:rsidRDefault="007C31BE" w:rsidP="00B2298F">
            <w:pPr>
              <w:keepNext/>
              <w:keepLines/>
              <w:rPr>
                <w:lang w:val="en-US"/>
              </w:rPr>
            </w:pPr>
            <w:r w:rsidRPr="00254FAA">
              <w:rPr>
                <w:lang w:val="en-US"/>
              </w:rPr>
              <w:t>Preparation and submission of documents for signature (accreditation certificate, scope of accreditation)</w:t>
            </w:r>
          </w:p>
        </w:tc>
        <w:tc>
          <w:tcPr>
            <w:tcW w:w="213" w:type="pct"/>
            <w:vAlign w:val="center"/>
          </w:tcPr>
          <w:p w14:paraId="7DD6823F" w14:textId="77777777" w:rsidR="007C31BE" w:rsidRPr="00254FAA" w:rsidRDefault="007C31BE" w:rsidP="00873315">
            <w:pPr>
              <w:keepNext/>
              <w:keepLines/>
              <w:jc w:val="center"/>
              <w:rPr>
                <w:b/>
                <w:lang w:val="en-US"/>
              </w:rPr>
            </w:pPr>
          </w:p>
        </w:tc>
        <w:tc>
          <w:tcPr>
            <w:tcW w:w="281" w:type="pct"/>
            <w:vAlign w:val="center"/>
          </w:tcPr>
          <w:p w14:paraId="294FA433" w14:textId="77777777" w:rsidR="007C31BE" w:rsidRPr="00254FAA" w:rsidRDefault="007C31BE" w:rsidP="00873315">
            <w:pPr>
              <w:keepNext/>
              <w:keepLines/>
              <w:jc w:val="center"/>
              <w:rPr>
                <w:b/>
                <w:lang w:val="en-US"/>
              </w:rPr>
            </w:pPr>
          </w:p>
        </w:tc>
        <w:tc>
          <w:tcPr>
            <w:tcW w:w="289" w:type="pct"/>
            <w:vAlign w:val="center"/>
          </w:tcPr>
          <w:p w14:paraId="6F5AEEFF" w14:textId="77777777" w:rsidR="007C31BE" w:rsidRPr="00254FAA" w:rsidRDefault="007C31BE" w:rsidP="00873315">
            <w:pPr>
              <w:keepNext/>
              <w:keepLines/>
              <w:jc w:val="center"/>
              <w:rPr>
                <w:b/>
                <w:lang w:val="en-US"/>
              </w:rPr>
            </w:pPr>
          </w:p>
        </w:tc>
        <w:tc>
          <w:tcPr>
            <w:tcW w:w="362" w:type="pct"/>
            <w:vAlign w:val="center"/>
          </w:tcPr>
          <w:p w14:paraId="0E8FAEDE" w14:textId="77777777" w:rsidR="007C31BE" w:rsidRPr="00254FAA" w:rsidRDefault="007C31BE" w:rsidP="00873315">
            <w:pPr>
              <w:keepNext/>
              <w:keepLines/>
              <w:jc w:val="center"/>
              <w:rPr>
                <w:b/>
                <w:lang w:val="en-US"/>
              </w:rPr>
            </w:pPr>
          </w:p>
        </w:tc>
        <w:tc>
          <w:tcPr>
            <w:tcW w:w="435" w:type="pct"/>
            <w:vAlign w:val="center"/>
          </w:tcPr>
          <w:p w14:paraId="39342270" w14:textId="288911CE" w:rsidR="007C31BE" w:rsidRPr="00254FAA" w:rsidRDefault="000B7C4F" w:rsidP="00873315">
            <w:pPr>
              <w:keepNext/>
              <w:keepLines/>
              <w:jc w:val="center"/>
              <w:rPr>
                <w:b/>
                <w:lang w:val="en-US"/>
              </w:rPr>
            </w:pPr>
            <w:r>
              <w:rPr>
                <w:b/>
                <w:lang w:val="en-US"/>
              </w:rPr>
              <w:t>R</w:t>
            </w:r>
          </w:p>
        </w:tc>
        <w:tc>
          <w:tcPr>
            <w:tcW w:w="362" w:type="pct"/>
            <w:vAlign w:val="center"/>
          </w:tcPr>
          <w:p w14:paraId="2019E779" w14:textId="6D7B17AA" w:rsidR="007C31BE" w:rsidRPr="00254FAA" w:rsidRDefault="000B7C4F" w:rsidP="00873315">
            <w:pPr>
              <w:keepNext/>
              <w:keepLines/>
              <w:jc w:val="center"/>
              <w:rPr>
                <w:b/>
                <w:lang w:val="en-US"/>
              </w:rPr>
            </w:pPr>
            <w:r>
              <w:rPr>
                <w:b/>
                <w:lang w:val="en-US"/>
              </w:rPr>
              <w:t>P</w:t>
            </w:r>
          </w:p>
        </w:tc>
        <w:tc>
          <w:tcPr>
            <w:tcW w:w="435" w:type="pct"/>
            <w:vAlign w:val="center"/>
          </w:tcPr>
          <w:p w14:paraId="1CD1DD0F" w14:textId="77777777" w:rsidR="007C31BE" w:rsidRPr="00254FAA" w:rsidRDefault="007C31BE" w:rsidP="00873315">
            <w:pPr>
              <w:keepNext/>
              <w:keepLines/>
              <w:jc w:val="center"/>
              <w:rPr>
                <w:b/>
                <w:lang w:val="en-US"/>
              </w:rPr>
            </w:pPr>
          </w:p>
        </w:tc>
        <w:tc>
          <w:tcPr>
            <w:tcW w:w="362" w:type="pct"/>
            <w:vAlign w:val="center"/>
          </w:tcPr>
          <w:p w14:paraId="3A1A4298" w14:textId="7C931A6D" w:rsidR="007C31BE" w:rsidRPr="00254FAA" w:rsidRDefault="000B7C4F" w:rsidP="00873315">
            <w:pPr>
              <w:keepNext/>
              <w:keepLines/>
              <w:jc w:val="center"/>
              <w:rPr>
                <w:b/>
                <w:lang w:val="en-US"/>
              </w:rPr>
            </w:pPr>
            <w:r>
              <w:rPr>
                <w:b/>
                <w:lang w:val="en-US"/>
              </w:rPr>
              <w:t>I</w:t>
            </w:r>
          </w:p>
        </w:tc>
      </w:tr>
      <w:tr w:rsidR="006A5A60" w:rsidRPr="00254FAA" w14:paraId="004AF29D" w14:textId="77777777" w:rsidTr="00B2298F">
        <w:trPr>
          <w:cantSplit/>
          <w:trHeight w:val="397"/>
        </w:trPr>
        <w:tc>
          <w:tcPr>
            <w:tcW w:w="290" w:type="pct"/>
          </w:tcPr>
          <w:p w14:paraId="7FF96339" w14:textId="77777777" w:rsidR="007C31BE" w:rsidRPr="00254FAA" w:rsidRDefault="007C31BE" w:rsidP="00886568">
            <w:pPr>
              <w:keepNext/>
              <w:keepLines/>
              <w:jc w:val="center"/>
              <w:rPr>
                <w:lang w:val="en-US"/>
              </w:rPr>
            </w:pPr>
            <w:r w:rsidRPr="00254FAA">
              <w:rPr>
                <w:lang w:val="en-US"/>
              </w:rPr>
              <w:t>3</w:t>
            </w:r>
          </w:p>
        </w:tc>
        <w:tc>
          <w:tcPr>
            <w:tcW w:w="1970" w:type="pct"/>
            <w:vAlign w:val="center"/>
          </w:tcPr>
          <w:p w14:paraId="1D607147" w14:textId="77777777" w:rsidR="007C31BE" w:rsidRPr="00254FAA" w:rsidRDefault="007C31BE" w:rsidP="00B2298F">
            <w:pPr>
              <w:keepNext/>
              <w:keepLines/>
              <w:rPr>
                <w:lang w:val="en-US"/>
              </w:rPr>
            </w:pPr>
            <w:r w:rsidRPr="00254FAA">
              <w:rPr>
                <w:lang w:val="en-US"/>
              </w:rPr>
              <w:t>Agreement on the scope of accreditation</w:t>
            </w:r>
          </w:p>
        </w:tc>
        <w:tc>
          <w:tcPr>
            <w:tcW w:w="213" w:type="pct"/>
            <w:vAlign w:val="center"/>
          </w:tcPr>
          <w:p w14:paraId="17E6761B" w14:textId="77777777" w:rsidR="007C31BE" w:rsidRPr="00254FAA" w:rsidRDefault="007C31BE" w:rsidP="00873315">
            <w:pPr>
              <w:keepNext/>
              <w:keepLines/>
              <w:jc w:val="center"/>
              <w:rPr>
                <w:lang w:val="en-US"/>
              </w:rPr>
            </w:pPr>
          </w:p>
        </w:tc>
        <w:tc>
          <w:tcPr>
            <w:tcW w:w="281" w:type="pct"/>
            <w:vAlign w:val="center"/>
          </w:tcPr>
          <w:p w14:paraId="7F4D9DF5" w14:textId="22B21B9D" w:rsidR="007C31BE" w:rsidRPr="00254FAA" w:rsidRDefault="000B7C4F" w:rsidP="00873315">
            <w:pPr>
              <w:keepNext/>
              <w:keepLines/>
              <w:jc w:val="center"/>
              <w:rPr>
                <w:b/>
                <w:lang w:val="en-US"/>
              </w:rPr>
            </w:pPr>
            <w:r>
              <w:rPr>
                <w:b/>
                <w:lang w:val="en-US"/>
              </w:rPr>
              <w:t>P</w:t>
            </w:r>
          </w:p>
        </w:tc>
        <w:tc>
          <w:tcPr>
            <w:tcW w:w="289" w:type="pct"/>
            <w:vAlign w:val="center"/>
          </w:tcPr>
          <w:p w14:paraId="5FB1AA07" w14:textId="77777777" w:rsidR="007C31BE" w:rsidRPr="00254FAA" w:rsidRDefault="007C31BE" w:rsidP="00873315">
            <w:pPr>
              <w:keepNext/>
              <w:keepLines/>
              <w:jc w:val="center"/>
              <w:rPr>
                <w:b/>
                <w:lang w:val="en-US"/>
              </w:rPr>
            </w:pPr>
          </w:p>
        </w:tc>
        <w:tc>
          <w:tcPr>
            <w:tcW w:w="362" w:type="pct"/>
            <w:vAlign w:val="center"/>
          </w:tcPr>
          <w:p w14:paraId="3DD4A948" w14:textId="745DEA26" w:rsidR="007C31BE" w:rsidRPr="00254FAA" w:rsidRDefault="000B7C4F" w:rsidP="00873315">
            <w:pPr>
              <w:keepNext/>
              <w:keepLines/>
              <w:jc w:val="center"/>
              <w:rPr>
                <w:b/>
                <w:lang w:val="en-US"/>
              </w:rPr>
            </w:pPr>
            <w:r>
              <w:rPr>
                <w:b/>
                <w:lang w:val="en-US"/>
              </w:rPr>
              <w:t>P</w:t>
            </w:r>
          </w:p>
        </w:tc>
        <w:tc>
          <w:tcPr>
            <w:tcW w:w="435" w:type="pct"/>
            <w:vAlign w:val="center"/>
          </w:tcPr>
          <w:p w14:paraId="226F07B9" w14:textId="77777777" w:rsidR="007C31BE" w:rsidRPr="00254FAA" w:rsidRDefault="007C31BE" w:rsidP="00873315">
            <w:pPr>
              <w:keepNext/>
              <w:keepLines/>
              <w:jc w:val="center"/>
              <w:rPr>
                <w:b/>
                <w:lang w:val="en-US"/>
              </w:rPr>
            </w:pPr>
          </w:p>
        </w:tc>
        <w:tc>
          <w:tcPr>
            <w:tcW w:w="362" w:type="pct"/>
            <w:vAlign w:val="center"/>
          </w:tcPr>
          <w:p w14:paraId="18881283" w14:textId="28C3AF35" w:rsidR="007C31BE" w:rsidRPr="00254FAA" w:rsidRDefault="000B7C4F" w:rsidP="00873315">
            <w:pPr>
              <w:keepNext/>
              <w:keepLines/>
              <w:jc w:val="center"/>
              <w:rPr>
                <w:b/>
                <w:lang w:val="en-US"/>
              </w:rPr>
            </w:pPr>
            <w:r>
              <w:rPr>
                <w:b/>
                <w:lang w:val="en-US"/>
              </w:rPr>
              <w:t>R</w:t>
            </w:r>
          </w:p>
        </w:tc>
        <w:tc>
          <w:tcPr>
            <w:tcW w:w="435" w:type="pct"/>
            <w:vAlign w:val="center"/>
          </w:tcPr>
          <w:p w14:paraId="373AD7F3" w14:textId="77777777" w:rsidR="007C31BE" w:rsidRPr="00254FAA" w:rsidRDefault="007C31BE" w:rsidP="00873315">
            <w:pPr>
              <w:keepNext/>
              <w:keepLines/>
              <w:jc w:val="center"/>
              <w:rPr>
                <w:b/>
                <w:lang w:val="en-US"/>
              </w:rPr>
            </w:pPr>
          </w:p>
        </w:tc>
        <w:tc>
          <w:tcPr>
            <w:tcW w:w="362" w:type="pct"/>
            <w:vAlign w:val="center"/>
          </w:tcPr>
          <w:p w14:paraId="677B4D22" w14:textId="77777777" w:rsidR="007C31BE" w:rsidRPr="00254FAA" w:rsidRDefault="007C31BE" w:rsidP="00873315">
            <w:pPr>
              <w:keepNext/>
              <w:keepLines/>
              <w:jc w:val="center"/>
              <w:rPr>
                <w:b/>
                <w:lang w:val="en-US"/>
              </w:rPr>
            </w:pPr>
          </w:p>
        </w:tc>
      </w:tr>
      <w:tr w:rsidR="006A5A60" w:rsidRPr="00254FAA" w14:paraId="61D406D6" w14:textId="77777777" w:rsidTr="00B2298F">
        <w:trPr>
          <w:cantSplit/>
          <w:trHeight w:val="209"/>
        </w:trPr>
        <w:tc>
          <w:tcPr>
            <w:tcW w:w="290" w:type="pct"/>
          </w:tcPr>
          <w:p w14:paraId="564A1BAB" w14:textId="77777777" w:rsidR="007C31BE" w:rsidRPr="00254FAA" w:rsidRDefault="007C31BE" w:rsidP="00886568">
            <w:pPr>
              <w:keepNext/>
              <w:keepLines/>
              <w:jc w:val="center"/>
              <w:rPr>
                <w:lang w:val="en-US"/>
              </w:rPr>
            </w:pPr>
            <w:r w:rsidRPr="00254FAA">
              <w:rPr>
                <w:lang w:val="en-US"/>
              </w:rPr>
              <w:t>4</w:t>
            </w:r>
          </w:p>
        </w:tc>
        <w:tc>
          <w:tcPr>
            <w:tcW w:w="1970" w:type="pct"/>
            <w:vAlign w:val="center"/>
          </w:tcPr>
          <w:p w14:paraId="74145685" w14:textId="77777777" w:rsidR="007C31BE" w:rsidRPr="00254FAA" w:rsidRDefault="007C31BE" w:rsidP="00B2298F">
            <w:pPr>
              <w:keepNext/>
              <w:keepLines/>
              <w:rPr>
                <w:lang w:val="en-US"/>
              </w:rPr>
            </w:pPr>
            <w:r w:rsidRPr="00254FAA">
              <w:rPr>
                <w:lang w:val="en-US"/>
              </w:rPr>
              <w:t>Signing documents (accreditation certificate, scope of accreditation)</w:t>
            </w:r>
          </w:p>
        </w:tc>
        <w:tc>
          <w:tcPr>
            <w:tcW w:w="213" w:type="pct"/>
            <w:vAlign w:val="center"/>
          </w:tcPr>
          <w:p w14:paraId="4B482E04" w14:textId="5263545E" w:rsidR="007C31BE" w:rsidRPr="00254FAA" w:rsidRDefault="000B7C4F" w:rsidP="00873315">
            <w:pPr>
              <w:keepNext/>
              <w:keepLines/>
              <w:jc w:val="center"/>
              <w:rPr>
                <w:b/>
                <w:lang w:val="en-US"/>
              </w:rPr>
            </w:pPr>
            <w:r>
              <w:rPr>
                <w:b/>
                <w:lang w:val="en-US"/>
              </w:rPr>
              <w:t>P</w:t>
            </w:r>
          </w:p>
        </w:tc>
        <w:tc>
          <w:tcPr>
            <w:tcW w:w="281" w:type="pct"/>
            <w:vAlign w:val="center"/>
          </w:tcPr>
          <w:p w14:paraId="2B1A397A" w14:textId="77777777" w:rsidR="007C31BE" w:rsidRPr="00254FAA" w:rsidRDefault="007C31BE" w:rsidP="00873315">
            <w:pPr>
              <w:keepNext/>
              <w:keepLines/>
              <w:jc w:val="center"/>
              <w:rPr>
                <w:lang w:val="en-US"/>
              </w:rPr>
            </w:pPr>
          </w:p>
        </w:tc>
        <w:tc>
          <w:tcPr>
            <w:tcW w:w="289" w:type="pct"/>
            <w:vAlign w:val="center"/>
          </w:tcPr>
          <w:p w14:paraId="281BD7FC" w14:textId="77777777" w:rsidR="007C31BE" w:rsidRPr="00254FAA" w:rsidRDefault="007C31BE" w:rsidP="00873315">
            <w:pPr>
              <w:keepNext/>
              <w:keepLines/>
              <w:jc w:val="center"/>
              <w:rPr>
                <w:lang w:val="en-US"/>
              </w:rPr>
            </w:pPr>
          </w:p>
        </w:tc>
        <w:tc>
          <w:tcPr>
            <w:tcW w:w="362" w:type="pct"/>
            <w:vAlign w:val="center"/>
          </w:tcPr>
          <w:p w14:paraId="4F39B025" w14:textId="77777777" w:rsidR="007C31BE" w:rsidRPr="00254FAA" w:rsidRDefault="007C31BE" w:rsidP="00873315">
            <w:pPr>
              <w:keepNext/>
              <w:keepLines/>
              <w:jc w:val="center"/>
              <w:rPr>
                <w:lang w:val="en-US"/>
              </w:rPr>
            </w:pPr>
          </w:p>
        </w:tc>
        <w:tc>
          <w:tcPr>
            <w:tcW w:w="435" w:type="pct"/>
            <w:vAlign w:val="center"/>
          </w:tcPr>
          <w:p w14:paraId="73274DDC" w14:textId="0E9B1E4E" w:rsidR="007C31BE" w:rsidRPr="00254FAA" w:rsidRDefault="000B7C4F" w:rsidP="00873315">
            <w:pPr>
              <w:keepNext/>
              <w:keepLines/>
              <w:jc w:val="center"/>
              <w:rPr>
                <w:lang w:val="en-US"/>
              </w:rPr>
            </w:pPr>
            <w:r>
              <w:rPr>
                <w:b/>
                <w:lang w:val="en-US"/>
              </w:rPr>
              <w:t>R</w:t>
            </w:r>
          </w:p>
        </w:tc>
        <w:tc>
          <w:tcPr>
            <w:tcW w:w="362" w:type="pct"/>
            <w:vAlign w:val="center"/>
          </w:tcPr>
          <w:p w14:paraId="45E2E9A2" w14:textId="77777777" w:rsidR="007C31BE" w:rsidRPr="00254FAA" w:rsidRDefault="007C31BE" w:rsidP="00873315">
            <w:pPr>
              <w:keepNext/>
              <w:keepLines/>
              <w:jc w:val="center"/>
              <w:rPr>
                <w:lang w:val="en-US"/>
              </w:rPr>
            </w:pPr>
          </w:p>
        </w:tc>
        <w:tc>
          <w:tcPr>
            <w:tcW w:w="435" w:type="pct"/>
            <w:vAlign w:val="center"/>
          </w:tcPr>
          <w:p w14:paraId="2D29B74E" w14:textId="77777777" w:rsidR="007C31BE" w:rsidRPr="00254FAA" w:rsidRDefault="007C31BE" w:rsidP="00873315">
            <w:pPr>
              <w:keepNext/>
              <w:keepLines/>
              <w:jc w:val="center"/>
              <w:rPr>
                <w:lang w:val="en-US"/>
              </w:rPr>
            </w:pPr>
          </w:p>
        </w:tc>
        <w:tc>
          <w:tcPr>
            <w:tcW w:w="362" w:type="pct"/>
            <w:vAlign w:val="center"/>
          </w:tcPr>
          <w:p w14:paraId="346A01CE" w14:textId="77777777" w:rsidR="007C31BE" w:rsidRPr="00254FAA" w:rsidRDefault="007C31BE" w:rsidP="00873315">
            <w:pPr>
              <w:keepNext/>
              <w:keepLines/>
              <w:jc w:val="center"/>
              <w:rPr>
                <w:lang w:val="en-US"/>
              </w:rPr>
            </w:pPr>
          </w:p>
        </w:tc>
      </w:tr>
      <w:tr w:rsidR="006A5A60" w:rsidRPr="00254FAA" w14:paraId="733A7744" w14:textId="77777777" w:rsidTr="00B2298F">
        <w:trPr>
          <w:cantSplit/>
          <w:trHeight w:val="209"/>
        </w:trPr>
        <w:tc>
          <w:tcPr>
            <w:tcW w:w="290" w:type="pct"/>
            <w:vAlign w:val="center"/>
          </w:tcPr>
          <w:p w14:paraId="1E173921" w14:textId="77777777" w:rsidR="007C31BE" w:rsidRPr="00254FAA" w:rsidRDefault="007C31BE" w:rsidP="00886568">
            <w:pPr>
              <w:keepNext/>
              <w:keepLines/>
              <w:jc w:val="center"/>
              <w:rPr>
                <w:lang w:val="en-US"/>
              </w:rPr>
            </w:pPr>
            <w:r w:rsidRPr="00254FAA">
              <w:rPr>
                <w:lang w:val="en-US"/>
              </w:rPr>
              <w:t>5</w:t>
            </w:r>
          </w:p>
        </w:tc>
        <w:tc>
          <w:tcPr>
            <w:tcW w:w="1970" w:type="pct"/>
            <w:vAlign w:val="center"/>
          </w:tcPr>
          <w:p w14:paraId="7BF7645A" w14:textId="77777777" w:rsidR="007C31BE" w:rsidRPr="00254FAA" w:rsidRDefault="007C31BE" w:rsidP="00B2298F">
            <w:pPr>
              <w:keepNext/>
              <w:keepLines/>
              <w:rPr>
                <w:lang w:val="en-US"/>
              </w:rPr>
            </w:pPr>
            <w:r w:rsidRPr="00254FAA">
              <w:rPr>
                <w:lang w:val="en-US"/>
              </w:rPr>
              <w:t>Entering information about the scope of accreditation into the NSA Register</w:t>
            </w:r>
          </w:p>
        </w:tc>
        <w:tc>
          <w:tcPr>
            <w:tcW w:w="213" w:type="pct"/>
            <w:vAlign w:val="center"/>
          </w:tcPr>
          <w:p w14:paraId="5CD1C7D4" w14:textId="77777777" w:rsidR="007C31BE" w:rsidRPr="00254FAA" w:rsidRDefault="007C31BE" w:rsidP="00873315">
            <w:pPr>
              <w:keepNext/>
              <w:keepLines/>
              <w:jc w:val="center"/>
              <w:rPr>
                <w:b/>
                <w:lang w:val="en-US"/>
              </w:rPr>
            </w:pPr>
          </w:p>
        </w:tc>
        <w:tc>
          <w:tcPr>
            <w:tcW w:w="281" w:type="pct"/>
            <w:vAlign w:val="center"/>
          </w:tcPr>
          <w:p w14:paraId="76EC0906" w14:textId="77777777" w:rsidR="007C31BE" w:rsidRPr="00254FAA" w:rsidRDefault="007C31BE" w:rsidP="00873315">
            <w:pPr>
              <w:keepNext/>
              <w:keepLines/>
              <w:jc w:val="center"/>
              <w:rPr>
                <w:b/>
                <w:lang w:val="en-US"/>
              </w:rPr>
            </w:pPr>
          </w:p>
        </w:tc>
        <w:tc>
          <w:tcPr>
            <w:tcW w:w="289" w:type="pct"/>
            <w:vAlign w:val="center"/>
          </w:tcPr>
          <w:p w14:paraId="5823126E" w14:textId="77777777" w:rsidR="007C31BE" w:rsidRPr="00254FAA" w:rsidRDefault="007C31BE" w:rsidP="00873315">
            <w:pPr>
              <w:keepNext/>
              <w:keepLines/>
              <w:jc w:val="center"/>
              <w:rPr>
                <w:b/>
                <w:lang w:val="en-US"/>
              </w:rPr>
            </w:pPr>
          </w:p>
        </w:tc>
        <w:tc>
          <w:tcPr>
            <w:tcW w:w="362" w:type="pct"/>
            <w:vAlign w:val="center"/>
          </w:tcPr>
          <w:p w14:paraId="5486EB7D" w14:textId="77777777" w:rsidR="007C31BE" w:rsidRPr="00254FAA" w:rsidRDefault="007C31BE" w:rsidP="00873315">
            <w:pPr>
              <w:keepNext/>
              <w:keepLines/>
              <w:jc w:val="center"/>
              <w:rPr>
                <w:b/>
                <w:lang w:val="en-US"/>
              </w:rPr>
            </w:pPr>
          </w:p>
        </w:tc>
        <w:tc>
          <w:tcPr>
            <w:tcW w:w="435" w:type="pct"/>
            <w:vAlign w:val="center"/>
          </w:tcPr>
          <w:p w14:paraId="5704F8F8" w14:textId="716279F4" w:rsidR="007C31BE" w:rsidRPr="00254FAA" w:rsidRDefault="000B7C4F" w:rsidP="00873315">
            <w:pPr>
              <w:keepNext/>
              <w:keepLines/>
              <w:jc w:val="center"/>
              <w:rPr>
                <w:b/>
                <w:lang w:val="en-US"/>
              </w:rPr>
            </w:pPr>
            <w:r>
              <w:rPr>
                <w:b/>
                <w:lang w:val="en-US"/>
              </w:rPr>
              <w:t>R</w:t>
            </w:r>
          </w:p>
        </w:tc>
        <w:tc>
          <w:tcPr>
            <w:tcW w:w="362" w:type="pct"/>
            <w:vAlign w:val="center"/>
          </w:tcPr>
          <w:p w14:paraId="74D024C5" w14:textId="77777777" w:rsidR="007C31BE" w:rsidRPr="00254FAA" w:rsidRDefault="007C31BE" w:rsidP="00873315">
            <w:pPr>
              <w:keepNext/>
              <w:keepLines/>
              <w:jc w:val="center"/>
              <w:rPr>
                <w:lang w:val="en-US"/>
              </w:rPr>
            </w:pPr>
          </w:p>
        </w:tc>
        <w:tc>
          <w:tcPr>
            <w:tcW w:w="435" w:type="pct"/>
            <w:vAlign w:val="center"/>
          </w:tcPr>
          <w:p w14:paraId="701FA23C" w14:textId="77777777" w:rsidR="007C31BE" w:rsidRPr="00254FAA" w:rsidRDefault="007C31BE" w:rsidP="00873315">
            <w:pPr>
              <w:keepNext/>
              <w:keepLines/>
              <w:jc w:val="center"/>
              <w:rPr>
                <w:lang w:val="en-US"/>
              </w:rPr>
            </w:pPr>
          </w:p>
        </w:tc>
        <w:tc>
          <w:tcPr>
            <w:tcW w:w="362" w:type="pct"/>
            <w:vAlign w:val="center"/>
          </w:tcPr>
          <w:p w14:paraId="089FBDA1" w14:textId="1F0056C6" w:rsidR="007C31BE" w:rsidRPr="00254FAA" w:rsidRDefault="000B7C4F" w:rsidP="00873315">
            <w:pPr>
              <w:keepNext/>
              <w:keepLines/>
              <w:jc w:val="center"/>
              <w:rPr>
                <w:b/>
                <w:lang w:val="en-US"/>
              </w:rPr>
            </w:pPr>
            <w:r>
              <w:rPr>
                <w:b/>
                <w:lang w:val="en-US"/>
              </w:rPr>
              <w:t>I</w:t>
            </w:r>
          </w:p>
        </w:tc>
      </w:tr>
      <w:tr w:rsidR="006A5A60" w:rsidRPr="00254FAA" w14:paraId="5A143CE3" w14:textId="77777777" w:rsidTr="00B2298F">
        <w:trPr>
          <w:cantSplit/>
          <w:trHeight w:val="329"/>
        </w:trPr>
        <w:tc>
          <w:tcPr>
            <w:tcW w:w="290" w:type="pct"/>
          </w:tcPr>
          <w:p w14:paraId="24FE6B3C" w14:textId="77777777" w:rsidR="007C31BE" w:rsidRPr="00254FAA" w:rsidRDefault="007C31BE" w:rsidP="00886568">
            <w:pPr>
              <w:keepNext/>
              <w:keepLines/>
              <w:jc w:val="center"/>
              <w:rPr>
                <w:lang w:val="en-US"/>
              </w:rPr>
            </w:pPr>
            <w:r w:rsidRPr="00254FAA">
              <w:rPr>
                <w:lang w:val="en-US"/>
              </w:rPr>
              <w:t>6</w:t>
            </w:r>
          </w:p>
        </w:tc>
        <w:tc>
          <w:tcPr>
            <w:tcW w:w="1970" w:type="pct"/>
            <w:vAlign w:val="center"/>
          </w:tcPr>
          <w:p w14:paraId="4F649644" w14:textId="62960C92" w:rsidR="007C31BE" w:rsidRPr="00254FAA" w:rsidRDefault="007C31BE" w:rsidP="00B2298F">
            <w:pPr>
              <w:keepNext/>
              <w:keepLines/>
              <w:rPr>
                <w:lang w:val="en-US"/>
              </w:rPr>
            </w:pPr>
            <w:r w:rsidRPr="00254FAA">
              <w:rPr>
                <w:lang w:val="en-US"/>
              </w:rPr>
              <w:t xml:space="preserve">Issuance </w:t>
            </w:r>
            <w:r w:rsidR="00F46BE9" w:rsidRPr="00254FAA">
              <w:rPr>
                <w:bCs/>
                <w:iCs/>
                <w:lang w:val="en-US"/>
              </w:rPr>
              <w:t xml:space="preserve">documents </w:t>
            </w:r>
            <w:r w:rsidRPr="00254FAA">
              <w:rPr>
                <w:lang w:val="en-US"/>
              </w:rPr>
              <w:t>(accreditation certificate, scope of accreditation)</w:t>
            </w:r>
            <w:r w:rsidR="009C3725">
              <w:rPr>
                <w:lang w:val="en-US"/>
              </w:rPr>
              <w:t xml:space="preserve"> to the CAB</w:t>
            </w:r>
          </w:p>
        </w:tc>
        <w:tc>
          <w:tcPr>
            <w:tcW w:w="213" w:type="pct"/>
            <w:vAlign w:val="center"/>
          </w:tcPr>
          <w:p w14:paraId="60E594C1" w14:textId="77777777" w:rsidR="007C31BE" w:rsidRPr="00254FAA" w:rsidRDefault="007C31BE" w:rsidP="00873315">
            <w:pPr>
              <w:keepNext/>
              <w:keepLines/>
              <w:jc w:val="center"/>
              <w:rPr>
                <w:b/>
                <w:lang w:val="en-US"/>
              </w:rPr>
            </w:pPr>
          </w:p>
        </w:tc>
        <w:tc>
          <w:tcPr>
            <w:tcW w:w="281" w:type="pct"/>
            <w:vAlign w:val="center"/>
          </w:tcPr>
          <w:p w14:paraId="62889916" w14:textId="77777777" w:rsidR="007C31BE" w:rsidRPr="00254FAA" w:rsidRDefault="007C31BE" w:rsidP="00873315">
            <w:pPr>
              <w:keepNext/>
              <w:keepLines/>
              <w:jc w:val="center"/>
              <w:rPr>
                <w:b/>
                <w:lang w:val="en-US"/>
              </w:rPr>
            </w:pPr>
          </w:p>
        </w:tc>
        <w:tc>
          <w:tcPr>
            <w:tcW w:w="289" w:type="pct"/>
            <w:vAlign w:val="center"/>
          </w:tcPr>
          <w:p w14:paraId="2D65CD31" w14:textId="58E0F974" w:rsidR="007C31BE" w:rsidRPr="00254FAA" w:rsidRDefault="000B7C4F" w:rsidP="00873315">
            <w:pPr>
              <w:keepNext/>
              <w:keepLines/>
              <w:jc w:val="center"/>
              <w:rPr>
                <w:b/>
                <w:lang w:val="en-US"/>
              </w:rPr>
            </w:pPr>
            <w:r>
              <w:rPr>
                <w:b/>
                <w:lang w:val="en-US"/>
              </w:rPr>
              <w:t>R</w:t>
            </w:r>
          </w:p>
        </w:tc>
        <w:tc>
          <w:tcPr>
            <w:tcW w:w="362" w:type="pct"/>
            <w:vAlign w:val="center"/>
          </w:tcPr>
          <w:p w14:paraId="357D8F5E" w14:textId="77777777" w:rsidR="007C31BE" w:rsidRPr="00254FAA" w:rsidRDefault="007C31BE" w:rsidP="00873315">
            <w:pPr>
              <w:keepNext/>
              <w:keepLines/>
              <w:jc w:val="center"/>
              <w:rPr>
                <w:b/>
                <w:lang w:val="en-US"/>
              </w:rPr>
            </w:pPr>
          </w:p>
        </w:tc>
        <w:tc>
          <w:tcPr>
            <w:tcW w:w="435" w:type="pct"/>
            <w:vAlign w:val="center"/>
          </w:tcPr>
          <w:p w14:paraId="2CF1D653" w14:textId="77777777" w:rsidR="007C31BE" w:rsidRPr="00254FAA" w:rsidRDefault="007C31BE" w:rsidP="00873315">
            <w:pPr>
              <w:keepNext/>
              <w:keepLines/>
              <w:jc w:val="center"/>
              <w:rPr>
                <w:b/>
                <w:lang w:val="en-US"/>
              </w:rPr>
            </w:pPr>
            <w:r w:rsidRPr="00254FAA">
              <w:rPr>
                <w:b/>
                <w:lang w:val="en-US"/>
              </w:rPr>
              <w:t>U</w:t>
            </w:r>
          </w:p>
        </w:tc>
        <w:tc>
          <w:tcPr>
            <w:tcW w:w="362" w:type="pct"/>
            <w:vAlign w:val="center"/>
          </w:tcPr>
          <w:p w14:paraId="54B80B70" w14:textId="77777777" w:rsidR="007C31BE" w:rsidRPr="00254FAA" w:rsidRDefault="007C31BE" w:rsidP="00873315">
            <w:pPr>
              <w:keepNext/>
              <w:keepLines/>
              <w:jc w:val="center"/>
              <w:rPr>
                <w:lang w:val="en-US"/>
              </w:rPr>
            </w:pPr>
          </w:p>
        </w:tc>
        <w:tc>
          <w:tcPr>
            <w:tcW w:w="435" w:type="pct"/>
            <w:vAlign w:val="center"/>
          </w:tcPr>
          <w:p w14:paraId="339BA6FF" w14:textId="77777777" w:rsidR="007C31BE" w:rsidRPr="00254FAA" w:rsidRDefault="007C31BE" w:rsidP="00873315">
            <w:pPr>
              <w:keepNext/>
              <w:keepLines/>
              <w:jc w:val="center"/>
              <w:rPr>
                <w:lang w:val="en-US"/>
              </w:rPr>
            </w:pPr>
          </w:p>
        </w:tc>
        <w:tc>
          <w:tcPr>
            <w:tcW w:w="362" w:type="pct"/>
            <w:vAlign w:val="center"/>
          </w:tcPr>
          <w:p w14:paraId="75626045" w14:textId="77777777" w:rsidR="007C31BE" w:rsidRPr="00254FAA" w:rsidRDefault="007C31BE" w:rsidP="00873315">
            <w:pPr>
              <w:keepNext/>
              <w:keepLines/>
              <w:jc w:val="center"/>
              <w:rPr>
                <w:lang w:val="en-US"/>
              </w:rPr>
            </w:pPr>
          </w:p>
        </w:tc>
      </w:tr>
      <w:tr w:rsidR="006A5A60" w:rsidRPr="00254FAA" w14:paraId="7C15B82F" w14:textId="77777777" w:rsidTr="00B2298F">
        <w:trPr>
          <w:cantSplit/>
          <w:trHeight w:val="209"/>
        </w:trPr>
        <w:tc>
          <w:tcPr>
            <w:tcW w:w="290" w:type="pct"/>
          </w:tcPr>
          <w:p w14:paraId="5570BA30" w14:textId="77777777" w:rsidR="007C31BE" w:rsidRPr="00254FAA" w:rsidRDefault="007C31BE" w:rsidP="00886568">
            <w:pPr>
              <w:keepNext/>
              <w:keepLines/>
              <w:jc w:val="center"/>
              <w:rPr>
                <w:lang w:val="en-US"/>
              </w:rPr>
            </w:pPr>
            <w:r w:rsidRPr="00254FAA">
              <w:rPr>
                <w:lang w:val="en-US"/>
              </w:rPr>
              <w:t>7</w:t>
            </w:r>
          </w:p>
        </w:tc>
        <w:tc>
          <w:tcPr>
            <w:tcW w:w="1970" w:type="pct"/>
            <w:vAlign w:val="center"/>
          </w:tcPr>
          <w:p w14:paraId="60A3A897" w14:textId="77777777" w:rsidR="007C31BE" w:rsidRPr="00254FAA" w:rsidRDefault="00615D3A" w:rsidP="00B2298F">
            <w:pPr>
              <w:keepNext/>
              <w:keepLines/>
              <w:rPr>
                <w:lang w:val="en-US"/>
              </w:rPr>
            </w:pPr>
            <w:r w:rsidRPr="00254FAA">
              <w:rPr>
                <w:lang w:val="en-US"/>
              </w:rPr>
              <w:t>Compilation of case materials</w:t>
            </w:r>
          </w:p>
        </w:tc>
        <w:tc>
          <w:tcPr>
            <w:tcW w:w="213" w:type="pct"/>
            <w:vAlign w:val="center"/>
          </w:tcPr>
          <w:p w14:paraId="01878AF1" w14:textId="77777777" w:rsidR="007C31BE" w:rsidRPr="00254FAA" w:rsidRDefault="007C31BE" w:rsidP="00873315">
            <w:pPr>
              <w:keepNext/>
              <w:keepLines/>
              <w:jc w:val="center"/>
              <w:rPr>
                <w:b/>
                <w:lang w:val="en-US"/>
              </w:rPr>
            </w:pPr>
          </w:p>
        </w:tc>
        <w:tc>
          <w:tcPr>
            <w:tcW w:w="281" w:type="pct"/>
            <w:vAlign w:val="center"/>
          </w:tcPr>
          <w:p w14:paraId="47E9EA1C" w14:textId="77777777" w:rsidR="007C31BE" w:rsidRPr="00254FAA" w:rsidRDefault="007C31BE" w:rsidP="00873315">
            <w:pPr>
              <w:keepNext/>
              <w:keepLines/>
              <w:jc w:val="center"/>
              <w:rPr>
                <w:b/>
                <w:lang w:val="en-US"/>
              </w:rPr>
            </w:pPr>
          </w:p>
        </w:tc>
        <w:tc>
          <w:tcPr>
            <w:tcW w:w="289" w:type="pct"/>
            <w:vAlign w:val="center"/>
          </w:tcPr>
          <w:p w14:paraId="73C7149A" w14:textId="77777777" w:rsidR="007C31BE" w:rsidRPr="00254FAA" w:rsidRDefault="007C31BE" w:rsidP="00873315">
            <w:pPr>
              <w:keepNext/>
              <w:keepLines/>
              <w:jc w:val="center"/>
              <w:rPr>
                <w:b/>
                <w:lang w:val="en-US"/>
              </w:rPr>
            </w:pPr>
          </w:p>
        </w:tc>
        <w:tc>
          <w:tcPr>
            <w:tcW w:w="362" w:type="pct"/>
            <w:vAlign w:val="center"/>
          </w:tcPr>
          <w:p w14:paraId="376E5AD9" w14:textId="77777777" w:rsidR="007C31BE" w:rsidRPr="00254FAA" w:rsidRDefault="007C31BE" w:rsidP="00873315">
            <w:pPr>
              <w:keepNext/>
              <w:keepLines/>
              <w:jc w:val="center"/>
              <w:rPr>
                <w:b/>
                <w:lang w:val="en-US"/>
              </w:rPr>
            </w:pPr>
          </w:p>
        </w:tc>
        <w:tc>
          <w:tcPr>
            <w:tcW w:w="435" w:type="pct"/>
            <w:vAlign w:val="center"/>
          </w:tcPr>
          <w:p w14:paraId="1F9FF6E6" w14:textId="1D92CEE1" w:rsidR="007C31BE" w:rsidRPr="00254FAA" w:rsidRDefault="000B7C4F" w:rsidP="00873315">
            <w:pPr>
              <w:keepNext/>
              <w:keepLines/>
              <w:jc w:val="center"/>
              <w:rPr>
                <w:b/>
                <w:lang w:val="en-US"/>
              </w:rPr>
            </w:pPr>
            <w:r>
              <w:rPr>
                <w:b/>
                <w:lang w:val="en-US"/>
              </w:rPr>
              <w:t>R</w:t>
            </w:r>
          </w:p>
        </w:tc>
        <w:tc>
          <w:tcPr>
            <w:tcW w:w="362" w:type="pct"/>
            <w:vAlign w:val="center"/>
          </w:tcPr>
          <w:p w14:paraId="56CF94A5" w14:textId="77777777" w:rsidR="007C31BE" w:rsidRPr="00254FAA" w:rsidRDefault="007C31BE" w:rsidP="00873315">
            <w:pPr>
              <w:keepNext/>
              <w:keepLines/>
              <w:jc w:val="center"/>
              <w:rPr>
                <w:lang w:val="en-US"/>
              </w:rPr>
            </w:pPr>
          </w:p>
        </w:tc>
        <w:tc>
          <w:tcPr>
            <w:tcW w:w="435" w:type="pct"/>
            <w:vAlign w:val="center"/>
          </w:tcPr>
          <w:p w14:paraId="74865588" w14:textId="77777777" w:rsidR="007C31BE" w:rsidRPr="00254FAA" w:rsidRDefault="007C31BE" w:rsidP="00873315">
            <w:pPr>
              <w:keepNext/>
              <w:keepLines/>
              <w:jc w:val="center"/>
              <w:rPr>
                <w:lang w:val="en-US"/>
              </w:rPr>
            </w:pPr>
          </w:p>
        </w:tc>
        <w:tc>
          <w:tcPr>
            <w:tcW w:w="362" w:type="pct"/>
            <w:vAlign w:val="center"/>
          </w:tcPr>
          <w:p w14:paraId="608C2935" w14:textId="23F61FEA" w:rsidR="007C31BE" w:rsidRPr="00254FAA" w:rsidRDefault="000B7C4F" w:rsidP="00873315">
            <w:pPr>
              <w:keepNext/>
              <w:keepLines/>
              <w:jc w:val="center"/>
              <w:rPr>
                <w:b/>
                <w:lang w:val="en-US"/>
              </w:rPr>
            </w:pPr>
            <w:r>
              <w:rPr>
                <w:b/>
                <w:lang w:val="en-US"/>
              </w:rPr>
              <w:t>I</w:t>
            </w:r>
          </w:p>
        </w:tc>
      </w:tr>
    </w:tbl>
    <w:p w14:paraId="6847CC6C" w14:textId="77777777" w:rsidR="00BA1C65" w:rsidRPr="00254FAA" w:rsidRDefault="00BA1C65" w:rsidP="00873315">
      <w:pPr>
        <w:keepNext/>
        <w:keepLines/>
        <w:rPr>
          <w:sz w:val="2"/>
          <w:szCs w:val="2"/>
          <w:lang w:val="en-US"/>
        </w:rPr>
      </w:pPr>
      <w:r w:rsidRPr="00254FAA">
        <w:rPr>
          <w:sz w:val="2"/>
          <w:szCs w:val="2"/>
          <w:lang w:val="en-US"/>
        </w:rPr>
        <w:t>\</w:t>
      </w:r>
    </w:p>
    <w:p w14:paraId="257A3410" w14:textId="77777777" w:rsidR="00BA1C65" w:rsidRPr="00254FAA" w:rsidRDefault="00BA1C65" w:rsidP="00873315">
      <w:pPr>
        <w:keepNext/>
        <w:keepLines/>
        <w:rPr>
          <w:sz w:val="24"/>
          <w:szCs w:val="24"/>
          <w:lang w:val="en-US"/>
        </w:rPr>
      </w:pPr>
    </w:p>
    <w:p w14:paraId="5C2C01B5" w14:textId="77777777" w:rsidR="00BA1C65" w:rsidRPr="00254FAA" w:rsidRDefault="00BA1C65" w:rsidP="00873315">
      <w:pPr>
        <w:keepNext/>
        <w:keepLines/>
        <w:rPr>
          <w:b/>
          <w:sz w:val="24"/>
          <w:szCs w:val="24"/>
          <w:lang w:val="en-US"/>
        </w:rPr>
      </w:pPr>
      <w:r w:rsidRPr="00254FAA">
        <w:rPr>
          <w:b/>
          <w:sz w:val="24"/>
          <w:szCs w:val="24"/>
          <w:lang w:val="en-US"/>
        </w:rPr>
        <w:t>Note:</w:t>
      </w:r>
    </w:p>
    <w:p w14:paraId="1F4A69ED" w14:textId="3A077FA7" w:rsidR="00BA1C65" w:rsidRPr="00254FAA" w:rsidRDefault="000B7C4F" w:rsidP="00873315">
      <w:pPr>
        <w:keepNext/>
        <w:keepLines/>
        <w:rPr>
          <w:sz w:val="24"/>
          <w:szCs w:val="24"/>
          <w:lang w:val="en-US"/>
        </w:rPr>
      </w:pPr>
      <w:r>
        <w:rPr>
          <w:sz w:val="24"/>
          <w:szCs w:val="24"/>
          <w:lang w:val="en-US"/>
        </w:rPr>
        <w:t>R</w:t>
      </w:r>
      <w:r w:rsidR="00BA1C65" w:rsidRPr="00254FAA">
        <w:rPr>
          <w:sz w:val="24"/>
          <w:szCs w:val="24"/>
          <w:lang w:val="en-US"/>
        </w:rPr>
        <w:t xml:space="preserve"> - responsible for implementing the </w:t>
      </w:r>
      <w:proofErr w:type="gramStart"/>
      <w:r w:rsidR="00BA1C65" w:rsidRPr="00254FAA">
        <w:rPr>
          <w:sz w:val="24"/>
          <w:szCs w:val="24"/>
          <w:lang w:val="en-US"/>
        </w:rPr>
        <w:t>function;</w:t>
      </w:r>
      <w:proofErr w:type="gramEnd"/>
    </w:p>
    <w:p w14:paraId="04CE7587" w14:textId="2BF403BB" w:rsidR="00BA1C65" w:rsidRPr="00254FAA" w:rsidRDefault="000B7C4F" w:rsidP="00873315">
      <w:pPr>
        <w:keepNext/>
        <w:keepLines/>
        <w:rPr>
          <w:sz w:val="24"/>
          <w:szCs w:val="24"/>
          <w:lang w:val="en-US"/>
        </w:rPr>
      </w:pPr>
      <w:r>
        <w:rPr>
          <w:sz w:val="24"/>
          <w:szCs w:val="24"/>
          <w:lang w:val="en-US"/>
        </w:rPr>
        <w:t>P</w:t>
      </w:r>
      <w:r w:rsidR="00BA1C65" w:rsidRPr="00254FAA">
        <w:rPr>
          <w:sz w:val="24"/>
          <w:szCs w:val="24"/>
          <w:lang w:val="en-US"/>
        </w:rPr>
        <w:t xml:space="preserve"> - participates in the implementation of the </w:t>
      </w:r>
      <w:proofErr w:type="gramStart"/>
      <w:r w:rsidR="00BA1C65" w:rsidRPr="00254FAA">
        <w:rPr>
          <w:sz w:val="24"/>
          <w:szCs w:val="24"/>
          <w:lang w:val="en-US"/>
        </w:rPr>
        <w:t>function;</w:t>
      </w:r>
      <w:proofErr w:type="gramEnd"/>
    </w:p>
    <w:p w14:paraId="7F7F7A01" w14:textId="5C97D529" w:rsidR="00BA1C65" w:rsidRPr="00254FAA" w:rsidRDefault="000B7C4F" w:rsidP="00873315">
      <w:pPr>
        <w:keepNext/>
        <w:keepLines/>
        <w:rPr>
          <w:sz w:val="24"/>
          <w:szCs w:val="24"/>
          <w:lang w:val="en-US"/>
        </w:rPr>
      </w:pPr>
      <w:r>
        <w:rPr>
          <w:sz w:val="24"/>
          <w:szCs w:val="24"/>
          <w:lang w:val="en-US"/>
        </w:rPr>
        <w:t>I</w:t>
      </w:r>
      <w:r w:rsidR="00BA1C65" w:rsidRPr="00254FAA">
        <w:rPr>
          <w:sz w:val="24"/>
          <w:szCs w:val="24"/>
          <w:lang w:val="en-US"/>
        </w:rPr>
        <w:t xml:space="preserve"> - informed about the implementation of the function</w:t>
      </w:r>
    </w:p>
    <w:p w14:paraId="587880E2" w14:textId="77777777" w:rsidR="00BA1C65" w:rsidRPr="00254FAA" w:rsidRDefault="00BA1C65" w:rsidP="00873315">
      <w:pPr>
        <w:pStyle w:val="ad"/>
        <w:keepNext/>
        <w:keepLines/>
        <w:tabs>
          <w:tab w:val="num" w:pos="-5280"/>
          <w:tab w:val="left" w:pos="-3544"/>
        </w:tabs>
        <w:ind w:right="-1"/>
        <w:jc w:val="center"/>
        <w:rPr>
          <w:rFonts w:ascii="Times New Roman" w:hAnsi="Times New Roman"/>
          <w:b/>
          <w:sz w:val="24"/>
          <w:szCs w:val="24"/>
          <w:lang w:val="en-US"/>
        </w:rPr>
      </w:pPr>
    </w:p>
    <w:p w14:paraId="21F53625" w14:textId="77777777" w:rsidR="00BA1C65" w:rsidRPr="00254FAA" w:rsidRDefault="00BA1C65" w:rsidP="00873315">
      <w:pPr>
        <w:keepNext/>
        <w:keepLines/>
        <w:shd w:val="clear" w:color="auto" w:fill="FFFFFF"/>
        <w:jc w:val="center"/>
        <w:rPr>
          <w:b/>
          <w:sz w:val="24"/>
          <w:szCs w:val="24"/>
          <w:lang w:val="en-US"/>
        </w:rPr>
        <w:sectPr w:rsidR="00BA1C65" w:rsidRPr="00254FAA" w:rsidSect="001E6049">
          <w:headerReference w:type="default" r:id="rId10"/>
          <w:footerReference w:type="default" r:id="rId11"/>
          <w:headerReference w:type="first" r:id="rId12"/>
          <w:pgSz w:w="11907" w:h="16840" w:code="9"/>
          <w:pgMar w:top="1134" w:right="567" w:bottom="567" w:left="1418" w:header="567" w:footer="567" w:gutter="0"/>
          <w:cols w:space="720"/>
          <w:titlePg/>
          <w:docGrid w:linePitch="272"/>
        </w:sectPr>
      </w:pPr>
    </w:p>
    <w:p w14:paraId="24DF78B9" w14:textId="0A017D92" w:rsidR="00BA1C65" w:rsidRPr="00254FAA" w:rsidRDefault="00BA1C65" w:rsidP="00D41CEF">
      <w:pPr>
        <w:jc w:val="center"/>
        <w:rPr>
          <w:b/>
          <w:bCs/>
          <w:sz w:val="24"/>
          <w:szCs w:val="24"/>
          <w:lang w:val="en-US"/>
        </w:rPr>
      </w:pPr>
      <w:bookmarkStart w:id="35" w:name="_Toc402965252"/>
      <w:bookmarkStart w:id="36" w:name="_Toc403477967"/>
      <w:r w:rsidRPr="00254FAA">
        <w:rPr>
          <w:b/>
          <w:bCs/>
          <w:sz w:val="24"/>
          <w:szCs w:val="24"/>
          <w:lang w:val="en-US"/>
        </w:rPr>
        <w:t xml:space="preserve">II </w:t>
      </w:r>
      <w:r w:rsidR="000B7C4F" w:rsidRPr="00D12598">
        <w:rPr>
          <w:b/>
          <w:bCs/>
          <w:sz w:val="24"/>
          <w:szCs w:val="24"/>
          <w:lang w:val="en-US"/>
        </w:rPr>
        <w:t>Responsibility and role assignment matrix</w:t>
      </w:r>
      <w:r w:rsidR="000B7C4F">
        <w:rPr>
          <w:b/>
          <w:bCs/>
          <w:sz w:val="24"/>
          <w:szCs w:val="24"/>
          <w:lang w:val="en-US"/>
        </w:rPr>
        <w:t xml:space="preserve"> for </w:t>
      </w:r>
      <w:r w:rsidR="0023617B">
        <w:rPr>
          <w:b/>
          <w:bCs/>
          <w:sz w:val="24"/>
          <w:szCs w:val="24"/>
          <w:lang w:val="en-US"/>
        </w:rPr>
        <w:t>actualization of</w:t>
      </w:r>
      <w:r w:rsidRPr="00254FAA">
        <w:rPr>
          <w:b/>
          <w:bCs/>
          <w:sz w:val="24"/>
          <w:szCs w:val="24"/>
          <w:lang w:val="en-US"/>
        </w:rPr>
        <w:t xml:space="preserve"> the scope of accreditation</w:t>
      </w:r>
      <w:bookmarkEnd w:id="35"/>
      <w:bookmarkEnd w:id="36"/>
    </w:p>
    <w:p w14:paraId="2C271671" w14:textId="77777777" w:rsidR="00D41CEF" w:rsidRPr="00254FAA" w:rsidRDefault="00D41CEF" w:rsidP="00D41CEF">
      <w:pPr>
        <w:jc w:val="center"/>
        <w:rPr>
          <w:b/>
          <w:bCs/>
          <w:sz w:val="24"/>
          <w:szCs w:val="24"/>
          <w:lang w:val="en-US"/>
        </w:rPr>
      </w:pPr>
    </w:p>
    <w:tbl>
      <w:tblPr>
        <w:tblW w:w="482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3779"/>
        <w:gridCol w:w="10"/>
        <w:gridCol w:w="6"/>
        <w:gridCol w:w="377"/>
        <w:gridCol w:w="8"/>
        <w:gridCol w:w="10"/>
        <w:gridCol w:w="436"/>
        <w:gridCol w:w="96"/>
        <w:gridCol w:w="411"/>
        <w:gridCol w:w="145"/>
        <w:gridCol w:w="409"/>
        <w:gridCol w:w="145"/>
        <w:gridCol w:w="409"/>
        <w:gridCol w:w="285"/>
        <w:gridCol w:w="270"/>
        <w:gridCol w:w="423"/>
        <w:gridCol w:w="132"/>
        <w:gridCol w:w="371"/>
        <w:gridCol w:w="184"/>
        <w:gridCol w:w="279"/>
        <w:gridCol w:w="277"/>
        <w:gridCol w:w="252"/>
        <w:gridCol w:w="295"/>
      </w:tblGrid>
      <w:tr w:rsidR="00BA1C65" w:rsidRPr="00254FAA" w14:paraId="575EACC3" w14:textId="77777777" w:rsidTr="001E1CCB">
        <w:trPr>
          <w:gridAfter w:val="1"/>
          <w:wAfter w:w="154" w:type="pct"/>
          <w:cantSplit/>
          <w:trHeight w:val="286"/>
        </w:trPr>
        <w:tc>
          <w:tcPr>
            <w:tcW w:w="290" w:type="pct"/>
            <w:vMerge w:val="restart"/>
            <w:vAlign w:val="center"/>
          </w:tcPr>
          <w:p w14:paraId="7294C098" w14:textId="77777777" w:rsidR="00BA1C65" w:rsidRPr="00254FAA" w:rsidRDefault="00BA1C65" w:rsidP="00D7697D">
            <w:pPr>
              <w:widowControl w:val="0"/>
              <w:jc w:val="center"/>
              <w:rPr>
                <w:b/>
                <w:lang w:val="en-US"/>
              </w:rPr>
            </w:pPr>
            <w:r w:rsidRPr="00254FAA">
              <w:rPr>
                <w:b/>
                <w:lang w:val="en-US"/>
              </w:rPr>
              <w:t>No.</w:t>
            </w:r>
          </w:p>
        </w:tc>
        <w:tc>
          <w:tcPr>
            <w:tcW w:w="1984" w:type="pct"/>
            <w:gridSpan w:val="3"/>
            <w:vMerge w:val="restart"/>
            <w:vAlign w:val="center"/>
          </w:tcPr>
          <w:p w14:paraId="4FAD755D" w14:textId="090C8EC9" w:rsidR="00BA1C65" w:rsidRPr="00254FAA" w:rsidRDefault="0023617B" w:rsidP="00D7697D">
            <w:pPr>
              <w:widowControl w:val="0"/>
              <w:jc w:val="center"/>
              <w:rPr>
                <w:b/>
                <w:lang w:val="en-US"/>
              </w:rPr>
            </w:pPr>
            <w:r w:rsidRPr="0023617B">
              <w:rPr>
                <w:b/>
                <w:lang w:val="en-US"/>
              </w:rPr>
              <w:t>ACTUALIZATION</w:t>
            </w:r>
          </w:p>
        </w:tc>
        <w:tc>
          <w:tcPr>
            <w:tcW w:w="2572" w:type="pct"/>
            <w:gridSpan w:val="19"/>
            <w:vAlign w:val="center"/>
          </w:tcPr>
          <w:p w14:paraId="4C7C4B39" w14:textId="3531B1F9" w:rsidR="00BA1C65" w:rsidRPr="00254FAA" w:rsidRDefault="001E1CCB" w:rsidP="00D7697D">
            <w:pPr>
              <w:widowControl w:val="0"/>
              <w:jc w:val="center"/>
              <w:rPr>
                <w:b/>
                <w:lang w:val="en-US"/>
              </w:rPr>
            </w:pPr>
            <w:r w:rsidRPr="00254FAA">
              <w:rPr>
                <w:b/>
                <w:lang w:val="en-US"/>
              </w:rPr>
              <w:t>RESPONSIBLE</w:t>
            </w:r>
            <w:r>
              <w:rPr>
                <w:b/>
                <w:lang w:val="en-US"/>
              </w:rPr>
              <w:t xml:space="preserve"> PERSONS</w:t>
            </w:r>
          </w:p>
        </w:tc>
      </w:tr>
      <w:tr w:rsidR="008854E1" w:rsidRPr="00254FAA" w14:paraId="7E35C228" w14:textId="77777777" w:rsidTr="001E1CCB">
        <w:trPr>
          <w:gridAfter w:val="1"/>
          <w:wAfter w:w="154" w:type="pct"/>
          <w:cantSplit/>
          <w:trHeight w:val="2687"/>
        </w:trPr>
        <w:tc>
          <w:tcPr>
            <w:tcW w:w="290" w:type="pct"/>
            <w:vMerge/>
          </w:tcPr>
          <w:p w14:paraId="6616939F" w14:textId="77777777" w:rsidR="00F56EFA" w:rsidRPr="00254FAA" w:rsidRDefault="00F56EFA" w:rsidP="00D7697D">
            <w:pPr>
              <w:widowControl w:val="0"/>
              <w:rPr>
                <w:b/>
                <w:lang w:val="en-US"/>
              </w:rPr>
            </w:pPr>
          </w:p>
        </w:tc>
        <w:tc>
          <w:tcPr>
            <w:tcW w:w="1984" w:type="pct"/>
            <w:gridSpan w:val="3"/>
            <w:vMerge/>
          </w:tcPr>
          <w:p w14:paraId="0B2A325A" w14:textId="77777777" w:rsidR="00F56EFA" w:rsidRPr="00254FAA" w:rsidRDefault="00F56EFA" w:rsidP="00D7697D">
            <w:pPr>
              <w:widowControl w:val="0"/>
              <w:rPr>
                <w:b/>
                <w:lang w:val="en-US"/>
              </w:rPr>
            </w:pPr>
          </w:p>
        </w:tc>
        <w:tc>
          <w:tcPr>
            <w:tcW w:w="201" w:type="pct"/>
            <w:gridSpan w:val="2"/>
            <w:textDirection w:val="btLr"/>
            <w:vAlign w:val="center"/>
          </w:tcPr>
          <w:p w14:paraId="6CDA5646" w14:textId="77777777" w:rsidR="00F56EFA" w:rsidRPr="00254FAA" w:rsidRDefault="00F56EFA" w:rsidP="00D7697D">
            <w:pPr>
              <w:widowControl w:val="0"/>
              <w:jc w:val="center"/>
              <w:rPr>
                <w:b/>
                <w:lang w:val="en-US"/>
              </w:rPr>
            </w:pPr>
            <w:r w:rsidRPr="00254FAA">
              <w:rPr>
                <w:b/>
                <w:lang w:val="en-US"/>
              </w:rPr>
              <w:t>Director</w:t>
            </w:r>
          </w:p>
        </w:tc>
        <w:tc>
          <w:tcPr>
            <w:tcW w:w="233" w:type="pct"/>
            <w:gridSpan w:val="2"/>
            <w:textDirection w:val="btLr"/>
            <w:vAlign w:val="center"/>
          </w:tcPr>
          <w:p w14:paraId="0F2CA262" w14:textId="7A49D7E1" w:rsidR="00F56EFA" w:rsidRPr="00254FAA" w:rsidRDefault="001E1CCB" w:rsidP="00D7697D">
            <w:pPr>
              <w:widowControl w:val="0"/>
              <w:jc w:val="center"/>
              <w:rPr>
                <w:b/>
                <w:lang w:val="en-US"/>
              </w:rPr>
            </w:pPr>
            <w:r w:rsidRPr="00254FAA">
              <w:rPr>
                <w:b/>
                <w:lang w:val="en-US"/>
              </w:rPr>
              <w:t>Deputy director</w:t>
            </w:r>
          </w:p>
        </w:tc>
        <w:tc>
          <w:tcPr>
            <w:tcW w:w="265" w:type="pct"/>
            <w:gridSpan w:val="2"/>
            <w:textDirection w:val="btLr"/>
            <w:vAlign w:val="center"/>
          </w:tcPr>
          <w:p w14:paraId="3E5E5342" w14:textId="1E54F8FF" w:rsidR="00F56EFA" w:rsidRPr="00254FAA" w:rsidRDefault="001E1CCB" w:rsidP="00D7697D">
            <w:pPr>
              <w:widowControl w:val="0"/>
              <w:jc w:val="center"/>
              <w:rPr>
                <w:b/>
                <w:lang w:val="en-US"/>
              </w:rPr>
            </w:pPr>
            <w:r w:rsidRPr="001E1CCB">
              <w:rPr>
                <w:b/>
                <w:lang w:val="en-US"/>
              </w:rPr>
              <w:t>Front office staff</w:t>
            </w:r>
          </w:p>
        </w:tc>
        <w:tc>
          <w:tcPr>
            <w:tcW w:w="290" w:type="pct"/>
            <w:gridSpan w:val="2"/>
            <w:textDirection w:val="btLr"/>
            <w:vAlign w:val="center"/>
          </w:tcPr>
          <w:p w14:paraId="43ACD3A8" w14:textId="17148699" w:rsidR="00F56EFA" w:rsidRPr="00254FAA" w:rsidRDefault="001E1CCB" w:rsidP="00D7697D">
            <w:pPr>
              <w:widowControl w:val="0"/>
              <w:jc w:val="center"/>
              <w:rPr>
                <w:b/>
                <w:lang w:val="en-US"/>
              </w:rPr>
            </w:pPr>
            <w:r w:rsidRPr="001E1CCB">
              <w:rPr>
                <w:b/>
                <w:lang w:val="en-US"/>
              </w:rPr>
              <w:t>Head of accreditation Department</w:t>
            </w:r>
          </w:p>
        </w:tc>
        <w:tc>
          <w:tcPr>
            <w:tcW w:w="290" w:type="pct"/>
            <w:gridSpan w:val="2"/>
            <w:textDirection w:val="btLr"/>
            <w:vAlign w:val="center"/>
          </w:tcPr>
          <w:p w14:paraId="5840B536" w14:textId="3A765E25" w:rsidR="00F56EFA" w:rsidRPr="001E1CCB" w:rsidRDefault="000B7C4F" w:rsidP="00D7697D">
            <w:pPr>
              <w:widowControl w:val="0"/>
              <w:jc w:val="center"/>
              <w:rPr>
                <w:b/>
                <w:lang w:val="ru-RU"/>
              </w:rPr>
            </w:pPr>
            <w:r w:rsidRPr="000B7C4F">
              <w:rPr>
                <w:b/>
                <w:lang w:val="en-US"/>
              </w:rPr>
              <w:t>Case officer</w:t>
            </w:r>
          </w:p>
        </w:tc>
        <w:tc>
          <w:tcPr>
            <w:tcW w:w="290" w:type="pct"/>
            <w:gridSpan w:val="2"/>
            <w:textDirection w:val="btLr"/>
            <w:vAlign w:val="center"/>
          </w:tcPr>
          <w:p w14:paraId="4574C902" w14:textId="5C411773" w:rsidR="00F56EFA" w:rsidRPr="00254FAA" w:rsidRDefault="000B7C4F" w:rsidP="00D7697D">
            <w:pPr>
              <w:widowControl w:val="0"/>
              <w:jc w:val="center"/>
              <w:rPr>
                <w:b/>
                <w:lang w:val="en-US"/>
              </w:rPr>
            </w:pPr>
            <w:r w:rsidRPr="000B7C4F">
              <w:rPr>
                <w:b/>
                <w:lang w:val="en-US"/>
              </w:rPr>
              <w:t>Lead assessor</w:t>
            </w:r>
          </w:p>
        </w:tc>
        <w:tc>
          <w:tcPr>
            <w:tcW w:w="290" w:type="pct"/>
            <w:gridSpan w:val="2"/>
            <w:textDirection w:val="btLr"/>
            <w:vAlign w:val="center"/>
          </w:tcPr>
          <w:p w14:paraId="2C503D40" w14:textId="77777777" w:rsidR="00F56EFA" w:rsidRPr="00254FAA" w:rsidRDefault="00F56EFA" w:rsidP="00D7697D">
            <w:pPr>
              <w:widowControl w:val="0"/>
              <w:jc w:val="center"/>
              <w:rPr>
                <w:b/>
                <w:lang w:val="en-US"/>
              </w:rPr>
            </w:pPr>
            <w:r w:rsidRPr="00254FAA">
              <w:rPr>
                <w:b/>
                <w:lang w:val="en-US"/>
              </w:rPr>
              <w:t>Assessment Team Members</w:t>
            </w:r>
          </w:p>
        </w:tc>
        <w:tc>
          <w:tcPr>
            <w:tcW w:w="194" w:type="pct"/>
            <w:textDirection w:val="btLr"/>
            <w:vAlign w:val="center"/>
          </w:tcPr>
          <w:p w14:paraId="1D4A8CD4" w14:textId="51FAC872" w:rsidR="00F56EFA" w:rsidRPr="00254FAA" w:rsidRDefault="00F56EFA" w:rsidP="00D7697D">
            <w:pPr>
              <w:widowControl w:val="0"/>
              <w:jc w:val="center"/>
              <w:rPr>
                <w:b/>
                <w:lang w:val="en-US"/>
              </w:rPr>
            </w:pPr>
            <w:r w:rsidRPr="00254FAA">
              <w:rPr>
                <w:b/>
                <w:lang w:val="en-US"/>
              </w:rPr>
              <w:t>T</w:t>
            </w:r>
            <w:r w:rsidR="0023617B">
              <w:rPr>
                <w:b/>
                <w:lang w:val="en-US"/>
              </w:rPr>
              <w:t>K</w:t>
            </w:r>
            <w:r w:rsidRPr="00254FAA">
              <w:rPr>
                <w:b/>
                <w:lang w:val="en-US"/>
              </w:rPr>
              <w:t>A members</w:t>
            </w:r>
          </w:p>
        </w:tc>
        <w:tc>
          <w:tcPr>
            <w:tcW w:w="242" w:type="pct"/>
            <w:gridSpan w:val="2"/>
            <w:textDirection w:val="btLr"/>
            <w:vAlign w:val="center"/>
          </w:tcPr>
          <w:p w14:paraId="50096CEB" w14:textId="0015EBCD" w:rsidR="00F56EFA" w:rsidRPr="001E1CCB" w:rsidRDefault="00F56EFA" w:rsidP="00D7697D">
            <w:pPr>
              <w:widowControl w:val="0"/>
              <w:jc w:val="center"/>
              <w:rPr>
                <w:b/>
                <w:lang w:val="ru-RU"/>
              </w:rPr>
            </w:pPr>
            <w:r w:rsidRPr="00254FAA">
              <w:rPr>
                <w:b/>
                <w:lang w:val="en-US"/>
              </w:rPr>
              <w:t>Head of</w:t>
            </w:r>
            <w:r w:rsidR="001E1CCB">
              <w:rPr>
                <w:b/>
                <w:lang w:val="en-US"/>
              </w:rPr>
              <w:t xml:space="preserve"> </w:t>
            </w:r>
            <w:r w:rsidR="00141D5A" w:rsidRPr="00141D5A">
              <w:rPr>
                <w:b/>
                <w:lang w:val="en-US"/>
              </w:rPr>
              <w:t>OORA</w:t>
            </w:r>
          </w:p>
        </w:tc>
        <w:tc>
          <w:tcPr>
            <w:tcW w:w="277" w:type="pct"/>
            <w:gridSpan w:val="2"/>
            <w:textDirection w:val="btLr"/>
            <w:vAlign w:val="center"/>
          </w:tcPr>
          <w:p w14:paraId="14A44D4A" w14:textId="4F4F02EA" w:rsidR="00F56EFA" w:rsidRPr="00254FAA" w:rsidRDefault="00F56EFA" w:rsidP="00D7697D">
            <w:pPr>
              <w:widowControl w:val="0"/>
              <w:jc w:val="center"/>
              <w:rPr>
                <w:b/>
                <w:lang w:val="en-US"/>
              </w:rPr>
            </w:pPr>
            <w:r w:rsidRPr="00254FAA">
              <w:rPr>
                <w:b/>
                <w:lang w:val="en-US"/>
              </w:rPr>
              <w:t xml:space="preserve">Economist </w:t>
            </w:r>
            <w:r w:rsidR="001E1CCB">
              <w:rPr>
                <w:b/>
                <w:lang w:val="en-US"/>
              </w:rPr>
              <w:t xml:space="preserve">of </w:t>
            </w:r>
            <w:r w:rsidRPr="00254FAA">
              <w:rPr>
                <w:b/>
                <w:lang w:val="en-US"/>
              </w:rPr>
              <w:t>PE</w:t>
            </w:r>
            <w:r w:rsidR="001E1CCB">
              <w:rPr>
                <w:b/>
                <w:lang w:val="en-US"/>
              </w:rPr>
              <w:t>D</w:t>
            </w:r>
          </w:p>
        </w:tc>
      </w:tr>
      <w:tr w:rsidR="00BA1C65" w:rsidRPr="00254FAA" w14:paraId="6DEEA8F7" w14:textId="77777777" w:rsidTr="001E1CCB">
        <w:trPr>
          <w:gridAfter w:val="1"/>
          <w:wAfter w:w="154" w:type="pct"/>
          <w:cantSplit/>
          <w:trHeight w:val="270"/>
        </w:trPr>
        <w:tc>
          <w:tcPr>
            <w:tcW w:w="290" w:type="pct"/>
          </w:tcPr>
          <w:p w14:paraId="6F667429" w14:textId="77777777" w:rsidR="00BA1C65" w:rsidRPr="00254FAA" w:rsidRDefault="00BA1C65" w:rsidP="00D7697D">
            <w:pPr>
              <w:widowControl w:val="0"/>
              <w:rPr>
                <w:b/>
                <w:lang w:val="en-US"/>
              </w:rPr>
            </w:pPr>
            <w:r w:rsidRPr="00254FAA">
              <w:rPr>
                <w:b/>
                <w:lang w:val="en-US"/>
              </w:rPr>
              <w:t>1</w:t>
            </w:r>
          </w:p>
        </w:tc>
        <w:tc>
          <w:tcPr>
            <w:tcW w:w="4556" w:type="pct"/>
            <w:gridSpan w:val="22"/>
          </w:tcPr>
          <w:p w14:paraId="48833E02" w14:textId="77777777" w:rsidR="00BA1C65" w:rsidRPr="00254FAA" w:rsidRDefault="00BA1C65" w:rsidP="00D7697D">
            <w:pPr>
              <w:widowControl w:val="0"/>
              <w:rPr>
                <w:b/>
                <w:lang w:val="en-US"/>
              </w:rPr>
            </w:pPr>
            <w:r w:rsidRPr="00254FAA">
              <w:rPr>
                <w:b/>
                <w:lang w:val="en-US"/>
              </w:rPr>
              <w:t>Acceptance and consideration of applications for updating</w:t>
            </w:r>
          </w:p>
        </w:tc>
      </w:tr>
      <w:tr w:rsidR="0094086D" w:rsidRPr="00254FAA" w14:paraId="15894726" w14:textId="77777777" w:rsidTr="001E1CCB">
        <w:trPr>
          <w:gridAfter w:val="1"/>
          <w:wAfter w:w="154" w:type="pct"/>
        </w:trPr>
        <w:tc>
          <w:tcPr>
            <w:tcW w:w="290" w:type="pct"/>
            <w:vAlign w:val="center"/>
          </w:tcPr>
          <w:p w14:paraId="77D50E8D" w14:textId="77777777" w:rsidR="0099270B" w:rsidRPr="00254FAA" w:rsidRDefault="0099270B" w:rsidP="00D7697D">
            <w:pPr>
              <w:widowControl w:val="0"/>
              <w:rPr>
                <w:lang w:val="en-US"/>
              </w:rPr>
            </w:pPr>
            <w:r w:rsidRPr="00254FAA">
              <w:rPr>
                <w:lang w:val="en-US"/>
              </w:rPr>
              <w:t>1.1</w:t>
            </w:r>
          </w:p>
        </w:tc>
        <w:tc>
          <w:tcPr>
            <w:tcW w:w="1984" w:type="pct"/>
            <w:gridSpan w:val="3"/>
          </w:tcPr>
          <w:p w14:paraId="439C3D1F" w14:textId="62CDE39E" w:rsidR="0099270B" w:rsidRPr="00254FAA" w:rsidRDefault="0099270B" w:rsidP="00D7697D">
            <w:pPr>
              <w:widowControl w:val="0"/>
              <w:rPr>
                <w:b/>
                <w:lang w:val="en-US"/>
              </w:rPr>
            </w:pPr>
            <w:r w:rsidRPr="00254FAA">
              <w:rPr>
                <w:lang w:val="en-US"/>
              </w:rPr>
              <w:t xml:space="preserve">Receiving and registering </w:t>
            </w:r>
            <w:r w:rsidR="00B2298F">
              <w:rPr>
                <w:lang w:val="en-US"/>
              </w:rPr>
              <w:t xml:space="preserve">of </w:t>
            </w:r>
            <w:r w:rsidRPr="00254FAA">
              <w:rPr>
                <w:lang w:val="en-US"/>
              </w:rPr>
              <w:t>an application</w:t>
            </w:r>
          </w:p>
        </w:tc>
        <w:tc>
          <w:tcPr>
            <w:tcW w:w="201" w:type="pct"/>
            <w:gridSpan w:val="2"/>
            <w:vAlign w:val="center"/>
          </w:tcPr>
          <w:p w14:paraId="5BE19884" w14:textId="77777777" w:rsidR="0099270B" w:rsidRPr="00254FAA" w:rsidRDefault="0099270B" w:rsidP="00D7697D">
            <w:pPr>
              <w:widowControl w:val="0"/>
              <w:jc w:val="center"/>
              <w:rPr>
                <w:b/>
                <w:lang w:val="en-US"/>
              </w:rPr>
            </w:pPr>
          </w:p>
        </w:tc>
        <w:tc>
          <w:tcPr>
            <w:tcW w:w="233" w:type="pct"/>
            <w:gridSpan w:val="2"/>
            <w:vAlign w:val="center"/>
          </w:tcPr>
          <w:p w14:paraId="78A4DA04" w14:textId="77777777" w:rsidR="0099270B" w:rsidRPr="00254FAA" w:rsidRDefault="0099270B" w:rsidP="00D7697D">
            <w:pPr>
              <w:widowControl w:val="0"/>
              <w:jc w:val="center"/>
              <w:rPr>
                <w:b/>
                <w:lang w:val="en-US"/>
              </w:rPr>
            </w:pPr>
          </w:p>
        </w:tc>
        <w:tc>
          <w:tcPr>
            <w:tcW w:w="265" w:type="pct"/>
            <w:gridSpan w:val="2"/>
            <w:vAlign w:val="center"/>
          </w:tcPr>
          <w:p w14:paraId="674CB207" w14:textId="6D2DDF18" w:rsidR="0099270B" w:rsidRPr="00254FAA" w:rsidRDefault="001E1CCB" w:rsidP="00D7697D">
            <w:pPr>
              <w:widowControl w:val="0"/>
              <w:jc w:val="center"/>
              <w:rPr>
                <w:b/>
                <w:lang w:val="en-US"/>
              </w:rPr>
            </w:pPr>
            <w:r>
              <w:rPr>
                <w:b/>
                <w:lang w:val="en-US"/>
              </w:rPr>
              <w:t>R</w:t>
            </w:r>
          </w:p>
        </w:tc>
        <w:tc>
          <w:tcPr>
            <w:tcW w:w="290" w:type="pct"/>
            <w:gridSpan w:val="2"/>
            <w:vAlign w:val="center"/>
          </w:tcPr>
          <w:p w14:paraId="0456AA03" w14:textId="77777777" w:rsidR="0099270B" w:rsidRPr="00254FAA" w:rsidRDefault="0099270B" w:rsidP="00D7697D">
            <w:pPr>
              <w:widowControl w:val="0"/>
              <w:jc w:val="center"/>
              <w:rPr>
                <w:b/>
                <w:lang w:val="en-US"/>
              </w:rPr>
            </w:pPr>
          </w:p>
        </w:tc>
        <w:tc>
          <w:tcPr>
            <w:tcW w:w="290" w:type="pct"/>
            <w:gridSpan w:val="2"/>
            <w:vAlign w:val="center"/>
          </w:tcPr>
          <w:p w14:paraId="0BC4E50C" w14:textId="77777777" w:rsidR="0099270B" w:rsidRPr="00254FAA" w:rsidRDefault="0099270B" w:rsidP="00D7697D">
            <w:pPr>
              <w:widowControl w:val="0"/>
              <w:jc w:val="center"/>
              <w:rPr>
                <w:b/>
                <w:lang w:val="en-US"/>
              </w:rPr>
            </w:pPr>
          </w:p>
        </w:tc>
        <w:tc>
          <w:tcPr>
            <w:tcW w:w="290" w:type="pct"/>
            <w:gridSpan w:val="2"/>
            <w:vAlign w:val="center"/>
          </w:tcPr>
          <w:p w14:paraId="1B93BA6E" w14:textId="77777777" w:rsidR="0099270B" w:rsidRPr="00254FAA" w:rsidRDefault="0099270B" w:rsidP="00D7697D">
            <w:pPr>
              <w:widowControl w:val="0"/>
              <w:jc w:val="center"/>
              <w:rPr>
                <w:b/>
                <w:lang w:val="en-US"/>
              </w:rPr>
            </w:pPr>
          </w:p>
        </w:tc>
        <w:tc>
          <w:tcPr>
            <w:tcW w:w="290" w:type="pct"/>
            <w:gridSpan w:val="2"/>
            <w:vAlign w:val="center"/>
          </w:tcPr>
          <w:p w14:paraId="0D63C2DD" w14:textId="77777777" w:rsidR="0099270B" w:rsidRPr="00254FAA" w:rsidRDefault="0099270B" w:rsidP="00D7697D">
            <w:pPr>
              <w:widowControl w:val="0"/>
              <w:jc w:val="center"/>
              <w:rPr>
                <w:b/>
                <w:lang w:val="en-US"/>
              </w:rPr>
            </w:pPr>
          </w:p>
        </w:tc>
        <w:tc>
          <w:tcPr>
            <w:tcW w:w="194" w:type="pct"/>
            <w:vAlign w:val="center"/>
          </w:tcPr>
          <w:p w14:paraId="473754E7" w14:textId="77777777" w:rsidR="0099270B" w:rsidRPr="00254FAA" w:rsidRDefault="0099270B" w:rsidP="00D7697D">
            <w:pPr>
              <w:widowControl w:val="0"/>
              <w:jc w:val="center"/>
              <w:rPr>
                <w:b/>
                <w:lang w:val="en-US"/>
              </w:rPr>
            </w:pPr>
          </w:p>
        </w:tc>
        <w:tc>
          <w:tcPr>
            <w:tcW w:w="242" w:type="pct"/>
            <w:gridSpan w:val="2"/>
            <w:vAlign w:val="center"/>
          </w:tcPr>
          <w:p w14:paraId="30C0F9BC" w14:textId="77777777" w:rsidR="0099270B" w:rsidRPr="00254FAA" w:rsidRDefault="0099270B" w:rsidP="00D7697D">
            <w:pPr>
              <w:widowControl w:val="0"/>
              <w:jc w:val="center"/>
              <w:rPr>
                <w:b/>
                <w:lang w:val="en-US"/>
              </w:rPr>
            </w:pPr>
          </w:p>
        </w:tc>
        <w:tc>
          <w:tcPr>
            <w:tcW w:w="277" w:type="pct"/>
            <w:gridSpan w:val="2"/>
            <w:vAlign w:val="center"/>
          </w:tcPr>
          <w:p w14:paraId="763976A3" w14:textId="77777777" w:rsidR="0099270B" w:rsidRPr="00254FAA" w:rsidRDefault="0099270B" w:rsidP="00D7697D">
            <w:pPr>
              <w:widowControl w:val="0"/>
              <w:jc w:val="center"/>
              <w:rPr>
                <w:b/>
                <w:lang w:val="en-US"/>
              </w:rPr>
            </w:pPr>
          </w:p>
        </w:tc>
      </w:tr>
      <w:tr w:rsidR="0094086D" w:rsidRPr="00254FAA" w14:paraId="0CF65FE1" w14:textId="77777777" w:rsidTr="001E1CCB">
        <w:trPr>
          <w:gridAfter w:val="1"/>
          <w:wAfter w:w="154" w:type="pct"/>
        </w:trPr>
        <w:tc>
          <w:tcPr>
            <w:tcW w:w="290" w:type="pct"/>
            <w:vAlign w:val="center"/>
          </w:tcPr>
          <w:p w14:paraId="4E7B4110" w14:textId="77777777" w:rsidR="0099270B" w:rsidRPr="00254FAA" w:rsidRDefault="0099270B" w:rsidP="00D7697D">
            <w:pPr>
              <w:widowControl w:val="0"/>
              <w:rPr>
                <w:lang w:val="en-US"/>
              </w:rPr>
            </w:pPr>
            <w:r w:rsidRPr="00254FAA">
              <w:rPr>
                <w:lang w:val="en-US"/>
              </w:rPr>
              <w:t>1.2</w:t>
            </w:r>
          </w:p>
        </w:tc>
        <w:tc>
          <w:tcPr>
            <w:tcW w:w="1984" w:type="pct"/>
            <w:gridSpan w:val="3"/>
          </w:tcPr>
          <w:p w14:paraId="697BEEDB" w14:textId="56627539" w:rsidR="0099270B" w:rsidRPr="009B4B41" w:rsidRDefault="0099270B" w:rsidP="00D7697D">
            <w:pPr>
              <w:widowControl w:val="0"/>
              <w:rPr>
                <w:lang w:val="en-US"/>
              </w:rPr>
            </w:pPr>
            <w:r w:rsidRPr="00254FAA">
              <w:rPr>
                <w:lang w:val="en-US"/>
              </w:rPr>
              <w:t xml:space="preserve">Appointment of </w:t>
            </w:r>
            <w:r w:rsidR="009B4B41">
              <w:rPr>
                <w:lang w:val="en-US"/>
              </w:rPr>
              <w:t>the case officer</w:t>
            </w:r>
          </w:p>
        </w:tc>
        <w:tc>
          <w:tcPr>
            <w:tcW w:w="201" w:type="pct"/>
            <w:gridSpan w:val="2"/>
            <w:vAlign w:val="center"/>
          </w:tcPr>
          <w:p w14:paraId="528744EA" w14:textId="77777777" w:rsidR="0099270B" w:rsidRPr="00254FAA" w:rsidRDefault="0099270B" w:rsidP="00D7697D">
            <w:pPr>
              <w:widowControl w:val="0"/>
              <w:jc w:val="center"/>
              <w:rPr>
                <w:b/>
                <w:lang w:val="en-US"/>
              </w:rPr>
            </w:pPr>
          </w:p>
        </w:tc>
        <w:tc>
          <w:tcPr>
            <w:tcW w:w="233" w:type="pct"/>
            <w:gridSpan w:val="2"/>
            <w:vAlign w:val="center"/>
          </w:tcPr>
          <w:p w14:paraId="2A6B9A6D" w14:textId="77777777" w:rsidR="0099270B" w:rsidRPr="00254FAA" w:rsidRDefault="0099270B" w:rsidP="00D7697D">
            <w:pPr>
              <w:widowControl w:val="0"/>
              <w:jc w:val="center"/>
              <w:rPr>
                <w:b/>
                <w:lang w:val="en-US"/>
              </w:rPr>
            </w:pPr>
          </w:p>
        </w:tc>
        <w:tc>
          <w:tcPr>
            <w:tcW w:w="265" w:type="pct"/>
            <w:gridSpan w:val="2"/>
            <w:vAlign w:val="center"/>
          </w:tcPr>
          <w:p w14:paraId="7D102421" w14:textId="77777777" w:rsidR="0099270B" w:rsidRPr="00254FAA" w:rsidRDefault="0099270B" w:rsidP="00D7697D">
            <w:pPr>
              <w:widowControl w:val="0"/>
              <w:jc w:val="center"/>
              <w:rPr>
                <w:b/>
                <w:lang w:val="en-US"/>
              </w:rPr>
            </w:pPr>
          </w:p>
        </w:tc>
        <w:tc>
          <w:tcPr>
            <w:tcW w:w="290" w:type="pct"/>
            <w:gridSpan w:val="2"/>
            <w:vAlign w:val="center"/>
          </w:tcPr>
          <w:p w14:paraId="6F4712B3" w14:textId="77777777" w:rsidR="0099270B" w:rsidRPr="00254FAA" w:rsidRDefault="0099270B" w:rsidP="00D7697D">
            <w:pPr>
              <w:widowControl w:val="0"/>
              <w:jc w:val="center"/>
              <w:rPr>
                <w:b/>
                <w:lang w:val="en-US"/>
              </w:rPr>
            </w:pPr>
          </w:p>
        </w:tc>
        <w:tc>
          <w:tcPr>
            <w:tcW w:w="290" w:type="pct"/>
            <w:gridSpan w:val="2"/>
            <w:vAlign w:val="center"/>
          </w:tcPr>
          <w:p w14:paraId="14A56207" w14:textId="77777777" w:rsidR="0099270B" w:rsidRPr="00254FAA" w:rsidRDefault="0099270B" w:rsidP="00D7697D">
            <w:pPr>
              <w:widowControl w:val="0"/>
              <w:jc w:val="center"/>
              <w:rPr>
                <w:b/>
                <w:lang w:val="en-US"/>
              </w:rPr>
            </w:pPr>
          </w:p>
        </w:tc>
        <w:tc>
          <w:tcPr>
            <w:tcW w:w="290" w:type="pct"/>
            <w:gridSpan w:val="2"/>
            <w:vAlign w:val="center"/>
          </w:tcPr>
          <w:p w14:paraId="27AE69E8" w14:textId="77777777" w:rsidR="0099270B" w:rsidRPr="00254FAA" w:rsidRDefault="0099270B" w:rsidP="00D7697D">
            <w:pPr>
              <w:widowControl w:val="0"/>
              <w:jc w:val="center"/>
              <w:rPr>
                <w:b/>
                <w:lang w:val="en-US"/>
              </w:rPr>
            </w:pPr>
          </w:p>
        </w:tc>
        <w:tc>
          <w:tcPr>
            <w:tcW w:w="290" w:type="pct"/>
            <w:gridSpan w:val="2"/>
            <w:vAlign w:val="center"/>
          </w:tcPr>
          <w:p w14:paraId="6921A812" w14:textId="77777777" w:rsidR="0099270B" w:rsidRPr="00254FAA" w:rsidRDefault="0099270B" w:rsidP="00D7697D">
            <w:pPr>
              <w:widowControl w:val="0"/>
              <w:jc w:val="center"/>
              <w:rPr>
                <w:b/>
                <w:lang w:val="en-US"/>
              </w:rPr>
            </w:pPr>
          </w:p>
        </w:tc>
        <w:tc>
          <w:tcPr>
            <w:tcW w:w="194" w:type="pct"/>
            <w:vAlign w:val="center"/>
          </w:tcPr>
          <w:p w14:paraId="4B399C9F" w14:textId="77777777" w:rsidR="0099270B" w:rsidRPr="00254FAA" w:rsidRDefault="0099270B" w:rsidP="00D7697D">
            <w:pPr>
              <w:widowControl w:val="0"/>
              <w:jc w:val="center"/>
              <w:rPr>
                <w:b/>
                <w:lang w:val="en-US"/>
              </w:rPr>
            </w:pPr>
          </w:p>
        </w:tc>
        <w:tc>
          <w:tcPr>
            <w:tcW w:w="242" w:type="pct"/>
            <w:gridSpan w:val="2"/>
            <w:vAlign w:val="center"/>
          </w:tcPr>
          <w:p w14:paraId="7C3A50AE" w14:textId="5DB686C2" w:rsidR="0099270B" w:rsidRPr="00254FAA" w:rsidRDefault="001E1CCB" w:rsidP="00D7697D">
            <w:pPr>
              <w:widowControl w:val="0"/>
              <w:jc w:val="center"/>
              <w:rPr>
                <w:b/>
                <w:lang w:val="en-US"/>
              </w:rPr>
            </w:pPr>
            <w:r>
              <w:rPr>
                <w:b/>
                <w:lang w:val="en-US"/>
              </w:rPr>
              <w:t>R</w:t>
            </w:r>
          </w:p>
        </w:tc>
        <w:tc>
          <w:tcPr>
            <w:tcW w:w="277" w:type="pct"/>
            <w:gridSpan w:val="2"/>
            <w:vAlign w:val="center"/>
          </w:tcPr>
          <w:p w14:paraId="64362A01" w14:textId="77777777" w:rsidR="0099270B" w:rsidRPr="00254FAA" w:rsidRDefault="0099270B" w:rsidP="00D7697D">
            <w:pPr>
              <w:widowControl w:val="0"/>
              <w:jc w:val="center"/>
              <w:rPr>
                <w:b/>
                <w:lang w:val="en-US"/>
              </w:rPr>
            </w:pPr>
          </w:p>
        </w:tc>
      </w:tr>
      <w:tr w:rsidR="0094086D" w:rsidRPr="00254FAA" w14:paraId="156FE70E" w14:textId="77777777" w:rsidTr="001E1CCB">
        <w:trPr>
          <w:gridAfter w:val="1"/>
          <w:wAfter w:w="154" w:type="pct"/>
        </w:trPr>
        <w:tc>
          <w:tcPr>
            <w:tcW w:w="290" w:type="pct"/>
            <w:vAlign w:val="center"/>
          </w:tcPr>
          <w:p w14:paraId="62C8E359" w14:textId="77777777" w:rsidR="0099270B" w:rsidRPr="00254FAA" w:rsidRDefault="0099270B" w:rsidP="00D7697D">
            <w:pPr>
              <w:widowControl w:val="0"/>
              <w:rPr>
                <w:lang w:val="en-US"/>
              </w:rPr>
            </w:pPr>
            <w:r w:rsidRPr="00254FAA">
              <w:rPr>
                <w:lang w:val="en-US"/>
              </w:rPr>
              <w:t>1.3</w:t>
            </w:r>
          </w:p>
        </w:tc>
        <w:tc>
          <w:tcPr>
            <w:tcW w:w="1984" w:type="pct"/>
            <w:gridSpan w:val="3"/>
          </w:tcPr>
          <w:p w14:paraId="4FC6B867" w14:textId="32F7D160" w:rsidR="0099270B" w:rsidRPr="00E40799" w:rsidRDefault="009B4B41" w:rsidP="00D7697D">
            <w:pPr>
              <w:widowControl w:val="0"/>
              <w:rPr>
                <w:lang w:val="en-US"/>
              </w:rPr>
            </w:pPr>
            <w:r>
              <w:rPr>
                <w:lang w:val="en-US" w:eastAsia="en-US"/>
              </w:rPr>
              <w:t xml:space="preserve">Handing of the </w:t>
            </w:r>
            <w:r w:rsidR="00154328" w:rsidRPr="00254FAA">
              <w:rPr>
                <w:lang w:val="en-US"/>
              </w:rPr>
              <w:t>application</w:t>
            </w:r>
            <w:r w:rsidR="00F53D6C" w:rsidRPr="00254FAA">
              <w:rPr>
                <w:lang w:val="en-US" w:eastAsia="en-US"/>
              </w:rPr>
              <w:t xml:space="preserve"> </w:t>
            </w:r>
            <w:r>
              <w:rPr>
                <w:bCs/>
                <w:iCs/>
                <w:lang w:val="en-US"/>
              </w:rPr>
              <w:t>to the case officer</w:t>
            </w:r>
            <w:r w:rsidR="0099270B" w:rsidRPr="00254FAA">
              <w:rPr>
                <w:b/>
                <w:i/>
                <w:lang w:val="en-US"/>
              </w:rPr>
              <w:t xml:space="preserve"> </w:t>
            </w:r>
          </w:p>
        </w:tc>
        <w:tc>
          <w:tcPr>
            <w:tcW w:w="201" w:type="pct"/>
            <w:gridSpan w:val="2"/>
            <w:vAlign w:val="center"/>
          </w:tcPr>
          <w:p w14:paraId="159D36EA" w14:textId="77777777" w:rsidR="0099270B" w:rsidRPr="00254FAA" w:rsidRDefault="0099270B" w:rsidP="00D7697D">
            <w:pPr>
              <w:widowControl w:val="0"/>
              <w:jc w:val="center"/>
              <w:rPr>
                <w:b/>
                <w:lang w:val="en-US"/>
              </w:rPr>
            </w:pPr>
          </w:p>
        </w:tc>
        <w:tc>
          <w:tcPr>
            <w:tcW w:w="233" w:type="pct"/>
            <w:gridSpan w:val="2"/>
            <w:vAlign w:val="center"/>
          </w:tcPr>
          <w:p w14:paraId="4B506D46" w14:textId="77777777" w:rsidR="0099270B" w:rsidRPr="00254FAA" w:rsidRDefault="0099270B" w:rsidP="00D7697D">
            <w:pPr>
              <w:widowControl w:val="0"/>
              <w:jc w:val="center"/>
              <w:rPr>
                <w:b/>
                <w:lang w:val="en-US"/>
              </w:rPr>
            </w:pPr>
          </w:p>
        </w:tc>
        <w:tc>
          <w:tcPr>
            <w:tcW w:w="265" w:type="pct"/>
            <w:gridSpan w:val="2"/>
            <w:vAlign w:val="center"/>
          </w:tcPr>
          <w:p w14:paraId="677CEE18" w14:textId="01DB0421" w:rsidR="0099270B" w:rsidRPr="00254FAA" w:rsidRDefault="001E1CCB" w:rsidP="00D7697D">
            <w:pPr>
              <w:widowControl w:val="0"/>
              <w:jc w:val="center"/>
              <w:rPr>
                <w:b/>
                <w:lang w:val="en-US"/>
              </w:rPr>
            </w:pPr>
            <w:r>
              <w:rPr>
                <w:b/>
                <w:lang w:val="en-US"/>
              </w:rPr>
              <w:t>R</w:t>
            </w:r>
          </w:p>
        </w:tc>
        <w:tc>
          <w:tcPr>
            <w:tcW w:w="290" w:type="pct"/>
            <w:gridSpan w:val="2"/>
            <w:vAlign w:val="center"/>
          </w:tcPr>
          <w:p w14:paraId="3EC6FC7D" w14:textId="77777777" w:rsidR="0099270B" w:rsidRPr="00254FAA" w:rsidRDefault="0099270B" w:rsidP="00D7697D">
            <w:pPr>
              <w:widowControl w:val="0"/>
              <w:jc w:val="center"/>
              <w:rPr>
                <w:b/>
                <w:lang w:val="en-US"/>
              </w:rPr>
            </w:pPr>
          </w:p>
        </w:tc>
        <w:tc>
          <w:tcPr>
            <w:tcW w:w="290" w:type="pct"/>
            <w:gridSpan w:val="2"/>
            <w:vAlign w:val="center"/>
          </w:tcPr>
          <w:p w14:paraId="72D12538" w14:textId="00667320" w:rsidR="0099270B" w:rsidRPr="00254FAA" w:rsidRDefault="00DB6239" w:rsidP="00D7697D">
            <w:pPr>
              <w:widowControl w:val="0"/>
              <w:jc w:val="center"/>
              <w:rPr>
                <w:b/>
                <w:lang w:val="en-US"/>
              </w:rPr>
            </w:pPr>
            <w:r>
              <w:rPr>
                <w:b/>
                <w:lang w:val="en-US"/>
              </w:rPr>
              <w:t>I</w:t>
            </w:r>
          </w:p>
        </w:tc>
        <w:tc>
          <w:tcPr>
            <w:tcW w:w="290" w:type="pct"/>
            <w:gridSpan w:val="2"/>
            <w:vAlign w:val="center"/>
          </w:tcPr>
          <w:p w14:paraId="5C8DBF11" w14:textId="77777777" w:rsidR="0099270B" w:rsidRPr="00254FAA" w:rsidRDefault="0099270B" w:rsidP="00D7697D">
            <w:pPr>
              <w:widowControl w:val="0"/>
              <w:jc w:val="center"/>
              <w:rPr>
                <w:b/>
                <w:lang w:val="en-US"/>
              </w:rPr>
            </w:pPr>
          </w:p>
        </w:tc>
        <w:tc>
          <w:tcPr>
            <w:tcW w:w="290" w:type="pct"/>
            <w:gridSpan w:val="2"/>
            <w:vAlign w:val="center"/>
          </w:tcPr>
          <w:p w14:paraId="44E7D467" w14:textId="77777777" w:rsidR="0099270B" w:rsidRPr="00254FAA" w:rsidRDefault="0099270B" w:rsidP="00D7697D">
            <w:pPr>
              <w:widowControl w:val="0"/>
              <w:jc w:val="center"/>
              <w:rPr>
                <w:b/>
                <w:lang w:val="en-US"/>
              </w:rPr>
            </w:pPr>
          </w:p>
        </w:tc>
        <w:tc>
          <w:tcPr>
            <w:tcW w:w="194" w:type="pct"/>
            <w:vAlign w:val="center"/>
          </w:tcPr>
          <w:p w14:paraId="0CCC5C79" w14:textId="77777777" w:rsidR="0099270B" w:rsidRPr="00254FAA" w:rsidRDefault="0099270B" w:rsidP="00D7697D">
            <w:pPr>
              <w:widowControl w:val="0"/>
              <w:jc w:val="center"/>
              <w:rPr>
                <w:b/>
                <w:lang w:val="en-US"/>
              </w:rPr>
            </w:pPr>
          </w:p>
        </w:tc>
        <w:tc>
          <w:tcPr>
            <w:tcW w:w="242" w:type="pct"/>
            <w:gridSpan w:val="2"/>
            <w:vAlign w:val="center"/>
          </w:tcPr>
          <w:p w14:paraId="17043466" w14:textId="77777777" w:rsidR="0099270B" w:rsidRPr="00254FAA" w:rsidRDefault="0099270B" w:rsidP="00D7697D">
            <w:pPr>
              <w:widowControl w:val="0"/>
              <w:jc w:val="center"/>
              <w:rPr>
                <w:b/>
                <w:lang w:val="en-US"/>
              </w:rPr>
            </w:pPr>
          </w:p>
        </w:tc>
        <w:tc>
          <w:tcPr>
            <w:tcW w:w="277" w:type="pct"/>
            <w:gridSpan w:val="2"/>
            <w:vAlign w:val="center"/>
          </w:tcPr>
          <w:p w14:paraId="175AE780" w14:textId="77777777" w:rsidR="0099270B" w:rsidRPr="00254FAA" w:rsidRDefault="0099270B" w:rsidP="00D7697D">
            <w:pPr>
              <w:widowControl w:val="0"/>
              <w:jc w:val="center"/>
              <w:rPr>
                <w:b/>
                <w:lang w:val="en-US"/>
              </w:rPr>
            </w:pPr>
          </w:p>
        </w:tc>
      </w:tr>
      <w:tr w:rsidR="0094086D" w:rsidRPr="00254FAA" w14:paraId="7D29C99C" w14:textId="77777777" w:rsidTr="001E1CCB">
        <w:trPr>
          <w:gridAfter w:val="1"/>
          <w:wAfter w:w="154" w:type="pct"/>
        </w:trPr>
        <w:tc>
          <w:tcPr>
            <w:tcW w:w="290" w:type="pct"/>
            <w:vAlign w:val="center"/>
          </w:tcPr>
          <w:p w14:paraId="00FFB77E" w14:textId="77777777" w:rsidR="0099270B" w:rsidRPr="00254FAA" w:rsidRDefault="0099270B" w:rsidP="00D7697D">
            <w:pPr>
              <w:widowControl w:val="0"/>
              <w:rPr>
                <w:lang w:val="en-US"/>
              </w:rPr>
            </w:pPr>
            <w:r w:rsidRPr="00254FAA">
              <w:rPr>
                <w:lang w:val="en-US"/>
              </w:rPr>
              <w:t>1.4</w:t>
            </w:r>
          </w:p>
        </w:tc>
        <w:tc>
          <w:tcPr>
            <w:tcW w:w="1984" w:type="pct"/>
            <w:gridSpan w:val="3"/>
          </w:tcPr>
          <w:p w14:paraId="6D2F011C" w14:textId="77777777" w:rsidR="0099270B" w:rsidRPr="00254FAA" w:rsidRDefault="0099270B" w:rsidP="00E051B3">
            <w:pPr>
              <w:widowControl w:val="0"/>
              <w:rPr>
                <w:b/>
                <w:lang w:val="en-US"/>
              </w:rPr>
            </w:pPr>
            <w:r w:rsidRPr="00254FAA">
              <w:rPr>
                <w:lang w:val="en-US" w:eastAsia="en-US"/>
              </w:rPr>
              <w:t xml:space="preserve">Checking the correctness of the </w:t>
            </w:r>
            <w:r w:rsidR="00154328" w:rsidRPr="00254FAA">
              <w:rPr>
                <w:lang w:val="en-US"/>
              </w:rPr>
              <w:t xml:space="preserve">application </w:t>
            </w:r>
            <w:r w:rsidRPr="00254FAA">
              <w:rPr>
                <w:lang w:val="en-US" w:eastAsia="en-US"/>
              </w:rPr>
              <w:t>and completeness of documents</w:t>
            </w:r>
          </w:p>
        </w:tc>
        <w:tc>
          <w:tcPr>
            <w:tcW w:w="201" w:type="pct"/>
            <w:gridSpan w:val="2"/>
            <w:vAlign w:val="center"/>
          </w:tcPr>
          <w:p w14:paraId="3F4A930C" w14:textId="77777777" w:rsidR="0099270B" w:rsidRPr="00254FAA" w:rsidRDefault="0099270B" w:rsidP="00D7697D">
            <w:pPr>
              <w:widowControl w:val="0"/>
              <w:jc w:val="center"/>
              <w:rPr>
                <w:b/>
                <w:lang w:val="en-US"/>
              </w:rPr>
            </w:pPr>
          </w:p>
        </w:tc>
        <w:tc>
          <w:tcPr>
            <w:tcW w:w="233" w:type="pct"/>
            <w:gridSpan w:val="2"/>
            <w:vAlign w:val="center"/>
          </w:tcPr>
          <w:p w14:paraId="2AF80CC0" w14:textId="77777777" w:rsidR="0099270B" w:rsidRPr="00254FAA" w:rsidRDefault="0099270B" w:rsidP="00D7697D">
            <w:pPr>
              <w:widowControl w:val="0"/>
              <w:jc w:val="center"/>
              <w:rPr>
                <w:b/>
                <w:lang w:val="en-US"/>
              </w:rPr>
            </w:pPr>
          </w:p>
        </w:tc>
        <w:tc>
          <w:tcPr>
            <w:tcW w:w="265" w:type="pct"/>
            <w:gridSpan w:val="2"/>
            <w:vAlign w:val="center"/>
          </w:tcPr>
          <w:p w14:paraId="090DEFFB" w14:textId="77777777" w:rsidR="0099270B" w:rsidRPr="00254FAA" w:rsidRDefault="0099270B" w:rsidP="00D7697D">
            <w:pPr>
              <w:widowControl w:val="0"/>
              <w:jc w:val="center"/>
              <w:rPr>
                <w:b/>
                <w:lang w:val="en-US"/>
              </w:rPr>
            </w:pPr>
          </w:p>
        </w:tc>
        <w:tc>
          <w:tcPr>
            <w:tcW w:w="290" w:type="pct"/>
            <w:gridSpan w:val="2"/>
            <w:vAlign w:val="center"/>
          </w:tcPr>
          <w:p w14:paraId="76BC1592" w14:textId="77777777" w:rsidR="0099270B" w:rsidRPr="00254FAA" w:rsidRDefault="0099270B" w:rsidP="00D7697D">
            <w:pPr>
              <w:widowControl w:val="0"/>
              <w:jc w:val="center"/>
              <w:rPr>
                <w:b/>
                <w:lang w:val="en-US"/>
              </w:rPr>
            </w:pPr>
          </w:p>
        </w:tc>
        <w:tc>
          <w:tcPr>
            <w:tcW w:w="290" w:type="pct"/>
            <w:gridSpan w:val="2"/>
            <w:vAlign w:val="center"/>
          </w:tcPr>
          <w:p w14:paraId="28947462" w14:textId="2F29BBD9" w:rsidR="0099270B" w:rsidRPr="00254FAA" w:rsidRDefault="001E1CCB" w:rsidP="00D7697D">
            <w:pPr>
              <w:widowControl w:val="0"/>
              <w:jc w:val="center"/>
              <w:rPr>
                <w:b/>
                <w:lang w:val="en-US"/>
              </w:rPr>
            </w:pPr>
            <w:r>
              <w:rPr>
                <w:b/>
                <w:lang w:val="en-US"/>
              </w:rPr>
              <w:t>R</w:t>
            </w:r>
          </w:p>
        </w:tc>
        <w:tc>
          <w:tcPr>
            <w:tcW w:w="290" w:type="pct"/>
            <w:gridSpan w:val="2"/>
            <w:vAlign w:val="center"/>
          </w:tcPr>
          <w:p w14:paraId="62418E45" w14:textId="77777777" w:rsidR="0099270B" w:rsidRPr="00254FAA" w:rsidRDefault="0099270B" w:rsidP="00D7697D">
            <w:pPr>
              <w:widowControl w:val="0"/>
              <w:jc w:val="center"/>
              <w:rPr>
                <w:b/>
                <w:lang w:val="en-US"/>
              </w:rPr>
            </w:pPr>
          </w:p>
        </w:tc>
        <w:tc>
          <w:tcPr>
            <w:tcW w:w="290" w:type="pct"/>
            <w:gridSpan w:val="2"/>
            <w:vAlign w:val="center"/>
          </w:tcPr>
          <w:p w14:paraId="07FBCF87" w14:textId="77777777" w:rsidR="0099270B" w:rsidRPr="00254FAA" w:rsidRDefault="0099270B" w:rsidP="00D7697D">
            <w:pPr>
              <w:widowControl w:val="0"/>
              <w:jc w:val="center"/>
              <w:rPr>
                <w:b/>
                <w:lang w:val="en-US"/>
              </w:rPr>
            </w:pPr>
          </w:p>
        </w:tc>
        <w:tc>
          <w:tcPr>
            <w:tcW w:w="194" w:type="pct"/>
            <w:vAlign w:val="center"/>
          </w:tcPr>
          <w:p w14:paraId="62551514" w14:textId="77777777" w:rsidR="0099270B" w:rsidRPr="00254FAA" w:rsidRDefault="0099270B" w:rsidP="00D7697D">
            <w:pPr>
              <w:widowControl w:val="0"/>
              <w:jc w:val="center"/>
              <w:rPr>
                <w:b/>
                <w:lang w:val="en-US"/>
              </w:rPr>
            </w:pPr>
          </w:p>
        </w:tc>
        <w:tc>
          <w:tcPr>
            <w:tcW w:w="242" w:type="pct"/>
            <w:gridSpan w:val="2"/>
            <w:vAlign w:val="center"/>
          </w:tcPr>
          <w:p w14:paraId="75169274" w14:textId="049A9B00" w:rsidR="0099270B" w:rsidRPr="00254FAA" w:rsidRDefault="00DB6239" w:rsidP="00D7697D">
            <w:pPr>
              <w:widowControl w:val="0"/>
              <w:jc w:val="center"/>
              <w:rPr>
                <w:b/>
                <w:lang w:val="en-US"/>
              </w:rPr>
            </w:pPr>
            <w:r>
              <w:rPr>
                <w:b/>
                <w:lang w:val="en-US"/>
              </w:rPr>
              <w:t>I</w:t>
            </w:r>
          </w:p>
        </w:tc>
        <w:tc>
          <w:tcPr>
            <w:tcW w:w="277" w:type="pct"/>
            <w:gridSpan w:val="2"/>
            <w:vAlign w:val="center"/>
          </w:tcPr>
          <w:p w14:paraId="7DFD6572" w14:textId="77777777" w:rsidR="0099270B" w:rsidRPr="00254FAA" w:rsidRDefault="0099270B" w:rsidP="00D7697D">
            <w:pPr>
              <w:widowControl w:val="0"/>
              <w:jc w:val="center"/>
              <w:rPr>
                <w:b/>
                <w:lang w:val="en-US"/>
              </w:rPr>
            </w:pPr>
          </w:p>
        </w:tc>
      </w:tr>
      <w:tr w:rsidR="0094086D" w:rsidRPr="00254FAA" w14:paraId="05C575C9" w14:textId="77777777" w:rsidTr="001E1CCB">
        <w:trPr>
          <w:gridAfter w:val="1"/>
          <w:wAfter w:w="154" w:type="pct"/>
        </w:trPr>
        <w:tc>
          <w:tcPr>
            <w:tcW w:w="290" w:type="pct"/>
            <w:vAlign w:val="center"/>
          </w:tcPr>
          <w:p w14:paraId="472867F9" w14:textId="77777777" w:rsidR="0099270B" w:rsidRPr="00254FAA" w:rsidRDefault="0099270B" w:rsidP="00D7697D">
            <w:pPr>
              <w:widowControl w:val="0"/>
              <w:rPr>
                <w:lang w:val="en-US"/>
              </w:rPr>
            </w:pPr>
            <w:r w:rsidRPr="00254FAA">
              <w:rPr>
                <w:lang w:val="en-US"/>
              </w:rPr>
              <w:t>1.5</w:t>
            </w:r>
          </w:p>
        </w:tc>
        <w:tc>
          <w:tcPr>
            <w:tcW w:w="1984" w:type="pct"/>
            <w:gridSpan w:val="3"/>
          </w:tcPr>
          <w:p w14:paraId="7429907F" w14:textId="77777777" w:rsidR="0099270B" w:rsidRPr="00254FAA" w:rsidRDefault="0099270B" w:rsidP="00D7697D">
            <w:pPr>
              <w:widowControl w:val="0"/>
              <w:rPr>
                <w:b/>
                <w:lang w:val="en-US"/>
              </w:rPr>
            </w:pPr>
            <w:proofErr w:type="gramStart"/>
            <w:r w:rsidRPr="00254FAA">
              <w:rPr>
                <w:lang w:val="en-US"/>
              </w:rPr>
              <w:t>Making a decision</w:t>
            </w:r>
            <w:proofErr w:type="gramEnd"/>
            <w:r w:rsidRPr="00254FAA">
              <w:rPr>
                <w:lang w:val="en-US"/>
              </w:rPr>
              <w:t xml:space="preserve"> on the application</w:t>
            </w:r>
          </w:p>
        </w:tc>
        <w:tc>
          <w:tcPr>
            <w:tcW w:w="201" w:type="pct"/>
            <w:gridSpan w:val="2"/>
            <w:vAlign w:val="center"/>
          </w:tcPr>
          <w:p w14:paraId="79995E8E" w14:textId="77777777" w:rsidR="0099270B" w:rsidRPr="00254FAA" w:rsidRDefault="0099270B" w:rsidP="00D7697D">
            <w:pPr>
              <w:widowControl w:val="0"/>
              <w:jc w:val="center"/>
              <w:rPr>
                <w:b/>
                <w:lang w:val="en-US"/>
              </w:rPr>
            </w:pPr>
          </w:p>
        </w:tc>
        <w:tc>
          <w:tcPr>
            <w:tcW w:w="233" w:type="pct"/>
            <w:gridSpan w:val="2"/>
            <w:vAlign w:val="center"/>
          </w:tcPr>
          <w:p w14:paraId="0BCD68B2" w14:textId="77777777" w:rsidR="0099270B" w:rsidRPr="00254FAA" w:rsidRDefault="0099270B" w:rsidP="00D7697D">
            <w:pPr>
              <w:widowControl w:val="0"/>
              <w:jc w:val="center"/>
              <w:rPr>
                <w:b/>
                <w:lang w:val="en-US"/>
              </w:rPr>
            </w:pPr>
          </w:p>
        </w:tc>
        <w:tc>
          <w:tcPr>
            <w:tcW w:w="265" w:type="pct"/>
            <w:gridSpan w:val="2"/>
            <w:vAlign w:val="center"/>
          </w:tcPr>
          <w:p w14:paraId="623638EC" w14:textId="77777777" w:rsidR="0099270B" w:rsidRPr="00254FAA" w:rsidRDefault="0099270B" w:rsidP="00D7697D">
            <w:pPr>
              <w:widowControl w:val="0"/>
              <w:jc w:val="center"/>
              <w:rPr>
                <w:b/>
                <w:lang w:val="en-US"/>
              </w:rPr>
            </w:pPr>
          </w:p>
        </w:tc>
        <w:tc>
          <w:tcPr>
            <w:tcW w:w="290" w:type="pct"/>
            <w:gridSpan w:val="2"/>
            <w:vAlign w:val="center"/>
          </w:tcPr>
          <w:p w14:paraId="5532A1C8" w14:textId="24EE54AE" w:rsidR="0099270B" w:rsidRPr="00254FAA" w:rsidRDefault="00DB6239" w:rsidP="00D7697D">
            <w:pPr>
              <w:widowControl w:val="0"/>
              <w:jc w:val="center"/>
              <w:rPr>
                <w:b/>
                <w:lang w:val="en-US"/>
              </w:rPr>
            </w:pPr>
            <w:r>
              <w:rPr>
                <w:b/>
                <w:lang w:val="en-US"/>
              </w:rPr>
              <w:t>I</w:t>
            </w:r>
          </w:p>
        </w:tc>
        <w:tc>
          <w:tcPr>
            <w:tcW w:w="290" w:type="pct"/>
            <w:gridSpan w:val="2"/>
            <w:vAlign w:val="center"/>
          </w:tcPr>
          <w:p w14:paraId="12754CA7" w14:textId="131AC924" w:rsidR="0099270B" w:rsidRPr="00254FAA" w:rsidRDefault="001E1CCB" w:rsidP="00D7697D">
            <w:pPr>
              <w:widowControl w:val="0"/>
              <w:jc w:val="center"/>
              <w:rPr>
                <w:b/>
                <w:lang w:val="en-US"/>
              </w:rPr>
            </w:pPr>
            <w:r>
              <w:rPr>
                <w:b/>
                <w:lang w:val="en-US"/>
              </w:rPr>
              <w:t>R</w:t>
            </w:r>
          </w:p>
        </w:tc>
        <w:tc>
          <w:tcPr>
            <w:tcW w:w="290" w:type="pct"/>
            <w:gridSpan w:val="2"/>
            <w:vAlign w:val="center"/>
          </w:tcPr>
          <w:p w14:paraId="390A51B9" w14:textId="77777777" w:rsidR="0099270B" w:rsidRPr="00254FAA" w:rsidRDefault="0099270B" w:rsidP="00D7697D">
            <w:pPr>
              <w:widowControl w:val="0"/>
              <w:jc w:val="center"/>
              <w:rPr>
                <w:b/>
                <w:lang w:val="en-US"/>
              </w:rPr>
            </w:pPr>
          </w:p>
        </w:tc>
        <w:tc>
          <w:tcPr>
            <w:tcW w:w="290" w:type="pct"/>
            <w:gridSpan w:val="2"/>
            <w:vAlign w:val="center"/>
          </w:tcPr>
          <w:p w14:paraId="5BEE02BE" w14:textId="77777777" w:rsidR="0099270B" w:rsidRPr="00254FAA" w:rsidRDefault="0099270B" w:rsidP="00D7697D">
            <w:pPr>
              <w:widowControl w:val="0"/>
              <w:jc w:val="center"/>
              <w:rPr>
                <w:b/>
                <w:lang w:val="en-US"/>
              </w:rPr>
            </w:pPr>
          </w:p>
        </w:tc>
        <w:tc>
          <w:tcPr>
            <w:tcW w:w="194" w:type="pct"/>
            <w:vAlign w:val="center"/>
          </w:tcPr>
          <w:p w14:paraId="54EC1960" w14:textId="77777777" w:rsidR="0099270B" w:rsidRPr="00254FAA" w:rsidRDefault="0099270B" w:rsidP="00D7697D">
            <w:pPr>
              <w:widowControl w:val="0"/>
              <w:jc w:val="center"/>
              <w:rPr>
                <w:b/>
                <w:lang w:val="en-US"/>
              </w:rPr>
            </w:pPr>
          </w:p>
        </w:tc>
        <w:tc>
          <w:tcPr>
            <w:tcW w:w="242" w:type="pct"/>
            <w:gridSpan w:val="2"/>
            <w:vAlign w:val="center"/>
          </w:tcPr>
          <w:p w14:paraId="0096565D" w14:textId="6B5FBE40" w:rsidR="0099270B" w:rsidRPr="00254FAA" w:rsidRDefault="001E1CCB" w:rsidP="00D7697D">
            <w:pPr>
              <w:widowControl w:val="0"/>
              <w:jc w:val="center"/>
              <w:rPr>
                <w:b/>
                <w:lang w:val="en-US"/>
              </w:rPr>
            </w:pPr>
            <w:r>
              <w:rPr>
                <w:b/>
                <w:lang w:val="en-US"/>
              </w:rPr>
              <w:t>P</w:t>
            </w:r>
          </w:p>
        </w:tc>
        <w:tc>
          <w:tcPr>
            <w:tcW w:w="277" w:type="pct"/>
            <w:gridSpan w:val="2"/>
            <w:vAlign w:val="center"/>
          </w:tcPr>
          <w:p w14:paraId="227BE323" w14:textId="77777777" w:rsidR="0099270B" w:rsidRPr="00254FAA" w:rsidRDefault="0099270B" w:rsidP="00D7697D">
            <w:pPr>
              <w:widowControl w:val="0"/>
              <w:jc w:val="center"/>
              <w:rPr>
                <w:b/>
                <w:lang w:val="en-US"/>
              </w:rPr>
            </w:pPr>
          </w:p>
        </w:tc>
      </w:tr>
      <w:tr w:rsidR="00BA1C65" w:rsidRPr="00254FAA" w14:paraId="75E6B1D7" w14:textId="77777777" w:rsidTr="001E1CCB">
        <w:trPr>
          <w:gridAfter w:val="1"/>
          <w:wAfter w:w="154" w:type="pct"/>
        </w:trPr>
        <w:tc>
          <w:tcPr>
            <w:tcW w:w="290" w:type="pct"/>
          </w:tcPr>
          <w:p w14:paraId="03444440" w14:textId="77777777" w:rsidR="00BA1C65" w:rsidRPr="00254FAA" w:rsidRDefault="00BA1C65" w:rsidP="00D7697D">
            <w:pPr>
              <w:widowControl w:val="0"/>
              <w:rPr>
                <w:b/>
                <w:lang w:val="en-US"/>
              </w:rPr>
            </w:pPr>
            <w:r w:rsidRPr="00254FAA">
              <w:rPr>
                <w:b/>
                <w:lang w:val="en-US"/>
              </w:rPr>
              <w:t>2</w:t>
            </w:r>
          </w:p>
        </w:tc>
        <w:tc>
          <w:tcPr>
            <w:tcW w:w="4556" w:type="pct"/>
            <w:gridSpan w:val="22"/>
          </w:tcPr>
          <w:p w14:paraId="6CFB0B20" w14:textId="0AEF9AC9" w:rsidR="00BA1C65" w:rsidRPr="00254FAA" w:rsidRDefault="00BA1C65" w:rsidP="00D7697D">
            <w:pPr>
              <w:widowControl w:val="0"/>
              <w:rPr>
                <w:b/>
                <w:lang w:val="en-US"/>
              </w:rPr>
            </w:pPr>
            <w:r w:rsidRPr="00254FAA">
              <w:rPr>
                <w:b/>
                <w:lang w:val="en-US"/>
              </w:rPr>
              <w:t xml:space="preserve">Preparation for </w:t>
            </w:r>
            <w:r w:rsidR="0023617B" w:rsidRPr="0023617B">
              <w:rPr>
                <w:b/>
                <w:lang w:val="en-US"/>
              </w:rPr>
              <w:t>actualization</w:t>
            </w:r>
          </w:p>
        </w:tc>
      </w:tr>
      <w:tr w:rsidR="0094086D" w:rsidRPr="00254FAA" w14:paraId="52BBC053" w14:textId="77777777" w:rsidTr="001E1CCB">
        <w:trPr>
          <w:gridAfter w:val="1"/>
          <w:wAfter w:w="154" w:type="pct"/>
        </w:trPr>
        <w:tc>
          <w:tcPr>
            <w:tcW w:w="290" w:type="pct"/>
            <w:vAlign w:val="center"/>
          </w:tcPr>
          <w:p w14:paraId="2E416AEF" w14:textId="77777777" w:rsidR="0099270B" w:rsidRPr="00254FAA" w:rsidRDefault="0099270B" w:rsidP="00D7697D">
            <w:pPr>
              <w:widowControl w:val="0"/>
              <w:rPr>
                <w:lang w:val="en-US"/>
              </w:rPr>
            </w:pPr>
            <w:r w:rsidRPr="00254FAA">
              <w:rPr>
                <w:lang w:val="en-US"/>
              </w:rPr>
              <w:t>2.1</w:t>
            </w:r>
          </w:p>
        </w:tc>
        <w:tc>
          <w:tcPr>
            <w:tcW w:w="1984" w:type="pct"/>
            <w:gridSpan w:val="3"/>
          </w:tcPr>
          <w:p w14:paraId="1EB026F9" w14:textId="57A3F9CD" w:rsidR="0099270B" w:rsidRPr="00254FAA" w:rsidRDefault="0099270B" w:rsidP="00D7697D">
            <w:pPr>
              <w:widowControl w:val="0"/>
              <w:rPr>
                <w:b/>
                <w:lang w:val="en-US"/>
              </w:rPr>
            </w:pPr>
            <w:r w:rsidRPr="00254FAA">
              <w:rPr>
                <w:lang w:val="en-US"/>
              </w:rPr>
              <w:t xml:space="preserve">Appointment of </w:t>
            </w:r>
            <w:r w:rsidR="009B4B41">
              <w:rPr>
                <w:lang w:val="en-US"/>
              </w:rPr>
              <w:t>the</w:t>
            </w:r>
            <w:r w:rsidRPr="00254FAA">
              <w:rPr>
                <w:lang w:val="en-US"/>
              </w:rPr>
              <w:t xml:space="preserve"> </w:t>
            </w:r>
            <w:r w:rsidR="00B2298F" w:rsidRPr="00B2298F">
              <w:rPr>
                <w:lang w:val="en-US"/>
              </w:rPr>
              <w:t>lead assessor</w:t>
            </w:r>
          </w:p>
        </w:tc>
        <w:tc>
          <w:tcPr>
            <w:tcW w:w="201" w:type="pct"/>
            <w:gridSpan w:val="2"/>
          </w:tcPr>
          <w:p w14:paraId="66D3D142" w14:textId="77777777" w:rsidR="0099270B" w:rsidRPr="00254FAA" w:rsidRDefault="0099270B" w:rsidP="00D7697D">
            <w:pPr>
              <w:widowControl w:val="0"/>
              <w:rPr>
                <w:b/>
                <w:lang w:val="en-US"/>
              </w:rPr>
            </w:pPr>
          </w:p>
        </w:tc>
        <w:tc>
          <w:tcPr>
            <w:tcW w:w="233" w:type="pct"/>
            <w:gridSpan w:val="2"/>
            <w:vAlign w:val="center"/>
          </w:tcPr>
          <w:p w14:paraId="670FB0A8" w14:textId="77777777" w:rsidR="0099270B" w:rsidRPr="00254FAA" w:rsidRDefault="0099270B" w:rsidP="00D7697D">
            <w:pPr>
              <w:widowControl w:val="0"/>
              <w:jc w:val="center"/>
              <w:rPr>
                <w:b/>
                <w:lang w:val="en-US"/>
              </w:rPr>
            </w:pPr>
          </w:p>
        </w:tc>
        <w:tc>
          <w:tcPr>
            <w:tcW w:w="265" w:type="pct"/>
            <w:gridSpan w:val="2"/>
            <w:vAlign w:val="center"/>
          </w:tcPr>
          <w:p w14:paraId="5FF91B82" w14:textId="77777777" w:rsidR="0099270B" w:rsidRPr="00254FAA" w:rsidRDefault="0099270B" w:rsidP="00D7697D">
            <w:pPr>
              <w:widowControl w:val="0"/>
              <w:jc w:val="center"/>
              <w:rPr>
                <w:b/>
                <w:lang w:val="en-US"/>
              </w:rPr>
            </w:pPr>
          </w:p>
        </w:tc>
        <w:tc>
          <w:tcPr>
            <w:tcW w:w="290" w:type="pct"/>
            <w:gridSpan w:val="2"/>
            <w:vAlign w:val="center"/>
          </w:tcPr>
          <w:p w14:paraId="72A13B71" w14:textId="5F948C88" w:rsidR="0099270B" w:rsidRPr="00254FAA" w:rsidRDefault="001E1CCB" w:rsidP="00D7697D">
            <w:pPr>
              <w:widowControl w:val="0"/>
              <w:jc w:val="center"/>
              <w:rPr>
                <w:b/>
                <w:lang w:val="en-US"/>
              </w:rPr>
            </w:pPr>
            <w:r>
              <w:rPr>
                <w:b/>
                <w:lang w:val="en-US"/>
              </w:rPr>
              <w:t>R</w:t>
            </w:r>
          </w:p>
        </w:tc>
        <w:tc>
          <w:tcPr>
            <w:tcW w:w="290" w:type="pct"/>
            <w:gridSpan w:val="2"/>
            <w:vAlign w:val="center"/>
          </w:tcPr>
          <w:p w14:paraId="2E724980" w14:textId="6ECEF1A5" w:rsidR="0099270B" w:rsidRPr="00254FAA" w:rsidRDefault="00DB6239" w:rsidP="00D7697D">
            <w:pPr>
              <w:widowControl w:val="0"/>
              <w:jc w:val="center"/>
              <w:rPr>
                <w:b/>
                <w:lang w:val="en-US"/>
              </w:rPr>
            </w:pPr>
            <w:r>
              <w:rPr>
                <w:b/>
                <w:lang w:val="en-US"/>
              </w:rPr>
              <w:t>I</w:t>
            </w:r>
          </w:p>
        </w:tc>
        <w:tc>
          <w:tcPr>
            <w:tcW w:w="290" w:type="pct"/>
            <w:gridSpan w:val="2"/>
            <w:vAlign w:val="center"/>
          </w:tcPr>
          <w:p w14:paraId="717A7941" w14:textId="77777777" w:rsidR="0099270B" w:rsidRPr="00254FAA" w:rsidRDefault="0099270B" w:rsidP="00D7697D">
            <w:pPr>
              <w:widowControl w:val="0"/>
              <w:jc w:val="center"/>
              <w:rPr>
                <w:b/>
                <w:lang w:val="en-US"/>
              </w:rPr>
            </w:pPr>
          </w:p>
        </w:tc>
        <w:tc>
          <w:tcPr>
            <w:tcW w:w="290" w:type="pct"/>
            <w:gridSpan w:val="2"/>
            <w:vAlign w:val="center"/>
          </w:tcPr>
          <w:p w14:paraId="028AB6F1" w14:textId="77777777" w:rsidR="0099270B" w:rsidRPr="00254FAA" w:rsidRDefault="0099270B" w:rsidP="00D7697D">
            <w:pPr>
              <w:widowControl w:val="0"/>
              <w:jc w:val="center"/>
              <w:rPr>
                <w:b/>
                <w:lang w:val="en-US"/>
              </w:rPr>
            </w:pPr>
          </w:p>
        </w:tc>
        <w:tc>
          <w:tcPr>
            <w:tcW w:w="194" w:type="pct"/>
            <w:vAlign w:val="center"/>
          </w:tcPr>
          <w:p w14:paraId="1E98E6A3" w14:textId="77777777" w:rsidR="0099270B" w:rsidRPr="00254FAA" w:rsidRDefault="0099270B" w:rsidP="00D7697D">
            <w:pPr>
              <w:widowControl w:val="0"/>
              <w:jc w:val="center"/>
              <w:rPr>
                <w:b/>
                <w:lang w:val="en-US"/>
              </w:rPr>
            </w:pPr>
          </w:p>
        </w:tc>
        <w:tc>
          <w:tcPr>
            <w:tcW w:w="242" w:type="pct"/>
            <w:gridSpan w:val="2"/>
            <w:vAlign w:val="center"/>
          </w:tcPr>
          <w:p w14:paraId="6AD4BFB3" w14:textId="77777777" w:rsidR="0099270B" w:rsidRPr="00254FAA" w:rsidRDefault="0099270B" w:rsidP="00D7697D">
            <w:pPr>
              <w:widowControl w:val="0"/>
              <w:jc w:val="center"/>
              <w:rPr>
                <w:b/>
                <w:lang w:val="en-US"/>
              </w:rPr>
            </w:pPr>
          </w:p>
        </w:tc>
        <w:tc>
          <w:tcPr>
            <w:tcW w:w="277" w:type="pct"/>
            <w:gridSpan w:val="2"/>
            <w:vAlign w:val="center"/>
          </w:tcPr>
          <w:p w14:paraId="7ECB279D" w14:textId="77777777" w:rsidR="0099270B" w:rsidRPr="00254FAA" w:rsidRDefault="0099270B" w:rsidP="00D7697D">
            <w:pPr>
              <w:widowControl w:val="0"/>
              <w:jc w:val="center"/>
              <w:rPr>
                <w:b/>
                <w:lang w:val="en-US"/>
              </w:rPr>
            </w:pPr>
          </w:p>
        </w:tc>
      </w:tr>
      <w:tr w:rsidR="0094086D" w:rsidRPr="00254FAA" w14:paraId="5610FD65" w14:textId="77777777" w:rsidTr="001E1CCB">
        <w:trPr>
          <w:gridAfter w:val="1"/>
          <w:wAfter w:w="154" w:type="pct"/>
          <w:trHeight w:val="218"/>
        </w:trPr>
        <w:tc>
          <w:tcPr>
            <w:tcW w:w="290" w:type="pct"/>
            <w:vAlign w:val="center"/>
          </w:tcPr>
          <w:p w14:paraId="07CE0799" w14:textId="77777777" w:rsidR="0099270B" w:rsidRPr="00254FAA" w:rsidRDefault="0099270B" w:rsidP="00D7697D">
            <w:pPr>
              <w:widowControl w:val="0"/>
              <w:rPr>
                <w:lang w:val="en-US"/>
              </w:rPr>
            </w:pPr>
            <w:r w:rsidRPr="00254FAA">
              <w:rPr>
                <w:lang w:val="en-US"/>
              </w:rPr>
              <w:t>2.2</w:t>
            </w:r>
          </w:p>
        </w:tc>
        <w:tc>
          <w:tcPr>
            <w:tcW w:w="1984" w:type="pct"/>
            <w:gridSpan w:val="3"/>
          </w:tcPr>
          <w:p w14:paraId="06062B16" w14:textId="77777777" w:rsidR="0099270B" w:rsidRPr="00254FAA" w:rsidRDefault="0099270B" w:rsidP="00D7697D">
            <w:pPr>
              <w:widowControl w:val="0"/>
              <w:overflowPunct w:val="0"/>
              <w:autoSpaceDE w:val="0"/>
              <w:autoSpaceDN w:val="0"/>
              <w:adjustRightInd w:val="0"/>
              <w:rPr>
                <w:lang w:val="en-US" w:eastAsia="en-US"/>
              </w:rPr>
            </w:pPr>
            <w:r w:rsidRPr="00254FAA">
              <w:rPr>
                <w:lang w:val="en-US"/>
              </w:rPr>
              <w:t>Compilation of labor intensity of work</w:t>
            </w:r>
          </w:p>
        </w:tc>
        <w:tc>
          <w:tcPr>
            <w:tcW w:w="201" w:type="pct"/>
            <w:gridSpan w:val="2"/>
          </w:tcPr>
          <w:p w14:paraId="35AFAECE" w14:textId="77777777" w:rsidR="0099270B" w:rsidRPr="00254FAA" w:rsidRDefault="0099270B" w:rsidP="00D7697D">
            <w:pPr>
              <w:widowControl w:val="0"/>
              <w:rPr>
                <w:b/>
                <w:highlight w:val="yellow"/>
                <w:lang w:val="en-US"/>
              </w:rPr>
            </w:pPr>
          </w:p>
        </w:tc>
        <w:tc>
          <w:tcPr>
            <w:tcW w:w="233" w:type="pct"/>
            <w:gridSpan w:val="2"/>
            <w:vAlign w:val="center"/>
          </w:tcPr>
          <w:p w14:paraId="2FD1D713" w14:textId="77777777" w:rsidR="0099270B" w:rsidRPr="00254FAA" w:rsidRDefault="0099270B" w:rsidP="00D7697D">
            <w:pPr>
              <w:widowControl w:val="0"/>
              <w:jc w:val="center"/>
              <w:rPr>
                <w:b/>
                <w:highlight w:val="yellow"/>
                <w:lang w:val="en-US"/>
              </w:rPr>
            </w:pPr>
          </w:p>
        </w:tc>
        <w:tc>
          <w:tcPr>
            <w:tcW w:w="265" w:type="pct"/>
            <w:gridSpan w:val="2"/>
            <w:vAlign w:val="center"/>
          </w:tcPr>
          <w:p w14:paraId="2034BD42" w14:textId="77777777" w:rsidR="0099270B" w:rsidRPr="00254FAA" w:rsidRDefault="0099270B" w:rsidP="00D7697D">
            <w:pPr>
              <w:widowControl w:val="0"/>
              <w:jc w:val="center"/>
              <w:rPr>
                <w:b/>
                <w:highlight w:val="yellow"/>
                <w:lang w:val="en-US"/>
              </w:rPr>
            </w:pPr>
          </w:p>
        </w:tc>
        <w:tc>
          <w:tcPr>
            <w:tcW w:w="290" w:type="pct"/>
            <w:gridSpan w:val="2"/>
            <w:vAlign w:val="center"/>
          </w:tcPr>
          <w:p w14:paraId="224D6026" w14:textId="77777777" w:rsidR="0099270B" w:rsidRPr="00254FAA" w:rsidRDefault="0099270B" w:rsidP="00D7697D">
            <w:pPr>
              <w:widowControl w:val="0"/>
              <w:jc w:val="center"/>
              <w:rPr>
                <w:highlight w:val="yellow"/>
                <w:lang w:val="en-US"/>
              </w:rPr>
            </w:pPr>
          </w:p>
        </w:tc>
        <w:tc>
          <w:tcPr>
            <w:tcW w:w="290" w:type="pct"/>
            <w:gridSpan w:val="2"/>
            <w:vAlign w:val="center"/>
          </w:tcPr>
          <w:p w14:paraId="0D6E5D1C" w14:textId="597A2B76" w:rsidR="0099270B" w:rsidRPr="00254FAA" w:rsidRDefault="00DB6239" w:rsidP="00D7697D">
            <w:pPr>
              <w:widowControl w:val="0"/>
              <w:jc w:val="center"/>
              <w:rPr>
                <w:b/>
                <w:highlight w:val="yellow"/>
                <w:lang w:val="en-US"/>
              </w:rPr>
            </w:pPr>
            <w:r>
              <w:rPr>
                <w:b/>
                <w:lang w:val="en-US"/>
              </w:rPr>
              <w:t>I</w:t>
            </w:r>
          </w:p>
        </w:tc>
        <w:tc>
          <w:tcPr>
            <w:tcW w:w="290" w:type="pct"/>
            <w:gridSpan w:val="2"/>
            <w:vAlign w:val="center"/>
          </w:tcPr>
          <w:p w14:paraId="5DF6C3B3" w14:textId="0F926171" w:rsidR="0099270B" w:rsidRPr="00254FAA" w:rsidRDefault="001E1CCB" w:rsidP="00D7697D">
            <w:pPr>
              <w:widowControl w:val="0"/>
              <w:jc w:val="center"/>
              <w:rPr>
                <w:b/>
                <w:highlight w:val="yellow"/>
                <w:lang w:val="en-US"/>
              </w:rPr>
            </w:pPr>
            <w:r>
              <w:rPr>
                <w:b/>
                <w:lang w:val="en-US"/>
              </w:rPr>
              <w:t>R</w:t>
            </w:r>
          </w:p>
        </w:tc>
        <w:tc>
          <w:tcPr>
            <w:tcW w:w="290" w:type="pct"/>
            <w:gridSpan w:val="2"/>
            <w:vAlign w:val="center"/>
          </w:tcPr>
          <w:p w14:paraId="5EBEA3A2" w14:textId="77777777" w:rsidR="0099270B" w:rsidRPr="00254FAA" w:rsidRDefault="0099270B" w:rsidP="00D7697D">
            <w:pPr>
              <w:widowControl w:val="0"/>
              <w:jc w:val="center"/>
              <w:rPr>
                <w:b/>
                <w:highlight w:val="yellow"/>
                <w:lang w:val="en-US"/>
              </w:rPr>
            </w:pPr>
          </w:p>
        </w:tc>
        <w:tc>
          <w:tcPr>
            <w:tcW w:w="194" w:type="pct"/>
            <w:vAlign w:val="center"/>
          </w:tcPr>
          <w:p w14:paraId="5298767C" w14:textId="77777777" w:rsidR="0099270B" w:rsidRPr="00254FAA" w:rsidRDefault="0099270B" w:rsidP="00D7697D">
            <w:pPr>
              <w:widowControl w:val="0"/>
              <w:jc w:val="center"/>
              <w:rPr>
                <w:b/>
                <w:highlight w:val="yellow"/>
                <w:lang w:val="en-US"/>
              </w:rPr>
            </w:pPr>
          </w:p>
        </w:tc>
        <w:tc>
          <w:tcPr>
            <w:tcW w:w="242" w:type="pct"/>
            <w:gridSpan w:val="2"/>
            <w:vAlign w:val="center"/>
          </w:tcPr>
          <w:p w14:paraId="3E065DD2" w14:textId="77777777" w:rsidR="0099270B" w:rsidRPr="00254FAA" w:rsidRDefault="0099270B" w:rsidP="00D7697D">
            <w:pPr>
              <w:widowControl w:val="0"/>
              <w:jc w:val="center"/>
              <w:rPr>
                <w:b/>
                <w:highlight w:val="yellow"/>
                <w:lang w:val="en-US"/>
              </w:rPr>
            </w:pPr>
          </w:p>
        </w:tc>
        <w:tc>
          <w:tcPr>
            <w:tcW w:w="277" w:type="pct"/>
            <w:gridSpan w:val="2"/>
            <w:vAlign w:val="center"/>
          </w:tcPr>
          <w:p w14:paraId="154A14E9" w14:textId="77777777" w:rsidR="0099270B" w:rsidRPr="00254FAA" w:rsidRDefault="0099270B" w:rsidP="00D7697D">
            <w:pPr>
              <w:widowControl w:val="0"/>
              <w:jc w:val="center"/>
              <w:rPr>
                <w:b/>
                <w:highlight w:val="yellow"/>
                <w:lang w:val="en-US"/>
              </w:rPr>
            </w:pPr>
          </w:p>
        </w:tc>
      </w:tr>
      <w:tr w:rsidR="0094086D" w:rsidRPr="00254FAA" w14:paraId="7837D531" w14:textId="77777777" w:rsidTr="001E1CCB">
        <w:trPr>
          <w:gridAfter w:val="1"/>
          <w:wAfter w:w="154" w:type="pct"/>
        </w:trPr>
        <w:tc>
          <w:tcPr>
            <w:tcW w:w="290" w:type="pct"/>
            <w:vAlign w:val="center"/>
          </w:tcPr>
          <w:p w14:paraId="64D5E1DB" w14:textId="77777777" w:rsidR="0099270B" w:rsidRPr="00254FAA" w:rsidRDefault="0099270B" w:rsidP="00D7697D">
            <w:pPr>
              <w:widowControl w:val="0"/>
              <w:rPr>
                <w:lang w:val="en-US"/>
              </w:rPr>
            </w:pPr>
            <w:r w:rsidRPr="00254FAA">
              <w:rPr>
                <w:lang w:val="en-US"/>
              </w:rPr>
              <w:t>2.3</w:t>
            </w:r>
          </w:p>
        </w:tc>
        <w:tc>
          <w:tcPr>
            <w:tcW w:w="1984" w:type="pct"/>
            <w:gridSpan w:val="3"/>
          </w:tcPr>
          <w:p w14:paraId="7C468A69" w14:textId="77777777" w:rsidR="0099270B" w:rsidRPr="00254FAA" w:rsidRDefault="0099270B" w:rsidP="00D7697D">
            <w:pPr>
              <w:widowControl w:val="0"/>
              <w:overflowPunct w:val="0"/>
              <w:autoSpaceDE w:val="0"/>
              <w:autoSpaceDN w:val="0"/>
              <w:adjustRightInd w:val="0"/>
              <w:rPr>
                <w:lang w:val="en-US" w:eastAsia="en-US"/>
              </w:rPr>
            </w:pPr>
            <w:r w:rsidRPr="00254FAA">
              <w:rPr>
                <w:lang w:val="en-US"/>
              </w:rPr>
              <w:t>Coordination of labor intensity of work</w:t>
            </w:r>
          </w:p>
        </w:tc>
        <w:tc>
          <w:tcPr>
            <w:tcW w:w="201" w:type="pct"/>
            <w:gridSpan w:val="2"/>
          </w:tcPr>
          <w:p w14:paraId="3938E803" w14:textId="77777777" w:rsidR="0099270B" w:rsidRPr="00254FAA" w:rsidRDefault="0099270B" w:rsidP="00D7697D">
            <w:pPr>
              <w:widowControl w:val="0"/>
              <w:rPr>
                <w:b/>
                <w:highlight w:val="yellow"/>
                <w:lang w:val="en-US"/>
              </w:rPr>
            </w:pPr>
          </w:p>
        </w:tc>
        <w:tc>
          <w:tcPr>
            <w:tcW w:w="233" w:type="pct"/>
            <w:gridSpan w:val="2"/>
            <w:vAlign w:val="center"/>
          </w:tcPr>
          <w:p w14:paraId="57299D52" w14:textId="77777777" w:rsidR="0099270B" w:rsidRPr="00254FAA" w:rsidRDefault="0099270B" w:rsidP="00D7697D">
            <w:pPr>
              <w:widowControl w:val="0"/>
              <w:jc w:val="center"/>
              <w:rPr>
                <w:b/>
                <w:highlight w:val="yellow"/>
                <w:lang w:val="en-US"/>
              </w:rPr>
            </w:pPr>
          </w:p>
        </w:tc>
        <w:tc>
          <w:tcPr>
            <w:tcW w:w="265" w:type="pct"/>
            <w:gridSpan w:val="2"/>
            <w:vAlign w:val="center"/>
          </w:tcPr>
          <w:p w14:paraId="728531A5" w14:textId="77777777" w:rsidR="0099270B" w:rsidRPr="00254FAA" w:rsidRDefault="0099270B" w:rsidP="00D7697D">
            <w:pPr>
              <w:widowControl w:val="0"/>
              <w:jc w:val="center"/>
              <w:rPr>
                <w:b/>
                <w:highlight w:val="yellow"/>
                <w:lang w:val="en-US"/>
              </w:rPr>
            </w:pPr>
          </w:p>
        </w:tc>
        <w:tc>
          <w:tcPr>
            <w:tcW w:w="290" w:type="pct"/>
            <w:gridSpan w:val="2"/>
            <w:vAlign w:val="center"/>
          </w:tcPr>
          <w:p w14:paraId="7ACE857E" w14:textId="268DE6DD" w:rsidR="0099270B" w:rsidRPr="00254FAA" w:rsidRDefault="001E1CCB" w:rsidP="00D7697D">
            <w:pPr>
              <w:widowControl w:val="0"/>
              <w:jc w:val="center"/>
              <w:rPr>
                <w:b/>
                <w:lang w:val="en-US"/>
              </w:rPr>
            </w:pPr>
            <w:r>
              <w:rPr>
                <w:b/>
                <w:lang w:val="en-US"/>
              </w:rPr>
              <w:t>P</w:t>
            </w:r>
          </w:p>
        </w:tc>
        <w:tc>
          <w:tcPr>
            <w:tcW w:w="290" w:type="pct"/>
            <w:gridSpan w:val="2"/>
            <w:vAlign w:val="center"/>
          </w:tcPr>
          <w:p w14:paraId="5FE42B08" w14:textId="77777777" w:rsidR="0099270B" w:rsidRPr="00254FAA" w:rsidRDefault="0099270B" w:rsidP="00D7697D">
            <w:pPr>
              <w:widowControl w:val="0"/>
              <w:jc w:val="center"/>
              <w:rPr>
                <w:b/>
                <w:lang w:val="en-US"/>
              </w:rPr>
            </w:pPr>
          </w:p>
        </w:tc>
        <w:tc>
          <w:tcPr>
            <w:tcW w:w="290" w:type="pct"/>
            <w:gridSpan w:val="2"/>
            <w:vAlign w:val="center"/>
          </w:tcPr>
          <w:p w14:paraId="4F53C046" w14:textId="06B281C0" w:rsidR="0099270B" w:rsidRPr="00254FAA" w:rsidRDefault="001E1CCB" w:rsidP="00D7697D">
            <w:pPr>
              <w:widowControl w:val="0"/>
              <w:jc w:val="center"/>
              <w:rPr>
                <w:b/>
                <w:lang w:val="en-US"/>
              </w:rPr>
            </w:pPr>
            <w:r>
              <w:rPr>
                <w:b/>
                <w:lang w:val="en-US"/>
              </w:rPr>
              <w:t>R</w:t>
            </w:r>
          </w:p>
        </w:tc>
        <w:tc>
          <w:tcPr>
            <w:tcW w:w="290" w:type="pct"/>
            <w:gridSpan w:val="2"/>
            <w:vAlign w:val="center"/>
          </w:tcPr>
          <w:p w14:paraId="5B042C9F" w14:textId="77777777" w:rsidR="0099270B" w:rsidRPr="00254FAA" w:rsidRDefault="0099270B" w:rsidP="00D7697D">
            <w:pPr>
              <w:widowControl w:val="0"/>
              <w:jc w:val="center"/>
              <w:rPr>
                <w:b/>
                <w:lang w:val="en-US"/>
              </w:rPr>
            </w:pPr>
          </w:p>
        </w:tc>
        <w:tc>
          <w:tcPr>
            <w:tcW w:w="194" w:type="pct"/>
            <w:vAlign w:val="center"/>
          </w:tcPr>
          <w:p w14:paraId="4A30BEE1" w14:textId="77777777" w:rsidR="0099270B" w:rsidRPr="00254FAA" w:rsidRDefault="0099270B" w:rsidP="00D7697D">
            <w:pPr>
              <w:widowControl w:val="0"/>
              <w:jc w:val="center"/>
              <w:rPr>
                <w:b/>
                <w:lang w:val="en-US"/>
              </w:rPr>
            </w:pPr>
          </w:p>
        </w:tc>
        <w:tc>
          <w:tcPr>
            <w:tcW w:w="242" w:type="pct"/>
            <w:gridSpan w:val="2"/>
            <w:vAlign w:val="center"/>
          </w:tcPr>
          <w:p w14:paraId="4B17A5E3" w14:textId="1051B333" w:rsidR="0099270B" w:rsidRPr="00254FAA" w:rsidRDefault="001E1CCB" w:rsidP="00D7697D">
            <w:pPr>
              <w:widowControl w:val="0"/>
              <w:jc w:val="center"/>
              <w:rPr>
                <w:b/>
                <w:lang w:val="en-US"/>
              </w:rPr>
            </w:pPr>
            <w:r>
              <w:rPr>
                <w:b/>
                <w:lang w:val="en-US"/>
              </w:rPr>
              <w:t>P</w:t>
            </w:r>
          </w:p>
        </w:tc>
        <w:tc>
          <w:tcPr>
            <w:tcW w:w="277" w:type="pct"/>
            <w:gridSpan w:val="2"/>
            <w:vAlign w:val="center"/>
          </w:tcPr>
          <w:p w14:paraId="6543E1BC" w14:textId="77777777" w:rsidR="0099270B" w:rsidRPr="00254FAA" w:rsidRDefault="0099270B" w:rsidP="00D7697D">
            <w:pPr>
              <w:widowControl w:val="0"/>
              <w:jc w:val="center"/>
              <w:rPr>
                <w:b/>
                <w:lang w:val="en-US"/>
              </w:rPr>
            </w:pPr>
          </w:p>
        </w:tc>
      </w:tr>
      <w:tr w:rsidR="0094086D" w:rsidRPr="00254FAA" w14:paraId="31A2A298" w14:textId="77777777" w:rsidTr="001E1CCB">
        <w:trPr>
          <w:gridAfter w:val="1"/>
          <w:wAfter w:w="154" w:type="pct"/>
        </w:trPr>
        <w:tc>
          <w:tcPr>
            <w:tcW w:w="290" w:type="pct"/>
            <w:vAlign w:val="center"/>
          </w:tcPr>
          <w:p w14:paraId="10FAA839" w14:textId="77777777" w:rsidR="0099270B" w:rsidRPr="00254FAA" w:rsidRDefault="0099270B" w:rsidP="00D7697D">
            <w:pPr>
              <w:widowControl w:val="0"/>
              <w:rPr>
                <w:lang w:val="en-US"/>
              </w:rPr>
            </w:pPr>
            <w:r w:rsidRPr="00254FAA">
              <w:rPr>
                <w:lang w:val="en-US"/>
              </w:rPr>
              <w:t>2.4</w:t>
            </w:r>
          </w:p>
        </w:tc>
        <w:tc>
          <w:tcPr>
            <w:tcW w:w="1984" w:type="pct"/>
            <w:gridSpan w:val="3"/>
          </w:tcPr>
          <w:p w14:paraId="7B144A13" w14:textId="77777777" w:rsidR="0099270B" w:rsidRPr="00254FAA" w:rsidRDefault="0099270B" w:rsidP="00D7697D">
            <w:pPr>
              <w:widowControl w:val="0"/>
              <w:rPr>
                <w:b/>
                <w:lang w:val="en-US"/>
              </w:rPr>
            </w:pPr>
            <w:r w:rsidRPr="00254FAA">
              <w:rPr>
                <w:lang w:val="en-US"/>
              </w:rPr>
              <w:t>Calculation of the contract price and drawing up a draft contract for work, planned costing, work acceptance certificate</w:t>
            </w:r>
          </w:p>
        </w:tc>
        <w:tc>
          <w:tcPr>
            <w:tcW w:w="201" w:type="pct"/>
            <w:gridSpan w:val="2"/>
          </w:tcPr>
          <w:p w14:paraId="546AC405" w14:textId="77777777" w:rsidR="0099270B" w:rsidRPr="00254FAA" w:rsidRDefault="0099270B" w:rsidP="00D7697D">
            <w:pPr>
              <w:widowControl w:val="0"/>
              <w:rPr>
                <w:b/>
                <w:lang w:val="en-US"/>
              </w:rPr>
            </w:pPr>
          </w:p>
        </w:tc>
        <w:tc>
          <w:tcPr>
            <w:tcW w:w="233" w:type="pct"/>
            <w:gridSpan w:val="2"/>
            <w:vAlign w:val="center"/>
          </w:tcPr>
          <w:p w14:paraId="1EEEDD3E" w14:textId="77777777" w:rsidR="0099270B" w:rsidRPr="00254FAA" w:rsidRDefault="0099270B" w:rsidP="00D7697D">
            <w:pPr>
              <w:widowControl w:val="0"/>
              <w:jc w:val="center"/>
              <w:rPr>
                <w:b/>
                <w:lang w:val="en-US"/>
              </w:rPr>
            </w:pPr>
          </w:p>
        </w:tc>
        <w:tc>
          <w:tcPr>
            <w:tcW w:w="265" w:type="pct"/>
            <w:gridSpan w:val="2"/>
            <w:vAlign w:val="center"/>
          </w:tcPr>
          <w:p w14:paraId="4CAA5CCE" w14:textId="77777777" w:rsidR="0099270B" w:rsidRPr="00254FAA" w:rsidRDefault="0099270B" w:rsidP="00D7697D">
            <w:pPr>
              <w:widowControl w:val="0"/>
              <w:jc w:val="center"/>
              <w:rPr>
                <w:b/>
                <w:lang w:val="en-US"/>
              </w:rPr>
            </w:pPr>
          </w:p>
        </w:tc>
        <w:tc>
          <w:tcPr>
            <w:tcW w:w="290" w:type="pct"/>
            <w:gridSpan w:val="2"/>
            <w:vAlign w:val="center"/>
          </w:tcPr>
          <w:p w14:paraId="3EB7170A" w14:textId="77777777" w:rsidR="0099270B" w:rsidRPr="00254FAA" w:rsidRDefault="0099270B" w:rsidP="00D7697D">
            <w:pPr>
              <w:widowControl w:val="0"/>
              <w:jc w:val="center"/>
              <w:rPr>
                <w:b/>
                <w:lang w:val="en-US"/>
              </w:rPr>
            </w:pPr>
          </w:p>
        </w:tc>
        <w:tc>
          <w:tcPr>
            <w:tcW w:w="290" w:type="pct"/>
            <w:gridSpan w:val="2"/>
            <w:vAlign w:val="center"/>
          </w:tcPr>
          <w:p w14:paraId="10FBAA0F" w14:textId="6DBFA6E0" w:rsidR="0099270B" w:rsidRPr="00254FAA" w:rsidRDefault="001E1CCB" w:rsidP="00D7697D">
            <w:pPr>
              <w:widowControl w:val="0"/>
              <w:jc w:val="center"/>
              <w:rPr>
                <w:b/>
                <w:lang w:val="en-US"/>
              </w:rPr>
            </w:pPr>
            <w:r>
              <w:rPr>
                <w:b/>
                <w:lang w:val="en-US"/>
              </w:rPr>
              <w:t>R</w:t>
            </w:r>
          </w:p>
        </w:tc>
        <w:tc>
          <w:tcPr>
            <w:tcW w:w="290" w:type="pct"/>
            <w:gridSpan w:val="2"/>
            <w:vAlign w:val="center"/>
          </w:tcPr>
          <w:p w14:paraId="21B7C99B" w14:textId="77777777" w:rsidR="0099270B" w:rsidRPr="00254FAA" w:rsidRDefault="0099270B" w:rsidP="00D7697D">
            <w:pPr>
              <w:widowControl w:val="0"/>
              <w:jc w:val="center"/>
              <w:rPr>
                <w:b/>
                <w:lang w:val="en-US"/>
              </w:rPr>
            </w:pPr>
          </w:p>
        </w:tc>
        <w:tc>
          <w:tcPr>
            <w:tcW w:w="290" w:type="pct"/>
            <w:gridSpan w:val="2"/>
            <w:vAlign w:val="center"/>
          </w:tcPr>
          <w:p w14:paraId="22BE1614" w14:textId="77777777" w:rsidR="0099270B" w:rsidRPr="00254FAA" w:rsidRDefault="0099270B" w:rsidP="00D7697D">
            <w:pPr>
              <w:widowControl w:val="0"/>
              <w:jc w:val="center"/>
              <w:rPr>
                <w:b/>
                <w:lang w:val="en-US"/>
              </w:rPr>
            </w:pPr>
          </w:p>
        </w:tc>
        <w:tc>
          <w:tcPr>
            <w:tcW w:w="194" w:type="pct"/>
            <w:vAlign w:val="center"/>
          </w:tcPr>
          <w:p w14:paraId="7161BDC7" w14:textId="77777777" w:rsidR="0099270B" w:rsidRPr="00254FAA" w:rsidRDefault="0099270B" w:rsidP="00D7697D">
            <w:pPr>
              <w:widowControl w:val="0"/>
              <w:jc w:val="center"/>
              <w:rPr>
                <w:b/>
                <w:lang w:val="en-US"/>
              </w:rPr>
            </w:pPr>
          </w:p>
        </w:tc>
        <w:tc>
          <w:tcPr>
            <w:tcW w:w="242" w:type="pct"/>
            <w:gridSpan w:val="2"/>
            <w:vAlign w:val="center"/>
          </w:tcPr>
          <w:p w14:paraId="4DBA6431" w14:textId="77777777" w:rsidR="0099270B" w:rsidRPr="00254FAA" w:rsidRDefault="0099270B" w:rsidP="00D7697D">
            <w:pPr>
              <w:widowControl w:val="0"/>
              <w:jc w:val="center"/>
              <w:rPr>
                <w:b/>
                <w:lang w:val="en-US"/>
              </w:rPr>
            </w:pPr>
          </w:p>
        </w:tc>
        <w:tc>
          <w:tcPr>
            <w:tcW w:w="277" w:type="pct"/>
            <w:gridSpan w:val="2"/>
            <w:vAlign w:val="center"/>
          </w:tcPr>
          <w:p w14:paraId="02A29108" w14:textId="2F5C01EF" w:rsidR="0099270B" w:rsidRPr="00254FAA" w:rsidRDefault="001E1CCB" w:rsidP="00D7697D">
            <w:pPr>
              <w:widowControl w:val="0"/>
              <w:jc w:val="center"/>
              <w:rPr>
                <w:b/>
                <w:lang w:val="en-US"/>
              </w:rPr>
            </w:pPr>
            <w:r>
              <w:rPr>
                <w:b/>
                <w:lang w:val="en-US"/>
              </w:rPr>
              <w:t>P</w:t>
            </w:r>
          </w:p>
        </w:tc>
      </w:tr>
      <w:tr w:rsidR="0094086D" w:rsidRPr="00254FAA" w14:paraId="51129D8A" w14:textId="77777777" w:rsidTr="001E1CCB">
        <w:trPr>
          <w:gridAfter w:val="1"/>
          <w:wAfter w:w="154" w:type="pct"/>
        </w:trPr>
        <w:tc>
          <w:tcPr>
            <w:tcW w:w="290" w:type="pct"/>
            <w:vAlign w:val="center"/>
          </w:tcPr>
          <w:p w14:paraId="47446E06" w14:textId="77777777" w:rsidR="0099270B" w:rsidRPr="00254FAA" w:rsidRDefault="0099270B" w:rsidP="00D7697D">
            <w:pPr>
              <w:widowControl w:val="0"/>
              <w:rPr>
                <w:lang w:val="en-US"/>
              </w:rPr>
            </w:pPr>
            <w:r w:rsidRPr="00254FAA">
              <w:rPr>
                <w:lang w:val="en-US"/>
              </w:rPr>
              <w:t>2.5</w:t>
            </w:r>
          </w:p>
        </w:tc>
        <w:tc>
          <w:tcPr>
            <w:tcW w:w="1984" w:type="pct"/>
            <w:gridSpan w:val="3"/>
          </w:tcPr>
          <w:p w14:paraId="273DADA1" w14:textId="50B3E387" w:rsidR="0099270B" w:rsidRPr="00254FAA" w:rsidRDefault="009B4B41" w:rsidP="00D7697D">
            <w:pPr>
              <w:widowControl w:val="0"/>
              <w:rPr>
                <w:lang w:val="en-US"/>
              </w:rPr>
            </w:pPr>
            <w:r>
              <w:rPr>
                <w:lang w:val="en-US"/>
              </w:rPr>
              <w:t>A</w:t>
            </w:r>
            <w:r w:rsidR="0099270B" w:rsidRPr="00254FAA">
              <w:rPr>
                <w:lang w:val="en-US"/>
              </w:rPr>
              <w:t>pproval and signing</w:t>
            </w:r>
            <w:r>
              <w:rPr>
                <w:lang w:val="en-US"/>
              </w:rPr>
              <w:t xml:space="preserve"> of the contract</w:t>
            </w:r>
          </w:p>
        </w:tc>
        <w:tc>
          <w:tcPr>
            <w:tcW w:w="201" w:type="pct"/>
            <w:gridSpan w:val="2"/>
          </w:tcPr>
          <w:p w14:paraId="043ABDFA" w14:textId="77777777" w:rsidR="0099270B" w:rsidRPr="00254FAA" w:rsidRDefault="0099270B" w:rsidP="00D7697D">
            <w:pPr>
              <w:widowControl w:val="0"/>
              <w:rPr>
                <w:b/>
                <w:highlight w:val="yellow"/>
                <w:lang w:val="en-US"/>
              </w:rPr>
            </w:pPr>
          </w:p>
        </w:tc>
        <w:tc>
          <w:tcPr>
            <w:tcW w:w="233" w:type="pct"/>
            <w:gridSpan w:val="2"/>
            <w:vAlign w:val="center"/>
          </w:tcPr>
          <w:p w14:paraId="5C96D40B" w14:textId="77777777" w:rsidR="0099270B" w:rsidRPr="00254FAA" w:rsidRDefault="0099270B" w:rsidP="00D7697D">
            <w:pPr>
              <w:widowControl w:val="0"/>
              <w:jc w:val="center"/>
              <w:rPr>
                <w:b/>
                <w:highlight w:val="yellow"/>
                <w:lang w:val="en-US"/>
              </w:rPr>
            </w:pPr>
          </w:p>
        </w:tc>
        <w:tc>
          <w:tcPr>
            <w:tcW w:w="265" w:type="pct"/>
            <w:gridSpan w:val="2"/>
            <w:vAlign w:val="center"/>
          </w:tcPr>
          <w:p w14:paraId="21519AFD" w14:textId="77777777" w:rsidR="0099270B" w:rsidRPr="00254FAA" w:rsidRDefault="0099270B" w:rsidP="00D7697D">
            <w:pPr>
              <w:widowControl w:val="0"/>
              <w:jc w:val="center"/>
              <w:rPr>
                <w:b/>
                <w:highlight w:val="yellow"/>
                <w:lang w:val="en-US"/>
              </w:rPr>
            </w:pPr>
          </w:p>
        </w:tc>
        <w:tc>
          <w:tcPr>
            <w:tcW w:w="290" w:type="pct"/>
            <w:gridSpan w:val="2"/>
            <w:vAlign w:val="center"/>
          </w:tcPr>
          <w:p w14:paraId="52B3B274" w14:textId="4A9FEFC0" w:rsidR="0099270B" w:rsidRPr="00254FAA" w:rsidRDefault="001E1CCB" w:rsidP="00D7697D">
            <w:pPr>
              <w:widowControl w:val="0"/>
              <w:jc w:val="center"/>
              <w:rPr>
                <w:b/>
                <w:highlight w:val="yellow"/>
                <w:lang w:val="en-US"/>
              </w:rPr>
            </w:pPr>
            <w:r>
              <w:rPr>
                <w:b/>
                <w:lang w:val="en-US"/>
              </w:rPr>
              <w:t>R</w:t>
            </w:r>
          </w:p>
        </w:tc>
        <w:tc>
          <w:tcPr>
            <w:tcW w:w="290" w:type="pct"/>
            <w:gridSpan w:val="2"/>
            <w:vAlign w:val="center"/>
          </w:tcPr>
          <w:p w14:paraId="52D1DE1D" w14:textId="065EEDD1" w:rsidR="0099270B" w:rsidRPr="00254FAA" w:rsidRDefault="00DB6239" w:rsidP="00D7697D">
            <w:pPr>
              <w:widowControl w:val="0"/>
              <w:jc w:val="center"/>
              <w:rPr>
                <w:b/>
                <w:highlight w:val="yellow"/>
                <w:lang w:val="en-US"/>
              </w:rPr>
            </w:pPr>
            <w:r>
              <w:rPr>
                <w:b/>
                <w:lang w:val="en-US"/>
              </w:rPr>
              <w:t>I</w:t>
            </w:r>
          </w:p>
        </w:tc>
        <w:tc>
          <w:tcPr>
            <w:tcW w:w="290" w:type="pct"/>
            <w:gridSpan w:val="2"/>
            <w:vAlign w:val="center"/>
          </w:tcPr>
          <w:p w14:paraId="5842CD6F" w14:textId="77777777" w:rsidR="0099270B" w:rsidRPr="00254FAA" w:rsidRDefault="0099270B" w:rsidP="00D7697D">
            <w:pPr>
              <w:widowControl w:val="0"/>
              <w:jc w:val="center"/>
              <w:rPr>
                <w:b/>
                <w:highlight w:val="yellow"/>
                <w:lang w:val="en-US"/>
              </w:rPr>
            </w:pPr>
          </w:p>
        </w:tc>
        <w:tc>
          <w:tcPr>
            <w:tcW w:w="290" w:type="pct"/>
            <w:gridSpan w:val="2"/>
            <w:vAlign w:val="center"/>
          </w:tcPr>
          <w:p w14:paraId="15CFFF6E" w14:textId="77777777" w:rsidR="0099270B" w:rsidRPr="00254FAA" w:rsidRDefault="0099270B" w:rsidP="00D7697D">
            <w:pPr>
              <w:widowControl w:val="0"/>
              <w:jc w:val="center"/>
              <w:rPr>
                <w:b/>
                <w:highlight w:val="yellow"/>
                <w:lang w:val="en-US"/>
              </w:rPr>
            </w:pPr>
          </w:p>
        </w:tc>
        <w:tc>
          <w:tcPr>
            <w:tcW w:w="194" w:type="pct"/>
            <w:vAlign w:val="center"/>
          </w:tcPr>
          <w:p w14:paraId="6786EC36" w14:textId="77777777" w:rsidR="0099270B" w:rsidRPr="00254FAA" w:rsidRDefault="0099270B" w:rsidP="00D7697D">
            <w:pPr>
              <w:widowControl w:val="0"/>
              <w:jc w:val="center"/>
              <w:rPr>
                <w:b/>
                <w:highlight w:val="yellow"/>
                <w:lang w:val="en-US"/>
              </w:rPr>
            </w:pPr>
          </w:p>
        </w:tc>
        <w:tc>
          <w:tcPr>
            <w:tcW w:w="242" w:type="pct"/>
            <w:gridSpan w:val="2"/>
            <w:vAlign w:val="center"/>
          </w:tcPr>
          <w:p w14:paraId="3E20B7DF" w14:textId="6A7BD10C" w:rsidR="0099270B" w:rsidRPr="00254FAA" w:rsidRDefault="00DB6239" w:rsidP="00D7697D">
            <w:pPr>
              <w:widowControl w:val="0"/>
              <w:jc w:val="center"/>
              <w:rPr>
                <w:b/>
                <w:highlight w:val="yellow"/>
                <w:lang w:val="en-US"/>
              </w:rPr>
            </w:pPr>
            <w:r>
              <w:rPr>
                <w:b/>
                <w:lang w:val="en-US"/>
              </w:rPr>
              <w:t>I</w:t>
            </w:r>
          </w:p>
        </w:tc>
        <w:tc>
          <w:tcPr>
            <w:tcW w:w="277" w:type="pct"/>
            <w:gridSpan w:val="2"/>
            <w:vAlign w:val="center"/>
          </w:tcPr>
          <w:p w14:paraId="083AC134" w14:textId="64C0E35C" w:rsidR="0099270B" w:rsidRPr="00254FAA" w:rsidRDefault="001E1CCB" w:rsidP="00D7697D">
            <w:pPr>
              <w:widowControl w:val="0"/>
              <w:jc w:val="center"/>
              <w:rPr>
                <w:b/>
                <w:lang w:val="en-US"/>
              </w:rPr>
            </w:pPr>
            <w:r>
              <w:rPr>
                <w:b/>
                <w:lang w:val="en-US"/>
              </w:rPr>
              <w:t>R</w:t>
            </w:r>
          </w:p>
        </w:tc>
      </w:tr>
      <w:tr w:rsidR="0094086D" w:rsidRPr="00254FAA" w14:paraId="3E64E198" w14:textId="77777777" w:rsidTr="001E1CCB">
        <w:trPr>
          <w:gridAfter w:val="1"/>
          <w:wAfter w:w="154" w:type="pct"/>
        </w:trPr>
        <w:tc>
          <w:tcPr>
            <w:tcW w:w="290" w:type="pct"/>
            <w:vAlign w:val="center"/>
          </w:tcPr>
          <w:p w14:paraId="52329312" w14:textId="77777777" w:rsidR="0099270B" w:rsidRPr="00254FAA" w:rsidRDefault="0099270B" w:rsidP="00D7697D">
            <w:pPr>
              <w:widowControl w:val="0"/>
              <w:rPr>
                <w:lang w:val="en-US"/>
              </w:rPr>
            </w:pPr>
            <w:r w:rsidRPr="00254FAA">
              <w:rPr>
                <w:lang w:val="en-US"/>
              </w:rPr>
              <w:t>2.6</w:t>
            </w:r>
          </w:p>
        </w:tc>
        <w:tc>
          <w:tcPr>
            <w:tcW w:w="1984" w:type="pct"/>
            <w:gridSpan w:val="3"/>
          </w:tcPr>
          <w:p w14:paraId="7940EE81" w14:textId="123D7B06" w:rsidR="0099270B" w:rsidRPr="00254FAA" w:rsidRDefault="0099270B" w:rsidP="00D7697D">
            <w:pPr>
              <w:widowControl w:val="0"/>
              <w:rPr>
                <w:lang w:val="en-US"/>
              </w:rPr>
            </w:pPr>
            <w:r w:rsidRPr="00254FAA">
              <w:rPr>
                <w:lang w:val="en-US"/>
              </w:rPr>
              <w:t xml:space="preserve">Entering the contract into the information database and registration, transferring acceptance certificates, labor intensity and calculations to the </w:t>
            </w:r>
            <w:r w:rsidR="009B4B41">
              <w:rPr>
                <w:lang w:val="en-US"/>
              </w:rPr>
              <w:t>case officer</w:t>
            </w:r>
            <w:r w:rsidRPr="00254FAA">
              <w:rPr>
                <w:lang w:val="en-US"/>
              </w:rPr>
              <w:t xml:space="preserve">, sending </w:t>
            </w:r>
            <w:r w:rsidR="009B4B41">
              <w:rPr>
                <w:lang w:val="en-US"/>
              </w:rPr>
              <w:t>of the contract to the CAB</w:t>
            </w:r>
          </w:p>
        </w:tc>
        <w:tc>
          <w:tcPr>
            <w:tcW w:w="201" w:type="pct"/>
            <w:gridSpan w:val="2"/>
          </w:tcPr>
          <w:p w14:paraId="4B0ACA51" w14:textId="77777777" w:rsidR="0099270B" w:rsidRPr="00254FAA" w:rsidRDefault="0099270B" w:rsidP="00D7697D">
            <w:pPr>
              <w:widowControl w:val="0"/>
              <w:rPr>
                <w:b/>
                <w:lang w:val="en-US"/>
              </w:rPr>
            </w:pPr>
          </w:p>
        </w:tc>
        <w:tc>
          <w:tcPr>
            <w:tcW w:w="233" w:type="pct"/>
            <w:gridSpan w:val="2"/>
            <w:vAlign w:val="center"/>
          </w:tcPr>
          <w:p w14:paraId="78005E36" w14:textId="77777777" w:rsidR="0099270B" w:rsidRPr="00254FAA" w:rsidRDefault="0099270B" w:rsidP="00D7697D">
            <w:pPr>
              <w:widowControl w:val="0"/>
              <w:jc w:val="center"/>
              <w:rPr>
                <w:b/>
                <w:lang w:val="en-US"/>
              </w:rPr>
            </w:pPr>
          </w:p>
        </w:tc>
        <w:tc>
          <w:tcPr>
            <w:tcW w:w="265" w:type="pct"/>
            <w:gridSpan w:val="2"/>
            <w:vAlign w:val="center"/>
          </w:tcPr>
          <w:p w14:paraId="412B4730" w14:textId="2207665C" w:rsidR="0099270B" w:rsidRPr="00254FAA" w:rsidRDefault="001E1CCB" w:rsidP="00D7697D">
            <w:pPr>
              <w:widowControl w:val="0"/>
              <w:jc w:val="center"/>
              <w:rPr>
                <w:b/>
                <w:lang w:val="en-US"/>
              </w:rPr>
            </w:pPr>
            <w:r>
              <w:rPr>
                <w:b/>
                <w:lang w:val="en-US"/>
              </w:rPr>
              <w:t>R</w:t>
            </w:r>
          </w:p>
        </w:tc>
        <w:tc>
          <w:tcPr>
            <w:tcW w:w="290" w:type="pct"/>
            <w:gridSpan w:val="2"/>
            <w:vAlign w:val="center"/>
          </w:tcPr>
          <w:p w14:paraId="3456C2CC" w14:textId="77777777" w:rsidR="0099270B" w:rsidRPr="00254FAA" w:rsidRDefault="0099270B" w:rsidP="00D7697D">
            <w:pPr>
              <w:widowControl w:val="0"/>
              <w:jc w:val="center"/>
              <w:rPr>
                <w:b/>
                <w:lang w:val="en-US"/>
              </w:rPr>
            </w:pPr>
          </w:p>
        </w:tc>
        <w:tc>
          <w:tcPr>
            <w:tcW w:w="290" w:type="pct"/>
            <w:gridSpan w:val="2"/>
            <w:vAlign w:val="center"/>
          </w:tcPr>
          <w:p w14:paraId="7F7BD516" w14:textId="2B3960E2" w:rsidR="0099270B" w:rsidRPr="00254FAA" w:rsidRDefault="001E1CCB" w:rsidP="00D7697D">
            <w:pPr>
              <w:widowControl w:val="0"/>
              <w:jc w:val="center"/>
              <w:rPr>
                <w:b/>
                <w:lang w:val="en-US"/>
              </w:rPr>
            </w:pPr>
            <w:r>
              <w:rPr>
                <w:b/>
                <w:lang w:val="en-US"/>
              </w:rPr>
              <w:t>R</w:t>
            </w:r>
          </w:p>
        </w:tc>
        <w:tc>
          <w:tcPr>
            <w:tcW w:w="290" w:type="pct"/>
            <w:gridSpan w:val="2"/>
            <w:vAlign w:val="center"/>
          </w:tcPr>
          <w:p w14:paraId="4CAAAA0C" w14:textId="77777777" w:rsidR="0099270B" w:rsidRPr="00254FAA" w:rsidRDefault="0099270B" w:rsidP="00D7697D">
            <w:pPr>
              <w:widowControl w:val="0"/>
              <w:jc w:val="center"/>
              <w:rPr>
                <w:b/>
                <w:lang w:val="en-US"/>
              </w:rPr>
            </w:pPr>
          </w:p>
        </w:tc>
        <w:tc>
          <w:tcPr>
            <w:tcW w:w="290" w:type="pct"/>
            <w:gridSpan w:val="2"/>
            <w:vAlign w:val="center"/>
          </w:tcPr>
          <w:p w14:paraId="4A4A6E58" w14:textId="77777777" w:rsidR="0099270B" w:rsidRPr="00254FAA" w:rsidRDefault="0099270B" w:rsidP="00D7697D">
            <w:pPr>
              <w:widowControl w:val="0"/>
              <w:jc w:val="center"/>
              <w:rPr>
                <w:b/>
                <w:lang w:val="en-US"/>
              </w:rPr>
            </w:pPr>
          </w:p>
        </w:tc>
        <w:tc>
          <w:tcPr>
            <w:tcW w:w="194" w:type="pct"/>
            <w:vAlign w:val="center"/>
          </w:tcPr>
          <w:p w14:paraId="2477F399" w14:textId="77777777" w:rsidR="0099270B" w:rsidRPr="00254FAA" w:rsidRDefault="0099270B" w:rsidP="00D7697D">
            <w:pPr>
              <w:widowControl w:val="0"/>
              <w:jc w:val="center"/>
              <w:rPr>
                <w:b/>
                <w:lang w:val="en-US"/>
              </w:rPr>
            </w:pPr>
          </w:p>
        </w:tc>
        <w:tc>
          <w:tcPr>
            <w:tcW w:w="242" w:type="pct"/>
            <w:gridSpan w:val="2"/>
            <w:vAlign w:val="center"/>
          </w:tcPr>
          <w:p w14:paraId="28C8EEF4" w14:textId="110D4301" w:rsidR="0099270B" w:rsidRPr="00254FAA" w:rsidRDefault="00DB6239" w:rsidP="00D7697D">
            <w:pPr>
              <w:widowControl w:val="0"/>
              <w:jc w:val="center"/>
              <w:rPr>
                <w:b/>
                <w:lang w:val="en-US"/>
              </w:rPr>
            </w:pPr>
            <w:r>
              <w:rPr>
                <w:b/>
                <w:lang w:val="en-US"/>
              </w:rPr>
              <w:t>I</w:t>
            </w:r>
          </w:p>
        </w:tc>
        <w:tc>
          <w:tcPr>
            <w:tcW w:w="277" w:type="pct"/>
            <w:gridSpan w:val="2"/>
            <w:vAlign w:val="center"/>
          </w:tcPr>
          <w:p w14:paraId="3F83CD39" w14:textId="77777777" w:rsidR="0099270B" w:rsidRPr="00254FAA" w:rsidRDefault="0099270B" w:rsidP="00D7697D">
            <w:pPr>
              <w:widowControl w:val="0"/>
              <w:jc w:val="center"/>
              <w:rPr>
                <w:b/>
                <w:lang w:val="en-US"/>
              </w:rPr>
            </w:pPr>
          </w:p>
        </w:tc>
      </w:tr>
      <w:tr w:rsidR="0094086D" w:rsidRPr="00254FAA" w14:paraId="77ED0091" w14:textId="77777777" w:rsidTr="001E1CCB">
        <w:trPr>
          <w:gridAfter w:val="1"/>
          <w:wAfter w:w="154" w:type="pct"/>
        </w:trPr>
        <w:tc>
          <w:tcPr>
            <w:tcW w:w="290" w:type="pct"/>
            <w:vAlign w:val="center"/>
          </w:tcPr>
          <w:p w14:paraId="3F2F4E8C" w14:textId="77777777" w:rsidR="0099270B" w:rsidRPr="00254FAA" w:rsidRDefault="0099270B" w:rsidP="00D7697D">
            <w:pPr>
              <w:widowControl w:val="0"/>
              <w:rPr>
                <w:lang w:val="en-US"/>
              </w:rPr>
            </w:pPr>
            <w:r w:rsidRPr="00254FAA">
              <w:rPr>
                <w:lang w:val="en-US"/>
              </w:rPr>
              <w:t>2.7</w:t>
            </w:r>
          </w:p>
        </w:tc>
        <w:tc>
          <w:tcPr>
            <w:tcW w:w="1984" w:type="pct"/>
            <w:gridSpan w:val="3"/>
          </w:tcPr>
          <w:p w14:paraId="14E531E5" w14:textId="64AF2CE6" w:rsidR="0099270B" w:rsidRPr="00254FAA" w:rsidRDefault="0099270B" w:rsidP="00D7697D">
            <w:pPr>
              <w:widowControl w:val="0"/>
              <w:rPr>
                <w:lang w:val="en-US"/>
              </w:rPr>
            </w:pPr>
            <w:r w:rsidRPr="00254FAA">
              <w:rPr>
                <w:lang w:val="en-US"/>
              </w:rPr>
              <w:t xml:space="preserve">Control of payment for the contract and informing the </w:t>
            </w:r>
            <w:r w:rsidR="00B2298F" w:rsidRPr="00B2298F">
              <w:rPr>
                <w:lang w:val="en-US"/>
              </w:rPr>
              <w:t>lead assessor</w:t>
            </w:r>
          </w:p>
        </w:tc>
        <w:tc>
          <w:tcPr>
            <w:tcW w:w="201" w:type="pct"/>
            <w:gridSpan w:val="2"/>
          </w:tcPr>
          <w:p w14:paraId="37B7DA49" w14:textId="77777777" w:rsidR="0099270B" w:rsidRPr="00254FAA" w:rsidRDefault="0099270B" w:rsidP="00D7697D">
            <w:pPr>
              <w:widowControl w:val="0"/>
              <w:rPr>
                <w:b/>
                <w:lang w:val="en-US"/>
              </w:rPr>
            </w:pPr>
          </w:p>
        </w:tc>
        <w:tc>
          <w:tcPr>
            <w:tcW w:w="233" w:type="pct"/>
            <w:gridSpan w:val="2"/>
            <w:vAlign w:val="center"/>
          </w:tcPr>
          <w:p w14:paraId="233DEFEC" w14:textId="77777777" w:rsidR="0099270B" w:rsidRPr="00254FAA" w:rsidRDefault="0099270B" w:rsidP="00D7697D">
            <w:pPr>
              <w:widowControl w:val="0"/>
              <w:jc w:val="center"/>
              <w:rPr>
                <w:b/>
                <w:lang w:val="en-US"/>
              </w:rPr>
            </w:pPr>
          </w:p>
        </w:tc>
        <w:tc>
          <w:tcPr>
            <w:tcW w:w="265" w:type="pct"/>
            <w:gridSpan w:val="2"/>
            <w:vAlign w:val="center"/>
          </w:tcPr>
          <w:p w14:paraId="1A29FC90" w14:textId="77777777" w:rsidR="0099270B" w:rsidRPr="00254FAA" w:rsidRDefault="0099270B" w:rsidP="00D7697D">
            <w:pPr>
              <w:widowControl w:val="0"/>
              <w:jc w:val="center"/>
              <w:rPr>
                <w:b/>
                <w:lang w:val="en-US"/>
              </w:rPr>
            </w:pPr>
          </w:p>
        </w:tc>
        <w:tc>
          <w:tcPr>
            <w:tcW w:w="290" w:type="pct"/>
            <w:gridSpan w:val="2"/>
            <w:vAlign w:val="center"/>
          </w:tcPr>
          <w:p w14:paraId="57CAF342" w14:textId="77777777" w:rsidR="0099270B" w:rsidRPr="00254FAA" w:rsidRDefault="0099270B" w:rsidP="00D7697D">
            <w:pPr>
              <w:widowControl w:val="0"/>
              <w:jc w:val="center"/>
              <w:rPr>
                <w:b/>
                <w:lang w:val="en-US"/>
              </w:rPr>
            </w:pPr>
          </w:p>
        </w:tc>
        <w:tc>
          <w:tcPr>
            <w:tcW w:w="290" w:type="pct"/>
            <w:gridSpan w:val="2"/>
            <w:vAlign w:val="center"/>
          </w:tcPr>
          <w:p w14:paraId="1FE307BD" w14:textId="52C4B250" w:rsidR="0099270B" w:rsidRPr="00254FAA" w:rsidRDefault="001E1CCB" w:rsidP="00D7697D">
            <w:pPr>
              <w:widowControl w:val="0"/>
              <w:jc w:val="center"/>
              <w:rPr>
                <w:b/>
                <w:lang w:val="en-US"/>
              </w:rPr>
            </w:pPr>
            <w:r>
              <w:rPr>
                <w:b/>
                <w:lang w:val="en-US"/>
              </w:rPr>
              <w:t>R</w:t>
            </w:r>
          </w:p>
        </w:tc>
        <w:tc>
          <w:tcPr>
            <w:tcW w:w="290" w:type="pct"/>
            <w:gridSpan w:val="2"/>
            <w:vAlign w:val="center"/>
          </w:tcPr>
          <w:p w14:paraId="63ACB28D" w14:textId="3A8DB80F" w:rsidR="0099270B" w:rsidRPr="00254FAA" w:rsidRDefault="00DB6239" w:rsidP="00D7697D">
            <w:pPr>
              <w:widowControl w:val="0"/>
              <w:jc w:val="center"/>
              <w:rPr>
                <w:b/>
                <w:lang w:val="en-US"/>
              </w:rPr>
            </w:pPr>
            <w:r>
              <w:rPr>
                <w:b/>
                <w:lang w:val="en-US"/>
              </w:rPr>
              <w:t>I</w:t>
            </w:r>
          </w:p>
        </w:tc>
        <w:tc>
          <w:tcPr>
            <w:tcW w:w="290" w:type="pct"/>
            <w:gridSpan w:val="2"/>
            <w:vAlign w:val="center"/>
          </w:tcPr>
          <w:p w14:paraId="734AC3B4" w14:textId="77777777" w:rsidR="0099270B" w:rsidRPr="00254FAA" w:rsidRDefault="0099270B" w:rsidP="00D7697D">
            <w:pPr>
              <w:widowControl w:val="0"/>
              <w:jc w:val="center"/>
              <w:rPr>
                <w:b/>
                <w:lang w:val="en-US"/>
              </w:rPr>
            </w:pPr>
          </w:p>
        </w:tc>
        <w:tc>
          <w:tcPr>
            <w:tcW w:w="194" w:type="pct"/>
            <w:vAlign w:val="center"/>
          </w:tcPr>
          <w:p w14:paraId="1642D398" w14:textId="77777777" w:rsidR="0099270B" w:rsidRPr="00254FAA" w:rsidRDefault="0099270B" w:rsidP="00D7697D">
            <w:pPr>
              <w:widowControl w:val="0"/>
              <w:jc w:val="center"/>
              <w:rPr>
                <w:b/>
                <w:lang w:val="en-US"/>
              </w:rPr>
            </w:pPr>
          </w:p>
        </w:tc>
        <w:tc>
          <w:tcPr>
            <w:tcW w:w="242" w:type="pct"/>
            <w:gridSpan w:val="2"/>
            <w:vAlign w:val="center"/>
          </w:tcPr>
          <w:p w14:paraId="1CBC23CC" w14:textId="77777777" w:rsidR="0099270B" w:rsidRPr="00254FAA" w:rsidRDefault="0099270B" w:rsidP="00D7697D">
            <w:pPr>
              <w:widowControl w:val="0"/>
              <w:jc w:val="center"/>
              <w:rPr>
                <w:b/>
                <w:lang w:val="en-US"/>
              </w:rPr>
            </w:pPr>
          </w:p>
        </w:tc>
        <w:tc>
          <w:tcPr>
            <w:tcW w:w="277" w:type="pct"/>
            <w:gridSpan w:val="2"/>
            <w:vAlign w:val="center"/>
          </w:tcPr>
          <w:p w14:paraId="78B5F7B6" w14:textId="77777777" w:rsidR="0099270B" w:rsidRPr="00254FAA" w:rsidRDefault="0099270B" w:rsidP="00D7697D">
            <w:pPr>
              <w:widowControl w:val="0"/>
              <w:jc w:val="center"/>
              <w:rPr>
                <w:b/>
                <w:lang w:val="en-US"/>
              </w:rPr>
            </w:pPr>
          </w:p>
        </w:tc>
      </w:tr>
      <w:tr w:rsidR="00BA1C65" w:rsidRPr="00254FAA" w14:paraId="12BA79F0" w14:textId="77777777" w:rsidTr="001E1CCB">
        <w:trPr>
          <w:gridAfter w:val="1"/>
          <w:wAfter w:w="154" w:type="pct"/>
        </w:trPr>
        <w:tc>
          <w:tcPr>
            <w:tcW w:w="290" w:type="pct"/>
          </w:tcPr>
          <w:p w14:paraId="5A3BB9D4" w14:textId="77777777" w:rsidR="00BA1C65" w:rsidRPr="00254FAA" w:rsidRDefault="00BA1C65" w:rsidP="00D7697D">
            <w:pPr>
              <w:widowControl w:val="0"/>
              <w:rPr>
                <w:b/>
                <w:lang w:val="en-US"/>
              </w:rPr>
            </w:pPr>
            <w:r w:rsidRPr="00254FAA">
              <w:rPr>
                <w:b/>
                <w:lang w:val="en-US"/>
              </w:rPr>
              <w:t>3</w:t>
            </w:r>
          </w:p>
        </w:tc>
        <w:tc>
          <w:tcPr>
            <w:tcW w:w="4556" w:type="pct"/>
            <w:gridSpan w:val="22"/>
            <w:vAlign w:val="center"/>
          </w:tcPr>
          <w:p w14:paraId="4054DD4C" w14:textId="65A62809" w:rsidR="00BA1C65" w:rsidRPr="00254FAA" w:rsidRDefault="000426C2" w:rsidP="00D7697D">
            <w:pPr>
              <w:widowControl w:val="0"/>
              <w:rPr>
                <w:b/>
                <w:lang w:val="en-US"/>
              </w:rPr>
            </w:pPr>
            <w:r>
              <w:rPr>
                <w:b/>
                <w:lang w:val="en-US"/>
              </w:rPr>
              <w:t>Review</w:t>
            </w:r>
            <w:r w:rsidR="00BA1C65" w:rsidRPr="00254FAA">
              <w:rPr>
                <w:b/>
                <w:lang w:val="en-US"/>
              </w:rPr>
              <w:t xml:space="preserve"> of documents and records</w:t>
            </w:r>
          </w:p>
        </w:tc>
      </w:tr>
      <w:tr w:rsidR="0094086D" w:rsidRPr="00254FAA" w14:paraId="29FF3EE8" w14:textId="77777777" w:rsidTr="001E1CCB">
        <w:trPr>
          <w:gridAfter w:val="1"/>
          <w:wAfter w:w="154" w:type="pct"/>
        </w:trPr>
        <w:tc>
          <w:tcPr>
            <w:tcW w:w="290" w:type="pct"/>
            <w:vAlign w:val="center"/>
          </w:tcPr>
          <w:p w14:paraId="16E4B10D" w14:textId="77777777" w:rsidR="0099270B" w:rsidRPr="00254FAA" w:rsidRDefault="0099270B" w:rsidP="00D7697D">
            <w:pPr>
              <w:widowControl w:val="0"/>
              <w:rPr>
                <w:lang w:val="en-US"/>
              </w:rPr>
            </w:pPr>
            <w:r w:rsidRPr="00254FAA">
              <w:rPr>
                <w:lang w:val="en-US"/>
              </w:rPr>
              <w:t>3.1</w:t>
            </w:r>
          </w:p>
        </w:tc>
        <w:tc>
          <w:tcPr>
            <w:tcW w:w="1984" w:type="pct"/>
            <w:gridSpan w:val="3"/>
          </w:tcPr>
          <w:p w14:paraId="5E68F06D" w14:textId="71E3F0F0" w:rsidR="0099270B" w:rsidRPr="00254FAA" w:rsidRDefault="0099270B" w:rsidP="00D7697D">
            <w:pPr>
              <w:widowControl w:val="0"/>
              <w:rPr>
                <w:lang w:val="en-US"/>
              </w:rPr>
            </w:pPr>
            <w:r w:rsidRPr="00254FAA">
              <w:rPr>
                <w:lang w:val="en-US"/>
              </w:rPr>
              <w:t xml:space="preserve">Document </w:t>
            </w:r>
            <w:r w:rsidR="000426C2">
              <w:rPr>
                <w:lang w:val="en-US"/>
              </w:rPr>
              <w:t>review</w:t>
            </w:r>
          </w:p>
        </w:tc>
        <w:tc>
          <w:tcPr>
            <w:tcW w:w="201" w:type="pct"/>
            <w:gridSpan w:val="2"/>
            <w:vAlign w:val="center"/>
          </w:tcPr>
          <w:p w14:paraId="7ADC61FB" w14:textId="77777777" w:rsidR="0099270B" w:rsidRPr="00254FAA" w:rsidRDefault="0099270B" w:rsidP="00D7697D">
            <w:pPr>
              <w:widowControl w:val="0"/>
              <w:jc w:val="center"/>
              <w:rPr>
                <w:b/>
                <w:lang w:val="en-US"/>
              </w:rPr>
            </w:pPr>
          </w:p>
        </w:tc>
        <w:tc>
          <w:tcPr>
            <w:tcW w:w="233" w:type="pct"/>
            <w:gridSpan w:val="2"/>
            <w:vAlign w:val="center"/>
          </w:tcPr>
          <w:p w14:paraId="73A7D8F6" w14:textId="77777777" w:rsidR="0099270B" w:rsidRPr="00254FAA" w:rsidRDefault="0099270B" w:rsidP="00D7697D">
            <w:pPr>
              <w:widowControl w:val="0"/>
              <w:jc w:val="center"/>
              <w:rPr>
                <w:b/>
                <w:lang w:val="en-US"/>
              </w:rPr>
            </w:pPr>
          </w:p>
        </w:tc>
        <w:tc>
          <w:tcPr>
            <w:tcW w:w="265" w:type="pct"/>
            <w:gridSpan w:val="2"/>
            <w:vAlign w:val="center"/>
          </w:tcPr>
          <w:p w14:paraId="093B3C19" w14:textId="77777777" w:rsidR="0099270B" w:rsidRPr="00254FAA" w:rsidRDefault="0099270B" w:rsidP="00D7697D">
            <w:pPr>
              <w:widowControl w:val="0"/>
              <w:jc w:val="center"/>
              <w:rPr>
                <w:b/>
                <w:lang w:val="en-US"/>
              </w:rPr>
            </w:pPr>
          </w:p>
        </w:tc>
        <w:tc>
          <w:tcPr>
            <w:tcW w:w="290" w:type="pct"/>
            <w:gridSpan w:val="2"/>
            <w:vAlign w:val="center"/>
          </w:tcPr>
          <w:p w14:paraId="407D3FC2" w14:textId="77777777" w:rsidR="0099270B" w:rsidRPr="00254FAA" w:rsidRDefault="0099270B" w:rsidP="00D7697D">
            <w:pPr>
              <w:widowControl w:val="0"/>
              <w:jc w:val="center"/>
              <w:rPr>
                <w:b/>
                <w:lang w:val="en-US"/>
              </w:rPr>
            </w:pPr>
          </w:p>
        </w:tc>
        <w:tc>
          <w:tcPr>
            <w:tcW w:w="290" w:type="pct"/>
            <w:gridSpan w:val="2"/>
            <w:vAlign w:val="center"/>
          </w:tcPr>
          <w:p w14:paraId="2003C38E" w14:textId="77777777" w:rsidR="0099270B" w:rsidRPr="00254FAA" w:rsidRDefault="0099270B" w:rsidP="00D7697D">
            <w:pPr>
              <w:widowControl w:val="0"/>
              <w:jc w:val="center"/>
              <w:rPr>
                <w:b/>
                <w:lang w:val="en-US"/>
              </w:rPr>
            </w:pPr>
          </w:p>
        </w:tc>
        <w:tc>
          <w:tcPr>
            <w:tcW w:w="290" w:type="pct"/>
            <w:gridSpan w:val="2"/>
            <w:vAlign w:val="center"/>
          </w:tcPr>
          <w:p w14:paraId="4B71DC67" w14:textId="267C5C74" w:rsidR="0099270B" w:rsidRPr="00254FAA" w:rsidRDefault="001E1CCB" w:rsidP="00D7697D">
            <w:pPr>
              <w:widowControl w:val="0"/>
              <w:jc w:val="center"/>
              <w:rPr>
                <w:b/>
                <w:lang w:val="en-US"/>
              </w:rPr>
            </w:pPr>
            <w:r>
              <w:rPr>
                <w:b/>
                <w:lang w:val="en-US"/>
              </w:rPr>
              <w:t>R</w:t>
            </w:r>
          </w:p>
        </w:tc>
        <w:tc>
          <w:tcPr>
            <w:tcW w:w="290" w:type="pct"/>
            <w:gridSpan w:val="2"/>
            <w:vAlign w:val="center"/>
          </w:tcPr>
          <w:p w14:paraId="6A212FA3" w14:textId="0C1F1778" w:rsidR="0099270B" w:rsidRPr="00254FAA" w:rsidRDefault="001E1CCB" w:rsidP="00D7697D">
            <w:pPr>
              <w:widowControl w:val="0"/>
              <w:jc w:val="center"/>
              <w:rPr>
                <w:b/>
                <w:lang w:val="en-US"/>
              </w:rPr>
            </w:pPr>
            <w:r>
              <w:rPr>
                <w:b/>
                <w:lang w:val="en-US"/>
              </w:rPr>
              <w:t>P</w:t>
            </w:r>
          </w:p>
        </w:tc>
        <w:tc>
          <w:tcPr>
            <w:tcW w:w="194" w:type="pct"/>
            <w:vAlign w:val="center"/>
          </w:tcPr>
          <w:p w14:paraId="162D605A" w14:textId="77777777" w:rsidR="0099270B" w:rsidRPr="00254FAA" w:rsidRDefault="0099270B" w:rsidP="00D7697D">
            <w:pPr>
              <w:widowControl w:val="0"/>
              <w:jc w:val="center"/>
              <w:rPr>
                <w:b/>
                <w:lang w:val="en-US"/>
              </w:rPr>
            </w:pPr>
          </w:p>
        </w:tc>
        <w:tc>
          <w:tcPr>
            <w:tcW w:w="242" w:type="pct"/>
            <w:gridSpan w:val="2"/>
            <w:vAlign w:val="center"/>
          </w:tcPr>
          <w:p w14:paraId="65D611E4" w14:textId="77777777" w:rsidR="0099270B" w:rsidRPr="00254FAA" w:rsidRDefault="0099270B" w:rsidP="00D7697D">
            <w:pPr>
              <w:widowControl w:val="0"/>
              <w:jc w:val="center"/>
              <w:rPr>
                <w:b/>
                <w:lang w:val="en-US"/>
              </w:rPr>
            </w:pPr>
          </w:p>
        </w:tc>
        <w:tc>
          <w:tcPr>
            <w:tcW w:w="277" w:type="pct"/>
            <w:gridSpan w:val="2"/>
            <w:vAlign w:val="center"/>
          </w:tcPr>
          <w:p w14:paraId="607956AE" w14:textId="77777777" w:rsidR="0099270B" w:rsidRPr="00254FAA" w:rsidRDefault="0099270B" w:rsidP="00D7697D">
            <w:pPr>
              <w:widowControl w:val="0"/>
              <w:jc w:val="center"/>
              <w:rPr>
                <w:b/>
                <w:lang w:val="en-US"/>
              </w:rPr>
            </w:pPr>
          </w:p>
        </w:tc>
      </w:tr>
      <w:tr w:rsidR="0094086D" w:rsidRPr="00254FAA" w14:paraId="5267A0D1" w14:textId="77777777" w:rsidTr="001E1CCB">
        <w:trPr>
          <w:gridAfter w:val="1"/>
          <w:wAfter w:w="154" w:type="pct"/>
        </w:trPr>
        <w:tc>
          <w:tcPr>
            <w:tcW w:w="290" w:type="pct"/>
            <w:vAlign w:val="center"/>
          </w:tcPr>
          <w:p w14:paraId="401D2120" w14:textId="77777777" w:rsidR="0099270B" w:rsidRPr="00254FAA" w:rsidRDefault="0099270B" w:rsidP="00D7697D">
            <w:pPr>
              <w:widowControl w:val="0"/>
              <w:rPr>
                <w:lang w:val="en-US"/>
              </w:rPr>
            </w:pPr>
            <w:r w:rsidRPr="00254FAA">
              <w:rPr>
                <w:lang w:val="en-US"/>
              </w:rPr>
              <w:t>3.2</w:t>
            </w:r>
          </w:p>
        </w:tc>
        <w:tc>
          <w:tcPr>
            <w:tcW w:w="1984" w:type="pct"/>
            <w:gridSpan w:val="3"/>
          </w:tcPr>
          <w:p w14:paraId="388C901B" w14:textId="397EBEAE" w:rsidR="0099270B" w:rsidRPr="00254FAA" w:rsidRDefault="0099270B" w:rsidP="00D7697D">
            <w:pPr>
              <w:widowControl w:val="0"/>
              <w:rPr>
                <w:b/>
                <w:lang w:val="en-US"/>
              </w:rPr>
            </w:pPr>
            <w:r w:rsidRPr="00254FAA">
              <w:rPr>
                <w:lang w:val="en-US"/>
              </w:rPr>
              <w:t xml:space="preserve">Drawing up a document </w:t>
            </w:r>
            <w:r w:rsidR="000426C2">
              <w:rPr>
                <w:lang w:val="en-US"/>
              </w:rPr>
              <w:t>review</w:t>
            </w:r>
            <w:r w:rsidRPr="00254FAA">
              <w:rPr>
                <w:lang w:val="en-US"/>
              </w:rPr>
              <w:t xml:space="preserve"> report</w:t>
            </w:r>
          </w:p>
        </w:tc>
        <w:tc>
          <w:tcPr>
            <w:tcW w:w="201" w:type="pct"/>
            <w:gridSpan w:val="2"/>
            <w:vAlign w:val="center"/>
          </w:tcPr>
          <w:p w14:paraId="03814097" w14:textId="77777777" w:rsidR="0099270B" w:rsidRPr="00254FAA" w:rsidRDefault="0099270B" w:rsidP="00D7697D">
            <w:pPr>
              <w:widowControl w:val="0"/>
              <w:jc w:val="center"/>
              <w:rPr>
                <w:b/>
                <w:lang w:val="en-US"/>
              </w:rPr>
            </w:pPr>
          </w:p>
        </w:tc>
        <w:tc>
          <w:tcPr>
            <w:tcW w:w="233" w:type="pct"/>
            <w:gridSpan w:val="2"/>
            <w:vAlign w:val="center"/>
          </w:tcPr>
          <w:p w14:paraId="1097A019" w14:textId="77777777" w:rsidR="0099270B" w:rsidRPr="00254FAA" w:rsidRDefault="0099270B" w:rsidP="00D7697D">
            <w:pPr>
              <w:widowControl w:val="0"/>
              <w:jc w:val="center"/>
              <w:rPr>
                <w:b/>
                <w:lang w:val="en-US"/>
              </w:rPr>
            </w:pPr>
          </w:p>
        </w:tc>
        <w:tc>
          <w:tcPr>
            <w:tcW w:w="265" w:type="pct"/>
            <w:gridSpan w:val="2"/>
            <w:vAlign w:val="center"/>
          </w:tcPr>
          <w:p w14:paraId="23E59E40" w14:textId="77777777" w:rsidR="0099270B" w:rsidRPr="00254FAA" w:rsidRDefault="0099270B" w:rsidP="00D7697D">
            <w:pPr>
              <w:widowControl w:val="0"/>
              <w:jc w:val="center"/>
              <w:rPr>
                <w:b/>
                <w:lang w:val="en-US"/>
              </w:rPr>
            </w:pPr>
          </w:p>
        </w:tc>
        <w:tc>
          <w:tcPr>
            <w:tcW w:w="290" w:type="pct"/>
            <w:gridSpan w:val="2"/>
            <w:vAlign w:val="center"/>
          </w:tcPr>
          <w:p w14:paraId="3AF4B572" w14:textId="77777777" w:rsidR="0099270B" w:rsidRPr="00254FAA" w:rsidRDefault="0099270B" w:rsidP="00D7697D">
            <w:pPr>
              <w:widowControl w:val="0"/>
              <w:jc w:val="center"/>
              <w:rPr>
                <w:b/>
                <w:lang w:val="en-US"/>
              </w:rPr>
            </w:pPr>
          </w:p>
        </w:tc>
        <w:tc>
          <w:tcPr>
            <w:tcW w:w="290" w:type="pct"/>
            <w:gridSpan w:val="2"/>
            <w:vAlign w:val="center"/>
          </w:tcPr>
          <w:p w14:paraId="58E1B918" w14:textId="77777777" w:rsidR="0099270B" w:rsidRPr="00254FAA" w:rsidRDefault="0099270B" w:rsidP="00D7697D">
            <w:pPr>
              <w:widowControl w:val="0"/>
              <w:jc w:val="center"/>
              <w:rPr>
                <w:b/>
                <w:lang w:val="en-US"/>
              </w:rPr>
            </w:pPr>
          </w:p>
        </w:tc>
        <w:tc>
          <w:tcPr>
            <w:tcW w:w="290" w:type="pct"/>
            <w:gridSpan w:val="2"/>
            <w:vAlign w:val="center"/>
          </w:tcPr>
          <w:p w14:paraId="6686B006" w14:textId="24229D04" w:rsidR="0099270B" w:rsidRPr="00254FAA" w:rsidRDefault="001E1CCB" w:rsidP="00D7697D">
            <w:pPr>
              <w:widowControl w:val="0"/>
              <w:jc w:val="center"/>
              <w:rPr>
                <w:b/>
                <w:lang w:val="en-US"/>
              </w:rPr>
            </w:pPr>
            <w:r>
              <w:rPr>
                <w:b/>
                <w:lang w:val="en-US"/>
              </w:rPr>
              <w:t>R</w:t>
            </w:r>
          </w:p>
        </w:tc>
        <w:tc>
          <w:tcPr>
            <w:tcW w:w="290" w:type="pct"/>
            <w:gridSpan w:val="2"/>
            <w:vAlign w:val="center"/>
          </w:tcPr>
          <w:p w14:paraId="581BBC02" w14:textId="274DA6C9" w:rsidR="0099270B" w:rsidRPr="00254FAA" w:rsidRDefault="001E1CCB" w:rsidP="00D7697D">
            <w:pPr>
              <w:widowControl w:val="0"/>
              <w:jc w:val="center"/>
              <w:rPr>
                <w:b/>
                <w:lang w:val="en-US"/>
              </w:rPr>
            </w:pPr>
            <w:r>
              <w:rPr>
                <w:b/>
                <w:lang w:val="en-US"/>
              </w:rPr>
              <w:t>P</w:t>
            </w:r>
          </w:p>
        </w:tc>
        <w:tc>
          <w:tcPr>
            <w:tcW w:w="194" w:type="pct"/>
            <w:vAlign w:val="center"/>
          </w:tcPr>
          <w:p w14:paraId="3B086CCC" w14:textId="77777777" w:rsidR="0099270B" w:rsidRPr="00254FAA" w:rsidRDefault="0099270B" w:rsidP="00D7697D">
            <w:pPr>
              <w:widowControl w:val="0"/>
              <w:jc w:val="center"/>
              <w:rPr>
                <w:b/>
                <w:lang w:val="en-US"/>
              </w:rPr>
            </w:pPr>
          </w:p>
        </w:tc>
        <w:tc>
          <w:tcPr>
            <w:tcW w:w="242" w:type="pct"/>
            <w:gridSpan w:val="2"/>
            <w:vAlign w:val="center"/>
          </w:tcPr>
          <w:p w14:paraId="4D42A04E" w14:textId="77777777" w:rsidR="0099270B" w:rsidRPr="00254FAA" w:rsidRDefault="0099270B" w:rsidP="00D7697D">
            <w:pPr>
              <w:widowControl w:val="0"/>
              <w:jc w:val="center"/>
              <w:rPr>
                <w:b/>
                <w:lang w:val="en-US"/>
              </w:rPr>
            </w:pPr>
          </w:p>
        </w:tc>
        <w:tc>
          <w:tcPr>
            <w:tcW w:w="277" w:type="pct"/>
            <w:gridSpan w:val="2"/>
            <w:vAlign w:val="center"/>
          </w:tcPr>
          <w:p w14:paraId="100CB425" w14:textId="77777777" w:rsidR="0099270B" w:rsidRPr="00254FAA" w:rsidRDefault="0099270B" w:rsidP="00D7697D">
            <w:pPr>
              <w:widowControl w:val="0"/>
              <w:jc w:val="center"/>
              <w:rPr>
                <w:b/>
                <w:lang w:val="en-US"/>
              </w:rPr>
            </w:pPr>
          </w:p>
        </w:tc>
      </w:tr>
      <w:tr w:rsidR="0094086D" w:rsidRPr="00254FAA" w14:paraId="562FDEEF" w14:textId="77777777" w:rsidTr="00B2298F">
        <w:trPr>
          <w:gridAfter w:val="1"/>
          <w:wAfter w:w="154" w:type="pct"/>
          <w:trHeight w:val="454"/>
        </w:trPr>
        <w:tc>
          <w:tcPr>
            <w:tcW w:w="290" w:type="pct"/>
            <w:vAlign w:val="center"/>
          </w:tcPr>
          <w:p w14:paraId="6C9166A9" w14:textId="77777777" w:rsidR="0099270B" w:rsidRPr="00254FAA" w:rsidRDefault="0099270B" w:rsidP="00D7697D">
            <w:pPr>
              <w:widowControl w:val="0"/>
              <w:rPr>
                <w:lang w:val="en-US"/>
              </w:rPr>
            </w:pPr>
            <w:r w:rsidRPr="00254FAA">
              <w:rPr>
                <w:lang w:val="en-US"/>
              </w:rPr>
              <w:t>3.3</w:t>
            </w:r>
          </w:p>
        </w:tc>
        <w:tc>
          <w:tcPr>
            <w:tcW w:w="1984" w:type="pct"/>
            <w:gridSpan w:val="3"/>
          </w:tcPr>
          <w:p w14:paraId="211C6173" w14:textId="788ACD7C" w:rsidR="0099270B" w:rsidRPr="00254FAA" w:rsidRDefault="0099270B" w:rsidP="00D7697D">
            <w:pPr>
              <w:widowControl w:val="0"/>
              <w:rPr>
                <w:b/>
                <w:lang w:val="en-US"/>
              </w:rPr>
            </w:pPr>
            <w:r w:rsidRPr="00254FAA">
              <w:rPr>
                <w:lang w:val="en-US"/>
              </w:rPr>
              <w:t xml:space="preserve">Monitoring the implementation of corrective actions based on the results of </w:t>
            </w:r>
            <w:r w:rsidR="0023617B" w:rsidRPr="00254FAA">
              <w:rPr>
                <w:lang w:val="en-US"/>
              </w:rPr>
              <w:t xml:space="preserve">assessment </w:t>
            </w:r>
            <w:r w:rsidRPr="00254FAA">
              <w:rPr>
                <w:lang w:val="en-US"/>
              </w:rPr>
              <w:t>document (if necessary)</w:t>
            </w:r>
          </w:p>
        </w:tc>
        <w:tc>
          <w:tcPr>
            <w:tcW w:w="201" w:type="pct"/>
            <w:gridSpan w:val="2"/>
            <w:vAlign w:val="center"/>
          </w:tcPr>
          <w:p w14:paraId="58D33C96" w14:textId="77777777" w:rsidR="0099270B" w:rsidRPr="00254FAA" w:rsidRDefault="0099270B" w:rsidP="00D7697D">
            <w:pPr>
              <w:widowControl w:val="0"/>
              <w:jc w:val="center"/>
              <w:rPr>
                <w:b/>
                <w:lang w:val="en-US"/>
              </w:rPr>
            </w:pPr>
          </w:p>
        </w:tc>
        <w:tc>
          <w:tcPr>
            <w:tcW w:w="233" w:type="pct"/>
            <w:gridSpan w:val="2"/>
            <w:vAlign w:val="center"/>
          </w:tcPr>
          <w:p w14:paraId="3AC82F18" w14:textId="77777777" w:rsidR="0099270B" w:rsidRPr="00254FAA" w:rsidRDefault="0099270B" w:rsidP="00D7697D">
            <w:pPr>
              <w:widowControl w:val="0"/>
              <w:jc w:val="center"/>
              <w:rPr>
                <w:b/>
                <w:lang w:val="en-US"/>
              </w:rPr>
            </w:pPr>
          </w:p>
        </w:tc>
        <w:tc>
          <w:tcPr>
            <w:tcW w:w="265" w:type="pct"/>
            <w:gridSpan w:val="2"/>
            <w:vAlign w:val="center"/>
          </w:tcPr>
          <w:p w14:paraId="2CC37513" w14:textId="77777777" w:rsidR="0099270B" w:rsidRPr="00254FAA" w:rsidRDefault="0099270B" w:rsidP="00D7697D">
            <w:pPr>
              <w:widowControl w:val="0"/>
              <w:jc w:val="center"/>
              <w:rPr>
                <w:b/>
                <w:lang w:val="en-US"/>
              </w:rPr>
            </w:pPr>
          </w:p>
        </w:tc>
        <w:tc>
          <w:tcPr>
            <w:tcW w:w="290" w:type="pct"/>
            <w:gridSpan w:val="2"/>
            <w:vAlign w:val="center"/>
          </w:tcPr>
          <w:p w14:paraId="616F2D12" w14:textId="77777777" w:rsidR="0099270B" w:rsidRPr="00254FAA" w:rsidRDefault="0099270B" w:rsidP="00D7697D">
            <w:pPr>
              <w:widowControl w:val="0"/>
              <w:jc w:val="center"/>
              <w:rPr>
                <w:b/>
                <w:lang w:val="en-US"/>
              </w:rPr>
            </w:pPr>
          </w:p>
        </w:tc>
        <w:tc>
          <w:tcPr>
            <w:tcW w:w="290" w:type="pct"/>
            <w:gridSpan w:val="2"/>
            <w:vAlign w:val="center"/>
          </w:tcPr>
          <w:p w14:paraId="0120FD36" w14:textId="77777777" w:rsidR="0099270B" w:rsidRPr="00254FAA" w:rsidRDefault="0099270B" w:rsidP="00D7697D">
            <w:pPr>
              <w:widowControl w:val="0"/>
              <w:jc w:val="center"/>
              <w:rPr>
                <w:b/>
                <w:lang w:val="en-US"/>
              </w:rPr>
            </w:pPr>
          </w:p>
        </w:tc>
        <w:tc>
          <w:tcPr>
            <w:tcW w:w="290" w:type="pct"/>
            <w:gridSpan w:val="2"/>
            <w:vAlign w:val="center"/>
          </w:tcPr>
          <w:p w14:paraId="699EA2C8" w14:textId="18449620" w:rsidR="0099270B" w:rsidRPr="00254FAA" w:rsidRDefault="001E1CCB" w:rsidP="00D7697D">
            <w:pPr>
              <w:widowControl w:val="0"/>
              <w:jc w:val="center"/>
              <w:rPr>
                <w:b/>
                <w:lang w:val="en-US"/>
              </w:rPr>
            </w:pPr>
            <w:r>
              <w:rPr>
                <w:b/>
                <w:lang w:val="en-US"/>
              </w:rPr>
              <w:t>R</w:t>
            </w:r>
          </w:p>
        </w:tc>
        <w:tc>
          <w:tcPr>
            <w:tcW w:w="290" w:type="pct"/>
            <w:gridSpan w:val="2"/>
            <w:vAlign w:val="center"/>
          </w:tcPr>
          <w:p w14:paraId="05D7CC45" w14:textId="63759F39" w:rsidR="0099270B" w:rsidRPr="00254FAA" w:rsidRDefault="001E1CCB" w:rsidP="00D7697D">
            <w:pPr>
              <w:widowControl w:val="0"/>
              <w:jc w:val="center"/>
              <w:rPr>
                <w:b/>
                <w:lang w:val="en-US"/>
              </w:rPr>
            </w:pPr>
            <w:r>
              <w:rPr>
                <w:b/>
                <w:lang w:val="en-US"/>
              </w:rPr>
              <w:t>P</w:t>
            </w:r>
          </w:p>
        </w:tc>
        <w:tc>
          <w:tcPr>
            <w:tcW w:w="194" w:type="pct"/>
            <w:vAlign w:val="center"/>
          </w:tcPr>
          <w:p w14:paraId="42C42A70" w14:textId="77777777" w:rsidR="0099270B" w:rsidRPr="00254FAA" w:rsidRDefault="0099270B" w:rsidP="00D7697D">
            <w:pPr>
              <w:widowControl w:val="0"/>
              <w:jc w:val="center"/>
              <w:rPr>
                <w:b/>
                <w:lang w:val="en-US"/>
              </w:rPr>
            </w:pPr>
          </w:p>
        </w:tc>
        <w:tc>
          <w:tcPr>
            <w:tcW w:w="242" w:type="pct"/>
            <w:gridSpan w:val="2"/>
            <w:vAlign w:val="center"/>
          </w:tcPr>
          <w:p w14:paraId="7A9CED71" w14:textId="77777777" w:rsidR="0099270B" w:rsidRPr="00254FAA" w:rsidRDefault="0099270B" w:rsidP="00D7697D">
            <w:pPr>
              <w:widowControl w:val="0"/>
              <w:jc w:val="center"/>
              <w:rPr>
                <w:b/>
                <w:lang w:val="en-US"/>
              </w:rPr>
            </w:pPr>
          </w:p>
        </w:tc>
        <w:tc>
          <w:tcPr>
            <w:tcW w:w="277" w:type="pct"/>
            <w:gridSpan w:val="2"/>
            <w:vAlign w:val="center"/>
          </w:tcPr>
          <w:p w14:paraId="714DF153" w14:textId="77777777" w:rsidR="00DB6239" w:rsidRPr="00DB6239" w:rsidRDefault="00DB6239" w:rsidP="00DB6239">
            <w:pPr>
              <w:rPr>
                <w:lang w:val="en-US"/>
              </w:rPr>
            </w:pPr>
          </w:p>
        </w:tc>
      </w:tr>
      <w:tr w:rsidR="00BA1C65" w:rsidRPr="00254FAA" w14:paraId="38F7974F" w14:textId="77777777" w:rsidTr="001E1CCB">
        <w:trPr>
          <w:cantSplit/>
          <w:trHeight w:val="286"/>
        </w:trPr>
        <w:tc>
          <w:tcPr>
            <w:tcW w:w="290" w:type="pct"/>
            <w:vMerge w:val="restart"/>
            <w:vAlign w:val="center"/>
          </w:tcPr>
          <w:p w14:paraId="25EAAF0B" w14:textId="77777777" w:rsidR="00BA1C65" w:rsidRPr="00254FAA" w:rsidRDefault="00BA1C65" w:rsidP="00873315">
            <w:pPr>
              <w:keepNext/>
              <w:keepLines/>
              <w:jc w:val="center"/>
              <w:rPr>
                <w:b/>
                <w:lang w:val="en-US"/>
              </w:rPr>
            </w:pPr>
            <w:r w:rsidRPr="00254FAA">
              <w:rPr>
                <w:b/>
                <w:lang w:val="en-US"/>
              </w:rPr>
              <w:t>No.</w:t>
            </w:r>
          </w:p>
        </w:tc>
        <w:tc>
          <w:tcPr>
            <w:tcW w:w="1976" w:type="pct"/>
            <w:vMerge w:val="restart"/>
            <w:vAlign w:val="center"/>
          </w:tcPr>
          <w:p w14:paraId="3749F9E3" w14:textId="2511C579" w:rsidR="00BA1C65" w:rsidRPr="00254FAA" w:rsidRDefault="00BA1C65" w:rsidP="00873315">
            <w:pPr>
              <w:keepNext/>
              <w:keepLines/>
              <w:jc w:val="center"/>
              <w:rPr>
                <w:b/>
                <w:lang w:val="en-US"/>
              </w:rPr>
            </w:pPr>
            <w:r w:rsidRPr="00254FAA">
              <w:rPr>
                <w:b/>
                <w:lang w:val="en-US"/>
              </w:rPr>
              <w:t xml:space="preserve">ACTUALIZATION </w:t>
            </w:r>
          </w:p>
        </w:tc>
        <w:tc>
          <w:tcPr>
            <w:tcW w:w="2734" w:type="pct"/>
            <w:gridSpan w:val="22"/>
            <w:vAlign w:val="center"/>
          </w:tcPr>
          <w:p w14:paraId="2C04387B" w14:textId="1F49A7F0" w:rsidR="00BA1C65" w:rsidRPr="00254FAA" w:rsidRDefault="00BA1C65" w:rsidP="00873315">
            <w:pPr>
              <w:keepNext/>
              <w:keepLines/>
              <w:jc w:val="center"/>
              <w:rPr>
                <w:b/>
                <w:lang w:val="en-US"/>
              </w:rPr>
            </w:pPr>
            <w:r w:rsidRPr="00254FAA">
              <w:rPr>
                <w:b/>
                <w:lang w:val="en-US"/>
              </w:rPr>
              <w:t>RESPONSIBLE</w:t>
            </w:r>
            <w:r w:rsidR="001E1CCB">
              <w:rPr>
                <w:b/>
                <w:lang w:val="en-US"/>
              </w:rPr>
              <w:t xml:space="preserve"> PERSONS</w:t>
            </w:r>
          </w:p>
        </w:tc>
      </w:tr>
      <w:tr w:rsidR="001E1CCB" w:rsidRPr="00254FAA" w14:paraId="300288D0" w14:textId="77777777" w:rsidTr="001E1CCB">
        <w:trPr>
          <w:cantSplit/>
          <w:trHeight w:val="3148"/>
        </w:trPr>
        <w:tc>
          <w:tcPr>
            <w:tcW w:w="290" w:type="pct"/>
            <w:vMerge/>
          </w:tcPr>
          <w:p w14:paraId="0D747643" w14:textId="77777777" w:rsidR="001E1CCB" w:rsidRPr="00254FAA" w:rsidRDefault="001E1CCB" w:rsidP="001E1CCB">
            <w:pPr>
              <w:keepNext/>
              <w:keepLines/>
              <w:rPr>
                <w:b/>
                <w:lang w:val="en-US"/>
              </w:rPr>
            </w:pPr>
          </w:p>
        </w:tc>
        <w:tc>
          <w:tcPr>
            <w:tcW w:w="1976" w:type="pct"/>
            <w:vMerge/>
          </w:tcPr>
          <w:p w14:paraId="47E9A388" w14:textId="77777777" w:rsidR="001E1CCB" w:rsidRPr="00254FAA" w:rsidRDefault="001E1CCB" w:rsidP="001E1CCB">
            <w:pPr>
              <w:keepNext/>
              <w:keepLines/>
              <w:rPr>
                <w:b/>
                <w:lang w:val="en-US"/>
              </w:rPr>
            </w:pPr>
          </w:p>
        </w:tc>
        <w:tc>
          <w:tcPr>
            <w:tcW w:w="214" w:type="pct"/>
            <w:gridSpan w:val="5"/>
            <w:textDirection w:val="btLr"/>
            <w:vAlign w:val="center"/>
          </w:tcPr>
          <w:p w14:paraId="69338546" w14:textId="501E506C" w:rsidR="001E1CCB" w:rsidRPr="00254FAA" w:rsidRDefault="001E1CCB" w:rsidP="001E1CCB">
            <w:pPr>
              <w:keepNext/>
              <w:keepLines/>
              <w:jc w:val="center"/>
              <w:rPr>
                <w:b/>
                <w:lang w:val="en-US"/>
              </w:rPr>
            </w:pPr>
            <w:r w:rsidRPr="00254FAA">
              <w:rPr>
                <w:b/>
                <w:lang w:val="en-US"/>
              </w:rPr>
              <w:t>Director</w:t>
            </w:r>
          </w:p>
        </w:tc>
        <w:tc>
          <w:tcPr>
            <w:tcW w:w="278" w:type="pct"/>
            <w:gridSpan w:val="2"/>
            <w:textDirection w:val="btLr"/>
            <w:vAlign w:val="center"/>
          </w:tcPr>
          <w:p w14:paraId="788CCBB5" w14:textId="408354E6" w:rsidR="001E1CCB" w:rsidRPr="00254FAA" w:rsidRDefault="001E1CCB" w:rsidP="001E1CCB">
            <w:pPr>
              <w:keepNext/>
              <w:keepLines/>
              <w:jc w:val="center"/>
              <w:rPr>
                <w:b/>
                <w:lang w:val="en-US"/>
              </w:rPr>
            </w:pPr>
            <w:r w:rsidRPr="00254FAA">
              <w:rPr>
                <w:b/>
                <w:lang w:val="en-US"/>
              </w:rPr>
              <w:t>Deputy director</w:t>
            </w:r>
          </w:p>
        </w:tc>
        <w:tc>
          <w:tcPr>
            <w:tcW w:w="291" w:type="pct"/>
            <w:gridSpan w:val="2"/>
            <w:textDirection w:val="btLr"/>
            <w:vAlign w:val="center"/>
          </w:tcPr>
          <w:p w14:paraId="4C6FD391" w14:textId="46CCF3E2" w:rsidR="001E1CCB" w:rsidRPr="00254FAA" w:rsidRDefault="001E1CCB" w:rsidP="001E1CCB">
            <w:pPr>
              <w:keepNext/>
              <w:keepLines/>
              <w:jc w:val="center"/>
              <w:rPr>
                <w:b/>
                <w:lang w:val="en-US"/>
              </w:rPr>
            </w:pPr>
            <w:r w:rsidRPr="001E1CCB">
              <w:rPr>
                <w:b/>
                <w:lang w:val="en-US"/>
              </w:rPr>
              <w:t>Front office staff</w:t>
            </w:r>
          </w:p>
        </w:tc>
        <w:tc>
          <w:tcPr>
            <w:tcW w:w="290" w:type="pct"/>
            <w:gridSpan w:val="2"/>
            <w:textDirection w:val="btLr"/>
            <w:vAlign w:val="center"/>
          </w:tcPr>
          <w:p w14:paraId="79144268" w14:textId="1F995EB9" w:rsidR="001E1CCB" w:rsidRPr="00254FAA" w:rsidRDefault="001E1CCB" w:rsidP="001E1CCB">
            <w:pPr>
              <w:keepNext/>
              <w:keepLines/>
              <w:jc w:val="center"/>
              <w:rPr>
                <w:b/>
                <w:lang w:val="en-US"/>
              </w:rPr>
            </w:pPr>
            <w:r w:rsidRPr="001E1CCB">
              <w:rPr>
                <w:b/>
                <w:lang w:val="en-US"/>
              </w:rPr>
              <w:t>Head of accreditation Department</w:t>
            </w:r>
          </w:p>
        </w:tc>
        <w:tc>
          <w:tcPr>
            <w:tcW w:w="363" w:type="pct"/>
            <w:gridSpan w:val="2"/>
            <w:textDirection w:val="btLr"/>
            <w:vAlign w:val="center"/>
          </w:tcPr>
          <w:p w14:paraId="19447CBB" w14:textId="26640197" w:rsidR="001E1CCB" w:rsidRPr="00254FAA" w:rsidRDefault="001E1CCB" w:rsidP="001E1CCB">
            <w:pPr>
              <w:keepNext/>
              <w:keepLines/>
              <w:jc w:val="center"/>
              <w:rPr>
                <w:b/>
                <w:lang w:val="en-US"/>
              </w:rPr>
            </w:pPr>
            <w:r w:rsidRPr="000B7C4F">
              <w:rPr>
                <w:b/>
                <w:lang w:val="en-US"/>
              </w:rPr>
              <w:t>Case officer</w:t>
            </w:r>
          </w:p>
        </w:tc>
        <w:tc>
          <w:tcPr>
            <w:tcW w:w="362" w:type="pct"/>
            <w:gridSpan w:val="2"/>
            <w:textDirection w:val="btLr"/>
            <w:vAlign w:val="center"/>
          </w:tcPr>
          <w:p w14:paraId="7371C99A" w14:textId="71746FD6" w:rsidR="001E1CCB" w:rsidRPr="00254FAA" w:rsidRDefault="001E1CCB" w:rsidP="001E1CCB">
            <w:pPr>
              <w:keepNext/>
              <w:keepLines/>
              <w:jc w:val="center"/>
              <w:rPr>
                <w:b/>
                <w:lang w:val="en-US"/>
              </w:rPr>
            </w:pPr>
            <w:r w:rsidRPr="000B7C4F">
              <w:rPr>
                <w:b/>
                <w:lang w:val="en-US"/>
              </w:rPr>
              <w:t>Lead assessor</w:t>
            </w:r>
          </w:p>
        </w:tc>
        <w:tc>
          <w:tcPr>
            <w:tcW w:w="359" w:type="pct"/>
            <w:gridSpan w:val="3"/>
            <w:textDirection w:val="btLr"/>
            <w:vAlign w:val="center"/>
          </w:tcPr>
          <w:p w14:paraId="6F501792" w14:textId="049CFEE0" w:rsidR="001E1CCB" w:rsidRPr="00254FAA" w:rsidRDefault="001E1CCB" w:rsidP="001E1CCB">
            <w:pPr>
              <w:keepNext/>
              <w:keepLines/>
              <w:jc w:val="center"/>
              <w:rPr>
                <w:b/>
                <w:lang w:val="en-US"/>
              </w:rPr>
            </w:pPr>
            <w:r w:rsidRPr="00254FAA">
              <w:rPr>
                <w:b/>
                <w:lang w:val="en-US"/>
              </w:rPr>
              <w:t>Assessment Team Members</w:t>
            </w:r>
          </w:p>
        </w:tc>
        <w:tc>
          <w:tcPr>
            <w:tcW w:w="291" w:type="pct"/>
            <w:gridSpan w:val="2"/>
            <w:textDirection w:val="btLr"/>
            <w:vAlign w:val="center"/>
          </w:tcPr>
          <w:p w14:paraId="6EA53B57" w14:textId="264F7EAF" w:rsidR="001E1CCB" w:rsidRPr="00254FAA" w:rsidRDefault="0023617B" w:rsidP="001E1CCB">
            <w:pPr>
              <w:keepNext/>
              <w:keepLines/>
              <w:jc w:val="center"/>
              <w:rPr>
                <w:b/>
                <w:lang w:val="en-US"/>
              </w:rPr>
            </w:pPr>
            <w:r>
              <w:rPr>
                <w:b/>
                <w:lang w:val="en-US"/>
              </w:rPr>
              <w:t>TKA</w:t>
            </w:r>
            <w:r w:rsidR="001E1CCB" w:rsidRPr="00254FAA">
              <w:rPr>
                <w:b/>
                <w:lang w:val="en-US"/>
              </w:rPr>
              <w:t xml:space="preserve"> members</w:t>
            </w:r>
          </w:p>
        </w:tc>
        <w:tc>
          <w:tcPr>
            <w:tcW w:w="287" w:type="pct"/>
            <w:gridSpan w:val="2"/>
            <w:textDirection w:val="btLr"/>
            <w:vAlign w:val="center"/>
          </w:tcPr>
          <w:p w14:paraId="53E269D2" w14:textId="05976655" w:rsidR="001E1CCB" w:rsidRPr="00254FAA" w:rsidRDefault="001E1CCB" w:rsidP="001E1CCB">
            <w:pPr>
              <w:keepNext/>
              <w:keepLines/>
              <w:jc w:val="center"/>
              <w:rPr>
                <w:b/>
                <w:lang w:val="en-US"/>
              </w:rPr>
            </w:pPr>
            <w:r w:rsidRPr="00254FAA">
              <w:rPr>
                <w:b/>
                <w:lang w:val="en-US"/>
              </w:rPr>
              <w:t>Head of</w:t>
            </w:r>
            <w:r>
              <w:rPr>
                <w:b/>
                <w:lang w:val="en-US"/>
              </w:rPr>
              <w:t xml:space="preserve"> </w:t>
            </w:r>
            <w:r w:rsidR="00141D5A" w:rsidRPr="00141D5A">
              <w:rPr>
                <w:b/>
                <w:lang w:val="en-US"/>
              </w:rPr>
              <w:t>OORA</w:t>
            </w:r>
          </w:p>
        </w:tc>
      </w:tr>
      <w:tr w:rsidR="00BA1C65" w:rsidRPr="00254FAA" w14:paraId="79D8472B" w14:textId="77777777" w:rsidTr="001E1CCB">
        <w:tc>
          <w:tcPr>
            <w:tcW w:w="290" w:type="pct"/>
          </w:tcPr>
          <w:p w14:paraId="6C476023" w14:textId="77777777" w:rsidR="00BA1C65" w:rsidRPr="00254FAA" w:rsidRDefault="00BA1C65" w:rsidP="00873315">
            <w:pPr>
              <w:keepNext/>
              <w:keepLines/>
              <w:rPr>
                <w:b/>
                <w:lang w:val="en-US"/>
              </w:rPr>
            </w:pPr>
            <w:r w:rsidRPr="00254FAA">
              <w:rPr>
                <w:b/>
                <w:lang w:val="en-US"/>
              </w:rPr>
              <w:t>4</w:t>
            </w:r>
          </w:p>
        </w:tc>
        <w:tc>
          <w:tcPr>
            <w:tcW w:w="4710" w:type="pct"/>
            <w:gridSpan w:val="23"/>
          </w:tcPr>
          <w:p w14:paraId="094010FC" w14:textId="77777777" w:rsidR="00BA1C65" w:rsidRPr="00254FAA" w:rsidRDefault="00BA1C65" w:rsidP="00873315">
            <w:pPr>
              <w:keepNext/>
              <w:keepLines/>
              <w:rPr>
                <w:b/>
                <w:lang w:val="en-US"/>
              </w:rPr>
            </w:pPr>
            <w:r w:rsidRPr="00254FAA">
              <w:rPr>
                <w:b/>
                <w:lang w:val="en-US"/>
              </w:rPr>
              <w:t>Preparation of materials for consideration at TKA and decision-making</w:t>
            </w:r>
          </w:p>
        </w:tc>
      </w:tr>
      <w:tr w:rsidR="00946DD1" w:rsidRPr="00254FAA" w14:paraId="63694F67" w14:textId="77777777" w:rsidTr="001E1CCB">
        <w:tc>
          <w:tcPr>
            <w:tcW w:w="290" w:type="pct"/>
            <w:vAlign w:val="center"/>
          </w:tcPr>
          <w:p w14:paraId="792F4297" w14:textId="77777777" w:rsidR="00852348" w:rsidRPr="00254FAA" w:rsidRDefault="00852348" w:rsidP="00873315">
            <w:pPr>
              <w:keepNext/>
              <w:keepLines/>
              <w:rPr>
                <w:lang w:val="en-US"/>
              </w:rPr>
            </w:pPr>
            <w:r w:rsidRPr="00254FAA">
              <w:rPr>
                <w:lang w:val="en-US"/>
              </w:rPr>
              <w:t>4.1</w:t>
            </w:r>
          </w:p>
        </w:tc>
        <w:tc>
          <w:tcPr>
            <w:tcW w:w="1981" w:type="pct"/>
            <w:gridSpan w:val="2"/>
          </w:tcPr>
          <w:p w14:paraId="251A925E" w14:textId="77777777" w:rsidR="00852348" w:rsidRPr="00254FAA" w:rsidRDefault="00852348" w:rsidP="00873315">
            <w:pPr>
              <w:keepNext/>
              <w:keepLines/>
              <w:rPr>
                <w:lang w:val="en-US"/>
              </w:rPr>
            </w:pPr>
            <w:r w:rsidRPr="00254FAA">
              <w:rPr>
                <w:lang w:val="en-US"/>
              </w:rPr>
              <w:t>Design of projects: new edition of the scope of accreditation or separate sheets of the scope of accreditation</w:t>
            </w:r>
          </w:p>
        </w:tc>
        <w:tc>
          <w:tcPr>
            <w:tcW w:w="200" w:type="pct"/>
            <w:gridSpan w:val="2"/>
            <w:vAlign w:val="center"/>
          </w:tcPr>
          <w:p w14:paraId="076DEF34" w14:textId="77777777" w:rsidR="00852348" w:rsidRPr="00254FAA" w:rsidRDefault="00852348" w:rsidP="00D7697D">
            <w:pPr>
              <w:keepNext/>
              <w:keepLines/>
              <w:jc w:val="center"/>
              <w:rPr>
                <w:b/>
                <w:lang w:val="en-US"/>
              </w:rPr>
            </w:pPr>
          </w:p>
        </w:tc>
        <w:tc>
          <w:tcPr>
            <w:tcW w:w="287" w:type="pct"/>
            <w:gridSpan w:val="4"/>
            <w:vAlign w:val="center"/>
          </w:tcPr>
          <w:p w14:paraId="1F7E4335" w14:textId="77777777" w:rsidR="00852348" w:rsidRPr="00254FAA" w:rsidRDefault="00852348" w:rsidP="00D7697D">
            <w:pPr>
              <w:keepNext/>
              <w:keepLines/>
              <w:jc w:val="center"/>
              <w:rPr>
                <w:b/>
                <w:lang w:val="en-US"/>
              </w:rPr>
            </w:pPr>
          </w:p>
        </w:tc>
        <w:tc>
          <w:tcPr>
            <w:tcW w:w="291" w:type="pct"/>
            <w:gridSpan w:val="2"/>
            <w:vAlign w:val="center"/>
          </w:tcPr>
          <w:p w14:paraId="49E50D43" w14:textId="77777777" w:rsidR="00852348" w:rsidRPr="00254FAA" w:rsidRDefault="00852348" w:rsidP="00D7697D">
            <w:pPr>
              <w:keepNext/>
              <w:keepLines/>
              <w:jc w:val="center"/>
              <w:rPr>
                <w:b/>
                <w:lang w:val="en-US"/>
              </w:rPr>
            </w:pPr>
          </w:p>
        </w:tc>
        <w:tc>
          <w:tcPr>
            <w:tcW w:w="290" w:type="pct"/>
            <w:gridSpan w:val="2"/>
            <w:vAlign w:val="center"/>
          </w:tcPr>
          <w:p w14:paraId="733AA857" w14:textId="77777777" w:rsidR="00852348" w:rsidRPr="00254FAA" w:rsidRDefault="00852348" w:rsidP="00A62EDC">
            <w:pPr>
              <w:keepNext/>
              <w:keepLines/>
              <w:jc w:val="center"/>
              <w:rPr>
                <w:b/>
                <w:lang w:val="en-US"/>
              </w:rPr>
            </w:pPr>
          </w:p>
        </w:tc>
        <w:tc>
          <w:tcPr>
            <w:tcW w:w="363" w:type="pct"/>
            <w:gridSpan w:val="2"/>
            <w:vAlign w:val="center"/>
          </w:tcPr>
          <w:p w14:paraId="2C590C1D" w14:textId="0E2B43C9" w:rsidR="00852348" w:rsidRPr="00254FAA" w:rsidRDefault="00DB6239" w:rsidP="00A62EDC">
            <w:pPr>
              <w:keepNext/>
              <w:keepLines/>
              <w:jc w:val="center"/>
              <w:rPr>
                <w:b/>
                <w:lang w:val="en-US"/>
              </w:rPr>
            </w:pPr>
            <w:r>
              <w:rPr>
                <w:b/>
                <w:lang w:val="en-US"/>
              </w:rPr>
              <w:t>I</w:t>
            </w:r>
          </w:p>
        </w:tc>
        <w:tc>
          <w:tcPr>
            <w:tcW w:w="362" w:type="pct"/>
            <w:gridSpan w:val="2"/>
            <w:vAlign w:val="center"/>
          </w:tcPr>
          <w:p w14:paraId="6F328DC6" w14:textId="443132C0" w:rsidR="00852348" w:rsidRPr="00254FAA" w:rsidRDefault="001E1CCB" w:rsidP="004B0494">
            <w:pPr>
              <w:keepNext/>
              <w:keepLines/>
              <w:jc w:val="center"/>
              <w:rPr>
                <w:b/>
                <w:lang w:val="en-US"/>
              </w:rPr>
            </w:pPr>
            <w:r>
              <w:rPr>
                <w:b/>
                <w:lang w:val="en-US"/>
              </w:rPr>
              <w:t>R</w:t>
            </w:r>
          </w:p>
        </w:tc>
        <w:tc>
          <w:tcPr>
            <w:tcW w:w="359" w:type="pct"/>
            <w:gridSpan w:val="3"/>
            <w:vAlign w:val="center"/>
          </w:tcPr>
          <w:p w14:paraId="0175CB96" w14:textId="77777777" w:rsidR="00852348" w:rsidRPr="00254FAA" w:rsidRDefault="00852348" w:rsidP="00465F2A">
            <w:pPr>
              <w:keepNext/>
              <w:keepLines/>
              <w:jc w:val="center"/>
              <w:rPr>
                <w:b/>
                <w:lang w:val="en-US"/>
              </w:rPr>
            </w:pPr>
          </w:p>
        </w:tc>
        <w:tc>
          <w:tcPr>
            <w:tcW w:w="291" w:type="pct"/>
            <w:gridSpan w:val="2"/>
            <w:vAlign w:val="center"/>
          </w:tcPr>
          <w:p w14:paraId="1F0FE747" w14:textId="77777777" w:rsidR="00852348" w:rsidRPr="00254FAA" w:rsidRDefault="00852348" w:rsidP="00886568">
            <w:pPr>
              <w:keepNext/>
              <w:keepLines/>
              <w:jc w:val="center"/>
              <w:rPr>
                <w:b/>
                <w:lang w:val="en-US"/>
              </w:rPr>
            </w:pPr>
          </w:p>
        </w:tc>
        <w:tc>
          <w:tcPr>
            <w:tcW w:w="287" w:type="pct"/>
            <w:gridSpan w:val="2"/>
            <w:vAlign w:val="center"/>
          </w:tcPr>
          <w:p w14:paraId="40284199" w14:textId="77777777" w:rsidR="00852348" w:rsidRPr="00254FAA" w:rsidRDefault="00852348" w:rsidP="00D7697D">
            <w:pPr>
              <w:keepNext/>
              <w:keepLines/>
              <w:jc w:val="center"/>
              <w:rPr>
                <w:b/>
                <w:lang w:val="en-US"/>
              </w:rPr>
            </w:pPr>
          </w:p>
        </w:tc>
      </w:tr>
      <w:tr w:rsidR="00946DD1" w:rsidRPr="00254FAA" w14:paraId="408922A6" w14:textId="77777777" w:rsidTr="001E1CCB">
        <w:tc>
          <w:tcPr>
            <w:tcW w:w="290" w:type="pct"/>
            <w:vAlign w:val="center"/>
          </w:tcPr>
          <w:p w14:paraId="5A180938" w14:textId="77777777" w:rsidR="00852348" w:rsidRPr="00254FAA" w:rsidRDefault="00852348" w:rsidP="00873315">
            <w:pPr>
              <w:keepNext/>
              <w:keepLines/>
              <w:rPr>
                <w:lang w:val="en-US"/>
              </w:rPr>
            </w:pPr>
            <w:r w:rsidRPr="00254FAA">
              <w:rPr>
                <w:lang w:val="en-US"/>
              </w:rPr>
              <w:t>4.2</w:t>
            </w:r>
          </w:p>
        </w:tc>
        <w:tc>
          <w:tcPr>
            <w:tcW w:w="1981" w:type="pct"/>
            <w:gridSpan w:val="2"/>
          </w:tcPr>
          <w:p w14:paraId="67268B46" w14:textId="5CB34BE0" w:rsidR="00852348" w:rsidRPr="00254FAA" w:rsidRDefault="00852348" w:rsidP="00873315">
            <w:pPr>
              <w:keepNext/>
              <w:keepLines/>
              <w:rPr>
                <w:lang w:val="en-US"/>
              </w:rPr>
            </w:pPr>
            <w:r w:rsidRPr="00254FAA">
              <w:rPr>
                <w:lang w:val="en-US"/>
              </w:rPr>
              <w:t xml:space="preserve">Checking the quality of </w:t>
            </w:r>
            <w:r w:rsidR="00F46BE9" w:rsidRPr="00254FAA">
              <w:rPr>
                <w:bCs/>
                <w:lang w:val="en-US"/>
              </w:rPr>
              <w:t xml:space="preserve">assessment </w:t>
            </w:r>
            <w:r w:rsidR="0023617B">
              <w:rPr>
                <w:bCs/>
                <w:lang w:val="en-US"/>
              </w:rPr>
              <w:t xml:space="preserve">of the CAB </w:t>
            </w:r>
            <w:r w:rsidRPr="00254FAA">
              <w:rPr>
                <w:lang w:val="en-US"/>
              </w:rPr>
              <w:t xml:space="preserve">and the readiness of assessment materials for </w:t>
            </w:r>
            <w:r w:rsidR="00DF7F33">
              <w:rPr>
                <w:lang w:val="en-US"/>
              </w:rPr>
              <w:t>TKA</w:t>
            </w:r>
          </w:p>
        </w:tc>
        <w:tc>
          <w:tcPr>
            <w:tcW w:w="200" w:type="pct"/>
            <w:gridSpan w:val="2"/>
            <w:vAlign w:val="center"/>
          </w:tcPr>
          <w:p w14:paraId="4CB9E5C7" w14:textId="77777777" w:rsidR="00852348" w:rsidRPr="00254FAA" w:rsidRDefault="00852348" w:rsidP="00D7697D">
            <w:pPr>
              <w:keepNext/>
              <w:keepLines/>
              <w:jc w:val="center"/>
              <w:rPr>
                <w:b/>
                <w:lang w:val="en-US"/>
              </w:rPr>
            </w:pPr>
          </w:p>
        </w:tc>
        <w:tc>
          <w:tcPr>
            <w:tcW w:w="287" w:type="pct"/>
            <w:gridSpan w:val="4"/>
            <w:vAlign w:val="center"/>
          </w:tcPr>
          <w:p w14:paraId="12B0EBF9" w14:textId="77777777" w:rsidR="00852348" w:rsidRPr="00254FAA" w:rsidRDefault="00852348" w:rsidP="00D7697D">
            <w:pPr>
              <w:keepNext/>
              <w:keepLines/>
              <w:jc w:val="center"/>
              <w:rPr>
                <w:b/>
                <w:lang w:val="en-US"/>
              </w:rPr>
            </w:pPr>
          </w:p>
        </w:tc>
        <w:tc>
          <w:tcPr>
            <w:tcW w:w="291" w:type="pct"/>
            <w:gridSpan w:val="2"/>
            <w:vAlign w:val="center"/>
          </w:tcPr>
          <w:p w14:paraId="2859596B" w14:textId="77777777" w:rsidR="00852348" w:rsidRPr="00254FAA" w:rsidRDefault="00852348" w:rsidP="00D7697D">
            <w:pPr>
              <w:keepNext/>
              <w:keepLines/>
              <w:jc w:val="center"/>
              <w:rPr>
                <w:b/>
                <w:lang w:val="en-US"/>
              </w:rPr>
            </w:pPr>
          </w:p>
        </w:tc>
        <w:tc>
          <w:tcPr>
            <w:tcW w:w="290" w:type="pct"/>
            <w:gridSpan w:val="2"/>
            <w:vAlign w:val="center"/>
          </w:tcPr>
          <w:p w14:paraId="06C82CED" w14:textId="3B54ABA9" w:rsidR="00852348" w:rsidRPr="00254FAA" w:rsidRDefault="001E1CCB" w:rsidP="00A62EDC">
            <w:pPr>
              <w:keepNext/>
              <w:keepLines/>
              <w:jc w:val="center"/>
              <w:rPr>
                <w:b/>
                <w:lang w:val="en-US"/>
              </w:rPr>
            </w:pPr>
            <w:r>
              <w:rPr>
                <w:b/>
                <w:lang w:val="en-US"/>
              </w:rPr>
              <w:t>R</w:t>
            </w:r>
          </w:p>
        </w:tc>
        <w:tc>
          <w:tcPr>
            <w:tcW w:w="363" w:type="pct"/>
            <w:gridSpan w:val="2"/>
            <w:vAlign w:val="center"/>
          </w:tcPr>
          <w:p w14:paraId="48702569" w14:textId="77777777" w:rsidR="00852348" w:rsidRPr="00254FAA" w:rsidRDefault="00852348" w:rsidP="00A62EDC">
            <w:pPr>
              <w:keepNext/>
              <w:keepLines/>
              <w:jc w:val="center"/>
              <w:rPr>
                <w:b/>
                <w:lang w:val="en-US"/>
              </w:rPr>
            </w:pPr>
          </w:p>
        </w:tc>
        <w:tc>
          <w:tcPr>
            <w:tcW w:w="362" w:type="pct"/>
            <w:gridSpan w:val="2"/>
            <w:vAlign w:val="center"/>
          </w:tcPr>
          <w:p w14:paraId="11581885" w14:textId="549AEECE" w:rsidR="00852348" w:rsidRPr="00254FAA" w:rsidRDefault="00DB6239" w:rsidP="004B0494">
            <w:pPr>
              <w:keepNext/>
              <w:keepLines/>
              <w:jc w:val="center"/>
              <w:rPr>
                <w:b/>
                <w:lang w:val="en-US"/>
              </w:rPr>
            </w:pPr>
            <w:r>
              <w:rPr>
                <w:b/>
                <w:lang w:val="en-US"/>
              </w:rPr>
              <w:t>I</w:t>
            </w:r>
          </w:p>
        </w:tc>
        <w:tc>
          <w:tcPr>
            <w:tcW w:w="359" w:type="pct"/>
            <w:gridSpan w:val="3"/>
            <w:vAlign w:val="center"/>
          </w:tcPr>
          <w:p w14:paraId="7BB164F4" w14:textId="77777777" w:rsidR="00852348" w:rsidRPr="00254FAA" w:rsidRDefault="00852348" w:rsidP="00465F2A">
            <w:pPr>
              <w:keepNext/>
              <w:keepLines/>
              <w:jc w:val="center"/>
              <w:rPr>
                <w:b/>
                <w:lang w:val="en-US"/>
              </w:rPr>
            </w:pPr>
          </w:p>
        </w:tc>
        <w:tc>
          <w:tcPr>
            <w:tcW w:w="291" w:type="pct"/>
            <w:gridSpan w:val="2"/>
            <w:vAlign w:val="center"/>
          </w:tcPr>
          <w:p w14:paraId="5F7ADF26" w14:textId="51D9725A" w:rsidR="00852348" w:rsidRPr="00254FAA" w:rsidRDefault="001E1CCB" w:rsidP="00886568">
            <w:pPr>
              <w:keepNext/>
              <w:keepLines/>
              <w:jc w:val="center"/>
              <w:rPr>
                <w:b/>
                <w:lang w:val="en-US"/>
              </w:rPr>
            </w:pPr>
            <w:r>
              <w:rPr>
                <w:b/>
                <w:lang w:val="en-US"/>
              </w:rPr>
              <w:t>R</w:t>
            </w:r>
          </w:p>
        </w:tc>
        <w:tc>
          <w:tcPr>
            <w:tcW w:w="287" w:type="pct"/>
            <w:gridSpan w:val="2"/>
            <w:vAlign w:val="center"/>
          </w:tcPr>
          <w:p w14:paraId="07CF8E0C" w14:textId="77777777" w:rsidR="00852348" w:rsidRPr="00254FAA" w:rsidRDefault="00852348" w:rsidP="00D7697D">
            <w:pPr>
              <w:keepNext/>
              <w:keepLines/>
              <w:jc w:val="center"/>
              <w:rPr>
                <w:b/>
                <w:lang w:val="en-US"/>
              </w:rPr>
            </w:pPr>
          </w:p>
        </w:tc>
      </w:tr>
      <w:tr w:rsidR="00946DD1" w:rsidRPr="00254FAA" w14:paraId="2221162B" w14:textId="77777777" w:rsidTr="001E1CCB">
        <w:tc>
          <w:tcPr>
            <w:tcW w:w="290" w:type="pct"/>
            <w:vAlign w:val="center"/>
          </w:tcPr>
          <w:p w14:paraId="68030E4C" w14:textId="77777777" w:rsidR="00852348" w:rsidRPr="00254FAA" w:rsidRDefault="00852348" w:rsidP="00873315">
            <w:pPr>
              <w:keepNext/>
              <w:keepLines/>
              <w:rPr>
                <w:lang w:val="en-US"/>
              </w:rPr>
            </w:pPr>
            <w:r w:rsidRPr="00254FAA">
              <w:rPr>
                <w:lang w:val="en-US"/>
              </w:rPr>
              <w:t>4.3</w:t>
            </w:r>
          </w:p>
        </w:tc>
        <w:tc>
          <w:tcPr>
            <w:tcW w:w="1981" w:type="pct"/>
            <w:gridSpan w:val="2"/>
          </w:tcPr>
          <w:p w14:paraId="58486B33" w14:textId="77777777" w:rsidR="00852348" w:rsidRPr="00254FAA" w:rsidRDefault="00852348" w:rsidP="00873315">
            <w:pPr>
              <w:keepNext/>
              <w:keepLines/>
              <w:rPr>
                <w:lang w:val="en-US"/>
              </w:rPr>
            </w:pPr>
            <w:r w:rsidRPr="00254FAA">
              <w:rPr>
                <w:lang w:val="en-US"/>
              </w:rPr>
              <w:t>Submission of assessment results to TKA for consideration</w:t>
            </w:r>
          </w:p>
        </w:tc>
        <w:tc>
          <w:tcPr>
            <w:tcW w:w="200" w:type="pct"/>
            <w:gridSpan w:val="2"/>
            <w:vAlign w:val="center"/>
          </w:tcPr>
          <w:p w14:paraId="6D456B73" w14:textId="77777777" w:rsidR="00852348" w:rsidRPr="00254FAA" w:rsidRDefault="00852348" w:rsidP="00D7697D">
            <w:pPr>
              <w:keepNext/>
              <w:keepLines/>
              <w:jc w:val="center"/>
              <w:rPr>
                <w:b/>
                <w:lang w:val="en-US"/>
              </w:rPr>
            </w:pPr>
          </w:p>
        </w:tc>
        <w:tc>
          <w:tcPr>
            <w:tcW w:w="287" w:type="pct"/>
            <w:gridSpan w:val="4"/>
            <w:vAlign w:val="center"/>
          </w:tcPr>
          <w:p w14:paraId="1B381882" w14:textId="77777777" w:rsidR="00852348" w:rsidRPr="00254FAA" w:rsidRDefault="00852348" w:rsidP="00D7697D">
            <w:pPr>
              <w:keepNext/>
              <w:keepLines/>
              <w:jc w:val="center"/>
              <w:rPr>
                <w:b/>
                <w:lang w:val="en-US"/>
              </w:rPr>
            </w:pPr>
          </w:p>
        </w:tc>
        <w:tc>
          <w:tcPr>
            <w:tcW w:w="291" w:type="pct"/>
            <w:gridSpan w:val="2"/>
            <w:vAlign w:val="center"/>
          </w:tcPr>
          <w:p w14:paraId="52110546" w14:textId="77777777" w:rsidR="00852348" w:rsidRPr="00254FAA" w:rsidRDefault="00852348" w:rsidP="00D7697D">
            <w:pPr>
              <w:keepNext/>
              <w:keepLines/>
              <w:jc w:val="center"/>
              <w:rPr>
                <w:b/>
                <w:lang w:val="en-US"/>
              </w:rPr>
            </w:pPr>
          </w:p>
        </w:tc>
        <w:tc>
          <w:tcPr>
            <w:tcW w:w="290" w:type="pct"/>
            <w:gridSpan w:val="2"/>
            <w:vAlign w:val="center"/>
          </w:tcPr>
          <w:p w14:paraId="7204244B" w14:textId="61294BBD" w:rsidR="00852348" w:rsidRPr="00254FAA" w:rsidRDefault="00DB6239" w:rsidP="00A62EDC">
            <w:pPr>
              <w:keepNext/>
              <w:keepLines/>
              <w:jc w:val="center"/>
              <w:rPr>
                <w:b/>
                <w:lang w:val="en-US"/>
              </w:rPr>
            </w:pPr>
            <w:r>
              <w:rPr>
                <w:b/>
                <w:lang w:val="en-US"/>
              </w:rPr>
              <w:t>I</w:t>
            </w:r>
          </w:p>
        </w:tc>
        <w:tc>
          <w:tcPr>
            <w:tcW w:w="363" w:type="pct"/>
            <w:gridSpan w:val="2"/>
            <w:vAlign w:val="center"/>
          </w:tcPr>
          <w:p w14:paraId="23F15798" w14:textId="4F21EE0E" w:rsidR="00852348" w:rsidRPr="00254FAA" w:rsidRDefault="001E1CCB" w:rsidP="00A62EDC">
            <w:pPr>
              <w:keepNext/>
              <w:keepLines/>
              <w:jc w:val="center"/>
              <w:rPr>
                <w:b/>
                <w:lang w:val="en-US"/>
              </w:rPr>
            </w:pPr>
            <w:r>
              <w:rPr>
                <w:b/>
                <w:lang w:val="en-US"/>
              </w:rPr>
              <w:t>R</w:t>
            </w:r>
          </w:p>
        </w:tc>
        <w:tc>
          <w:tcPr>
            <w:tcW w:w="362" w:type="pct"/>
            <w:gridSpan w:val="2"/>
            <w:vAlign w:val="center"/>
          </w:tcPr>
          <w:p w14:paraId="7CBA2FEA" w14:textId="401AA331" w:rsidR="00852348" w:rsidRPr="00254FAA" w:rsidRDefault="001E1CCB" w:rsidP="004B0494">
            <w:pPr>
              <w:keepNext/>
              <w:keepLines/>
              <w:jc w:val="center"/>
              <w:rPr>
                <w:b/>
                <w:lang w:val="en-US"/>
              </w:rPr>
            </w:pPr>
            <w:r>
              <w:rPr>
                <w:b/>
                <w:lang w:val="en-US"/>
              </w:rPr>
              <w:t>P</w:t>
            </w:r>
          </w:p>
        </w:tc>
        <w:tc>
          <w:tcPr>
            <w:tcW w:w="359" w:type="pct"/>
            <w:gridSpan w:val="3"/>
            <w:vAlign w:val="center"/>
          </w:tcPr>
          <w:p w14:paraId="0DCD3213" w14:textId="77777777" w:rsidR="00852348" w:rsidRPr="00254FAA" w:rsidRDefault="00852348" w:rsidP="00465F2A">
            <w:pPr>
              <w:keepNext/>
              <w:keepLines/>
              <w:jc w:val="center"/>
              <w:rPr>
                <w:b/>
                <w:lang w:val="en-US"/>
              </w:rPr>
            </w:pPr>
          </w:p>
        </w:tc>
        <w:tc>
          <w:tcPr>
            <w:tcW w:w="291" w:type="pct"/>
            <w:gridSpan w:val="2"/>
            <w:vAlign w:val="center"/>
          </w:tcPr>
          <w:p w14:paraId="1406C55E" w14:textId="77777777" w:rsidR="00852348" w:rsidRPr="00254FAA" w:rsidRDefault="00852348" w:rsidP="00886568">
            <w:pPr>
              <w:keepNext/>
              <w:keepLines/>
              <w:jc w:val="center"/>
              <w:rPr>
                <w:b/>
                <w:lang w:val="en-US"/>
              </w:rPr>
            </w:pPr>
          </w:p>
        </w:tc>
        <w:tc>
          <w:tcPr>
            <w:tcW w:w="287" w:type="pct"/>
            <w:gridSpan w:val="2"/>
            <w:vAlign w:val="center"/>
          </w:tcPr>
          <w:p w14:paraId="62CE5F0B" w14:textId="77777777" w:rsidR="00852348" w:rsidRPr="00254FAA" w:rsidRDefault="00852348" w:rsidP="00D7697D">
            <w:pPr>
              <w:keepNext/>
              <w:keepLines/>
              <w:jc w:val="center"/>
              <w:rPr>
                <w:b/>
                <w:lang w:val="en-US"/>
              </w:rPr>
            </w:pPr>
          </w:p>
        </w:tc>
      </w:tr>
      <w:tr w:rsidR="00946DD1" w:rsidRPr="00254FAA" w14:paraId="296335F3" w14:textId="77777777" w:rsidTr="001E1CCB">
        <w:tc>
          <w:tcPr>
            <w:tcW w:w="290" w:type="pct"/>
            <w:vAlign w:val="center"/>
          </w:tcPr>
          <w:p w14:paraId="6A5C3C0C" w14:textId="77777777" w:rsidR="00852348" w:rsidRPr="00254FAA" w:rsidRDefault="00852348" w:rsidP="00873315">
            <w:pPr>
              <w:keepNext/>
              <w:keepLines/>
              <w:rPr>
                <w:lang w:val="en-US"/>
              </w:rPr>
            </w:pPr>
            <w:r w:rsidRPr="00254FAA">
              <w:rPr>
                <w:lang w:val="en-US"/>
              </w:rPr>
              <w:t>4.4</w:t>
            </w:r>
          </w:p>
        </w:tc>
        <w:tc>
          <w:tcPr>
            <w:tcW w:w="1981" w:type="pct"/>
            <w:gridSpan w:val="2"/>
          </w:tcPr>
          <w:p w14:paraId="6F787CB0" w14:textId="672F3271" w:rsidR="00852348" w:rsidRPr="00CB127C" w:rsidRDefault="00852348" w:rsidP="00873315">
            <w:pPr>
              <w:keepNext/>
              <w:keepLines/>
              <w:rPr>
                <w:lang w:val="en-US"/>
              </w:rPr>
            </w:pPr>
            <w:proofErr w:type="gramStart"/>
            <w:r w:rsidRPr="00254FAA">
              <w:rPr>
                <w:lang w:val="en-US"/>
              </w:rPr>
              <w:t>Making a decision</w:t>
            </w:r>
            <w:proofErr w:type="gramEnd"/>
            <w:r w:rsidRPr="00254FAA">
              <w:rPr>
                <w:lang w:val="en-US"/>
              </w:rPr>
              <w:t xml:space="preserve"> on </w:t>
            </w:r>
            <w:r w:rsidR="0023617B">
              <w:rPr>
                <w:lang w:val="en-US"/>
              </w:rPr>
              <w:t>actualization</w:t>
            </w:r>
          </w:p>
        </w:tc>
        <w:tc>
          <w:tcPr>
            <w:tcW w:w="200" w:type="pct"/>
            <w:gridSpan w:val="2"/>
            <w:vAlign w:val="center"/>
          </w:tcPr>
          <w:p w14:paraId="7C544E17" w14:textId="579F80EF" w:rsidR="00852348" w:rsidRPr="00254FAA" w:rsidRDefault="00DB6239" w:rsidP="00A62EDC">
            <w:pPr>
              <w:keepNext/>
              <w:keepLines/>
              <w:jc w:val="center"/>
              <w:rPr>
                <w:b/>
                <w:lang w:val="en-US"/>
              </w:rPr>
            </w:pPr>
            <w:r>
              <w:rPr>
                <w:b/>
                <w:lang w:val="en-US"/>
              </w:rPr>
              <w:t>I</w:t>
            </w:r>
          </w:p>
        </w:tc>
        <w:tc>
          <w:tcPr>
            <w:tcW w:w="287" w:type="pct"/>
            <w:gridSpan w:val="4"/>
            <w:vAlign w:val="center"/>
          </w:tcPr>
          <w:p w14:paraId="4944C6C2" w14:textId="44863983" w:rsidR="00852348" w:rsidRPr="00254FAA" w:rsidRDefault="00DB6239" w:rsidP="00A62EDC">
            <w:pPr>
              <w:keepNext/>
              <w:keepLines/>
              <w:jc w:val="center"/>
              <w:rPr>
                <w:b/>
                <w:lang w:val="en-US"/>
              </w:rPr>
            </w:pPr>
            <w:r>
              <w:rPr>
                <w:b/>
                <w:lang w:val="en-US"/>
              </w:rPr>
              <w:t>I</w:t>
            </w:r>
          </w:p>
        </w:tc>
        <w:tc>
          <w:tcPr>
            <w:tcW w:w="291" w:type="pct"/>
            <w:gridSpan w:val="2"/>
            <w:vAlign w:val="center"/>
          </w:tcPr>
          <w:p w14:paraId="6E89EACC" w14:textId="77777777" w:rsidR="00852348" w:rsidRPr="00254FAA" w:rsidRDefault="00852348" w:rsidP="004B0494">
            <w:pPr>
              <w:keepNext/>
              <w:keepLines/>
              <w:jc w:val="center"/>
              <w:rPr>
                <w:b/>
                <w:lang w:val="en-US"/>
              </w:rPr>
            </w:pPr>
          </w:p>
        </w:tc>
        <w:tc>
          <w:tcPr>
            <w:tcW w:w="290" w:type="pct"/>
            <w:gridSpan w:val="2"/>
            <w:vAlign w:val="center"/>
          </w:tcPr>
          <w:p w14:paraId="3C018AA6" w14:textId="37332026" w:rsidR="00852348" w:rsidRPr="00254FAA" w:rsidRDefault="00DB6239" w:rsidP="00465F2A">
            <w:pPr>
              <w:keepNext/>
              <w:keepLines/>
              <w:jc w:val="center"/>
              <w:rPr>
                <w:b/>
                <w:lang w:val="en-US"/>
              </w:rPr>
            </w:pPr>
            <w:r>
              <w:rPr>
                <w:b/>
                <w:lang w:val="en-US"/>
              </w:rPr>
              <w:t>I</w:t>
            </w:r>
          </w:p>
        </w:tc>
        <w:tc>
          <w:tcPr>
            <w:tcW w:w="363" w:type="pct"/>
            <w:gridSpan w:val="2"/>
            <w:vAlign w:val="center"/>
          </w:tcPr>
          <w:p w14:paraId="2230C392" w14:textId="24684BB9" w:rsidR="00852348" w:rsidRPr="00254FAA" w:rsidRDefault="00DB6239" w:rsidP="00886568">
            <w:pPr>
              <w:keepNext/>
              <w:keepLines/>
              <w:jc w:val="center"/>
              <w:rPr>
                <w:b/>
                <w:lang w:val="en-US"/>
              </w:rPr>
            </w:pPr>
            <w:r>
              <w:rPr>
                <w:b/>
                <w:lang w:val="en-US"/>
              </w:rPr>
              <w:t>I</w:t>
            </w:r>
          </w:p>
        </w:tc>
        <w:tc>
          <w:tcPr>
            <w:tcW w:w="362" w:type="pct"/>
            <w:gridSpan w:val="2"/>
            <w:vAlign w:val="center"/>
          </w:tcPr>
          <w:p w14:paraId="43CB7388" w14:textId="05EEC9EB" w:rsidR="00852348" w:rsidRPr="00254FAA" w:rsidRDefault="00DB6239" w:rsidP="00886568">
            <w:pPr>
              <w:keepNext/>
              <w:keepLines/>
              <w:jc w:val="center"/>
              <w:rPr>
                <w:b/>
                <w:lang w:val="en-US"/>
              </w:rPr>
            </w:pPr>
            <w:r>
              <w:rPr>
                <w:b/>
                <w:lang w:val="en-US"/>
              </w:rPr>
              <w:t>I</w:t>
            </w:r>
          </w:p>
        </w:tc>
        <w:tc>
          <w:tcPr>
            <w:tcW w:w="359" w:type="pct"/>
            <w:gridSpan w:val="3"/>
            <w:vAlign w:val="center"/>
          </w:tcPr>
          <w:p w14:paraId="6F1C0AC9" w14:textId="77777777" w:rsidR="00852348" w:rsidRPr="00254FAA" w:rsidRDefault="00852348" w:rsidP="00886568">
            <w:pPr>
              <w:keepNext/>
              <w:keepLines/>
              <w:jc w:val="center"/>
              <w:rPr>
                <w:b/>
                <w:lang w:val="en-US"/>
              </w:rPr>
            </w:pPr>
          </w:p>
        </w:tc>
        <w:tc>
          <w:tcPr>
            <w:tcW w:w="291" w:type="pct"/>
            <w:gridSpan w:val="2"/>
            <w:vAlign w:val="center"/>
          </w:tcPr>
          <w:p w14:paraId="21D6ADD1" w14:textId="68AD54B7" w:rsidR="00852348" w:rsidRPr="00254FAA" w:rsidRDefault="001E1CCB" w:rsidP="00886568">
            <w:pPr>
              <w:keepNext/>
              <w:keepLines/>
              <w:jc w:val="center"/>
              <w:rPr>
                <w:b/>
                <w:lang w:val="en-US"/>
              </w:rPr>
            </w:pPr>
            <w:r>
              <w:rPr>
                <w:b/>
                <w:lang w:val="en-US"/>
              </w:rPr>
              <w:t>R</w:t>
            </w:r>
          </w:p>
        </w:tc>
        <w:tc>
          <w:tcPr>
            <w:tcW w:w="287" w:type="pct"/>
            <w:gridSpan w:val="2"/>
            <w:vAlign w:val="center"/>
          </w:tcPr>
          <w:p w14:paraId="43D6FAE0" w14:textId="77777777" w:rsidR="00852348" w:rsidRPr="00254FAA" w:rsidRDefault="00852348" w:rsidP="00D7697D">
            <w:pPr>
              <w:keepNext/>
              <w:keepLines/>
              <w:jc w:val="center"/>
              <w:rPr>
                <w:b/>
                <w:lang w:val="en-US"/>
              </w:rPr>
            </w:pPr>
          </w:p>
        </w:tc>
      </w:tr>
      <w:tr w:rsidR="00946DD1" w:rsidRPr="00254FAA" w14:paraId="64485D44" w14:textId="77777777" w:rsidTr="001E1CCB">
        <w:tc>
          <w:tcPr>
            <w:tcW w:w="290" w:type="pct"/>
            <w:vAlign w:val="center"/>
          </w:tcPr>
          <w:p w14:paraId="5E196532" w14:textId="77777777" w:rsidR="00852348" w:rsidRPr="00254FAA" w:rsidRDefault="00852348" w:rsidP="00873315">
            <w:pPr>
              <w:keepNext/>
              <w:keepLines/>
              <w:rPr>
                <w:lang w:val="en-US"/>
              </w:rPr>
            </w:pPr>
            <w:r w:rsidRPr="00254FAA">
              <w:rPr>
                <w:lang w:val="en-US"/>
              </w:rPr>
              <w:t>4.5</w:t>
            </w:r>
          </w:p>
        </w:tc>
        <w:tc>
          <w:tcPr>
            <w:tcW w:w="1981" w:type="pct"/>
            <w:gridSpan w:val="2"/>
          </w:tcPr>
          <w:p w14:paraId="0F4C18AB" w14:textId="77777777" w:rsidR="00852348" w:rsidRPr="00254FAA" w:rsidRDefault="00852348" w:rsidP="00873315">
            <w:pPr>
              <w:keepNext/>
              <w:keepLines/>
              <w:rPr>
                <w:lang w:val="en-US"/>
              </w:rPr>
            </w:pPr>
            <w:r w:rsidRPr="00254FAA">
              <w:rPr>
                <w:lang w:val="en-US"/>
              </w:rPr>
              <w:t xml:space="preserve">Preparation and submission to </w:t>
            </w:r>
            <w:r w:rsidR="00F46BE9" w:rsidRPr="00254FAA">
              <w:rPr>
                <w:bCs/>
                <w:lang w:val="en-US"/>
              </w:rPr>
              <w:t xml:space="preserve">the CAB of </w:t>
            </w:r>
            <w:r w:rsidRPr="00254FAA">
              <w:rPr>
                <w:lang w:val="en-US"/>
              </w:rPr>
              <w:t>an extract from the minutes of the TKA meeting</w:t>
            </w:r>
          </w:p>
        </w:tc>
        <w:tc>
          <w:tcPr>
            <w:tcW w:w="200" w:type="pct"/>
            <w:gridSpan w:val="2"/>
            <w:vAlign w:val="center"/>
          </w:tcPr>
          <w:p w14:paraId="755B0201" w14:textId="77777777" w:rsidR="00852348" w:rsidRPr="00254FAA" w:rsidRDefault="00852348" w:rsidP="00A62EDC">
            <w:pPr>
              <w:keepNext/>
              <w:keepLines/>
              <w:jc w:val="center"/>
              <w:rPr>
                <w:b/>
                <w:lang w:val="en-US"/>
              </w:rPr>
            </w:pPr>
          </w:p>
        </w:tc>
        <w:tc>
          <w:tcPr>
            <w:tcW w:w="287" w:type="pct"/>
            <w:gridSpan w:val="4"/>
            <w:vAlign w:val="center"/>
          </w:tcPr>
          <w:p w14:paraId="3F68CECF" w14:textId="77777777" w:rsidR="00852348" w:rsidRPr="00254FAA" w:rsidRDefault="00852348" w:rsidP="00A62EDC">
            <w:pPr>
              <w:keepNext/>
              <w:keepLines/>
              <w:jc w:val="center"/>
              <w:rPr>
                <w:b/>
                <w:lang w:val="en-US"/>
              </w:rPr>
            </w:pPr>
          </w:p>
        </w:tc>
        <w:tc>
          <w:tcPr>
            <w:tcW w:w="291" w:type="pct"/>
            <w:gridSpan w:val="2"/>
            <w:vAlign w:val="center"/>
          </w:tcPr>
          <w:p w14:paraId="32D2AB26" w14:textId="507B3763" w:rsidR="00852348" w:rsidRPr="00254FAA" w:rsidRDefault="001E1CCB" w:rsidP="004B0494">
            <w:pPr>
              <w:keepNext/>
              <w:keepLines/>
              <w:jc w:val="center"/>
              <w:rPr>
                <w:b/>
                <w:lang w:val="en-US"/>
              </w:rPr>
            </w:pPr>
            <w:r>
              <w:rPr>
                <w:b/>
                <w:lang w:val="en-US"/>
              </w:rPr>
              <w:t>P</w:t>
            </w:r>
          </w:p>
        </w:tc>
        <w:tc>
          <w:tcPr>
            <w:tcW w:w="290" w:type="pct"/>
            <w:gridSpan w:val="2"/>
            <w:vAlign w:val="center"/>
          </w:tcPr>
          <w:p w14:paraId="56FCA360" w14:textId="77777777" w:rsidR="00852348" w:rsidRPr="00254FAA" w:rsidRDefault="00852348" w:rsidP="00465F2A">
            <w:pPr>
              <w:keepNext/>
              <w:keepLines/>
              <w:jc w:val="center"/>
              <w:rPr>
                <w:b/>
                <w:lang w:val="en-US"/>
              </w:rPr>
            </w:pPr>
          </w:p>
        </w:tc>
        <w:tc>
          <w:tcPr>
            <w:tcW w:w="363" w:type="pct"/>
            <w:gridSpan w:val="2"/>
            <w:vAlign w:val="center"/>
          </w:tcPr>
          <w:p w14:paraId="35147A29" w14:textId="48EB5E6C" w:rsidR="00852348" w:rsidRPr="00254FAA" w:rsidRDefault="001E1CCB" w:rsidP="00886568">
            <w:pPr>
              <w:keepNext/>
              <w:keepLines/>
              <w:jc w:val="center"/>
              <w:rPr>
                <w:b/>
                <w:lang w:val="en-US"/>
              </w:rPr>
            </w:pPr>
            <w:r>
              <w:rPr>
                <w:b/>
                <w:lang w:val="en-US"/>
              </w:rPr>
              <w:t>R</w:t>
            </w:r>
          </w:p>
        </w:tc>
        <w:tc>
          <w:tcPr>
            <w:tcW w:w="362" w:type="pct"/>
            <w:gridSpan w:val="2"/>
            <w:vAlign w:val="center"/>
          </w:tcPr>
          <w:p w14:paraId="6D9F3A07" w14:textId="77777777" w:rsidR="00852348" w:rsidRPr="00254FAA" w:rsidRDefault="00852348" w:rsidP="00886568">
            <w:pPr>
              <w:keepNext/>
              <w:keepLines/>
              <w:jc w:val="center"/>
              <w:rPr>
                <w:b/>
                <w:lang w:val="en-US"/>
              </w:rPr>
            </w:pPr>
          </w:p>
        </w:tc>
        <w:tc>
          <w:tcPr>
            <w:tcW w:w="359" w:type="pct"/>
            <w:gridSpan w:val="3"/>
            <w:vAlign w:val="center"/>
          </w:tcPr>
          <w:p w14:paraId="10821528" w14:textId="77777777" w:rsidR="00852348" w:rsidRPr="00254FAA" w:rsidRDefault="00852348" w:rsidP="00886568">
            <w:pPr>
              <w:keepNext/>
              <w:keepLines/>
              <w:jc w:val="center"/>
              <w:rPr>
                <w:b/>
                <w:lang w:val="en-US"/>
              </w:rPr>
            </w:pPr>
          </w:p>
        </w:tc>
        <w:tc>
          <w:tcPr>
            <w:tcW w:w="291" w:type="pct"/>
            <w:gridSpan w:val="2"/>
            <w:vAlign w:val="center"/>
          </w:tcPr>
          <w:p w14:paraId="697267AF" w14:textId="77777777" w:rsidR="00852348" w:rsidRPr="00254FAA" w:rsidRDefault="00852348" w:rsidP="00886568">
            <w:pPr>
              <w:keepNext/>
              <w:keepLines/>
              <w:jc w:val="center"/>
              <w:rPr>
                <w:b/>
                <w:lang w:val="en-US"/>
              </w:rPr>
            </w:pPr>
          </w:p>
        </w:tc>
        <w:tc>
          <w:tcPr>
            <w:tcW w:w="287" w:type="pct"/>
            <w:gridSpan w:val="2"/>
            <w:vAlign w:val="center"/>
          </w:tcPr>
          <w:p w14:paraId="6500A1B4" w14:textId="77777777" w:rsidR="00852348" w:rsidRPr="00254FAA" w:rsidRDefault="00852348" w:rsidP="00D7697D">
            <w:pPr>
              <w:keepNext/>
              <w:keepLines/>
              <w:jc w:val="center"/>
              <w:rPr>
                <w:b/>
                <w:lang w:val="en-US"/>
              </w:rPr>
            </w:pPr>
          </w:p>
        </w:tc>
      </w:tr>
      <w:tr w:rsidR="00946DD1" w:rsidRPr="00254FAA" w14:paraId="3E0DC04D" w14:textId="77777777" w:rsidTr="001E1CCB">
        <w:tc>
          <w:tcPr>
            <w:tcW w:w="290" w:type="pct"/>
            <w:vAlign w:val="center"/>
          </w:tcPr>
          <w:p w14:paraId="472EE29A" w14:textId="77777777" w:rsidR="00852348" w:rsidRPr="00254FAA" w:rsidRDefault="00852348" w:rsidP="00873315">
            <w:pPr>
              <w:keepNext/>
              <w:keepLines/>
              <w:rPr>
                <w:lang w:val="en-US"/>
              </w:rPr>
            </w:pPr>
            <w:r w:rsidRPr="00254FAA">
              <w:rPr>
                <w:lang w:val="en-US"/>
              </w:rPr>
              <w:t>4.6</w:t>
            </w:r>
          </w:p>
        </w:tc>
        <w:tc>
          <w:tcPr>
            <w:tcW w:w="1981" w:type="pct"/>
            <w:gridSpan w:val="2"/>
          </w:tcPr>
          <w:p w14:paraId="6CB8132C" w14:textId="21302A11" w:rsidR="00852348" w:rsidRPr="00254FAA" w:rsidRDefault="00852348" w:rsidP="00873315">
            <w:pPr>
              <w:keepNext/>
              <w:keepLines/>
              <w:rPr>
                <w:lang w:val="en-US"/>
              </w:rPr>
            </w:pPr>
            <w:r w:rsidRPr="00254FAA">
              <w:rPr>
                <w:lang w:val="en-US"/>
              </w:rPr>
              <w:t xml:space="preserve">Preparation and </w:t>
            </w:r>
            <w:r w:rsidR="00CB127C">
              <w:rPr>
                <w:lang w:val="en-US"/>
              </w:rPr>
              <w:t>handing</w:t>
            </w:r>
            <w:r w:rsidRPr="00254FAA">
              <w:rPr>
                <w:lang w:val="en-US"/>
              </w:rPr>
              <w:t xml:space="preserve"> of </w:t>
            </w:r>
            <w:r w:rsidR="00CB127C">
              <w:rPr>
                <w:lang w:val="en-US"/>
              </w:rPr>
              <w:t xml:space="preserve">the actualization </w:t>
            </w:r>
            <w:r w:rsidRPr="00254FAA">
              <w:rPr>
                <w:lang w:val="en-US"/>
              </w:rPr>
              <w:t>documents for signature (accreditation certificate, scope of accreditation)</w:t>
            </w:r>
          </w:p>
        </w:tc>
        <w:tc>
          <w:tcPr>
            <w:tcW w:w="200" w:type="pct"/>
            <w:gridSpan w:val="2"/>
            <w:vAlign w:val="center"/>
          </w:tcPr>
          <w:p w14:paraId="6CC46808" w14:textId="77777777" w:rsidR="00852348" w:rsidRPr="00254FAA" w:rsidRDefault="00852348" w:rsidP="00A62EDC">
            <w:pPr>
              <w:keepNext/>
              <w:keepLines/>
              <w:jc w:val="center"/>
              <w:rPr>
                <w:b/>
                <w:lang w:val="en-US"/>
              </w:rPr>
            </w:pPr>
          </w:p>
        </w:tc>
        <w:tc>
          <w:tcPr>
            <w:tcW w:w="287" w:type="pct"/>
            <w:gridSpan w:val="4"/>
            <w:vAlign w:val="center"/>
          </w:tcPr>
          <w:p w14:paraId="45D7EE39" w14:textId="77777777" w:rsidR="00852348" w:rsidRPr="00254FAA" w:rsidRDefault="00852348" w:rsidP="00A62EDC">
            <w:pPr>
              <w:keepNext/>
              <w:keepLines/>
              <w:jc w:val="center"/>
              <w:rPr>
                <w:b/>
                <w:lang w:val="en-US"/>
              </w:rPr>
            </w:pPr>
          </w:p>
        </w:tc>
        <w:tc>
          <w:tcPr>
            <w:tcW w:w="291" w:type="pct"/>
            <w:gridSpan w:val="2"/>
            <w:vAlign w:val="center"/>
          </w:tcPr>
          <w:p w14:paraId="07DAC92B" w14:textId="77777777" w:rsidR="00852348" w:rsidRPr="00254FAA" w:rsidRDefault="00852348" w:rsidP="004B0494">
            <w:pPr>
              <w:keepNext/>
              <w:keepLines/>
              <w:jc w:val="center"/>
              <w:rPr>
                <w:b/>
                <w:lang w:val="en-US"/>
              </w:rPr>
            </w:pPr>
          </w:p>
        </w:tc>
        <w:tc>
          <w:tcPr>
            <w:tcW w:w="290" w:type="pct"/>
            <w:gridSpan w:val="2"/>
            <w:vAlign w:val="center"/>
          </w:tcPr>
          <w:p w14:paraId="6F641C88" w14:textId="77777777" w:rsidR="00852348" w:rsidRPr="00254FAA" w:rsidRDefault="00852348" w:rsidP="00465F2A">
            <w:pPr>
              <w:keepNext/>
              <w:keepLines/>
              <w:jc w:val="center"/>
              <w:rPr>
                <w:b/>
                <w:lang w:val="en-US"/>
              </w:rPr>
            </w:pPr>
          </w:p>
        </w:tc>
        <w:tc>
          <w:tcPr>
            <w:tcW w:w="363" w:type="pct"/>
            <w:gridSpan w:val="2"/>
            <w:vAlign w:val="center"/>
          </w:tcPr>
          <w:p w14:paraId="6EA78A29" w14:textId="6C556FDD" w:rsidR="00852348" w:rsidRPr="00254FAA" w:rsidRDefault="001E1CCB" w:rsidP="00886568">
            <w:pPr>
              <w:keepNext/>
              <w:keepLines/>
              <w:jc w:val="center"/>
              <w:rPr>
                <w:b/>
                <w:lang w:val="en-US"/>
              </w:rPr>
            </w:pPr>
            <w:r>
              <w:rPr>
                <w:b/>
                <w:lang w:val="en-US"/>
              </w:rPr>
              <w:t>R</w:t>
            </w:r>
          </w:p>
        </w:tc>
        <w:tc>
          <w:tcPr>
            <w:tcW w:w="362" w:type="pct"/>
            <w:gridSpan w:val="2"/>
            <w:vAlign w:val="center"/>
          </w:tcPr>
          <w:p w14:paraId="2C6C315F" w14:textId="780DD80E" w:rsidR="00852348" w:rsidRPr="00254FAA" w:rsidRDefault="001E1CCB" w:rsidP="00886568">
            <w:pPr>
              <w:keepNext/>
              <w:keepLines/>
              <w:jc w:val="center"/>
              <w:rPr>
                <w:b/>
                <w:lang w:val="en-US"/>
              </w:rPr>
            </w:pPr>
            <w:r>
              <w:rPr>
                <w:b/>
                <w:lang w:val="en-US"/>
              </w:rPr>
              <w:t>P</w:t>
            </w:r>
          </w:p>
        </w:tc>
        <w:tc>
          <w:tcPr>
            <w:tcW w:w="359" w:type="pct"/>
            <w:gridSpan w:val="3"/>
            <w:vAlign w:val="center"/>
          </w:tcPr>
          <w:p w14:paraId="4DAEC155" w14:textId="77777777" w:rsidR="00852348" w:rsidRPr="00254FAA" w:rsidRDefault="00852348" w:rsidP="00886568">
            <w:pPr>
              <w:keepNext/>
              <w:keepLines/>
              <w:jc w:val="center"/>
              <w:rPr>
                <w:b/>
                <w:lang w:val="en-US"/>
              </w:rPr>
            </w:pPr>
          </w:p>
        </w:tc>
        <w:tc>
          <w:tcPr>
            <w:tcW w:w="291" w:type="pct"/>
            <w:gridSpan w:val="2"/>
            <w:vAlign w:val="center"/>
          </w:tcPr>
          <w:p w14:paraId="443BC015" w14:textId="77777777" w:rsidR="00852348" w:rsidRPr="00254FAA" w:rsidRDefault="00852348" w:rsidP="00886568">
            <w:pPr>
              <w:keepNext/>
              <w:keepLines/>
              <w:jc w:val="center"/>
              <w:rPr>
                <w:b/>
                <w:lang w:val="en-US"/>
              </w:rPr>
            </w:pPr>
          </w:p>
        </w:tc>
        <w:tc>
          <w:tcPr>
            <w:tcW w:w="287" w:type="pct"/>
            <w:gridSpan w:val="2"/>
            <w:vAlign w:val="center"/>
          </w:tcPr>
          <w:p w14:paraId="4344B62D" w14:textId="77777777" w:rsidR="00852348" w:rsidRPr="00254FAA" w:rsidRDefault="00852348" w:rsidP="00D7697D">
            <w:pPr>
              <w:keepNext/>
              <w:keepLines/>
              <w:jc w:val="center"/>
              <w:rPr>
                <w:b/>
                <w:lang w:val="en-US"/>
              </w:rPr>
            </w:pPr>
          </w:p>
        </w:tc>
      </w:tr>
      <w:tr w:rsidR="00946DD1" w:rsidRPr="00254FAA" w14:paraId="621E209D" w14:textId="77777777" w:rsidTr="001E1CCB">
        <w:tc>
          <w:tcPr>
            <w:tcW w:w="290" w:type="pct"/>
            <w:vAlign w:val="center"/>
          </w:tcPr>
          <w:p w14:paraId="30972FA7" w14:textId="77777777" w:rsidR="00852348" w:rsidRPr="00254FAA" w:rsidRDefault="00852348" w:rsidP="00873315">
            <w:pPr>
              <w:keepNext/>
              <w:keepLines/>
              <w:rPr>
                <w:lang w:val="en-US"/>
              </w:rPr>
            </w:pPr>
            <w:r w:rsidRPr="00254FAA">
              <w:rPr>
                <w:lang w:val="en-US"/>
              </w:rPr>
              <w:t>4.7</w:t>
            </w:r>
          </w:p>
        </w:tc>
        <w:tc>
          <w:tcPr>
            <w:tcW w:w="1981" w:type="pct"/>
            <w:gridSpan w:val="2"/>
          </w:tcPr>
          <w:p w14:paraId="330BDFCD" w14:textId="30CA8AB2" w:rsidR="00852348" w:rsidRPr="00254FAA" w:rsidRDefault="00852348" w:rsidP="00873315">
            <w:pPr>
              <w:keepNext/>
              <w:keepLines/>
              <w:rPr>
                <w:lang w:val="en-US"/>
              </w:rPr>
            </w:pPr>
            <w:r w:rsidRPr="00254FAA">
              <w:rPr>
                <w:lang w:val="en-US"/>
              </w:rPr>
              <w:t>Agr</w:t>
            </w:r>
            <w:r w:rsidR="00CB127C">
              <w:rPr>
                <w:lang w:val="en-US"/>
              </w:rPr>
              <w:t>e</w:t>
            </w:r>
            <w:r w:rsidRPr="00254FAA">
              <w:rPr>
                <w:lang w:val="en-US"/>
              </w:rPr>
              <w:t>e</w:t>
            </w:r>
            <w:r w:rsidR="00CB127C">
              <w:rPr>
                <w:lang w:val="en-US"/>
              </w:rPr>
              <w:t>ing of</w:t>
            </w:r>
            <w:r w:rsidRPr="00254FAA">
              <w:rPr>
                <w:lang w:val="en-US"/>
              </w:rPr>
              <w:t xml:space="preserve"> the scope of accreditation</w:t>
            </w:r>
          </w:p>
        </w:tc>
        <w:tc>
          <w:tcPr>
            <w:tcW w:w="200" w:type="pct"/>
            <w:gridSpan w:val="2"/>
            <w:vAlign w:val="center"/>
          </w:tcPr>
          <w:p w14:paraId="699595E9" w14:textId="77777777" w:rsidR="00852348" w:rsidRPr="00254FAA" w:rsidRDefault="00852348" w:rsidP="00A62EDC">
            <w:pPr>
              <w:keepNext/>
              <w:keepLines/>
              <w:jc w:val="center"/>
              <w:rPr>
                <w:b/>
                <w:lang w:val="en-US"/>
              </w:rPr>
            </w:pPr>
          </w:p>
        </w:tc>
        <w:tc>
          <w:tcPr>
            <w:tcW w:w="287" w:type="pct"/>
            <w:gridSpan w:val="4"/>
            <w:vAlign w:val="center"/>
          </w:tcPr>
          <w:p w14:paraId="2AA4EEB4" w14:textId="77777777" w:rsidR="00852348" w:rsidRPr="00254FAA" w:rsidRDefault="00852348" w:rsidP="00A62EDC">
            <w:pPr>
              <w:keepNext/>
              <w:keepLines/>
              <w:jc w:val="center"/>
              <w:rPr>
                <w:b/>
                <w:lang w:val="en-US"/>
              </w:rPr>
            </w:pPr>
          </w:p>
        </w:tc>
        <w:tc>
          <w:tcPr>
            <w:tcW w:w="291" w:type="pct"/>
            <w:gridSpan w:val="2"/>
            <w:vAlign w:val="center"/>
          </w:tcPr>
          <w:p w14:paraId="146627D1" w14:textId="77777777" w:rsidR="00852348" w:rsidRPr="00254FAA" w:rsidRDefault="00852348" w:rsidP="004B0494">
            <w:pPr>
              <w:keepNext/>
              <w:keepLines/>
              <w:jc w:val="center"/>
              <w:rPr>
                <w:b/>
                <w:lang w:val="en-US"/>
              </w:rPr>
            </w:pPr>
          </w:p>
        </w:tc>
        <w:tc>
          <w:tcPr>
            <w:tcW w:w="290" w:type="pct"/>
            <w:gridSpan w:val="2"/>
            <w:vAlign w:val="center"/>
          </w:tcPr>
          <w:p w14:paraId="2E1227C9" w14:textId="77777777" w:rsidR="00852348" w:rsidRPr="00254FAA" w:rsidRDefault="00852348" w:rsidP="00465F2A">
            <w:pPr>
              <w:keepNext/>
              <w:keepLines/>
              <w:jc w:val="center"/>
              <w:rPr>
                <w:b/>
                <w:lang w:val="en-US"/>
              </w:rPr>
            </w:pPr>
          </w:p>
        </w:tc>
        <w:tc>
          <w:tcPr>
            <w:tcW w:w="363" w:type="pct"/>
            <w:gridSpan w:val="2"/>
            <w:vAlign w:val="center"/>
          </w:tcPr>
          <w:p w14:paraId="098D1FF7" w14:textId="77777777" w:rsidR="00852348" w:rsidRPr="00254FAA" w:rsidRDefault="00852348" w:rsidP="00886568">
            <w:pPr>
              <w:keepNext/>
              <w:keepLines/>
              <w:jc w:val="center"/>
              <w:rPr>
                <w:b/>
                <w:lang w:val="en-US"/>
              </w:rPr>
            </w:pPr>
          </w:p>
        </w:tc>
        <w:tc>
          <w:tcPr>
            <w:tcW w:w="362" w:type="pct"/>
            <w:gridSpan w:val="2"/>
            <w:vAlign w:val="center"/>
          </w:tcPr>
          <w:p w14:paraId="06100753" w14:textId="4411348A" w:rsidR="00852348" w:rsidRPr="00254FAA" w:rsidRDefault="001E1CCB" w:rsidP="00886568">
            <w:pPr>
              <w:keepNext/>
              <w:keepLines/>
              <w:jc w:val="center"/>
              <w:rPr>
                <w:b/>
                <w:lang w:val="en-US"/>
              </w:rPr>
            </w:pPr>
            <w:r>
              <w:rPr>
                <w:b/>
                <w:lang w:val="en-US"/>
              </w:rPr>
              <w:t>R</w:t>
            </w:r>
          </w:p>
        </w:tc>
        <w:tc>
          <w:tcPr>
            <w:tcW w:w="359" w:type="pct"/>
            <w:gridSpan w:val="3"/>
            <w:vAlign w:val="center"/>
          </w:tcPr>
          <w:p w14:paraId="2FF59E4C" w14:textId="77777777" w:rsidR="00852348" w:rsidRPr="00254FAA" w:rsidRDefault="00852348" w:rsidP="00886568">
            <w:pPr>
              <w:keepNext/>
              <w:keepLines/>
              <w:jc w:val="center"/>
              <w:rPr>
                <w:b/>
                <w:lang w:val="en-US"/>
              </w:rPr>
            </w:pPr>
          </w:p>
        </w:tc>
        <w:tc>
          <w:tcPr>
            <w:tcW w:w="291" w:type="pct"/>
            <w:gridSpan w:val="2"/>
            <w:vAlign w:val="center"/>
          </w:tcPr>
          <w:p w14:paraId="7CC6845A" w14:textId="77777777" w:rsidR="00852348" w:rsidRPr="00254FAA" w:rsidRDefault="00852348" w:rsidP="00886568">
            <w:pPr>
              <w:keepNext/>
              <w:keepLines/>
              <w:jc w:val="center"/>
              <w:rPr>
                <w:b/>
                <w:lang w:val="en-US"/>
              </w:rPr>
            </w:pPr>
          </w:p>
        </w:tc>
        <w:tc>
          <w:tcPr>
            <w:tcW w:w="287" w:type="pct"/>
            <w:gridSpan w:val="2"/>
            <w:vAlign w:val="center"/>
          </w:tcPr>
          <w:p w14:paraId="66D05A1E" w14:textId="77777777" w:rsidR="00852348" w:rsidRPr="00254FAA" w:rsidRDefault="00852348" w:rsidP="00D7697D">
            <w:pPr>
              <w:keepNext/>
              <w:keepLines/>
              <w:jc w:val="center"/>
              <w:rPr>
                <w:b/>
                <w:lang w:val="en-US"/>
              </w:rPr>
            </w:pPr>
          </w:p>
        </w:tc>
      </w:tr>
      <w:tr w:rsidR="00946DD1" w:rsidRPr="00254FAA" w14:paraId="0998C0E1" w14:textId="77777777" w:rsidTr="001E1CCB">
        <w:tc>
          <w:tcPr>
            <w:tcW w:w="290" w:type="pct"/>
            <w:vAlign w:val="center"/>
          </w:tcPr>
          <w:p w14:paraId="38D62092" w14:textId="77777777" w:rsidR="00852348" w:rsidRPr="00254FAA" w:rsidRDefault="00852348" w:rsidP="00873315">
            <w:pPr>
              <w:keepNext/>
              <w:keepLines/>
              <w:rPr>
                <w:lang w:val="en-US"/>
              </w:rPr>
            </w:pPr>
            <w:r w:rsidRPr="00254FAA">
              <w:rPr>
                <w:lang w:val="en-US"/>
              </w:rPr>
              <w:t>4.8</w:t>
            </w:r>
          </w:p>
        </w:tc>
        <w:tc>
          <w:tcPr>
            <w:tcW w:w="1981" w:type="pct"/>
            <w:gridSpan w:val="2"/>
          </w:tcPr>
          <w:p w14:paraId="09AC4C58" w14:textId="3C0C46A5" w:rsidR="00852348" w:rsidRPr="00254FAA" w:rsidRDefault="00852348" w:rsidP="00873315">
            <w:pPr>
              <w:keepNext/>
              <w:keepLines/>
              <w:rPr>
                <w:lang w:val="en-US"/>
              </w:rPr>
            </w:pPr>
            <w:r w:rsidRPr="00254FAA">
              <w:rPr>
                <w:lang w:val="en-US"/>
              </w:rPr>
              <w:t xml:space="preserve">Signing documents on changes to the </w:t>
            </w:r>
            <w:r w:rsidR="00CB127C">
              <w:rPr>
                <w:lang w:val="en-US"/>
              </w:rPr>
              <w:t>scope of accreditation</w:t>
            </w:r>
          </w:p>
        </w:tc>
        <w:tc>
          <w:tcPr>
            <w:tcW w:w="200" w:type="pct"/>
            <w:gridSpan w:val="2"/>
            <w:vAlign w:val="center"/>
          </w:tcPr>
          <w:p w14:paraId="31F99480" w14:textId="61CB9B91" w:rsidR="00852348" w:rsidRPr="00254FAA" w:rsidRDefault="001E1CCB" w:rsidP="00A62EDC">
            <w:pPr>
              <w:keepNext/>
              <w:keepLines/>
              <w:jc w:val="center"/>
              <w:rPr>
                <w:b/>
                <w:lang w:val="en-US"/>
              </w:rPr>
            </w:pPr>
            <w:r>
              <w:rPr>
                <w:b/>
                <w:lang w:val="en-US"/>
              </w:rPr>
              <w:t>R</w:t>
            </w:r>
          </w:p>
        </w:tc>
        <w:tc>
          <w:tcPr>
            <w:tcW w:w="287" w:type="pct"/>
            <w:gridSpan w:val="4"/>
            <w:vAlign w:val="center"/>
          </w:tcPr>
          <w:p w14:paraId="4EC2C5BF" w14:textId="77777777" w:rsidR="00852348" w:rsidRPr="00254FAA" w:rsidRDefault="00852348" w:rsidP="00A62EDC">
            <w:pPr>
              <w:keepNext/>
              <w:keepLines/>
              <w:jc w:val="center"/>
              <w:rPr>
                <w:b/>
                <w:lang w:val="en-US"/>
              </w:rPr>
            </w:pPr>
          </w:p>
        </w:tc>
        <w:tc>
          <w:tcPr>
            <w:tcW w:w="291" w:type="pct"/>
            <w:gridSpan w:val="2"/>
            <w:vAlign w:val="center"/>
          </w:tcPr>
          <w:p w14:paraId="212902A9" w14:textId="77777777" w:rsidR="00852348" w:rsidRPr="00254FAA" w:rsidRDefault="00852348" w:rsidP="004B0494">
            <w:pPr>
              <w:keepNext/>
              <w:keepLines/>
              <w:jc w:val="center"/>
              <w:rPr>
                <w:b/>
                <w:lang w:val="en-US"/>
              </w:rPr>
            </w:pPr>
          </w:p>
        </w:tc>
        <w:tc>
          <w:tcPr>
            <w:tcW w:w="290" w:type="pct"/>
            <w:gridSpan w:val="2"/>
            <w:vAlign w:val="center"/>
          </w:tcPr>
          <w:p w14:paraId="3D57D1CE" w14:textId="77777777" w:rsidR="00852348" w:rsidRPr="00254FAA" w:rsidRDefault="00852348" w:rsidP="00465F2A">
            <w:pPr>
              <w:keepNext/>
              <w:keepLines/>
              <w:jc w:val="center"/>
              <w:rPr>
                <w:b/>
                <w:lang w:val="en-US"/>
              </w:rPr>
            </w:pPr>
          </w:p>
        </w:tc>
        <w:tc>
          <w:tcPr>
            <w:tcW w:w="363" w:type="pct"/>
            <w:gridSpan w:val="2"/>
            <w:vAlign w:val="center"/>
          </w:tcPr>
          <w:p w14:paraId="6D189F74" w14:textId="77777777" w:rsidR="00852348" w:rsidRPr="00254FAA" w:rsidRDefault="00852348" w:rsidP="00886568">
            <w:pPr>
              <w:keepNext/>
              <w:keepLines/>
              <w:jc w:val="center"/>
              <w:rPr>
                <w:b/>
                <w:lang w:val="en-US"/>
              </w:rPr>
            </w:pPr>
          </w:p>
        </w:tc>
        <w:tc>
          <w:tcPr>
            <w:tcW w:w="362" w:type="pct"/>
            <w:gridSpan w:val="2"/>
            <w:vAlign w:val="center"/>
          </w:tcPr>
          <w:p w14:paraId="64AA1A40" w14:textId="77777777" w:rsidR="00852348" w:rsidRPr="00254FAA" w:rsidRDefault="00852348" w:rsidP="00886568">
            <w:pPr>
              <w:keepNext/>
              <w:keepLines/>
              <w:jc w:val="center"/>
              <w:rPr>
                <w:b/>
                <w:lang w:val="en-US"/>
              </w:rPr>
            </w:pPr>
          </w:p>
        </w:tc>
        <w:tc>
          <w:tcPr>
            <w:tcW w:w="359" w:type="pct"/>
            <w:gridSpan w:val="3"/>
            <w:vAlign w:val="center"/>
          </w:tcPr>
          <w:p w14:paraId="6CBE05DA" w14:textId="77777777" w:rsidR="00852348" w:rsidRPr="00254FAA" w:rsidRDefault="00852348" w:rsidP="00886568">
            <w:pPr>
              <w:keepNext/>
              <w:keepLines/>
              <w:jc w:val="center"/>
              <w:rPr>
                <w:b/>
                <w:lang w:val="en-US"/>
              </w:rPr>
            </w:pPr>
          </w:p>
        </w:tc>
        <w:tc>
          <w:tcPr>
            <w:tcW w:w="291" w:type="pct"/>
            <w:gridSpan w:val="2"/>
            <w:vAlign w:val="center"/>
          </w:tcPr>
          <w:p w14:paraId="50F37F05" w14:textId="77777777" w:rsidR="00852348" w:rsidRPr="00254FAA" w:rsidRDefault="00852348" w:rsidP="00886568">
            <w:pPr>
              <w:keepNext/>
              <w:keepLines/>
              <w:jc w:val="center"/>
              <w:rPr>
                <w:b/>
                <w:lang w:val="en-US"/>
              </w:rPr>
            </w:pPr>
          </w:p>
        </w:tc>
        <w:tc>
          <w:tcPr>
            <w:tcW w:w="287" w:type="pct"/>
            <w:gridSpan w:val="2"/>
            <w:vAlign w:val="center"/>
          </w:tcPr>
          <w:p w14:paraId="285CC25A" w14:textId="77777777" w:rsidR="00852348" w:rsidRPr="00254FAA" w:rsidRDefault="00852348" w:rsidP="00D7697D">
            <w:pPr>
              <w:keepNext/>
              <w:keepLines/>
              <w:jc w:val="center"/>
              <w:rPr>
                <w:b/>
                <w:lang w:val="en-US"/>
              </w:rPr>
            </w:pPr>
          </w:p>
        </w:tc>
      </w:tr>
      <w:tr w:rsidR="00946DD1" w:rsidRPr="00254FAA" w14:paraId="4717666A" w14:textId="77777777" w:rsidTr="001E1CCB">
        <w:tc>
          <w:tcPr>
            <w:tcW w:w="290" w:type="pct"/>
            <w:vAlign w:val="center"/>
          </w:tcPr>
          <w:p w14:paraId="442C2478" w14:textId="77777777" w:rsidR="00852348" w:rsidRPr="00254FAA" w:rsidRDefault="00852348" w:rsidP="00873315">
            <w:pPr>
              <w:keepNext/>
              <w:keepLines/>
              <w:rPr>
                <w:lang w:val="en-US"/>
              </w:rPr>
            </w:pPr>
            <w:r w:rsidRPr="00254FAA">
              <w:rPr>
                <w:lang w:val="en-US"/>
              </w:rPr>
              <w:t>4.9</w:t>
            </w:r>
          </w:p>
        </w:tc>
        <w:tc>
          <w:tcPr>
            <w:tcW w:w="1981" w:type="pct"/>
            <w:gridSpan w:val="2"/>
          </w:tcPr>
          <w:p w14:paraId="6C7FFA4A" w14:textId="2BB569B8" w:rsidR="00852348" w:rsidRPr="00254FAA" w:rsidRDefault="00852348" w:rsidP="00873315">
            <w:pPr>
              <w:keepNext/>
              <w:keepLines/>
              <w:ind w:right="-93"/>
              <w:rPr>
                <w:lang w:val="en-US"/>
              </w:rPr>
            </w:pPr>
            <w:r w:rsidRPr="00254FAA">
              <w:rPr>
                <w:lang w:val="en-US"/>
              </w:rPr>
              <w:t>Entering information about the scope of accreditation into the Register</w:t>
            </w:r>
            <w:r w:rsidR="00CB127C">
              <w:rPr>
                <w:lang w:val="en-US"/>
              </w:rPr>
              <w:t xml:space="preserve"> of NSA</w:t>
            </w:r>
          </w:p>
        </w:tc>
        <w:tc>
          <w:tcPr>
            <w:tcW w:w="200" w:type="pct"/>
            <w:gridSpan w:val="2"/>
            <w:vAlign w:val="center"/>
          </w:tcPr>
          <w:p w14:paraId="04B1DBE7" w14:textId="77777777" w:rsidR="00852348" w:rsidRPr="00254FAA" w:rsidRDefault="00852348" w:rsidP="00A62EDC">
            <w:pPr>
              <w:keepNext/>
              <w:keepLines/>
              <w:jc w:val="center"/>
              <w:rPr>
                <w:b/>
                <w:lang w:val="en-US"/>
              </w:rPr>
            </w:pPr>
          </w:p>
        </w:tc>
        <w:tc>
          <w:tcPr>
            <w:tcW w:w="287" w:type="pct"/>
            <w:gridSpan w:val="4"/>
            <w:vAlign w:val="center"/>
          </w:tcPr>
          <w:p w14:paraId="364DD980" w14:textId="77777777" w:rsidR="00852348" w:rsidRPr="00254FAA" w:rsidRDefault="00852348" w:rsidP="00A62EDC">
            <w:pPr>
              <w:keepNext/>
              <w:keepLines/>
              <w:jc w:val="center"/>
              <w:rPr>
                <w:b/>
                <w:lang w:val="en-US"/>
              </w:rPr>
            </w:pPr>
          </w:p>
        </w:tc>
        <w:tc>
          <w:tcPr>
            <w:tcW w:w="291" w:type="pct"/>
            <w:gridSpan w:val="2"/>
            <w:vAlign w:val="center"/>
          </w:tcPr>
          <w:p w14:paraId="639DE042" w14:textId="77777777" w:rsidR="00852348" w:rsidRPr="00254FAA" w:rsidRDefault="00852348" w:rsidP="004B0494">
            <w:pPr>
              <w:keepNext/>
              <w:keepLines/>
              <w:jc w:val="center"/>
              <w:rPr>
                <w:b/>
                <w:lang w:val="en-US"/>
              </w:rPr>
            </w:pPr>
          </w:p>
        </w:tc>
        <w:tc>
          <w:tcPr>
            <w:tcW w:w="290" w:type="pct"/>
            <w:gridSpan w:val="2"/>
            <w:vAlign w:val="center"/>
          </w:tcPr>
          <w:p w14:paraId="3AB13F3C" w14:textId="77777777" w:rsidR="00852348" w:rsidRPr="00254FAA" w:rsidRDefault="00852348" w:rsidP="00465F2A">
            <w:pPr>
              <w:keepNext/>
              <w:keepLines/>
              <w:jc w:val="center"/>
              <w:rPr>
                <w:b/>
                <w:lang w:val="en-US"/>
              </w:rPr>
            </w:pPr>
          </w:p>
        </w:tc>
        <w:tc>
          <w:tcPr>
            <w:tcW w:w="363" w:type="pct"/>
            <w:gridSpan w:val="2"/>
            <w:vAlign w:val="center"/>
          </w:tcPr>
          <w:p w14:paraId="3CD3B2EB" w14:textId="5A13582E" w:rsidR="00852348" w:rsidRPr="00254FAA" w:rsidRDefault="001E1CCB" w:rsidP="00886568">
            <w:pPr>
              <w:keepNext/>
              <w:keepLines/>
              <w:jc w:val="center"/>
              <w:rPr>
                <w:b/>
                <w:lang w:val="en-US"/>
              </w:rPr>
            </w:pPr>
            <w:r>
              <w:rPr>
                <w:b/>
                <w:lang w:val="en-US"/>
              </w:rPr>
              <w:t>R</w:t>
            </w:r>
          </w:p>
        </w:tc>
        <w:tc>
          <w:tcPr>
            <w:tcW w:w="362" w:type="pct"/>
            <w:gridSpan w:val="2"/>
            <w:vAlign w:val="center"/>
          </w:tcPr>
          <w:p w14:paraId="2083BE36" w14:textId="77777777" w:rsidR="00852348" w:rsidRPr="00254FAA" w:rsidRDefault="00852348" w:rsidP="00886568">
            <w:pPr>
              <w:keepNext/>
              <w:keepLines/>
              <w:jc w:val="center"/>
              <w:rPr>
                <w:b/>
                <w:lang w:val="en-US"/>
              </w:rPr>
            </w:pPr>
          </w:p>
        </w:tc>
        <w:tc>
          <w:tcPr>
            <w:tcW w:w="359" w:type="pct"/>
            <w:gridSpan w:val="3"/>
            <w:vAlign w:val="center"/>
          </w:tcPr>
          <w:p w14:paraId="7924D31D" w14:textId="77777777" w:rsidR="00852348" w:rsidRPr="00254FAA" w:rsidRDefault="00852348" w:rsidP="00886568">
            <w:pPr>
              <w:keepNext/>
              <w:keepLines/>
              <w:jc w:val="center"/>
              <w:rPr>
                <w:b/>
                <w:lang w:val="en-US"/>
              </w:rPr>
            </w:pPr>
          </w:p>
        </w:tc>
        <w:tc>
          <w:tcPr>
            <w:tcW w:w="291" w:type="pct"/>
            <w:gridSpan w:val="2"/>
            <w:vAlign w:val="center"/>
          </w:tcPr>
          <w:p w14:paraId="14C3F3E7" w14:textId="77777777" w:rsidR="00852348" w:rsidRPr="00254FAA" w:rsidRDefault="00852348" w:rsidP="00886568">
            <w:pPr>
              <w:keepNext/>
              <w:keepLines/>
              <w:jc w:val="center"/>
              <w:rPr>
                <w:b/>
                <w:lang w:val="en-US"/>
              </w:rPr>
            </w:pPr>
          </w:p>
        </w:tc>
        <w:tc>
          <w:tcPr>
            <w:tcW w:w="287" w:type="pct"/>
            <w:gridSpan w:val="2"/>
            <w:vAlign w:val="center"/>
          </w:tcPr>
          <w:p w14:paraId="3C709BD7" w14:textId="77777777" w:rsidR="00852348" w:rsidRPr="00254FAA" w:rsidRDefault="00852348" w:rsidP="00D7697D">
            <w:pPr>
              <w:keepNext/>
              <w:keepLines/>
              <w:jc w:val="center"/>
              <w:rPr>
                <w:b/>
                <w:lang w:val="en-US"/>
              </w:rPr>
            </w:pPr>
          </w:p>
        </w:tc>
      </w:tr>
      <w:tr w:rsidR="00BA1C65" w:rsidRPr="00254FAA" w14:paraId="2D980F21" w14:textId="77777777" w:rsidTr="001E1CCB">
        <w:tc>
          <w:tcPr>
            <w:tcW w:w="290" w:type="pct"/>
          </w:tcPr>
          <w:p w14:paraId="67C0CC25" w14:textId="77777777" w:rsidR="00BA1C65" w:rsidRPr="00254FAA" w:rsidRDefault="00BA1C65" w:rsidP="00873315">
            <w:pPr>
              <w:keepNext/>
              <w:keepLines/>
              <w:rPr>
                <w:b/>
                <w:lang w:val="en-US"/>
              </w:rPr>
            </w:pPr>
            <w:r w:rsidRPr="00254FAA">
              <w:rPr>
                <w:b/>
                <w:lang w:val="en-US"/>
              </w:rPr>
              <w:t>5</w:t>
            </w:r>
          </w:p>
        </w:tc>
        <w:tc>
          <w:tcPr>
            <w:tcW w:w="4710" w:type="pct"/>
            <w:gridSpan w:val="23"/>
            <w:vAlign w:val="center"/>
          </w:tcPr>
          <w:p w14:paraId="6A6486E6" w14:textId="33FE375A" w:rsidR="00BA1C65" w:rsidRPr="00254FAA" w:rsidRDefault="00BA1C65" w:rsidP="00A62EDC">
            <w:pPr>
              <w:keepNext/>
              <w:keepLines/>
              <w:rPr>
                <w:b/>
                <w:lang w:val="en-US"/>
              </w:rPr>
            </w:pPr>
            <w:r w:rsidRPr="00254FAA">
              <w:rPr>
                <w:b/>
                <w:lang w:val="en-US"/>
              </w:rPr>
              <w:t>Issuance of documents</w:t>
            </w:r>
            <w:r w:rsidR="00CB127C">
              <w:rPr>
                <w:b/>
                <w:lang w:val="en-US"/>
              </w:rPr>
              <w:t xml:space="preserve"> on actualization</w:t>
            </w:r>
          </w:p>
        </w:tc>
      </w:tr>
      <w:tr w:rsidR="00946DD1" w:rsidRPr="00254FAA" w14:paraId="7876D616" w14:textId="77777777" w:rsidTr="001E1CCB">
        <w:tc>
          <w:tcPr>
            <w:tcW w:w="290" w:type="pct"/>
          </w:tcPr>
          <w:p w14:paraId="3D893C35" w14:textId="77777777" w:rsidR="00852348" w:rsidRPr="00254FAA" w:rsidRDefault="00852348" w:rsidP="00873315">
            <w:pPr>
              <w:keepNext/>
              <w:keepLines/>
              <w:rPr>
                <w:lang w:val="en-US"/>
              </w:rPr>
            </w:pPr>
            <w:r w:rsidRPr="00254FAA">
              <w:rPr>
                <w:lang w:val="en-US"/>
              </w:rPr>
              <w:t>5.1</w:t>
            </w:r>
          </w:p>
        </w:tc>
        <w:tc>
          <w:tcPr>
            <w:tcW w:w="1981" w:type="pct"/>
            <w:gridSpan w:val="2"/>
          </w:tcPr>
          <w:p w14:paraId="54D78137" w14:textId="224D6FEA" w:rsidR="00852348" w:rsidRPr="00254FAA" w:rsidRDefault="00852348" w:rsidP="00873315">
            <w:pPr>
              <w:keepNext/>
              <w:keepLines/>
              <w:rPr>
                <w:lang w:val="en-US"/>
              </w:rPr>
            </w:pPr>
            <w:r w:rsidRPr="00254FAA">
              <w:rPr>
                <w:lang w:val="en-US"/>
              </w:rPr>
              <w:t xml:space="preserve">Issuance </w:t>
            </w:r>
            <w:r w:rsidR="00CB127C">
              <w:rPr>
                <w:lang w:val="en-US"/>
              </w:rPr>
              <w:t xml:space="preserve">to the CAB </w:t>
            </w:r>
            <w:r w:rsidRPr="00254FAA">
              <w:rPr>
                <w:lang w:val="en-US"/>
              </w:rPr>
              <w:t xml:space="preserve">of documents on </w:t>
            </w:r>
            <w:r w:rsidR="00CB127C" w:rsidRPr="00CB127C">
              <w:rPr>
                <w:lang w:val="en-US"/>
              </w:rPr>
              <w:t xml:space="preserve">actualization </w:t>
            </w:r>
          </w:p>
        </w:tc>
        <w:tc>
          <w:tcPr>
            <w:tcW w:w="200" w:type="pct"/>
            <w:gridSpan w:val="2"/>
            <w:vAlign w:val="center"/>
          </w:tcPr>
          <w:p w14:paraId="6A84EB27" w14:textId="77777777" w:rsidR="00852348" w:rsidRPr="00254FAA" w:rsidRDefault="00852348" w:rsidP="00A62EDC">
            <w:pPr>
              <w:keepNext/>
              <w:keepLines/>
              <w:jc w:val="center"/>
              <w:rPr>
                <w:b/>
                <w:lang w:val="en-US"/>
              </w:rPr>
            </w:pPr>
          </w:p>
        </w:tc>
        <w:tc>
          <w:tcPr>
            <w:tcW w:w="287" w:type="pct"/>
            <w:gridSpan w:val="4"/>
            <w:vAlign w:val="center"/>
          </w:tcPr>
          <w:p w14:paraId="083E1EA6" w14:textId="77777777" w:rsidR="00852348" w:rsidRPr="00254FAA" w:rsidRDefault="00852348" w:rsidP="00A62EDC">
            <w:pPr>
              <w:keepNext/>
              <w:keepLines/>
              <w:jc w:val="center"/>
              <w:rPr>
                <w:b/>
                <w:lang w:val="en-US"/>
              </w:rPr>
            </w:pPr>
          </w:p>
        </w:tc>
        <w:tc>
          <w:tcPr>
            <w:tcW w:w="291" w:type="pct"/>
            <w:gridSpan w:val="2"/>
            <w:vAlign w:val="center"/>
          </w:tcPr>
          <w:p w14:paraId="522A73DC" w14:textId="0C9B0381" w:rsidR="00852348" w:rsidRPr="00254FAA" w:rsidRDefault="001E1CCB" w:rsidP="004B0494">
            <w:pPr>
              <w:keepNext/>
              <w:keepLines/>
              <w:jc w:val="center"/>
              <w:rPr>
                <w:b/>
                <w:lang w:val="en-US"/>
              </w:rPr>
            </w:pPr>
            <w:r>
              <w:rPr>
                <w:b/>
                <w:lang w:val="en-US"/>
              </w:rPr>
              <w:t>R</w:t>
            </w:r>
          </w:p>
        </w:tc>
        <w:tc>
          <w:tcPr>
            <w:tcW w:w="290" w:type="pct"/>
            <w:gridSpan w:val="2"/>
            <w:vAlign w:val="center"/>
          </w:tcPr>
          <w:p w14:paraId="41ABA98C" w14:textId="77777777" w:rsidR="00852348" w:rsidRPr="00254FAA" w:rsidRDefault="00852348" w:rsidP="00465F2A">
            <w:pPr>
              <w:keepNext/>
              <w:keepLines/>
              <w:jc w:val="center"/>
              <w:rPr>
                <w:b/>
                <w:lang w:val="en-US"/>
              </w:rPr>
            </w:pPr>
          </w:p>
        </w:tc>
        <w:tc>
          <w:tcPr>
            <w:tcW w:w="363" w:type="pct"/>
            <w:gridSpan w:val="2"/>
            <w:vAlign w:val="center"/>
          </w:tcPr>
          <w:p w14:paraId="7194258A" w14:textId="6B0E72EE" w:rsidR="00852348" w:rsidRPr="00254FAA" w:rsidRDefault="001E1CCB" w:rsidP="00886568">
            <w:pPr>
              <w:keepNext/>
              <w:keepLines/>
              <w:jc w:val="center"/>
              <w:rPr>
                <w:b/>
                <w:lang w:val="en-US"/>
              </w:rPr>
            </w:pPr>
            <w:r>
              <w:rPr>
                <w:b/>
                <w:lang w:val="en-US"/>
              </w:rPr>
              <w:t>P</w:t>
            </w:r>
          </w:p>
        </w:tc>
        <w:tc>
          <w:tcPr>
            <w:tcW w:w="362" w:type="pct"/>
            <w:gridSpan w:val="2"/>
            <w:vAlign w:val="center"/>
          </w:tcPr>
          <w:p w14:paraId="5B711C7D" w14:textId="77777777" w:rsidR="00852348" w:rsidRPr="00254FAA" w:rsidRDefault="00852348" w:rsidP="00886568">
            <w:pPr>
              <w:keepNext/>
              <w:keepLines/>
              <w:jc w:val="center"/>
              <w:rPr>
                <w:b/>
                <w:lang w:val="en-US"/>
              </w:rPr>
            </w:pPr>
          </w:p>
        </w:tc>
        <w:tc>
          <w:tcPr>
            <w:tcW w:w="359" w:type="pct"/>
            <w:gridSpan w:val="3"/>
            <w:vAlign w:val="center"/>
          </w:tcPr>
          <w:p w14:paraId="1D5EBCE8" w14:textId="77777777" w:rsidR="00852348" w:rsidRPr="00254FAA" w:rsidRDefault="00852348" w:rsidP="00886568">
            <w:pPr>
              <w:keepNext/>
              <w:keepLines/>
              <w:jc w:val="center"/>
              <w:rPr>
                <w:b/>
                <w:lang w:val="en-US"/>
              </w:rPr>
            </w:pPr>
          </w:p>
        </w:tc>
        <w:tc>
          <w:tcPr>
            <w:tcW w:w="291" w:type="pct"/>
            <w:gridSpan w:val="2"/>
            <w:vAlign w:val="center"/>
          </w:tcPr>
          <w:p w14:paraId="5681CD6C" w14:textId="77777777" w:rsidR="00852348" w:rsidRPr="00254FAA" w:rsidRDefault="00852348" w:rsidP="00886568">
            <w:pPr>
              <w:keepNext/>
              <w:keepLines/>
              <w:jc w:val="center"/>
              <w:rPr>
                <w:b/>
                <w:lang w:val="en-US"/>
              </w:rPr>
            </w:pPr>
          </w:p>
        </w:tc>
        <w:tc>
          <w:tcPr>
            <w:tcW w:w="287" w:type="pct"/>
            <w:gridSpan w:val="2"/>
            <w:vAlign w:val="center"/>
          </w:tcPr>
          <w:p w14:paraId="4CB28A77" w14:textId="77777777" w:rsidR="00852348" w:rsidRPr="00254FAA" w:rsidRDefault="00852348" w:rsidP="00886568">
            <w:pPr>
              <w:keepNext/>
              <w:keepLines/>
              <w:jc w:val="center"/>
              <w:rPr>
                <w:b/>
                <w:lang w:val="en-US"/>
              </w:rPr>
            </w:pPr>
          </w:p>
        </w:tc>
      </w:tr>
      <w:tr w:rsidR="00BA1C65" w:rsidRPr="00254FAA" w14:paraId="0AA73E6A" w14:textId="77777777" w:rsidTr="001E1CCB">
        <w:tc>
          <w:tcPr>
            <w:tcW w:w="290" w:type="pct"/>
          </w:tcPr>
          <w:p w14:paraId="0200088D" w14:textId="77777777" w:rsidR="00BA1C65" w:rsidRPr="00254FAA" w:rsidRDefault="00BA1C65" w:rsidP="00873315">
            <w:pPr>
              <w:keepNext/>
              <w:keepLines/>
              <w:rPr>
                <w:b/>
                <w:lang w:val="en-US"/>
              </w:rPr>
            </w:pPr>
            <w:r w:rsidRPr="00254FAA">
              <w:rPr>
                <w:b/>
                <w:lang w:val="en-US"/>
              </w:rPr>
              <w:t>6</w:t>
            </w:r>
          </w:p>
        </w:tc>
        <w:tc>
          <w:tcPr>
            <w:tcW w:w="4710" w:type="pct"/>
            <w:gridSpan w:val="23"/>
          </w:tcPr>
          <w:p w14:paraId="5654B4C1" w14:textId="7C687C14" w:rsidR="00BA1C65" w:rsidRPr="00254FAA" w:rsidRDefault="00BA1C65" w:rsidP="00873315">
            <w:pPr>
              <w:keepNext/>
              <w:keepLines/>
              <w:rPr>
                <w:b/>
                <w:lang w:val="en-US"/>
              </w:rPr>
            </w:pPr>
            <w:r w:rsidRPr="00254FAA">
              <w:rPr>
                <w:b/>
                <w:lang w:val="en-US"/>
              </w:rPr>
              <w:t xml:space="preserve">Submission of </w:t>
            </w:r>
            <w:r w:rsidR="00CB127C">
              <w:rPr>
                <w:b/>
                <w:lang w:val="en-US"/>
              </w:rPr>
              <w:t>the</w:t>
            </w:r>
            <w:r w:rsidRPr="00254FAA">
              <w:rPr>
                <w:b/>
                <w:lang w:val="en-US"/>
              </w:rPr>
              <w:t xml:space="preserve"> materials to archive and reporting on the results of accreditation work</w:t>
            </w:r>
          </w:p>
        </w:tc>
      </w:tr>
      <w:tr w:rsidR="00946DD1" w:rsidRPr="00254FAA" w14:paraId="4A741E92" w14:textId="77777777" w:rsidTr="001E1CCB">
        <w:trPr>
          <w:trHeight w:val="390"/>
        </w:trPr>
        <w:tc>
          <w:tcPr>
            <w:tcW w:w="290" w:type="pct"/>
          </w:tcPr>
          <w:p w14:paraId="4D121B02" w14:textId="77777777" w:rsidR="00852348" w:rsidRPr="00254FAA" w:rsidRDefault="00852348" w:rsidP="00873315">
            <w:pPr>
              <w:keepNext/>
              <w:keepLines/>
              <w:rPr>
                <w:lang w:val="en-US"/>
              </w:rPr>
            </w:pPr>
            <w:r w:rsidRPr="00254FAA">
              <w:rPr>
                <w:lang w:val="en-US"/>
              </w:rPr>
              <w:t>6.1</w:t>
            </w:r>
          </w:p>
        </w:tc>
        <w:tc>
          <w:tcPr>
            <w:tcW w:w="1981" w:type="pct"/>
            <w:gridSpan w:val="2"/>
          </w:tcPr>
          <w:p w14:paraId="4AA305E6" w14:textId="299A3650" w:rsidR="00852348" w:rsidRPr="00254FAA" w:rsidRDefault="00CB127C" w:rsidP="00873315">
            <w:pPr>
              <w:keepNext/>
              <w:keepLines/>
              <w:rPr>
                <w:lang w:val="en-US"/>
              </w:rPr>
            </w:pPr>
            <w:r>
              <w:rPr>
                <w:lang w:val="en-US"/>
              </w:rPr>
              <w:t>Filing</w:t>
            </w:r>
            <w:r w:rsidR="00852348" w:rsidRPr="00254FAA">
              <w:rPr>
                <w:lang w:val="en-US"/>
              </w:rPr>
              <w:t xml:space="preserve"> of case materials</w:t>
            </w:r>
          </w:p>
        </w:tc>
        <w:tc>
          <w:tcPr>
            <w:tcW w:w="200" w:type="pct"/>
            <w:gridSpan w:val="2"/>
            <w:vAlign w:val="center"/>
          </w:tcPr>
          <w:p w14:paraId="6B263127" w14:textId="77777777" w:rsidR="00852348" w:rsidRPr="00254FAA" w:rsidRDefault="00852348" w:rsidP="00873315">
            <w:pPr>
              <w:keepNext/>
              <w:keepLines/>
              <w:jc w:val="center"/>
              <w:rPr>
                <w:b/>
                <w:lang w:val="en-US"/>
              </w:rPr>
            </w:pPr>
          </w:p>
        </w:tc>
        <w:tc>
          <w:tcPr>
            <w:tcW w:w="287" w:type="pct"/>
            <w:gridSpan w:val="4"/>
            <w:vAlign w:val="center"/>
          </w:tcPr>
          <w:p w14:paraId="333894E3" w14:textId="77777777" w:rsidR="00852348" w:rsidRPr="00254FAA" w:rsidRDefault="00852348" w:rsidP="00873315">
            <w:pPr>
              <w:keepNext/>
              <w:keepLines/>
              <w:jc w:val="center"/>
              <w:rPr>
                <w:b/>
                <w:lang w:val="en-US"/>
              </w:rPr>
            </w:pPr>
          </w:p>
        </w:tc>
        <w:tc>
          <w:tcPr>
            <w:tcW w:w="291" w:type="pct"/>
            <w:gridSpan w:val="2"/>
            <w:vAlign w:val="center"/>
          </w:tcPr>
          <w:p w14:paraId="1CB49BB6" w14:textId="77777777" w:rsidR="00852348" w:rsidRPr="00254FAA" w:rsidRDefault="00852348" w:rsidP="00873315">
            <w:pPr>
              <w:keepNext/>
              <w:keepLines/>
              <w:jc w:val="center"/>
              <w:rPr>
                <w:b/>
                <w:lang w:val="en-US"/>
              </w:rPr>
            </w:pPr>
          </w:p>
        </w:tc>
        <w:tc>
          <w:tcPr>
            <w:tcW w:w="290" w:type="pct"/>
            <w:gridSpan w:val="2"/>
            <w:vAlign w:val="center"/>
          </w:tcPr>
          <w:p w14:paraId="57C66763" w14:textId="77777777" w:rsidR="00852348" w:rsidRPr="00254FAA" w:rsidRDefault="00852348" w:rsidP="00873315">
            <w:pPr>
              <w:keepNext/>
              <w:keepLines/>
              <w:jc w:val="center"/>
              <w:rPr>
                <w:b/>
                <w:lang w:val="en-US"/>
              </w:rPr>
            </w:pPr>
          </w:p>
        </w:tc>
        <w:tc>
          <w:tcPr>
            <w:tcW w:w="363" w:type="pct"/>
            <w:gridSpan w:val="2"/>
            <w:vAlign w:val="center"/>
          </w:tcPr>
          <w:p w14:paraId="71792BBC" w14:textId="4C79EB86" w:rsidR="00852348" w:rsidRPr="00254FAA" w:rsidRDefault="001E1CCB" w:rsidP="00873315">
            <w:pPr>
              <w:keepNext/>
              <w:keepLines/>
              <w:jc w:val="center"/>
              <w:rPr>
                <w:b/>
                <w:lang w:val="en-US"/>
              </w:rPr>
            </w:pPr>
            <w:r>
              <w:rPr>
                <w:b/>
                <w:lang w:val="en-US"/>
              </w:rPr>
              <w:t>R</w:t>
            </w:r>
          </w:p>
        </w:tc>
        <w:tc>
          <w:tcPr>
            <w:tcW w:w="362" w:type="pct"/>
            <w:gridSpan w:val="2"/>
            <w:vAlign w:val="center"/>
          </w:tcPr>
          <w:p w14:paraId="508FC548" w14:textId="77777777" w:rsidR="00852348" w:rsidRPr="00254FAA" w:rsidRDefault="00852348" w:rsidP="00873315">
            <w:pPr>
              <w:keepNext/>
              <w:keepLines/>
              <w:jc w:val="center"/>
              <w:rPr>
                <w:b/>
                <w:lang w:val="en-US"/>
              </w:rPr>
            </w:pPr>
          </w:p>
        </w:tc>
        <w:tc>
          <w:tcPr>
            <w:tcW w:w="359" w:type="pct"/>
            <w:gridSpan w:val="3"/>
            <w:vAlign w:val="center"/>
          </w:tcPr>
          <w:p w14:paraId="369029E8" w14:textId="77777777" w:rsidR="00852348" w:rsidRPr="00254FAA" w:rsidRDefault="00852348" w:rsidP="00873315">
            <w:pPr>
              <w:keepNext/>
              <w:keepLines/>
              <w:jc w:val="center"/>
              <w:rPr>
                <w:b/>
                <w:lang w:val="en-US"/>
              </w:rPr>
            </w:pPr>
          </w:p>
        </w:tc>
        <w:tc>
          <w:tcPr>
            <w:tcW w:w="291" w:type="pct"/>
            <w:gridSpan w:val="2"/>
            <w:vAlign w:val="center"/>
          </w:tcPr>
          <w:p w14:paraId="53A47F73" w14:textId="77777777" w:rsidR="00852348" w:rsidRPr="00254FAA" w:rsidRDefault="00852348" w:rsidP="00873315">
            <w:pPr>
              <w:keepNext/>
              <w:keepLines/>
              <w:jc w:val="center"/>
              <w:rPr>
                <w:b/>
                <w:lang w:val="en-US"/>
              </w:rPr>
            </w:pPr>
          </w:p>
        </w:tc>
        <w:tc>
          <w:tcPr>
            <w:tcW w:w="287" w:type="pct"/>
            <w:gridSpan w:val="2"/>
            <w:vAlign w:val="center"/>
          </w:tcPr>
          <w:p w14:paraId="68BA3445" w14:textId="77777777" w:rsidR="00852348" w:rsidRPr="00254FAA" w:rsidRDefault="00852348" w:rsidP="00873315">
            <w:pPr>
              <w:keepNext/>
              <w:keepLines/>
              <w:jc w:val="center"/>
              <w:rPr>
                <w:b/>
                <w:lang w:val="en-US"/>
              </w:rPr>
            </w:pPr>
          </w:p>
        </w:tc>
      </w:tr>
      <w:tr w:rsidR="00946DD1" w:rsidRPr="00254FAA" w14:paraId="5F4F4A67" w14:textId="77777777" w:rsidTr="001E1CCB">
        <w:tc>
          <w:tcPr>
            <w:tcW w:w="290" w:type="pct"/>
          </w:tcPr>
          <w:p w14:paraId="63C5A945" w14:textId="77777777" w:rsidR="00852348" w:rsidRPr="00254FAA" w:rsidRDefault="00852348" w:rsidP="00873315">
            <w:pPr>
              <w:keepNext/>
              <w:keepLines/>
              <w:rPr>
                <w:lang w:val="en-US"/>
              </w:rPr>
            </w:pPr>
            <w:r w:rsidRPr="00254FAA">
              <w:rPr>
                <w:lang w:val="en-US"/>
              </w:rPr>
              <w:t>6.2</w:t>
            </w:r>
          </w:p>
        </w:tc>
        <w:tc>
          <w:tcPr>
            <w:tcW w:w="1981" w:type="pct"/>
            <w:gridSpan w:val="2"/>
          </w:tcPr>
          <w:p w14:paraId="30FB9AED" w14:textId="7CE8646D" w:rsidR="00852348" w:rsidRPr="00254FAA" w:rsidRDefault="00852348" w:rsidP="00873315">
            <w:pPr>
              <w:keepNext/>
              <w:keepLines/>
              <w:rPr>
                <w:lang w:val="en-US"/>
              </w:rPr>
            </w:pPr>
            <w:r w:rsidRPr="00254FAA">
              <w:rPr>
                <w:lang w:val="en-US"/>
              </w:rPr>
              <w:t>Reporting on the results of work</w:t>
            </w:r>
            <w:r w:rsidR="00CB127C">
              <w:rPr>
                <w:lang w:val="en-US"/>
              </w:rPr>
              <w:t xml:space="preserve"> on actualization</w:t>
            </w:r>
          </w:p>
        </w:tc>
        <w:tc>
          <w:tcPr>
            <w:tcW w:w="200" w:type="pct"/>
            <w:gridSpan w:val="2"/>
            <w:vAlign w:val="center"/>
          </w:tcPr>
          <w:p w14:paraId="3F734E4A" w14:textId="02F5A0B7" w:rsidR="00852348" w:rsidRPr="00254FAA" w:rsidRDefault="00DB6239" w:rsidP="00873315">
            <w:pPr>
              <w:keepNext/>
              <w:keepLines/>
              <w:jc w:val="center"/>
              <w:rPr>
                <w:b/>
                <w:lang w:val="en-US"/>
              </w:rPr>
            </w:pPr>
            <w:r>
              <w:rPr>
                <w:b/>
                <w:lang w:val="en-US"/>
              </w:rPr>
              <w:t>I</w:t>
            </w:r>
          </w:p>
        </w:tc>
        <w:tc>
          <w:tcPr>
            <w:tcW w:w="287" w:type="pct"/>
            <w:gridSpan w:val="4"/>
            <w:vAlign w:val="center"/>
          </w:tcPr>
          <w:p w14:paraId="458F3EB4" w14:textId="7587C0A0" w:rsidR="00852348" w:rsidRPr="00254FAA" w:rsidRDefault="00DB6239" w:rsidP="00873315">
            <w:pPr>
              <w:keepNext/>
              <w:keepLines/>
              <w:jc w:val="center"/>
              <w:rPr>
                <w:b/>
                <w:lang w:val="en-US"/>
              </w:rPr>
            </w:pPr>
            <w:r>
              <w:rPr>
                <w:b/>
                <w:lang w:val="en-US"/>
              </w:rPr>
              <w:t>I</w:t>
            </w:r>
          </w:p>
        </w:tc>
        <w:tc>
          <w:tcPr>
            <w:tcW w:w="291" w:type="pct"/>
            <w:gridSpan w:val="2"/>
            <w:vAlign w:val="center"/>
          </w:tcPr>
          <w:p w14:paraId="236566B8" w14:textId="77777777" w:rsidR="00852348" w:rsidRPr="00254FAA" w:rsidRDefault="00852348" w:rsidP="00873315">
            <w:pPr>
              <w:keepNext/>
              <w:keepLines/>
              <w:jc w:val="center"/>
              <w:rPr>
                <w:b/>
                <w:lang w:val="en-US"/>
              </w:rPr>
            </w:pPr>
          </w:p>
        </w:tc>
        <w:tc>
          <w:tcPr>
            <w:tcW w:w="290" w:type="pct"/>
            <w:gridSpan w:val="2"/>
            <w:vAlign w:val="center"/>
          </w:tcPr>
          <w:p w14:paraId="042266D5" w14:textId="3F023DB3" w:rsidR="00852348" w:rsidRPr="00254FAA" w:rsidRDefault="001E1CCB" w:rsidP="00873315">
            <w:pPr>
              <w:keepNext/>
              <w:keepLines/>
              <w:jc w:val="center"/>
              <w:rPr>
                <w:b/>
                <w:lang w:val="en-US"/>
              </w:rPr>
            </w:pPr>
            <w:r>
              <w:rPr>
                <w:b/>
                <w:lang w:val="en-US"/>
              </w:rPr>
              <w:t>R</w:t>
            </w:r>
          </w:p>
        </w:tc>
        <w:tc>
          <w:tcPr>
            <w:tcW w:w="363" w:type="pct"/>
            <w:gridSpan w:val="2"/>
            <w:vAlign w:val="center"/>
          </w:tcPr>
          <w:p w14:paraId="36CF9F85" w14:textId="78612640" w:rsidR="00852348" w:rsidRPr="00254FAA" w:rsidRDefault="001E1CCB" w:rsidP="00873315">
            <w:pPr>
              <w:keepNext/>
              <w:keepLines/>
              <w:jc w:val="center"/>
              <w:rPr>
                <w:b/>
                <w:lang w:val="en-US"/>
              </w:rPr>
            </w:pPr>
            <w:r>
              <w:rPr>
                <w:b/>
                <w:lang w:val="en-US"/>
              </w:rPr>
              <w:t>P</w:t>
            </w:r>
          </w:p>
        </w:tc>
        <w:tc>
          <w:tcPr>
            <w:tcW w:w="362" w:type="pct"/>
            <w:gridSpan w:val="2"/>
            <w:vAlign w:val="center"/>
          </w:tcPr>
          <w:p w14:paraId="56277640" w14:textId="6188421D" w:rsidR="00852348" w:rsidRPr="00254FAA" w:rsidRDefault="001E1CCB" w:rsidP="00873315">
            <w:pPr>
              <w:keepNext/>
              <w:keepLines/>
              <w:jc w:val="center"/>
              <w:rPr>
                <w:b/>
                <w:lang w:val="en-US"/>
              </w:rPr>
            </w:pPr>
            <w:r>
              <w:rPr>
                <w:b/>
                <w:lang w:val="en-US"/>
              </w:rPr>
              <w:t>P</w:t>
            </w:r>
          </w:p>
        </w:tc>
        <w:tc>
          <w:tcPr>
            <w:tcW w:w="359" w:type="pct"/>
            <w:gridSpan w:val="3"/>
            <w:vAlign w:val="center"/>
          </w:tcPr>
          <w:p w14:paraId="42F05349" w14:textId="77777777" w:rsidR="00852348" w:rsidRPr="00254FAA" w:rsidRDefault="00852348" w:rsidP="00873315">
            <w:pPr>
              <w:keepNext/>
              <w:keepLines/>
              <w:jc w:val="center"/>
              <w:rPr>
                <w:b/>
                <w:lang w:val="en-US"/>
              </w:rPr>
            </w:pPr>
          </w:p>
        </w:tc>
        <w:tc>
          <w:tcPr>
            <w:tcW w:w="291" w:type="pct"/>
            <w:gridSpan w:val="2"/>
            <w:vAlign w:val="center"/>
          </w:tcPr>
          <w:p w14:paraId="18B7EFCA" w14:textId="77777777" w:rsidR="00852348" w:rsidRPr="00254FAA" w:rsidRDefault="00852348" w:rsidP="00873315">
            <w:pPr>
              <w:keepNext/>
              <w:keepLines/>
              <w:jc w:val="center"/>
              <w:rPr>
                <w:b/>
                <w:lang w:val="en-US"/>
              </w:rPr>
            </w:pPr>
          </w:p>
        </w:tc>
        <w:tc>
          <w:tcPr>
            <w:tcW w:w="287" w:type="pct"/>
            <w:gridSpan w:val="2"/>
            <w:vAlign w:val="center"/>
          </w:tcPr>
          <w:p w14:paraId="6376CACF" w14:textId="77777777" w:rsidR="00852348" w:rsidRPr="00254FAA" w:rsidRDefault="00852348" w:rsidP="00873315">
            <w:pPr>
              <w:keepNext/>
              <w:keepLines/>
              <w:jc w:val="center"/>
              <w:rPr>
                <w:b/>
                <w:lang w:val="en-US"/>
              </w:rPr>
            </w:pPr>
          </w:p>
        </w:tc>
      </w:tr>
      <w:tr w:rsidR="00946DD1" w:rsidRPr="00254FAA" w14:paraId="46901F33" w14:textId="77777777" w:rsidTr="001E1CCB">
        <w:tc>
          <w:tcPr>
            <w:tcW w:w="290" w:type="pct"/>
          </w:tcPr>
          <w:p w14:paraId="7FE63E23" w14:textId="77777777" w:rsidR="00852348" w:rsidRPr="00254FAA" w:rsidRDefault="00852348" w:rsidP="00873315">
            <w:pPr>
              <w:keepNext/>
              <w:keepLines/>
              <w:rPr>
                <w:lang w:val="en-US"/>
              </w:rPr>
            </w:pPr>
            <w:r w:rsidRPr="00254FAA">
              <w:rPr>
                <w:lang w:val="en-US"/>
              </w:rPr>
              <w:t>6.3</w:t>
            </w:r>
          </w:p>
        </w:tc>
        <w:tc>
          <w:tcPr>
            <w:tcW w:w="1981" w:type="pct"/>
            <w:gridSpan w:val="2"/>
          </w:tcPr>
          <w:p w14:paraId="3EEAB40F" w14:textId="4BC7D341" w:rsidR="00852348" w:rsidRPr="00254FAA" w:rsidRDefault="00CB127C" w:rsidP="00873315">
            <w:pPr>
              <w:keepNext/>
              <w:keepLines/>
              <w:rPr>
                <w:lang w:val="en-US"/>
              </w:rPr>
            </w:pPr>
            <w:r>
              <w:rPr>
                <w:lang w:val="en-US"/>
              </w:rPr>
              <w:t>Control of</w:t>
            </w:r>
            <w:r w:rsidR="00852348" w:rsidRPr="00254FAA">
              <w:rPr>
                <w:lang w:val="en-US"/>
              </w:rPr>
              <w:t xml:space="preserve"> </w:t>
            </w:r>
            <w:r>
              <w:rPr>
                <w:lang w:val="en-US"/>
              </w:rPr>
              <w:t>observance</w:t>
            </w:r>
            <w:r w:rsidR="00852348" w:rsidRPr="00254FAA">
              <w:rPr>
                <w:lang w:val="en-US"/>
              </w:rPr>
              <w:t xml:space="preserve"> of </w:t>
            </w:r>
            <w:r>
              <w:rPr>
                <w:lang w:val="en-US"/>
              </w:rPr>
              <w:t xml:space="preserve">actualization </w:t>
            </w:r>
            <w:r w:rsidR="00852348" w:rsidRPr="00254FAA">
              <w:rPr>
                <w:lang w:val="en-US"/>
              </w:rPr>
              <w:t>procedure</w:t>
            </w:r>
          </w:p>
        </w:tc>
        <w:tc>
          <w:tcPr>
            <w:tcW w:w="200" w:type="pct"/>
            <w:gridSpan w:val="2"/>
            <w:vAlign w:val="center"/>
          </w:tcPr>
          <w:p w14:paraId="4D0A7A4A" w14:textId="77777777" w:rsidR="00852348" w:rsidRPr="00254FAA" w:rsidRDefault="00852348" w:rsidP="00873315">
            <w:pPr>
              <w:keepNext/>
              <w:keepLines/>
              <w:jc w:val="center"/>
              <w:rPr>
                <w:b/>
                <w:lang w:val="en-US"/>
              </w:rPr>
            </w:pPr>
          </w:p>
        </w:tc>
        <w:tc>
          <w:tcPr>
            <w:tcW w:w="287" w:type="pct"/>
            <w:gridSpan w:val="4"/>
            <w:vAlign w:val="center"/>
          </w:tcPr>
          <w:p w14:paraId="260256BB" w14:textId="00C7A1DB" w:rsidR="00852348" w:rsidRPr="00254FAA" w:rsidRDefault="001E1CCB" w:rsidP="00873315">
            <w:pPr>
              <w:keepNext/>
              <w:keepLines/>
              <w:jc w:val="center"/>
              <w:rPr>
                <w:b/>
                <w:lang w:val="en-US"/>
              </w:rPr>
            </w:pPr>
            <w:r>
              <w:rPr>
                <w:b/>
                <w:lang w:val="en-US"/>
              </w:rPr>
              <w:t>R</w:t>
            </w:r>
          </w:p>
        </w:tc>
        <w:tc>
          <w:tcPr>
            <w:tcW w:w="291" w:type="pct"/>
            <w:gridSpan w:val="2"/>
            <w:vAlign w:val="center"/>
          </w:tcPr>
          <w:p w14:paraId="42C60259" w14:textId="77777777" w:rsidR="00852348" w:rsidRPr="00254FAA" w:rsidRDefault="00852348" w:rsidP="00873315">
            <w:pPr>
              <w:keepNext/>
              <w:keepLines/>
              <w:jc w:val="center"/>
              <w:rPr>
                <w:b/>
                <w:lang w:val="en-US"/>
              </w:rPr>
            </w:pPr>
          </w:p>
        </w:tc>
        <w:tc>
          <w:tcPr>
            <w:tcW w:w="290" w:type="pct"/>
            <w:gridSpan w:val="2"/>
            <w:vAlign w:val="center"/>
          </w:tcPr>
          <w:p w14:paraId="4154F5EF" w14:textId="2917AF0E" w:rsidR="00852348" w:rsidRPr="00254FAA" w:rsidRDefault="001E1CCB" w:rsidP="00873315">
            <w:pPr>
              <w:keepNext/>
              <w:keepLines/>
              <w:jc w:val="center"/>
              <w:rPr>
                <w:b/>
                <w:lang w:val="en-US"/>
              </w:rPr>
            </w:pPr>
            <w:r>
              <w:rPr>
                <w:b/>
                <w:lang w:val="en-US"/>
              </w:rPr>
              <w:t>P</w:t>
            </w:r>
          </w:p>
        </w:tc>
        <w:tc>
          <w:tcPr>
            <w:tcW w:w="363" w:type="pct"/>
            <w:gridSpan w:val="2"/>
            <w:vAlign w:val="center"/>
          </w:tcPr>
          <w:p w14:paraId="736BB759" w14:textId="34EB9AFC" w:rsidR="00852348" w:rsidRPr="00254FAA" w:rsidRDefault="00DB6239" w:rsidP="00873315">
            <w:pPr>
              <w:keepNext/>
              <w:keepLines/>
              <w:jc w:val="center"/>
              <w:rPr>
                <w:b/>
                <w:lang w:val="en-US"/>
              </w:rPr>
            </w:pPr>
            <w:r>
              <w:rPr>
                <w:b/>
                <w:lang w:val="en-US"/>
              </w:rPr>
              <w:t>I</w:t>
            </w:r>
          </w:p>
        </w:tc>
        <w:tc>
          <w:tcPr>
            <w:tcW w:w="362" w:type="pct"/>
            <w:gridSpan w:val="2"/>
            <w:vAlign w:val="center"/>
          </w:tcPr>
          <w:p w14:paraId="0665D642" w14:textId="62D9A1E1" w:rsidR="00852348" w:rsidRPr="00254FAA" w:rsidRDefault="00DB6239" w:rsidP="00873315">
            <w:pPr>
              <w:keepNext/>
              <w:keepLines/>
              <w:jc w:val="center"/>
              <w:rPr>
                <w:b/>
                <w:lang w:val="en-US"/>
              </w:rPr>
            </w:pPr>
            <w:r>
              <w:rPr>
                <w:b/>
                <w:lang w:val="en-US"/>
              </w:rPr>
              <w:t>I</w:t>
            </w:r>
          </w:p>
        </w:tc>
        <w:tc>
          <w:tcPr>
            <w:tcW w:w="359" w:type="pct"/>
            <w:gridSpan w:val="3"/>
            <w:vAlign w:val="center"/>
          </w:tcPr>
          <w:p w14:paraId="0BD95E72" w14:textId="77777777" w:rsidR="00852348" w:rsidRPr="00254FAA" w:rsidRDefault="00852348" w:rsidP="00873315">
            <w:pPr>
              <w:keepNext/>
              <w:keepLines/>
              <w:jc w:val="center"/>
              <w:rPr>
                <w:b/>
                <w:lang w:val="en-US"/>
              </w:rPr>
            </w:pPr>
          </w:p>
        </w:tc>
        <w:tc>
          <w:tcPr>
            <w:tcW w:w="291" w:type="pct"/>
            <w:gridSpan w:val="2"/>
            <w:vAlign w:val="center"/>
          </w:tcPr>
          <w:p w14:paraId="2D09054B" w14:textId="4C55D52E" w:rsidR="00852348" w:rsidRPr="00254FAA" w:rsidRDefault="00DB6239" w:rsidP="00873315">
            <w:pPr>
              <w:keepNext/>
              <w:keepLines/>
              <w:jc w:val="center"/>
              <w:rPr>
                <w:b/>
                <w:lang w:val="en-US"/>
              </w:rPr>
            </w:pPr>
            <w:r>
              <w:rPr>
                <w:b/>
                <w:lang w:val="en-US"/>
              </w:rPr>
              <w:t>I</w:t>
            </w:r>
          </w:p>
        </w:tc>
        <w:tc>
          <w:tcPr>
            <w:tcW w:w="287" w:type="pct"/>
            <w:gridSpan w:val="2"/>
            <w:vAlign w:val="center"/>
          </w:tcPr>
          <w:p w14:paraId="4E1CEBD5" w14:textId="77777777" w:rsidR="00852348" w:rsidRPr="00254FAA" w:rsidRDefault="00852348" w:rsidP="00873315">
            <w:pPr>
              <w:keepNext/>
              <w:keepLines/>
              <w:jc w:val="center"/>
              <w:rPr>
                <w:b/>
                <w:lang w:val="en-US"/>
              </w:rPr>
            </w:pPr>
          </w:p>
        </w:tc>
      </w:tr>
    </w:tbl>
    <w:p w14:paraId="2209B2AF" w14:textId="77777777" w:rsidR="00BA1C65" w:rsidRPr="00254FAA" w:rsidRDefault="00BA1C65" w:rsidP="00873315">
      <w:pPr>
        <w:keepNext/>
        <w:keepLines/>
        <w:rPr>
          <w:sz w:val="2"/>
          <w:szCs w:val="2"/>
          <w:lang w:val="en-US"/>
        </w:rPr>
      </w:pPr>
      <w:r w:rsidRPr="00254FAA">
        <w:rPr>
          <w:sz w:val="2"/>
          <w:szCs w:val="2"/>
          <w:lang w:val="en-US"/>
        </w:rPr>
        <w:t>\</w:t>
      </w:r>
    </w:p>
    <w:p w14:paraId="69189E2A" w14:textId="77777777" w:rsidR="00BA1C65" w:rsidRPr="00254FAA" w:rsidRDefault="00BA1C65" w:rsidP="00873315">
      <w:pPr>
        <w:keepNext/>
        <w:keepLines/>
        <w:rPr>
          <w:b/>
          <w:sz w:val="24"/>
          <w:szCs w:val="24"/>
          <w:lang w:val="en-US"/>
        </w:rPr>
      </w:pPr>
      <w:r w:rsidRPr="00254FAA">
        <w:rPr>
          <w:b/>
          <w:sz w:val="24"/>
          <w:szCs w:val="24"/>
          <w:lang w:val="en-US"/>
        </w:rPr>
        <w:t>Note:</w:t>
      </w:r>
    </w:p>
    <w:p w14:paraId="7078B31B" w14:textId="5AD5DA98" w:rsidR="00BA1C65" w:rsidRPr="00254FAA" w:rsidRDefault="001E1CCB" w:rsidP="00873315">
      <w:pPr>
        <w:keepNext/>
        <w:keepLines/>
        <w:rPr>
          <w:sz w:val="24"/>
          <w:szCs w:val="24"/>
          <w:lang w:val="en-US"/>
        </w:rPr>
      </w:pPr>
      <w:r>
        <w:rPr>
          <w:sz w:val="24"/>
          <w:szCs w:val="24"/>
          <w:lang w:val="en-US"/>
        </w:rPr>
        <w:t>R</w:t>
      </w:r>
      <w:r w:rsidR="00BA1C65" w:rsidRPr="00254FAA">
        <w:rPr>
          <w:sz w:val="24"/>
          <w:szCs w:val="24"/>
          <w:lang w:val="en-US"/>
        </w:rPr>
        <w:t xml:space="preserve"> - responsible for implementing the </w:t>
      </w:r>
      <w:proofErr w:type="gramStart"/>
      <w:r w:rsidR="00BA1C65" w:rsidRPr="00254FAA">
        <w:rPr>
          <w:sz w:val="24"/>
          <w:szCs w:val="24"/>
          <w:lang w:val="en-US"/>
        </w:rPr>
        <w:t>function;</w:t>
      </w:r>
      <w:proofErr w:type="gramEnd"/>
    </w:p>
    <w:p w14:paraId="617C0AB1" w14:textId="1EBE6C2E" w:rsidR="00BA1C65" w:rsidRPr="00254FAA" w:rsidRDefault="001E1CCB" w:rsidP="00873315">
      <w:pPr>
        <w:keepNext/>
        <w:keepLines/>
        <w:rPr>
          <w:sz w:val="24"/>
          <w:szCs w:val="24"/>
          <w:lang w:val="en-US"/>
        </w:rPr>
      </w:pPr>
      <w:r>
        <w:rPr>
          <w:sz w:val="24"/>
          <w:szCs w:val="24"/>
          <w:lang w:val="en-US"/>
        </w:rPr>
        <w:t>P</w:t>
      </w:r>
      <w:r w:rsidR="00BA1C65" w:rsidRPr="00254FAA">
        <w:rPr>
          <w:sz w:val="24"/>
          <w:szCs w:val="24"/>
          <w:lang w:val="en-US"/>
        </w:rPr>
        <w:t xml:space="preserve"> - participates in the implementation of the </w:t>
      </w:r>
      <w:proofErr w:type="gramStart"/>
      <w:r w:rsidR="00BA1C65" w:rsidRPr="00254FAA">
        <w:rPr>
          <w:sz w:val="24"/>
          <w:szCs w:val="24"/>
          <w:lang w:val="en-US"/>
        </w:rPr>
        <w:t>function;</w:t>
      </w:r>
      <w:proofErr w:type="gramEnd"/>
    </w:p>
    <w:p w14:paraId="6EB31A1D" w14:textId="16D9C4E6" w:rsidR="00BA1C65" w:rsidRPr="00254FAA" w:rsidRDefault="00DB6239" w:rsidP="00873315">
      <w:pPr>
        <w:keepNext/>
        <w:keepLines/>
        <w:rPr>
          <w:sz w:val="24"/>
          <w:szCs w:val="24"/>
          <w:lang w:val="en-US"/>
        </w:rPr>
      </w:pPr>
      <w:r>
        <w:rPr>
          <w:sz w:val="24"/>
          <w:szCs w:val="24"/>
          <w:lang w:val="en-US"/>
        </w:rPr>
        <w:t>I</w:t>
      </w:r>
      <w:r w:rsidR="00BA1C65" w:rsidRPr="00254FAA">
        <w:rPr>
          <w:sz w:val="24"/>
          <w:szCs w:val="24"/>
          <w:lang w:val="en-US"/>
        </w:rPr>
        <w:t xml:space="preserve"> - informed about the implementation of the function</w:t>
      </w:r>
    </w:p>
    <w:p w14:paraId="67FDC75D" w14:textId="77777777" w:rsidR="00BA1C65" w:rsidRPr="00254FAA" w:rsidRDefault="00BA1C65" w:rsidP="00873315">
      <w:pPr>
        <w:pStyle w:val="FR3"/>
        <w:keepNext/>
        <w:keepLines/>
        <w:widowControl/>
        <w:spacing w:line="240" w:lineRule="auto"/>
        <w:ind w:left="0" w:right="0" w:firstLine="0"/>
        <w:rPr>
          <w:b/>
          <w:sz w:val="24"/>
          <w:szCs w:val="24"/>
          <w:lang w:val="en-US"/>
        </w:rPr>
        <w:sectPr w:rsidR="00BA1C65" w:rsidRPr="00254FAA" w:rsidSect="001E6049">
          <w:headerReference w:type="first" r:id="rId13"/>
          <w:footerReference w:type="first" r:id="rId14"/>
          <w:pgSz w:w="11907" w:h="16840" w:code="9"/>
          <w:pgMar w:top="1134" w:right="567" w:bottom="567" w:left="1418" w:header="567" w:footer="567" w:gutter="0"/>
          <w:cols w:space="60"/>
          <w:noEndnote/>
          <w:titlePg/>
          <w:docGrid w:linePitch="272"/>
        </w:sectPr>
      </w:pPr>
    </w:p>
    <w:p w14:paraId="0DD62C4E" w14:textId="2032FBB4" w:rsidR="005236B7" w:rsidRPr="00254FAA" w:rsidRDefault="005236B7" w:rsidP="00D7697D">
      <w:pPr>
        <w:keepNext/>
        <w:keepLines/>
        <w:jc w:val="right"/>
        <w:rPr>
          <w:b/>
          <w:sz w:val="24"/>
          <w:szCs w:val="24"/>
          <w:lang w:val="en-US"/>
        </w:rPr>
      </w:pPr>
      <w:r w:rsidRPr="00254FAA">
        <w:rPr>
          <w:b/>
          <w:sz w:val="24"/>
          <w:szCs w:val="24"/>
          <w:lang w:val="en-US"/>
        </w:rPr>
        <w:t>A</w:t>
      </w:r>
      <w:r w:rsidR="00DB6239">
        <w:rPr>
          <w:b/>
          <w:sz w:val="24"/>
          <w:szCs w:val="24"/>
          <w:lang w:val="en-US"/>
        </w:rPr>
        <w:t>nne</w:t>
      </w:r>
      <w:r w:rsidRPr="00254FAA">
        <w:rPr>
          <w:b/>
          <w:sz w:val="24"/>
          <w:szCs w:val="24"/>
          <w:lang w:val="en-US"/>
        </w:rPr>
        <w:t xml:space="preserve">x </w:t>
      </w:r>
      <w:r w:rsidR="00DB17D0" w:rsidRPr="00254FAA">
        <w:rPr>
          <w:b/>
          <w:sz w:val="24"/>
          <w:szCs w:val="24"/>
          <w:lang w:val="en-US"/>
        </w:rPr>
        <w:t>2</w:t>
      </w:r>
    </w:p>
    <w:p w14:paraId="6C6E66ED" w14:textId="77777777" w:rsidR="005236B7" w:rsidRPr="00254FAA" w:rsidRDefault="005236B7" w:rsidP="00824861">
      <w:pPr>
        <w:keepNext/>
        <w:keepLines/>
        <w:jc w:val="center"/>
        <w:rPr>
          <w:b/>
          <w:sz w:val="24"/>
          <w:szCs w:val="24"/>
          <w:lang w:val="en-US"/>
        </w:rPr>
      </w:pPr>
    </w:p>
    <w:p w14:paraId="6D8BA2DF" w14:textId="74E3B93C" w:rsidR="005236B7" w:rsidRPr="00254FAA" w:rsidRDefault="00DB6239" w:rsidP="00D7697D">
      <w:pPr>
        <w:pBdr>
          <w:top w:val="nil"/>
          <w:left w:val="nil"/>
          <w:bottom w:val="nil"/>
          <w:right w:val="nil"/>
          <w:between w:val="nil"/>
        </w:pBdr>
        <w:jc w:val="center"/>
        <w:rPr>
          <w:b/>
          <w:color w:val="000000"/>
          <w:sz w:val="24"/>
          <w:szCs w:val="24"/>
          <w:lang w:val="en-US"/>
        </w:rPr>
      </w:pPr>
      <w:r w:rsidRPr="00DB6239">
        <w:rPr>
          <w:b/>
          <w:color w:val="000000"/>
          <w:sz w:val="24"/>
          <w:szCs w:val="24"/>
          <w:lang w:val="en-US"/>
        </w:rPr>
        <w:t>Examples of the design of the scope of accreditation</w:t>
      </w:r>
      <w:r>
        <w:rPr>
          <w:b/>
          <w:color w:val="000000"/>
          <w:sz w:val="24"/>
          <w:szCs w:val="24"/>
          <w:lang w:val="en-US"/>
        </w:rPr>
        <w:t xml:space="preserve"> </w:t>
      </w:r>
      <w:r w:rsidRPr="00DB6239">
        <w:rPr>
          <w:b/>
          <w:color w:val="000000"/>
          <w:sz w:val="24"/>
          <w:szCs w:val="24"/>
          <w:lang w:val="en-US"/>
        </w:rPr>
        <w:t xml:space="preserve">in terms of displaying the address(es) of the place(s) of activity and the </w:t>
      </w:r>
      <w:r w:rsidR="009A32F9">
        <w:rPr>
          <w:b/>
          <w:color w:val="000000"/>
          <w:sz w:val="24"/>
          <w:szCs w:val="24"/>
          <w:lang w:val="en-US"/>
        </w:rPr>
        <w:t>attribute</w:t>
      </w:r>
      <w:r w:rsidRPr="00DB6239">
        <w:rPr>
          <w:b/>
          <w:color w:val="000000"/>
          <w:sz w:val="24"/>
          <w:szCs w:val="24"/>
          <w:lang w:val="en-US"/>
        </w:rPr>
        <w:t xml:space="preserve"> of the place(s) of activity</w:t>
      </w:r>
    </w:p>
    <w:p w14:paraId="20F43DCC" w14:textId="77777777" w:rsidR="00ED150C" w:rsidRPr="00E40799" w:rsidRDefault="00ED150C" w:rsidP="00D7697D">
      <w:pPr>
        <w:pBdr>
          <w:top w:val="nil"/>
          <w:left w:val="nil"/>
          <w:bottom w:val="nil"/>
          <w:right w:val="nil"/>
          <w:between w:val="nil"/>
        </w:pBdr>
        <w:ind w:firstLine="720"/>
        <w:jc w:val="both"/>
        <w:rPr>
          <w:b/>
          <w:bCs/>
          <w:color w:val="000000"/>
          <w:sz w:val="24"/>
          <w:szCs w:val="24"/>
          <w:lang w:val="en-US"/>
        </w:rPr>
      </w:pPr>
    </w:p>
    <w:p w14:paraId="54F38D74" w14:textId="56D1B034" w:rsidR="005236B7" w:rsidRPr="00254FAA" w:rsidRDefault="00DB17D0" w:rsidP="00D7697D">
      <w:pPr>
        <w:pBdr>
          <w:top w:val="nil"/>
          <w:left w:val="nil"/>
          <w:bottom w:val="nil"/>
          <w:right w:val="nil"/>
          <w:between w:val="nil"/>
        </w:pBdr>
        <w:ind w:firstLine="720"/>
        <w:jc w:val="both"/>
        <w:rPr>
          <w:color w:val="000000"/>
          <w:sz w:val="24"/>
          <w:szCs w:val="24"/>
          <w:lang w:val="en-US"/>
        </w:rPr>
      </w:pPr>
      <w:r w:rsidRPr="00254FAA">
        <w:rPr>
          <w:b/>
          <w:bCs/>
          <w:color w:val="000000"/>
          <w:sz w:val="24"/>
          <w:szCs w:val="24"/>
          <w:lang w:val="en-US"/>
        </w:rPr>
        <w:t xml:space="preserve">2.1 </w:t>
      </w:r>
      <w:r w:rsidR="005236B7" w:rsidRPr="00254FAA">
        <w:rPr>
          <w:color w:val="000000"/>
          <w:sz w:val="24"/>
          <w:szCs w:val="24"/>
          <w:lang w:val="en-US"/>
        </w:rPr>
        <w:t xml:space="preserve">An example of </w:t>
      </w:r>
      <w:r w:rsidR="009A32F9">
        <w:rPr>
          <w:color w:val="000000"/>
          <w:sz w:val="24"/>
          <w:szCs w:val="24"/>
          <w:lang w:val="en-US"/>
        </w:rPr>
        <w:t>design</w:t>
      </w:r>
      <w:r w:rsidR="005236B7" w:rsidRPr="00254FAA">
        <w:rPr>
          <w:color w:val="000000"/>
          <w:sz w:val="24"/>
          <w:szCs w:val="24"/>
          <w:lang w:val="en-US"/>
        </w:rPr>
        <w:t xml:space="preserve"> of the scope of accreditation when carrying out CAB activities at one address of the place of activity</w:t>
      </w:r>
    </w:p>
    <w:p w14:paraId="1E868CE2" w14:textId="77777777" w:rsidR="005236B7" w:rsidRPr="00254FAA" w:rsidRDefault="005236B7" w:rsidP="005236B7">
      <w:pPr>
        <w:pBdr>
          <w:top w:val="nil"/>
          <w:left w:val="nil"/>
          <w:bottom w:val="nil"/>
          <w:right w:val="nil"/>
          <w:between w:val="nil"/>
        </w:pBdr>
        <w:rPr>
          <w:color w:val="000000"/>
          <w:sz w:val="28"/>
          <w:szCs w:val="28"/>
          <w:highlight w:val="yellow"/>
          <w:lang w:val="en-US"/>
        </w:rPr>
      </w:pPr>
    </w:p>
    <w:tbl>
      <w:tblPr>
        <w:tblW w:w="96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1749"/>
        <w:gridCol w:w="567"/>
        <w:gridCol w:w="1570"/>
        <w:gridCol w:w="2257"/>
        <w:gridCol w:w="2693"/>
      </w:tblGrid>
      <w:tr w:rsidR="005236B7" w:rsidRPr="00254FAA" w14:paraId="1219B578" w14:textId="77777777" w:rsidTr="001B39B6">
        <w:trPr>
          <w:trHeight w:val="240"/>
        </w:trPr>
        <w:tc>
          <w:tcPr>
            <w:tcW w:w="798" w:type="dxa"/>
            <w:tcMar>
              <w:top w:w="0" w:type="dxa"/>
              <w:left w:w="6" w:type="dxa"/>
              <w:bottom w:w="0" w:type="dxa"/>
              <w:right w:w="6" w:type="dxa"/>
            </w:tcMar>
            <w:vAlign w:val="center"/>
          </w:tcPr>
          <w:p w14:paraId="2AD7899A" w14:textId="77777777" w:rsidR="005236B7" w:rsidRPr="00254FAA" w:rsidRDefault="005236B7" w:rsidP="0018100F">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No.</w:t>
            </w:r>
            <w:r w:rsidRPr="00254FAA">
              <w:rPr>
                <w:color w:val="000000"/>
                <w:sz w:val="22"/>
                <w:szCs w:val="22"/>
                <w:lang w:val="en-US"/>
              </w:rPr>
              <w:br/>
              <w:t>​</w:t>
            </w:r>
          </w:p>
        </w:tc>
        <w:tc>
          <w:tcPr>
            <w:tcW w:w="1749" w:type="dxa"/>
            <w:tcMar>
              <w:top w:w="0" w:type="dxa"/>
              <w:left w:w="6" w:type="dxa"/>
              <w:bottom w:w="0" w:type="dxa"/>
              <w:right w:w="6" w:type="dxa"/>
            </w:tcMar>
            <w:vAlign w:val="center"/>
          </w:tcPr>
          <w:p w14:paraId="29C6A812" w14:textId="77777777" w:rsidR="005236B7" w:rsidRPr="00254FAA" w:rsidRDefault="005236B7" w:rsidP="0018100F">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Object name</w:t>
            </w:r>
          </w:p>
        </w:tc>
        <w:tc>
          <w:tcPr>
            <w:tcW w:w="567" w:type="dxa"/>
            <w:tcMar>
              <w:top w:w="0" w:type="dxa"/>
              <w:left w:w="6" w:type="dxa"/>
              <w:bottom w:w="0" w:type="dxa"/>
              <w:right w:w="6" w:type="dxa"/>
            </w:tcMar>
            <w:vAlign w:val="center"/>
          </w:tcPr>
          <w:p w14:paraId="452A8D2F" w14:textId="77777777" w:rsidR="005236B7" w:rsidRPr="00254FAA" w:rsidRDefault="005236B7" w:rsidP="0018100F">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Code</w:t>
            </w:r>
          </w:p>
        </w:tc>
        <w:tc>
          <w:tcPr>
            <w:tcW w:w="1570" w:type="dxa"/>
            <w:tcMar>
              <w:top w:w="0" w:type="dxa"/>
              <w:left w:w="6" w:type="dxa"/>
              <w:bottom w:w="0" w:type="dxa"/>
              <w:right w:w="6" w:type="dxa"/>
            </w:tcMar>
            <w:vAlign w:val="center"/>
          </w:tcPr>
          <w:p w14:paraId="0C772B54" w14:textId="77777777" w:rsidR="005236B7" w:rsidRPr="00254FAA" w:rsidRDefault="005236B7" w:rsidP="0018100F">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Name of the characteristic (indicator, parameters)</w:t>
            </w:r>
          </w:p>
        </w:tc>
        <w:tc>
          <w:tcPr>
            <w:tcW w:w="2257" w:type="dxa"/>
            <w:tcMar>
              <w:top w:w="0" w:type="dxa"/>
              <w:left w:w="6" w:type="dxa"/>
              <w:bottom w:w="0" w:type="dxa"/>
              <w:right w:w="6" w:type="dxa"/>
            </w:tcMar>
            <w:vAlign w:val="center"/>
          </w:tcPr>
          <w:p w14:paraId="52C5F488" w14:textId="77777777" w:rsidR="005236B7" w:rsidRPr="00254FAA" w:rsidRDefault="005236B7" w:rsidP="0018100F">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Designation of a document establishing requirements for an object</w:t>
            </w:r>
          </w:p>
        </w:tc>
        <w:tc>
          <w:tcPr>
            <w:tcW w:w="2693" w:type="dxa"/>
            <w:tcMar>
              <w:top w:w="0" w:type="dxa"/>
              <w:left w:w="6" w:type="dxa"/>
              <w:bottom w:w="0" w:type="dxa"/>
              <w:right w:w="6" w:type="dxa"/>
            </w:tcMar>
            <w:vAlign w:val="center"/>
          </w:tcPr>
          <w:p w14:paraId="0F42D608" w14:textId="59BAD340"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 xml:space="preserve">Designation of a document establishing </w:t>
            </w:r>
            <w:r w:rsidR="009A32F9">
              <w:rPr>
                <w:color w:val="000000"/>
                <w:sz w:val="22"/>
                <w:szCs w:val="22"/>
                <w:lang w:val="en-US"/>
              </w:rPr>
              <w:t xml:space="preserve">examination </w:t>
            </w:r>
            <w:r w:rsidRPr="00254FAA">
              <w:rPr>
                <w:color w:val="000000"/>
                <w:sz w:val="22"/>
                <w:szCs w:val="22"/>
                <w:lang w:val="en-US"/>
              </w:rPr>
              <w:t>(testing) and measurement method, including sampling rules</w:t>
            </w:r>
          </w:p>
        </w:tc>
      </w:tr>
    </w:tbl>
    <w:p w14:paraId="7F5377C9" w14:textId="77777777" w:rsidR="00CD76E1" w:rsidRPr="00254FAA" w:rsidRDefault="00CD76E1">
      <w:pPr>
        <w:rPr>
          <w:sz w:val="2"/>
          <w:szCs w:val="2"/>
          <w:lang w:val="en-US"/>
        </w:rPr>
      </w:pPr>
    </w:p>
    <w:tbl>
      <w:tblPr>
        <w:tblW w:w="9634" w:type="dxa"/>
        <w:tblBorders>
          <w:top w:val="single" w:sz="4" w:space="0" w:color="000000"/>
          <w:left w:val="single" w:sz="4" w:space="0" w:color="000000"/>
          <w:right w:val="single" w:sz="4" w:space="0" w:color="000000"/>
        </w:tblBorders>
        <w:tblLayout w:type="fixed"/>
        <w:tblLook w:val="0400" w:firstRow="0" w:lastRow="0" w:firstColumn="0" w:lastColumn="0" w:noHBand="0" w:noVBand="1"/>
      </w:tblPr>
      <w:tblGrid>
        <w:gridCol w:w="798"/>
        <w:gridCol w:w="1749"/>
        <w:gridCol w:w="567"/>
        <w:gridCol w:w="1570"/>
        <w:gridCol w:w="2257"/>
        <w:gridCol w:w="2693"/>
      </w:tblGrid>
      <w:tr w:rsidR="005236B7" w:rsidRPr="00254FAA" w14:paraId="7218829B" w14:textId="77777777" w:rsidTr="001B39B6">
        <w:trPr>
          <w:trHeight w:val="240"/>
          <w:tblHeader/>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vAlign w:val="center"/>
          </w:tcPr>
          <w:p w14:paraId="402746E4"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DD76FD2"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E9A0B6"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3</w:t>
            </w:r>
          </w:p>
        </w:tc>
        <w:tc>
          <w:tcPr>
            <w:tcW w:w="15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9C71C4A"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4</w:t>
            </w:r>
          </w:p>
        </w:tc>
        <w:tc>
          <w:tcPr>
            <w:tcW w:w="225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695293C"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5</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vAlign w:val="center"/>
          </w:tcPr>
          <w:p w14:paraId="035BC16F"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6</w:t>
            </w:r>
          </w:p>
        </w:tc>
      </w:tr>
      <w:tr w:rsidR="005236B7" w:rsidRPr="00254FAA" w14:paraId="03C44FD7" w14:textId="77777777" w:rsidTr="0018100F">
        <w:trPr>
          <w:trHeight w:val="240"/>
        </w:trPr>
        <w:tc>
          <w:tcPr>
            <w:tcW w:w="9634" w:type="dxa"/>
            <w:gridSpan w:val="6"/>
            <w:tcBorders>
              <w:top w:val="single" w:sz="4" w:space="0" w:color="000000"/>
              <w:bottom w:val="single" w:sz="4" w:space="0" w:color="000000"/>
            </w:tcBorders>
            <w:tcMar>
              <w:top w:w="0" w:type="dxa"/>
              <w:left w:w="6" w:type="dxa"/>
              <w:bottom w:w="0" w:type="dxa"/>
              <w:right w:w="6" w:type="dxa"/>
            </w:tcMar>
          </w:tcPr>
          <w:p w14:paraId="315778DC" w14:textId="77777777" w:rsidR="005236B7" w:rsidRPr="00254FAA" w:rsidRDefault="005236B7" w:rsidP="0018100F">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w:t>
            </w:r>
            <w:proofErr w:type="spellStart"/>
            <w:r w:rsidRPr="00254FAA">
              <w:rPr>
                <w:b/>
                <w:color w:val="000000"/>
                <w:sz w:val="22"/>
                <w:szCs w:val="22"/>
                <w:lang w:val="en-US"/>
              </w:rPr>
              <w:t>Pionerskaya</w:t>
            </w:r>
            <w:proofErr w:type="spellEnd"/>
            <w:r w:rsidRPr="00254FAA">
              <w:rPr>
                <w:b/>
                <w:color w:val="000000"/>
                <w:sz w:val="22"/>
                <w:szCs w:val="22"/>
                <w:lang w:val="en-US"/>
              </w:rPr>
              <w:t>, 100, 220000, Minsk</w:t>
            </w:r>
          </w:p>
        </w:tc>
      </w:tr>
      <w:tr w:rsidR="007C2E21" w:rsidRPr="00254FAA" w14:paraId="7598F069" w14:textId="77777777" w:rsidTr="001B39B6">
        <w:trPr>
          <w:trHeight w:val="240"/>
        </w:trPr>
        <w:tc>
          <w:tcPr>
            <w:tcW w:w="798" w:type="dxa"/>
            <w:tcBorders>
              <w:top w:val="single" w:sz="4" w:space="0" w:color="000000"/>
              <w:right w:val="single" w:sz="4" w:space="0" w:color="000000"/>
            </w:tcBorders>
            <w:tcMar>
              <w:top w:w="0" w:type="dxa"/>
              <w:left w:w="6" w:type="dxa"/>
              <w:bottom w:w="0" w:type="dxa"/>
              <w:right w:w="6" w:type="dxa"/>
            </w:tcMar>
          </w:tcPr>
          <w:p w14:paraId="1D379C43" w14:textId="77777777" w:rsidR="007C2E21" w:rsidRPr="00254FAA" w:rsidRDefault="007C2E21" w:rsidP="0018100F">
            <w:pPr>
              <w:pBdr>
                <w:top w:val="nil"/>
                <w:left w:val="nil"/>
                <w:bottom w:val="nil"/>
                <w:right w:val="nil"/>
                <w:between w:val="nil"/>
              </w:pBdr>
              <w:rPr>
                <w:color w:val="000000"/>
                <w:sz w:val="22"/>
                <w:szCs w:val="22"/>
                <w:lang w:val="en-US"/>
              </w:rPr>
            </w:pPr>
            <w:r w:rsidRPr="00254FAA">
              <w:rPr>
                <w:color w:val="000000"/>
                <w:sz w:val="22"/>
                <w:szCs w:val="22"/>
                <w:lang w:val="en-US"/>
              </w:rPr>
              <w:t>1.1*</w:t>
            </w:r>
          </w:p>
        </w:tc>
        <w:tc>
          <w:tcPr>
            <w:tcW w:w="1749"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79726FCF" w14:textId="77777777" w:rsidR="007C2E21" w:rsidRPr="00254FAA" w:rsidRDefault="007C2E21"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36383E41" w14:textId="77777777" w:rsidR="007C2E21" w:rsidRPr="00254FAA" w:rsidRDefault="007C2E21" w:rsidP="00063822">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570" w:type="dxa"/>
            <w:tcBorders>
              <w:top w:val="single" w:sz="4" w:space="0" w:color="000000"/>
              <w:left w:val="single" w:sz="4" w:space="0" w:color="000000"/>
              <w:right w:val="single" w:sz="4" w:space="0" w:color="000000"/>
            </w:tcBorders>
            <w:tcMar>
              <w:top w:w="0" w:type="dxa"/>
              <w:left w:w="6" w:type="dxa"/>
              <w:bottom w:w="0" w:type="dxa"/>
              <w:right w:w="6" w:type="dxa"/>
            </w:tcMar>
          </w:tcPr>
          <w:p w14:paraId="26B90660" w14:textId="4ADDBB13" w:rsidR="007C2E21" w:rsidRPr="00254FAA" w:rsidRDefault="007C2E21"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Characteristic</w:t>
            </w:r>
          </w:p>
        </w:tc>
        <w:tc>
          <w:tcPr>
            <w:tcW w:w="2257"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233664A6" w14:textId="77777777" w:rsidR="007C2E21" w:rsidRPr="00254FAA" w:rsidRDefault="007C2E21"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tcBorders>
            <w:tcMar>
              <w:top w:w="0" w:type="dxa"/>
              <w:left w:w="6" w:type="dxa"/>
              <w:bottom w:w="0" w:type="dxa"/>
              <w:right w:w="6" w:type="dxa"/>
            </w:tcMar>
          </w:tcPr>
          <w:p w14:paraId="78BFEAA0" w14:textId="77777777" w:rsidR="007C2E21" w:rsidRPr="00254FAA" w:rsidRDefault="007C2E21"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7C2E21" w:rsidRPr="00254FAA" w14:paraId="7D04A880" w14:textId="77777777" w:rsidTr="009A32F9">
        <w:trPr>
          <w:trHeight w:val="182"/>
        </w:trPr>
        <w:tc>
          <w:tcPr>
            <w:tcW w:w="798" w:type="dxa"/>
            <w:tcBorders>
              <w:top w:val="single" w:sz="4" w:space="0" w:color="000000"/>
              <w:right w:val="single" w:sz="4" w:space="0" w:color="000000"/>
            </w:tcBorders>
            <w:tcMar>
              <w:top w:w="0" w:type="dxa"/>
              <w:left w:w="6" w:type="dxa"/>
              <w:bottom w:w="0" w:type="dxa"/>
              <w:right w:w="6" w:type="dxa"/>
            </w:tcMar>
          </w:tcPr>
          <w:p w14:paraId="074BE8C1" w14:textId="77777777" w:rsidR="007C2E21" w:rsidRPr="00254FAA" w:rsidRDefault="007C2E21" w:rsidP="0018100F">
            <w:pPr>
              <w:pBdr>
                <w:top w:val="nil"/>
                <w:left w:val="nil"/>
                <w:bottom w:val="nil"/>
                <w:right w:val="nil"/>
                <w:between w:val="nil"/>
              </w:pBdr>
              <w:rPr>
                <w:color w:val="000000"/>
                <w:sz w:val="22"/>
                <w:szCs w:val="22"/>
                <w:lang w:val="en-US"/>
              </w:rPr>
            </w:pPr>
            <w:r w:rsidRPr="00254FAA">
              <w:rPr>
                <w:color w:val="000000"/>
                <w:sz w:val="22"/>
                <w:szCs w:val="22"/>
                <w:lang w:val="en-US"/>
              </w:rPr>
              <w:t>1.2**</w:t>
            </w:r>
          </w:p>
        </w:tc>
        <w:tc>
          <w:tcPr>
            <w:tcW w:w="1749" w:type="dxa"/>
            <w:vMerge/>
            <w:tcBorders>
              <w:left w:val="single" w:sz="4" w:space="0" w:color="000000"/>
              <w:right w:val="single" w:sz="4" w:space="0" w:color="000000"/>
            </w:tcBorders>
            <w:tcMar>
              <w:top w:w="0" w:type="dxa"/>
              <w:left w:w="6" w:type="dxa"/>
              <w:bottom w:w="0" w:type="dxa"/>
              <w:right w:w="6" w:type="dxa"/>
            </w:tcMar>
          </w:tcPr>
          <w:p w14:paraId="062CEA4A" w14:textId="77777777" w:rsidR="007C2E21" w:rsidRPr="00254FAA" w:rsidRDefault="007C2E21" w:rsidP="00063822">
            <w:pPr>
              <w:pBdr>
                <w:top w:val="nil"/>
                <w:left w:val="nil"/>
                <w:bottom w:val="nil"/>
                <w:right w:val="nil"/>
                <w:between w:val="nil"/>
              </w:pBdr>
              <w:ind w:left="57"/>
              <w:rPr>
                <w:color w:val="000000"/>
                <w:sz w:val="22"/>
                <w:szCs w:val="22"/>
                <w:lang w:val="en-US"/>
              </w:rPr>
            </w:pP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0424D8E0" w14:textId="77777777" w:rsidR="007C2E21" w:rsidRPr="00254FAA" w:rsidRDefault="007C2E21" w:rsidP="00063822">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570" w:type="dxa"/>
            <w:tcBorders>
              <w:top w:val="single" w:sz="4" w:space="0" w:color="000000"/>
              <w:left w:val="single" w:sz="4" w:space="0" w:color="000000"/>
              <w:right w:val="single" w:sz="4" w:space="0" w:color="000000"/>
            </w:tcBorders>
            <w:tcMar>
              <w:top w:w="0" w:type="dxa"/>
              <w:left w:w="6" w:type="dxa"/>
              <w:bottom w:w="0" w:type="dxa"/>
              <w:right w:w="6" w:type="dxa"/>
            </w:tcMar>
          </w:tcPr>
          <w:p w14:paraId="14A0C180" w14:textId="458C5AE4" w:rsidR="007C2E21" w:rsidRPr="00254FAA" w:rsidRDefault="007C2E21"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Characteristic</w:t>
            </w:r>
          </w:p>
        </w:tc>
        <w:tc>
          <w:tcPr>
            <w:tcW w:w="2257" w:type="dxa"/>
            <w:vMerge/>
            <w:tcBorders>
              <w:left w:val="single" w:sz="4" w:space="0" w:color="000000"/>
              <w:right w:val="single" w:sz="4" w:space="0" w:color="000000"/>
            </w:tcBorders>
            <w:tcMar>
              <w:top w:w="0" w:type="dxa"/>
              <w:left w:w="6" w:type="dxa"/>
              <w:bottom w:w="0" w:type="dxa"/>
              <w:right w:w="6" w:type="dxa"/>
            </w:tcMar>
          </w:tcPr>
          <w:p w14:paraId="762C00D9" w14:textId="77777777" w:rsidR="007C2E21" w:rsidRPr="00254FAA" w:rsidRDefault="007C2E21" w:rsidP="00063822">
            <w:pPr>
              <w:pBdr>
                <w:top w:val="nil"/>
                <w:left w:val="nil"/>
                <w:bottom w:val="nil"/>
                <w:right w:val="nil"/>
                <w:between w:val="nil"/>
              </w:pBdr>
              <w:ind w:left="57"/>
              <w:rPr>
                <w:color w:val="000000"/>
                <w:sz w:val="22"/>
                <w:szCs w:val="22"/>
                <w:lang w:val="en-US"/>
              </w:rPr>
            </w:pPr>
          </w:p>
        </w:tc>
        <w:tc>
          <w:tcPr>
            <w:tcW w:w="2693" w:type="dxa"/>
            <w:tcBorders>
              <w:top w:val="single" w:sz="4" w:space="0" w:color="000000"/>
              <w:left w:val="single" w:sz="4" w:space="0" w:color="000000"/>
            </w:tcBorders>
            <w:tcMar>
              <w:top w:w="0" w:type="dxa"/>
              <w:left w:w="6" w:type="dxa"/>
              <w:bottom w:w="0" w:type="dxa"/>
              <w:right w:w="6" w:type="dxa"/>
            </w:tcMar>
          </w:tcPr>
          <w:p w14:paraId="11296B43" w14:textId="77777777" w:rsidR="007C2E21" w:rsidRPr="00254FAA" w:rsidRDefault="007C2E21"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5236B7" w:rsidRPr="00254FAA" w14:paraId="25D5D943" w14:textId="77777777" w:rsidTr="001B39B6">
        <w:trPr>
          <w:trHeight w:val="240"/>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tcPr>
          <w:p w14:paraId="36C13B6C" w14:textId="77777777" w:rsidR="005236B7" w:rsidRPr="00254FAA" w:rsidRDefault="005236B7" w:rsidP="0018100F">
            <w:pPr>
              <w:pBdr>
                <w:top w:val="nil"/>
                <w:left w:val="nil"/>
                <w:bottom w:val="nil"/>
                <w:right w:val="nil"/>
                <w:between w:val="nil"/>
              </w:pBdr>
              <w:rPr>
                <w:color w:val="000000"/>
                <w:sz w:val="22"/>
                <w:szCs w:val="22"/>
                <w:lang w:val="en-US"/>
              </w:rPr>
            </w:pPr>
            <w:r w:rsidRPr="00254FAA">
              <w:rPr>
                <w:color w:val="000000"/>
                <w:sz w:val="22"/>
                <w:szCs w:val="22"/>
                <w:lang w:val="en-US"/>
              </w:rPr>
              <w:t>2.1**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E118111" w14:textId="77777777"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091330D" w14:textId="77777777" w:rsidR="005236B7" w:rsidRPr="00254FAA" w:rsidRDefault="005236B7" w:rsidP="00063822">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5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D607DAD" w14:textId="577FD862"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Characteristic</w:t>
            </w:r>
          </w:p>
        </w:tc>
        <w:tc>
          <w:tcPr>
            <w:tcW w:w="225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9C20461" w14:textId="77777777"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tcPr>
          <w:p w14:paraId="332ECF5C" w14:textId="77777777"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5236B7" w:rsidRPr="00254FAA" w14:paraId="088C72D4" w14:textId="77777777" w:rsidTr="001B39B6">
        <w:trPr>
          <w:trHeight w:val="240"/>
        </w:trPr>
        <w:tc>
          <w:tcPr>
            <w:tcW w:w="798" w:type="dxa"/>
            <w:tcBorders>
              <w:top w:val="single" w:sz="4" w:space="0" w:color="000000"/>
              <w:bottom w:val="single" w:sz="4" w:space="0" w:color="auto"/>
              <w:right w:val="single" w:sz="4" w:space="0" w:color="000000"/>
            </w:tcBorders>
            <w:tcMar>
              <w:top w:w="0" w:type="dxa"/>
              <w:left w:w="6" w:type="dxa"/>
              <w:bottom w:w="0" w:type="dxa"/>
              <w:right w:w="6" w:type="dxa"/>
            </w:tcMar>
          </w:tcPr>
          <w:p w14:paraId="17FC94D7" w14:textId="77777777" w:rsidR="005236B7" w:rsidRPr="00254FAA" w:rsidRDefault="005236B7" w:rsidP="0018100F">
            <w:pPr>
              <w:pBdr>
                <w:top w:val="nil"/>
                <w:left w:val="nil"/>
                <w:bottom w:val="nil"/>
                <w:right w:val="nil"/>
                <w:between w:val="nil"/>
              </w:pBdr>
              <w:rPr>
                <w:color w:val="000000"/>
                <w:sz w:val="22"/>
                <w:szCs w:val="22"/>
                <w:lang w:val="en-US"/>
              </w:rPr>
            </w:pPr>
            <w:r w:rsidRPr="00254FAA">
              <w:rPr>
                <w:color w:val="000000"/>
                <w:sz w:val="22"/>
                <w:szCs w:val="22"/>
                <w:lang w:val="en-US"/>
              </w:rPr>
              <w:t>3.1*</w:t>
            </w:r>
          </w:p>
        </w:tc>
        <w:tc>
          <w:tcPr>
            <w:tcW w:w="1749"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4FE6CA1B" w14:textId="77777777"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63E44B04" w14:textId="77777777" w:rsidR="005236B7" w:rsidRPr="00254FAA" w:rsidRDefault="005236B7" w:rsidP="00063822">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570"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481ED728" w14:textId="5E9D1658"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 xml:space="preserve">Characteristic </w:t>
            </w:r>
          </w:p>
        </w:tc>
        <w:tc>
          <w:tcPr>
            <w:tcW w:w="2257"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6230F94A" w14:textId="77777777"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auto"/>
            </w:tcBorders>
            <w:tcMar>
              <w:top w:w="0" w:type="dxa"/>
              <w:left w:w="6" w:type="dxa"/>
              <w:bottom w:w="0" w:type="dxa"/>
              <w:right w:w="6" w:type="dxa"/>
            </w:tcMar>
          </w:tcPr>
          <w:p w14:paraId="0BD86AF8" w14:textId="77777777" w:rsidR="005236B7" w:rsidRPr="00254FAA" w:rsidRDefault="005236B7" w:rsidP="00063822">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bl>
    <w:p w14:paraId="0F1DF47A" w14:textId="77777777" w:rsidR="005236B7" w:rsidRPr="00254FAA" w:rsidRDefault="005236B7" w:rsidP="005236B7">
      <w:pPr>
        <w:pBdr>
          <w:top w:val="nil"/>
          <w:left w:val="nil"/>
          <w:bottom w:val="nil"/>
          <w:right w:val="nil"/>
          <w:between w:val="nil"/>
        </w:pBdr>
        <w:rPr>
          <w:color w:val="000000"/>
          <w:lang w:val="en-US"/>
        </w:rPr>
      </w:pPr>
    </w:p>
    <w:p w14:paraId="0B38AE69" w14:textId="4E3C60B7" w:rsidR="005236B7" w:rsidRPr="00254FAA" w:rsidRDefault="005236B7" w:rsidP="005236B7">
      <w:pPr>
        <w:pBdr>
          <w:top w:val="nil"/>
          <w:left w:val="nil"/>
          <w:bottom w:val="nil"/>
          <w:right w:val="nil"/>
          <w:between w:val="nil"/>
        </w:pBdr>
        <w:rPr>
          <w:iCs/>
          <w:color w:val="000000"/>
          <w:lang w:val="en-US"/>
        </w:rPr>
      </w:pPr>
      <w:r w:rsidRPr="00254FAA">
        <w:rPr>
          <w:b/>
          <w:iCs/>
          <w:color w:val="000000"/>
          <w:lang w:val="en-US"/>
        </w:rPr>
        <w:t>Note</w:t>
      </w:r>
      <w:r w:rsidRPr="00254FAA">
        <w:rPr>
          <w:iCs/>
          <w:color w:val="000000"/>
          <w:lang w:val="en-US"/>
        </w:rPr>
        <w:t xml:space="preserve">: (indicated on the last sheet of the accreditation </w:t>
      </w:r>
      <w:r w:rsidR="00640839">
        <w:rPr>
          <w:iCs/>
          <w:color w:val="000000"/>
          <w:lang w:val="en-US"/>
        </w:rPr>
        <w:t>scope</w:t>
      </w:r>
      <w:r w:rsidRPr="00254FAA">
        <w:rPr>
          <w:iCs/>
          <w:color w:val="000000"/>
          <w:lang w:val="en-US"/>
        </w:rPr>
        <w:t xml:space="preserve"> under the table)</w:t>
      </w:r>
    </w:p>
    <w:p w14:paraId="1887AD91" w14:textId="66538F39" w:rsidR="005236B7" w:rsidRPr="00254FAA" w:rsidRDefault="005236B7" w:rsidP="005236B7">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281A48BA" w14:textId="5F9A2541" w:rsidR="005236B7" w:rsidRPr="00254FAA" w:rsidRDefault="005236B7" w:rsidP="005236B7">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the CAB</w:t>
      </w:r>
      <w:r w:rsidRPr="00254FAA">
        <w:rPr>
          <w:iCs/>
          <w:color w:val="000000"/>
          <w:lang w:val="en-US"/>
        </w:rPr>
        <w:t xml:space="preserve"> and outside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1364D221" w14:textId="32C2303E" w:rsidR="005236B7" w:rsidRPr="00254FAA" w:rsidRDefault="005236B7" w:rsidP="005236B7">
      <w:pPr>
        <w:pBdr>
          <w:top w:val="nil"/>
          <w:left w:val="nil"/>
          <w:bottom w:val="nil"/>
          <w:right w:val="nil"/>
          <w:between w:val="nil"/>
        </w:pBdr>
        <w:rPr>
          <w:iCs/>
          <w:color w:val="000000"/>
          <w:lang w:val="en-US"/>
        </w:rPr>
      </w:pPr>
      <w:r w:rsidRPr="00254FAA">
        <w:rPr>
          <w:iCs/>
          <w:color w:val="000000"/>
          <w:lang w:val="en-US"/>
        </w:rPr>
        <w:t xml:space="preserve">*** – activities are carried out outside </w:t>
      </w:r>
      <w:r w:rsidR="00DB6239">
        <w:rPr>
          <w:iCs/>
          <w:color w:val="000000"/>
          <w:lang w:val="en-US"/>
        </w:rPr>
        <w:t>the CAB</w:t>
      </w:r>
      <w:r w:rsidRPr="00254FAA">
        <w:rPr>
          <w:iCs/>
          <w:color w:val="000000"/>
          <w:lang w:val="en-US"/>
        </w:rPr>
        <w:t>.</w:t>
      </w:r>
    </w:p>
    <w:p w14:paraId="1DDDE534" w14:textId="77777777" w:rsidR="005236B7" w:rsidRPr="00254FAA" w:rsidRDefault="005236B7" w:rsidP="005236B7">
      <w:pPr>
        <w:pBdr>
          <w:top w:val="nil"/>
          <w:left w:val="nil"/>
          <w:bottom w:val="nil"/>
          <w:right w:val="nil"/>
          <w:between w:val="nil"/>
        </w:pBdr>
        <w:ind w:left="720"/>
        <w:rPr>
          <w:b/>
          <w:color w:val="000000"/>
          <w:sz w:val="24"/>
          <w:szCs w:val="24"/>
          <w:lang w:val="en-US"/>
        </w:rPr>
      </w:pPr>
    </w:p>
    <w:p w14:paraId="64AEAB9E" w14:textId="7BB53C94" w:rsidR="00EE32D7" w:rsidRPr="00254FAA" w:rsidRDefault="00EE32D7" w:rsidP="00EE32D7">
      <w:pPr>
        <w:pBdr>
          <w:top w:val="nil"/>
          <w:left w:val="nil"/>
          <w:bottom w:val="nil"/>
          <w:right w:val="nil"/>
          <w:between w:val="nil"/>
        </w:pBdr>
        <w:ind w:firstLine="720"/>
        <w:jc w:val="both"/>
        <w:rPr>
          <w:color w:val="000000"/>
          <w:sz w:val="24"/>
          <w:szCs w:val="24"/>
          <w:lang w:val="en-US"/>
        </w:rPr>
      </w:pPr>
      <w:r w:rsidRPr="00254FAA">
        <w:rPr>
          <w:b/>
          <w:bCs/>
          <w:color w:val="000000"/>
          <w:sz w:val="24"/>
          <w:szCs w:val="24"/>
          <w:lang w:val="en-US"/>
        </w:rPr>
        <w:t xml:space="preserve">2.2 </w:t>
      </w:r>
      <w:r w:rsidRPr="00254FAA">
        <w:rPr>
          <w:color w:val="000000"/>
          <w:sz w:val="24"/>
          <w:szCs w:val="24"/>
          <w:lang w:val="en-US"/>
        </w:rPr>
        <w:t xml:space="preserve">An </w:t>
      </w:r>
      <w:r w:rsidR="009A32F9" w:rsidRPr="009A32F9">
        <w:rPr>
          <w:color w:val="000000"/>
          <w:sz w:val="24"/>
          <w:szCs w:val="24"/>
          <w:lang w:val="en-US"/>
        </w:rPr>
        <w:t xml:space="preserve">example of design </w:t>
      </w:r>
      <w:r w:rsidRPr="00254FAA">
        <w:rPr>
          <w:color w:val="000000"/>
          <w:sz w:val="24"/>
          <w:szCs w:val="24"/>
          <w:lang w:val="en-US"/>
        </w:rPr>
        <w:t>of the scope of accreditation when carrying out CAB activities at two addresses of places of activity</w:t>
      </w:r>
    </w:p>
    <w:p w14:paraId="1BFAC14A" w14:textId="77777777" w:rsidR="00EE32D7" w:rsidRPr="00254FAA" w:rsidRDefault="00EE32D7" w:rsidP="00EE32D7">
      <w:pPr>
        <w:pBdr>
          <w:top w:val="nil"/>
          <w:left w:val="nil"/>
          <w:bottom w:val="nil"/>
          <w:right w:val="nil"/>
          <w:between w:val="nil"/>
        </w:pBdr>
        <w:rPr>
          <w:color w:val="000000"/>
          <w:lang w:val="en-US"/>
        </w:rPr>
      </w:pPr>
    </w:p>
    <w:tbl>
      <w:tblPr>
        <w:tblW w:w="4807"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68"/>
        <w:gridCol w:w="663"/>
        <w:gridCol w:w="1523"/>
        <w:gridCol w:w="2215"/>
        <w:gridCol w:w="2636"/>
      </w:tblGrid>
      <w:tr w:rsidR="00EE455D" w:rsidRPr="00254FAA" w14:paraId="48A92B63" w14:textId="77777777" w:rsidTr="001B39B6">
        <w:trPr>
          <w:trHeight w:val="276"/>
          <w:tblHeader/>
        </w:trPr>
        <w:tc>
          <w:tcPr>
            <w:tcW w:w="433" w:type="pct"/>
            <w:vAlign w:val="center"/>
          </w:tcPr>
          <w:p w14:paraId="7DD5F524" w14:textId="77777777" w:rsidR="00EE455D" w:rsidRPr="00254FAA" w:rsidRDefault="00EE455D" w:rsidP="00EE455D">
            <w:pPr>
              <w:ind w:left="-45" w:right="-45"/>
              <w:jc w:val="center"/>
              <w:rPr>
                <w:bCs/>
                <w:sz w:val="22"/>
                <w:szCs w:val="22"/>
                <w:lang w:val="en-US"/>
              </w:rPr>
            </w:pPr>
            <w:r w:rsidRPr="00254FAA">
              <w:rPr>
                <w:bCs/>
                <w:sz w:val="22"/>
                <w:szCs w:val="22"/>
                <w:lang w:val="en-US"/>
              </w:rPr>
              <w:t>No.</w:t>
            </w:r>
            <w:r w:rsidRPr="00254FAA">
              <w:rPr>
                <w:bCs/>
                <w:sz w:val="22"/>
                <w:szCs w:val="22"/>
                <w:lang w:val="en-US"/>
              </w:rPr>
              <w:br/>
              <w:t>​</w:t>
            </w:r>
          </w:p>
        </w:tc>
        <w:tc>
          <w:tcPr>
            <w:tcW w:w="875" w:type="pct"/>
            <w:vAlign w:val="center"/>
          </w:tcPr>
          <w:p w14:paraId="142A6E4D" w14:textId="77777777" w:rsidR="00EE455D" w:rsidRPr="00254FAA" w:rsidRDefault="00EE455D" w:rsidP="00EE455D">
            <w:pPr>
              <w:ind w:left="-45" w:right="-45"/>
              <w:jc w:val="center"/>
              <w:rPr>
                <w:bCs/>
                <w:sz w:val="22"/>
                <w:szCs w:val="22"/>
                <w:lang w:val="en-US"/>
              </w:rPr>
            </w:pPr>
            <w:r w:rsidRPr="00254FAA">
              <w:rPr>
                <w:bCs/>
                <w:sz w:val="22"/>
                <w:szCs w:val="22"/>
                <w:lang w:val="en-US"/>
              </w:rPr>
              <w:t>Object name</w:t>
            </w:r>
          </w:p>
        </w:tc>
        <w:tc>
          <w:tcPr>
            <w:tcW w:w="348" w:type="pct"/>
            <w:vAlign w:val="center"/>
          </w:tcPr>
          <w:p w14:paraId="3AD63C24" w14:textId="77777777" w:rsidR="00EE455D" w:rsidRPr="00254FAA" w:rsidRDefault="00EE455D" w:rsidP="00EE455D">
            <w:pPr>
              <w:ind w:left="-45" w:right="-45"/>
              <w:jc w:val="center"/>
              <w:rPr>
                <w:bCs/>
                <w:sz w:val="22"/>
                <w:szCs w:val="22"/>
                <w:lang w:val="en-US"/>
              </w:rPr>
            </w:pPr>
            <w:r w:rsidRPr="00254FAA">
              <w:rPr>
                <w:bCs/>
                <w:sz w:val="22"/>
                <w:szCs w:val="22"/>
                <w:lang w:val="en-US"/>
              </w:rPr>
              <w:t>Code</w:t>
            </w:r>
          </w:p>
        </w:tc>
        <w:tc>
          <w:tcPr>
            <w:tcW w:w="799" w:type="pct"/>
            <w:vAlign w:val="center"/>
          </w:tcPr>
          <w:p w14:paraId="47CE0572" w14:textId="77777777" w:rsidR="00EE455D" w:rsidRPr="00254FAA" w:rsidRDefault="00EE455D" w:rsidP="00EE455D">
            <w:pPr>
              <w:ind w:left="-45" w:right="-45"/>
              <w:jc w:val="center"/>
              <w:rPr>
                <w:bCs/>
                <w:sz w:val="22"/>
                <w:szCs w:val="22"/>
                <w:lang w:val="en-US"/>
              </w:rPr>
            </w:pPr>
            <w:r w:rsidRPr="00254FAA">
              <w:rPr>
                <w:bCs/>
                <w:sz w:val="22"/>
                <w:szCs w:val="22"/>
                <w:lang w:val="en-US"/>
              </w:rPr>
              <w:t>Name of the characteristic (indicator, parameters)</w:t>
            </w:r>
          </w:p>
        </w:tc>
        <w:tc>
          <w:tcPr>
            <w:tcW w:w="1162" w:type="pct"/>
            <w:vAlign w:val="center"/>
          </w:tcPr>
          <w:p w14:paraId="45B3D47C" w14:textId="77777777" w:rsidR="00EE455D" w:rsidRPr="00254FAA" w:rsidRDefault="00EE455D" w:rsidP="00EE455D">
            <w:pPr>
              <w:ind w:left="-45" w:right="-45"/>
              <w:jc w:val="center"/>
              <w:rPr>
                <w:bCs/>
                <w:sz w:val="22"/>
                <w:szCs w:val="22"/>
                <w:lang w:val="en-US"/>
              </w:rPr>
            </w:pPr>
            <w:r w:rsidRPr="00254FAA">
              <w:rPr>
                <w:bCs/>
                <w:sz w:val="22"/>
                <w:szCs w:val="22"/>
                <w:lang w:val="en-US"/>
              </w:rPr>
              <w:t>Designation of a document establishing requirements for an object</w:t>
            </w:r>
          </w:p>
        </w:tc>
        <w:tc>
          <w:tcPr>
            <w:tcW w:w="1383" w:type="pct"/>
            <w:vAlign w:val="center"/>
          </w:tcPr>
          <w:p w14:paraId="1EEB6C5F" w14:textId="33A0852E" w:rsidR="00EE455D" w:rsidRPr="00254FAA" w:rsidRDefault="009A32F9" w:rsidP="00EE455D">
            <w:pPr>
              <w:ind w:left="-45" w:right="-45"/>
              <w:jc w:val="center"/>
              <w:rPr>
                <w:bCs/>
                <w:sz w:val="22"/>
                <w:szCs w:val="22"/>
                <w:lang w:val="en-US"/>
              </w:rPr>
            </w:pPr>
            <w:r w:rsidRPr="009A32F9">
              <w:rPr>
                <w:bCs/>
                <w:sz w:val="22"/>
                <w:szCs w:val="22"/>
                <w:lang w:val="en-US"/>
              </w:rPr>
              <w:t>Designation of a document establishing examination (testing) and measurement method, including sampling rules</w:t>
            </w:r>
          </w:p>
        </w:tc>
      </w:tr>
    </w:tbl>
    <w:p w14:paraId="1CF25B9E" w14:textId="77777777" w:rsidR="00EE455D" w:rsidRPr="00254FAA" w:rsidRDefault="00EE455D">
      <w:pPr>
        <w:rPr>
          <w:sz w:val="2"/>
          <w:szCs w:val="2"/>
          <w:lang w:val="en-US"/>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
        <w:gridCol w:w="1669"/>
        <w:gridCol w:w="663"/>
        <w:gridCol w:w="1523"/>
        <w:gridCol w:w="2215"/>
        <w:gridCol w:w="2636"/>
      </w:tblGrid>
      <w:tr w:rsidR="00EE32D7" w:rsidRPr="00254FAA" w14:paraId="0BE7085C" w14:textId="77777777" w:rsidTr="009A32F9">
        <w:trPr>
          <w:trHeight w:val="276"/>
          <w:tblHeader/>
        </w:trPr>
        <w:tc>
          <w:tcPr>
            <w:tcW w:w="432" w:type="pct"/>
            <w:gridSpan w:val="2"/>
            <w:vAlign w:val="center"/>
          </w:tcPr>
          <w:p w14:paraId="18B19065" w14:textId="77777777" w:rsidR="00EE32D7" w:rsidRPr="00254FAA" w:rsidRDefault="00EE32D7" w:rsidP="00D366D3">
            <w:pPr>
              <w:ind w:left="-45" w:right="-45"/>
              <w:jc w:val="center"/>
              <w:rPr>
                <w:bCs/>
                <w:sz w:val="22"/>
                <w:szCs w:val="22"/>
                <w:lang w:val="en-US"/>
              </w:rPr>
            </w:pPr>
            <w:r w:rsidRPr="00254FAA">
              <w:rPr>
                <w:bCs/>
                <w:sz w:val="22"/>
                <w:szCs w:val="22"/>
                <w:lang w:val="en-US"/>
              </w:rPr>
              <w:t>1</w:t>
            </w:r>
          </w:p>
        </w:tc>
        <w:tc>
          <w:tcPr>
            <w:tcW w:w="875" w:type="pct"/>
            <w:vAlign w:val="center"/>
          </w:tcPr>
          <w:p w14:paraId="6EFD3DEB" w14:textId="77777777" w:rsidR="00EE32D7" w:rsidRPr="00254FAA" w:rsidRDefault="00EE32D7" w:rsidP="00D366D3">
            <w:pPr>
              <w:ind w:left="-45" w:right="-45"/>
              <w:jc w:val="center"/>
              <w:rPr>
                <w:bCs/>
                <w:sz w:val="22"/>
                <w:szCs w:val="22"/>
                <w:lang w:val="en-US"/>
              </w:rPr>
            </w:pPr>
            <w:r w:rsidRPr="00254FAA">
              <w:rPr>
                <w:bCs/>
                <w:sz w:val="22"/>
                <w:szCs w:val="22"/>
                <w:lang w:val="en-US"/>
              </w:rPr>
              <w:t>2</w:t>
            </w:r>
          </w:p>
        </w:tc>
        <w:tc>
          <w:tcPr>
            <w:tcW w:w="348" w:type="pct"/>
            <w:vAlign w:val="center"/>
          </w:tcPr>
          <w:p w14:paraId="043D484D" w14:textId="77777777" w:rsidR="00EE32D7" w:rsidRPr="00254FAA" w:rsidRDefault="00EE32D7" w:rsidP="00D366D3">
            <w:pPr>
              <w:ind w:left="-45" w:right="-45"/>
              <w:jc w:val="center"/>
              <w:rPr>
                <w:bCs/>
                <w:sz w:val="22"/>
                <w:szCs w:val="22"/>
                <w:lang w:val="en-US"/>
              </w:rPr>
            </w:pPr>
            <w:r w:rsidRPr="00254FAA">
              <w:rPr>
                <w:bCs/>
                <w:sz w:val="22"/>
                <w:szCs w:val="22"/>
                <w:lang w:val="en-US"/>
              </w:rPr>
              <w:t>3</w:t>
            </w:r>
          </w:p>
        </w:tc>
        <w:tc>
          <w:tcPr>
            <w:tcW w:w="799" w:type="pct"/>
            <w:vAlign w:val="center"/>
          </w:tcPr>
          <w:p w14:paraId="3E0B630D" w14:textId="77777777" w:rsidR="00EE32D7" w:rsidRPr="00254FAA" w:rsidRDefault="00EE32D7" w:rsidP="00D366D3">
            <w:pPr>
              <w:ind w:left="-45" w:right="-45"/>
              <w:jc w:val="center"/>
              <w:rPr>
                <w:bCs/>
                <w:sz w:val="22"/>
                <w:szCs w:val="22"/>
                <w:lang w:val="en-US"/>
              </w:rPr>
            </w:pPr>
            <w:r w:rsidRPr="00254FAA">
              <w:rPr>
                <w:bCs/>
                <w:sz w:val="22"/>
                <w:szCs w:val="22"/>
                <w:lang w:val="en-US"/>
              </w:rPr>
              <w:t>4</w:t>
            </w:r>
          </w:p>
        </w:tc>
        <w:tc>
          <w:tcPr>
            <w:tcW w:w="1162" w:type="pct"/>
            <w:vAlign w:val="center"/>
          </w:tcPr>
          <w:p w14:paraId="55E3C296" w14:textId="77777777" w:rsidR="00EE32D7" w:rsidRPr="00254FAA" w:rsidRDefault="00EE32D7" w:rsidP="00D366D3">
            <w:pPr>
              <w:ind w:left="-45" w:right="-45"/>
              <w:jc w:val="center"/>
              <w:rPr>
                <w:bCs/>
                <w:sz w:val="22"/>
                <w:szCs w:val="22"/>
                <w:lang w:val="en-US"/>
              </w:rPr>
            </w:pPr>
            <w:r w:rsidRPr="00254FAA">
              <w:rPr>
                <w:bCs/>
                <w:sz w:val="22"/>
                <w:szCs w:val="22"/>
                <w:lang w:val="en-US"/>
              </w:rPr>
              <w:t>5</w:t>
            </w:r>
          </w:p>
        </w:tc>
        <w:tc>
          <w:tcPr>
            <w:tcW w:w="1383" w:type="pct"/>
            <w:vAlign w:val="center"/>
          </w:tcPr>
          <w:p w14:paraId="1DACDEAB" w14:textId="77777777" w:rsidR="00EE32D7" w:rsidRPr="00254FAA" w:rsidRDefault="00EE32D7" w:rsidP="00D366D3">
            <w:pPr>
              <w:ind w:left="-45" w:right="-45"/>
              <w:jc w:val="center"/>
              <w:rPr>
                <w:bCs/>
                <w:sz w:val="22"/>
                <w:szCs w:val="22"/>
                <w:lang w:val="en-US"/>
              </w:rPr>
            </w:pPr>
            <w:r w:rsidRPr="00254FAA">
              <w:rPr>
                <w:bCs/>
                <w:sz w:val="22"/>
                <w:szCs w:val="22"/>
                <w:lang w:val="en-US"/>
              </w:rPr>
              <w:t>6</w:t>
            </w:r>
          </w:p>
        </w:tc>
      </w:tr>
      <w:tr w:rsidR="00EE32D7" w:rsidRPr="00254FAA" w14:paraId="73845B88" w14:textId="77777777" w:rsidTr="00EE455D">
        <w:tblPrEx>
          <w:tblBorders>
            <w:top w:val="single" w:sz="4" w:space="0" w:color="000000"/>
            <w:left w:val="single" w:sz="4" w:space="0" w:color="000000"/>
            <w:bottom w:val="none" w:sz="0" w:space="0" w:color="auto"/>
            <w:right w:val="single" w:sz="4" w:space="0" w:color="000000"/>
            <w:insideH w:val="none" w:sz="0" w:space="0" w:color="auto"/>
            <w:insideV w:val="none" w:sz="0" w:space="0" w:color="auto"/>
          </w:tblBorders>
          <w:tblLook w:val="0400" w:firstRow="0" w:lastRow="0" w:firstColumn="0" w:lastColumn="0" w:noHBand="0" w:noVBand="1"/>
        </w:tblPrEx>
        <w:trPr>
          <w:trHeight w:val="519"/>
        </w:trPr>
        <w:tc>
          <w:tcPr>
            <w:tcW w:w="5000" w:type="pct"/>
            <w:gridSpan w:val="7"/>
            <w:tcBorders>
              <w:top w:val="single" w:sz="4" w:space="0" w:color="000000"/>
              <w:bottom w:val="single" w:sz="4" w:space="0" w:color="000000"/>
            </w:tcBorders>
            <w:tcMar>
              <w:top w:w="0" w:type="dxa"/>
              <w:left w:w="6" w:type="dxa"/>
              <w:bottom w:w="0" w:type="dxa"/>
              <w:right w:w="6" w:type="dxa"/>
            </w:tcMar>
          </w:tcPr>
          <w:p w14:paraId="39387AC7" w14:textId="77777777" w:rsidR="00EE32D7" w:rsidRPr="00254FAA" w:rsidRDefault="00EE32D7" w:rsidP="00D366D3">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w:t>
            </w:r>
            <w:proofErr w:type="spellStart"/>
            <w:r w:rsidRPr="00254FAA">
              <w:rPr>
                <w:b/>
                <w:color w:val="000000"/>
                <w:sz w:val="22"/>
                <w:szCs w:val="22"/>
                <w:lang w:val="en-US"/>
              </w:rPr>
              <w:t>Pionerskaya</w:t>
            </w:r>
            <w:proofErr w:type="spellEnd"/>
            <w:r w:rsidRPr="00254FAA">
              <w:rPr>
                <w:b/>
                <w:color w:val="000000"/>
                <w:sz w:val="22"/>
                <w:szCs w:val="22"/>
                <w:lang w:val="en-US"/>
              </w:rPr>
              <w:t>, 100, 220000, Minsk</w:t>
            </w:r>
          </w:p>
          <w:p w14:paraId="46CAF777" w14:textId="77777777" w:rsidR="00EE32D7" w:rsidRPr="00254FAA" w:rsidRDefault="00EE32D7" w:rsidP="00D366D3">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w:t>
            </w:r>
            <w:proofErr w:type="spellStart"/>
            <w:r w:rsidRPr="00254FAA">
              <w:rPr>
                <w:b/>
                <w:color w:val="000000"/>
                <w:sz w:val="22"/>
                <w:szCs w:val="22"/>
                <w:lang w:val="en-US"/>
              </w:rPr>
              <w:t>Pionerskaya</w:t>
            </w:r>
            <w:proofErr w:type="spellEnd"/>
            <w:r w:rsidRPr="00254FAA">
              <w:rPr>
                <w:b/>
                <w:color w:val="000000"/>
                <w:sz w:val="22"/>
                <w:szCs w:val="22"/>
                <w:lang w:val="en-US"/>
              </w:rPr>
              <w:t>, 102, 220000, Minsk</w:t>
            </w:r>
          </w:p>
        </w:tc>
      </w:tr>
      <w:tr w:rsidR="009A32F9" w:rsidRPr="00254FAA" w14:paraId="2675DB3D" w14:textId="77777777" w:rsidTr="00EE455D">
        <w:tblPrEx>
          <w:tblBorders>
            <w:top w:val="single" w:sz="4" w:space="0" w:color="000000"/>
            <w:left w:val="single" w:sz="4" w:space="0" w:color="000000"/>
            <w:bottom w:val="none" w:sz="0" w:space="0" w:color="auto"/>
            <w:right w:val="single" w:sz="4" w:space="0" w:color="000000"/>
            <w:insideH w:val="none" w:sz="0" w:space="0" w:color="auto"/>
            <w:insideV w:val="none" w:sz="0" w:space="0" w:color="auto"/>
          </w:tblBorders>
          <w:tblLook w:val="0400" w:firstRow="0" w:lastRow="0" w:firstColumn="0" w:lastColumn="0" w:noHBand="0" w:noVBand="1"/>
        </w:tblPrEx>
        <w:trPr>
          <w:trHeight w:val="240"/>
        </w:trPr>
        <w:tc>
          <w:tcPr>
            <w:tcW w:w="428" w:type="pct"/>
            <w:tcBorders>
              <w:top w:val="single" w:sz="4" w:space="0" w:color="000000"/>
              <w:right w:val="single" w:sz="4" w:space="0" w:color="000000"/>
            </w:tcBorders>
            <w:tcMar>
              <w:top w:w="0" w:type="dxa"/>
              <w:left w:w="6" w:type="dxa"/>
              <w:bottom w:w="0" w:type="dxa"/>
              <w:right w:w="6" w:type="dxa"/>
            </w:tcMar>
          </w:tcPr>
          <w:p w14:paraId="37B85F4D"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1.1*</w:t>
            </w:r>
          </w:p>
        </w:tc>
        <w:tc>
          <w:tcPr>
            <w:tcW w:w="880" w:type="pct"/>
            <w:gridSpan w:val="2"/>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372CE038"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348" w:type="pct"/>
            <w:tcBorders>
              <w:top w:val="single" w:sz="4" w:space="0" w:color="000000"/>
              <w:left w:val="single" w:sz="4" w:space="0" w:color="000000"/>
              <w:right w:val="single" w:sz="4" w:space="0" w:color="000000"/>
            </w:tcBorders>
            <w:tcMar>
              <w:top w:w="0" w:type="dxa"/>
              <w:left w:w="6" w:type="dxa"/>
              <w:bottom w:w="0" w:type="dxa"/>
              <w:right w:w="6" w:type="dxa"/>
            </w:tcMar>
          </w:tcPr>
          <w:p w14:paraId="4FA2969D"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799" w:type="pct"/>
            <w:tcBorders>
              <w:top w:val="single" w:sz="4" w:space="0" w:color="000000"/>
              <w:left w:val="single" w:sz="4" w:space="0" w:color="000000"/>
              <w:right w:val="single" w:sz="4" w:space="0" w:color="000000"/>
            </w:tcBorders>
            <w:tcMar>
              <w:top w:w="0" w:type="dxa"/>
              <w:left w:w="6" w:type="dxa"/>
              <w:bottom w:w="0" w:type="dxa"/>
              <w:right w:w="6" w:type="dxa"/>
            </w:tcMar>
          </w:tcPr>
          <w:p w14:paraId="5994ABD1" w14:textId="50B14B45"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Characteristic</w:t>
            </w:r>
          </w:p>
        </w:tc>
        <w:tc>
          <w:tcPr>
            <w:tcW w:w="1162" w:type="pct"/>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3790660A"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p w14:paraId="39A763CD"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1383" w:type="pct"/>
            <w:tcBorders>
              <w:top w:val="single" w:sz="4" w:space="0" w:color="000000"/>
              <w:left w:val="single" w:sz="4" w:space="0" w:color="000000"/>
            </w:tcBorders>
            <w:tcMar>
              <w:top w:w="0" w:type="dxa"/>
              <w:left w:w="6" w:type="dxa"/>
              <w:bottom w:w="0" w:type="dxa"/>
              <w:right w:w="6" w:type="dxa"/>
            </w:tcMar>
          </w:tcPr>
          <w:p w14:paraId="65AC84F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45D1D6ED" w14:textId="77777777" w:rsidTr="00EE455D">
        <w:tblPrEx>
          <w:tblBorders>
            <w:top w:val="single" w:sz="4" w:space="0" w:color="000000"/>
            <w:left w:val="single" w:sz="4" w:space="0" w:color="000000"/>
            <w:bottom w:val="none" w:sz="0" w:space="0" w:color="auto"/>
            <w:right w:val="single" w:sz="4" w:space="0" w:color="000000"/>
            <w:insideH w:val="none" w:sz="0" w:space="0" w:color="auto"/>
            <w:insideV w:val="none" w:sz="0" w:space="0" w:color="auto"/>
          </w:tblBorders>
          <w:tblLook w:val="0400" w:firstRow="0" w:lastRow="0" w:firstColumn="0" w:lastColumn="0" w:noHBand="0" w:noVBand="1"/>
        </w:tblPrEx>
        <w:trPr>
          <w:trHeight w:val="240"/>
        </w:trPr>
        <w:tc>
          <w:tcPr>
            <w:tcW w:w="428" w:type="pct"/>
            <w:tcBorders>
              <w:right w:val="single" w:sz="4" w:space="0" w:color="000000"/>
            </w:tcBorders>
            <w:tcMar>
              <w:top w:w="0" w:type="dxa"/>
              <w:left w:w="6" w:type="dxa"/>
              <w:bottom w:w="0" w:type="dxa"/>
              <w:right w:w="6" w:type="dxa"/>
            </w:tcMar>
          </w:tcPr>
          <w:p w14:paraId="12686F08" w14:textId="77777777" w:rsidR="009A32F9" w:rsidRPr="00254FAA" w:rsidRDefault="009A32F9" w:rsidP="009A32F9">
            <w:pPr>
              <w:pBdr>
                <w:top w:val="single" w:sz="4" w:space="1" w:color="auto"/>
                <w:left w:val="nil"/>
                <w:bottom w:val="nil"/>
                <w:right w:val="nil"/>
                <w:between w:val="nil"/>
              </w:pBdr>
              <w:rPr>
                <w:color w:val="000000"/>
                <w:sz w:val="22"/>
                <w:szCs w:val="22"/>
                <w:lang w:val="en-US"/>
              </w:rPr>
            </w:pPr>
            <w:r w:rsidRPr="00254FAA">
              <w:rPr>
                <w:color w:val="000000"/>
                <w:sz w:val="22"/>
                <w:szCs w:val="22"/>
                <w:lang w:val="en-US"/>
              </w:rPr>
              <w:t>1.2**</w:t>
            </w:r>
          </w:p>
        </w:tc>
        <w:tc>
          <w:tcPr>
            <w:tcW w:w="880" w:type="pct"/>
            <w:gridSpan w:val="2"/>
            <w:vMerge/>
            <w:tcBorders>
              <w:left w:val="single" w:sz="4" w:space="0" w:color="000000"/>
              <w:right w:val="single" w:sz="4" w:space="0" w:color="000000"/>
            </w:tcBorders>
            <w:tcMar>
              <w:top w:w="0" w:type="dxa"/>
              <w:left w:w="6" w:type="dxa"/>
              <w:bottom w:w="0" w:type="dxa"/>
              <w:right w:w="6" w:type="dxa"/>
            </w:tcMar>
          </w:tcPr>
          <w:p w14:paraId="4B783E67"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348" w:type="pct"/>
            <w:tcBorders>
              <w:top w:val="single" w:sz="4" w:space="0" w:color="000000"/>
              <w:left w:val="single" w:sz="4" w:space="0" w:color="000000"/>
              <w:right w:val="single" w:sz="4" w:space="0" w:color="000000"/>
            </w:tcBorders>
            <w:tcMar>
              <w:top w:w="0" w:type="dxa"/>
              <w:left w:w="6" w:type="dxa"/>
              <w:bottom w:w="0" w:type="dxa"/>
              <w:right w:w="6" w:type="dxa"/>
            </w:tcMar>
          </w:tcPr>
          <w:p w14:paraId="5EFECD9B"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799" w:type="pct"/>
            <w:tcBorders>
              <w:top w:val="single" w:sz="4" w:space="0" w:color="000000"/>
              <w:left w:val="single" w:sz="4" w:space="0" w:color="000000"/>
              <w:right w:val="single" w:sz="4" w:space="0" w:color="000000"/>
            </w:tcBorders>
            <w:tcMar>
              <w:top w:w="0" w:type="dxa"/>
              <w:left w:w="6" w:type="dxa"/>
              <w:bottom w:w="0" w:type="dxa"/>
              <w:right w:w="6" w:type="dxa"/>
            </w:tcMar>
          </w:tcPr>
          <w:p w14:paraId="7D19E819" w14:textId="190400CF"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Characteristic</w:t>
            </w:r>
          </w:p>
        </w:tc>
        <w:tc>
          <w:tcPr>
            <w:tcW w:w="1162" w:type="pct"/>
            <w:vMerge/>
            <w:tcBorders>
              <w:left w:val="single" w:sz="4" w:space="0" w:color="000000"/>
              <w:right w:val="single" w:sz="4" w:space="0" w:color="000000"/>
            </w:tcBorders>
            <w:tcMar>
              <w:top w:w="0" w:type="dxa"/>
              <w:left w:w="6" w:type="dxa"/>
              <w:bottom w:w="0" w:type="dxa"/>
              <w:right w:w="6" w:type="dxa"/>
            </w:tcMar>
          </w:tcPr>
          <w:p w14:paraId="65E9F380"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1383" w:type="pct"/>
            <w:tcBorders>
              <w:top w:val="single" w:sz="4" w:space="0" w:color="000000"/>
              <w:left w:val="single" w:sz="4" w:space="0" w:color="000000"/>
            </w:tcBorders>
            <w:tcMar>
              <w:top w:w="0" w:type="dxa"/>
              <w:left w:w="6" w:type="dxa"/>
              <w:bottom w:w="0" w:type="dxa"/>
              <w:right w:w="6" w:type="dxa"/>
            </w:tcMar>
          </w:tcPr>
          <w:p w14:paraId="5B2F6F68"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0E63360A" w14:textId="77777777" w:rsidTr="00EE455D">
        <w:tblPrEx>
          <w:tblBorders>
            <w:top w:val="single" w:sz="4" w:space="0" w:color="000000"/>
            <w:left w:val="single" w:sz="4" w:space="0" w:color="000000"/>
            <w:bottom w:val="none" w:sz="0" w:space="0" w:color="auto"/>
            <w:right w:val="single" w:sz="4" w:space="0" w:color="000000"/>
            <w:insideH w:val="none" w:sz="0" w:space="0" w:color="auto"/>
            <w:insideV w:val="none" w:sz="0" w:space="0" w:color="auto"/>
          </w:tblBorders>
          <w:tblLook w:val="0400" w:firstRow="0" w:lastRow="0" w:firstColumn="0" w:lastColumn="0" w:noHBand="0" w:noVBand="1"/>
        </w:tblPrEx>
        <w:trPr>
          <w:trHeight w:val="240"/>
        </w:trPr>
        <w:tc>
          <w:tcPr>
            <w:tcW w:w="428" w:type="pct"/>
            <w:tcBorders>
              <w:top w:val="single" w:sz="4" w:space="0" w:color="000000"/>
              <w:bottom w:val="single" w:sz="4" w:space="0" w:color="000000"/>
              <w:right w:val="single" w:sz="4" w:space="0" w:color="000000"/>
            </w:tcBorders>
            <w:tcMar>
              <w:top w:w="0" w:type="dxa"/>
              <w:left w:w="6" w:type="dxa"/>
              <w:bottom w:w="0" w:type="dxa"/>
              <w:right w:w="6" w:type="dxa"/>
            </w:tcMar>
          </w:tcPr>
          <w:p w14:paraId="1E2F1C63"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2.1**</w:t>
            </w:r>
          </w:p>
        </w:tc>
        <w:tc>
          <w:tcPr>
            <w:tcW w:w="880" w:type="pct"/>
            <w:gridSpan w:val="2"/>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060D71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348" w:type="pc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E2827A7"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799" w:type="pc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6CCBA00" w14:textId="10C167E9"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Characteristic</w:t>
            </w:r>
          </w:p>
        </w:tc>
        <w:tc>
          <w:tcPr>
            <w:tcW w:w="1162" w:type="pc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708636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1383" w:type="pct"/>
            <w:tcBorders>
              <w:top w:val="single" w:sz="4" w:space="0" w:color="000000"/>
              <w:left w:val="single" w:sz="4" w:space="0" w:color="000000"/>
              <w:bottom w:val="single" w:sz="4" w:space="0" w:color="000000"/>
            </w:tcBorders>
            <w:tcMar>
              <w:top w:w="0" w:type="dxa"/>
              <w:left w:w="6" w:type="dxa"/>
              <w:bottom w:w="0" w:type="dxa"/>
              <w:right w:w="6" w:type="dxa"/>
            </w:tcMar>
          </w:tcPr>
          <w:p w14:paraId="67D91764"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28725154" w14:textId="77777777" w:rsidTr="00EE455D">
        <w:tblPrEx>
          <w:tblBorders>
            <w:top w:val="single" w:sz="4" w:space="0" w:color="000000"/>
            <w:left w:val="single" w:sz="4" w:space="0" w:color="000000"/>
            <w:bottom w:val="none" w:sz="0" w:space="0" w:color="auto"/>
            <w:right w:val="single" w:sz="4" w:space="0" w:color="000000"/>
            <w:insideH w:val="none" w:sz="0" w:space="0" w:color="auto"/>
            <w:insideV w:val="none" w:sz="0" w:space="0" w:color="auto"/>
          </w:tblBorders>
          <w:tblLook w:val="0400" w:firstRow="0" w:lastRow="0" w:firstColumn="0" w:lastColumn="0" w:noHBand="0" w:noVBand="1"/>
        </w:tblPrEx>
        <w:trPr>
          <w:trHeight w:val="240"/>
        </w:trPr>
        <w:tc>
          <w:tcPr>
            <w:tcW w:w="428" w:type="pct"/>
            <w:tcBorders>
              <w:top w:val="single" w:sz="4" w:space="0" w:color="000000"/>
              <w:bottom w:val="single" w:sz="4" w:space="0" w:color="auto"/>
              <w:right w:val="single" w:sz="4" w:space="0" w:color="000000"/>
            </w:tcBorders>
            <w:tcMar>
              <w:top w:w="0" w:type="dxa"/>
              <w:left w:w="6" w:type="dxa"/>
              <w:bottom w:w="0" w:type="dxa"/>
              <w:right w:w="6" w:type="dxa"/>
            </w:tcMar>
          </w:tcPr>
          <w:p w14:paraId="0F1CE7E4"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3.1***</w:t>
            </w:r>
          </w:p>
        </w:tc>
        <w:tc>
          <w:tcPr>
            <w:tcW w:w="880" w:type="pct"/>
            <w:gridSpan w:val="2"/>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62F8C98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348" w:type="pct"/>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7D58269E"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799" w:type="pct"/>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3F7D0ABB" w14:textId="55D965E4"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 xml:space="preserve">Characteristic </w:t>
            </w:r>
          </w:p>
        </w:tc>
        <w:tc>
          <w:tcPr>
            <w:tcW w:w="1162" w:type="pct"/>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3B118F7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1383" w:type="pct"/>
            <w:tcBorders>
              <w:top w:val="single" w:sz="4" w:space="0" w:color="000000"/>
              <w:left w:val="single" w:sz="4" w:space="0" w:color="000000"/>
              <w:bottom w:val="single" w:sz="4" w:space="0" w:color="auto"/>
            </w:tcBorders>
            <w:tcMar>
              <w:top w:w="0" w:type="dxa"/>
              <w:left w:w="6" w:type="dxa"/>
              <w:bottom w:w="0" w:type="dxa"/>
              <w:right w:w="6" w:type="dxa"/>
            </w:tcMar>
          </w:tcPr>
          <w:p w14:paraId="2BBA62F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bl>
    <w:p w14:paraId="44A6C993" w14:textId="77777777" w:rsidR="00EE32D7" w:rsidRPr="00254FAA" w:rsidRDefault="00EE32D7" w:rsidP="00EE32D7">
      <w:pPr>
        <w:pBdr>
          <w:top w:val="nil"/>
          <w:left w:val="nil"/>
          <w:bottom w:val="nil"/>
          <w:right w:val="nil"/>
          <w:between w:val="nil"/>
        </w:pBdr>
        <w:rPr>
          <w:color w:val="000000"/>
          <w:lang w:val="en-US"/>
        </w:rPr>
      </w:pPr>
    </w:p>
    <w:p w14:paraId="4D8FDFDF" w14:textId="121B5856" w:rsidR="00EE32D7" w:rsidRPr="00254FAA" w:rsidRDefault="00EE32D7" w:rsidP="00EE32D7">
      <w:pPr>
        <w:pBdr>
          <w:top w:val="nil"/>
          <w:left w:val="nil"/>
          <w:bottom w:val="nil"/>
          <w:right w:val="nil"/>
          <w:between w:val="nil"/>
        </w:pBdr>
        <w:rPr>
          <w:iCs/>
          <w:color w:val="000000"/>
          <w:lang w:val="en-US"/>
        </w:rPr>
      </w:pPr>
      <w:proofErr w:type="gramStart"/>
      <w:r w:rsidRPr="00254FAA">
        <w:rPr>
          <w:b/>
          <w:iCs/>
          <w:color w:val="000000"/>
          <w:lang w:val="en-US"/>
        </w:rPr>
        <w:t xml:space="preserve">Note </w:t>
      </w:r>
      <w:r w:rsidRPr="00254FAA">
        <w:rPr>
          <w:iCs/>
          <w:color w:val="000000"/>
          <w:lang w:val="en-US"/>
        </w:rPr>
        <w:t>:</w:t>
      </w:r>
      <w:proofErr w:type="gramEnd"/>
      <w:r w:rsidRPr="00254FAA">
        <w:rPr>
          <w:iCs/>
          <w:color w:val="000000"/>
          <w:lang w:val="en-US"/>
        </w:rPr>
        <w:t xml:space="preserve"> (indicated on the last sheet of the accreditation </w:t>
      </w:r>
      <w:r w:rsidR="00640839">
        <w:rPr>
          <w:iCs/>
          <w:color w:val="000000"/>
          <w:lang w:val="en-US"/>
        </w:rPr>
        <w:t>scope</w:t>
      </w:r>
      <w:r w:rsidRPr="00254FAA">
        <w:rPr>
          <w:iCs/>
          <w:color w:val="000000"/>
          <w:lang w:val="en-US"/>
        </w:rPr>
        <w:t xml:space="preserve"> under the table)</w:t>
      </w:r>
    </w:p>
    <w:p w14:paraId="238C5531" w14:textId="30067843" w:rsidR="00EE32D7" w:rsidRPr="00254FAA" w:rsidRDefault="00EE32D7" w:rsidP="00EE32D7">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59ACF0D9" w14:textId="2A11C3E9" w:rsidR="00EE32D7" w:rsidRPr="00254FAA" w:rsidRDefault="00EE32D7" w:rsidP="00EE32D7">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the CAB</w:t>
      </w:r>
      <w:r w:rsidR="00DB6239" w:rsidRPr="00254FAA">
        <w:rPr>
          <w:iCs/>
          <w:color w:val="000000"/>
          <w:lang w:val="en-US"/>
        </w:rPr>
        <w:t xml:space="preserve"> </w:t>
      </w:r>
      <w:r w:rsidRPr="00254FAA">
        <w:rPr>
          <w:iCs/>
          <w:color w:val="000000"/>
          <w:lang w:val="en-US"/>
        </w:rPr>
        <w:t xml:space="preserve">and outside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5AA08993" w14:textId="4E7ED949" w:rsidR="00EE32D7" w:rsidRPr="00254FAA" w:rsidRDefault="00EE32D7" w:rsidP="00EE32D7">
      <w:pPr>
        <w:pBdr>
          <w:top w:val="nil"/>
          <w:left w:val="nil"/>
          <w:bottom w:val="nil"/>
          <w:right w:val="nil"/>
          <w:between w:val="nil"/>
        </w:pBdr>
        <w:rPr>
          <w:iCs/>
          <w:color w:val="000000"/>
          <w:lang w:val="en-US"/>
        </w:rPr>
      </w:pPr>
      <w:r w:rsidRPr="00254FAA">
        <w:rPr>
          <w:iCs/>
          <w:color w:val="000000"/>
          <w:lang w:val="en-US"/>
        </w:rPr>
        <w:t xml:space="preserve">*** – activities are carried out outside </w:t>
      </w:r>
      <w:r w:rsidR="00DB6239">
        <w:rPr>
          <w:iCs/>
          <w:color w:val="000000"/>
          <w:lang w:val="en-US"/>
        </w:rPr>
        <w:t>the CAB</w:t>
      </w:r>
      <w:r w:rsidRPr="00254FAA">
        <w:rPr>
          <w:iCs/>
          <w:color w:val="000000"/>
          <w:lang w:val="en-US"/>
        </w:rPr>
        <w:t>.</w:t>
      </w:r>
    </w:p>
    <w:p w14:paraId="5BCAB6F3" w14:textId="77777777" w:rsidR="00EE32D7" w:rsidRPr="00254FAA" w:rsidRDefault="00EE32D7" w:rsidP="005236B7">
      <w:pPr>
        <w:pBdr>
          <w:top w:val="nil"/>
          <w:left w:val="nil"/>
          <w:bottom w:val="nil"/>
          <w:right w:val="nil"/>
          <w:between w:val="nil"/>
        </w:pBdr>
        <w:ind w:left="720"/>
        <w:rPr>
          <w:b/>
          <w:color w:val="000000"/>
          <w:sz w:val="24"/>
          <w:szCs w:val="24"/>
          <w:lang w:val="en-US"/>
        </w:rPr>
      </w:pPr>
    </w:p>
    <w:p w14:paraId="0AD96D5C" w14:textId="77777777" w:rsidR="00EE32D7" w:rsidRPr="00254FAA" w:rsidRDefault="00EE32D7" w:rsidP="005236B7">
      <w:pPr>
        <w:pBdr>
          <w:top w:val="nil"/>
          <w:left w:val="nil"/>
          <w:bottom w:val="nil"/>
          <w:right w:val="nil"/>
          <w:between w:val="nil"/>
        </w:pBdr>
        <w:ind w:left="720"/>
        <w:rPr>
          <w:b/>
          <w:color w:val="000000"/>
          <w:sz w:val="24"/>
          <w:szCs w:val="24"/>
          <w:lang w:val="en-US"/>
        </w:rPr>
      </w:pPr>
    </w:p>
    <w:p w14:paraId="5245172C" w14:textId="77777777" w:rsidR="00F34E9F" w:rsidRPr="00254FAA" w:rsidRDefault="00F34E9F" w:rsidP="00DB6239">
      <w:pPr>
        <w:pBdr>
          <w:top w:val="nil"/>
          <w:left w:val="nil"/>
          <w:bottom w:val="nil"/>
          <w:right w:val="nil"/>
          <w:between w:val="nil"/>
        </w:pBdr>
        <w:ind w:left="720"/>
        <w:jc w:val="right"/>
        <w:rPr>
          <w:b/>
          <w:color w:val="000000"/>
          <w:sz w:val="28"/>
          <w:szCs w:val="28"/>
          <w:lang w:val="en-US"/>
        </w:rPr>
      </w:pPr>
    </w:p>
    <w:p w14:paraId="3F96C807" w14:textId="77777777" w:rsidR="005236B7" w:rsidRPr="00254FAA" w:rsidRDefault="00DB17D0" w:rsidP="00D7697D">
      <w:pPr>
        <w:pBdr>
          <w:top w:val="nil"/>
          <w:left w:val="nil"/>
          <w:bottom w:val="nil"/>
          <w:right w:val="nil"/>
          <w:between w:val="nil"/>
        </w:pBdr>
        <w:ind w:firstLine="720"/>
        <w:jc w:val="both"/>
        <w:rPr>
          <w:color w:val="000000"/>
          <w:sz w:val="24"/>
          <w:szCs w:val="24"/>
          <w:lang w:val="en-US"/>
        </w:rPr>
      </w:pPr>
      <w:r w:rsidRPr="00254FAA">
        <w:rPr>
          <w:b/>
          <w:bCs/>
          <w:color w:val="000000"/>
          <w:sz w:val="24"/>
          <w:szCs w:val="24"/>
          <w:lang w:val="en-US"/>
        </w:rPr>
        <w:t xml:space="preserve">2.3 </w:t>
      </w:r>
      <w:r w:rsidR="005236B7" w:rsidRPr="00254FAA">
        <w:rPr>
          <w:color w:val="000000"/>
          <w:sz w:val="24"/>
          <w:szCs w:val="24"/>
          <w:lang w:val="en-US"/>
        </w:rPr>
        <w:t>An example of the design of the scope of accreditation when carrying out CAB activities at several (2 or more) addresses of places of activity (the scope of accreditation is structured into sections for each of the addresses of places of activity) (for a testing laboratory)</w:t>
      </w:r>
    </w:p>
    <w:p w14:paraId="1684949B" w14:textId="77777777" w:rsidR="005236B7" w:rsidRPr="00254FAA" w:rsidRDefault="005236B7" w:rsidP="005236B7">
      <w:pPr>
        <w:pBdr>
          <w:top w:val="nil"/>
          <w:left w:val="nil"/>
          <w:bottom w:val="nil"/>
          <w:right w:val="nil"/>
          <w:between w:val="nil"/>
        </w:pBdr>
        <w:jc w:val="both"/>
        <w:rPr>
          <w:color w:val="000000"/>
          <w:sz w:val="28"/>
          <w:szCs w:val="28"/>
          <w:lang w:val="en-US"/>
        </w:rPr>
      </w:pPr>
    </w:p>
    <w:tbl>
      <w:tblPr>
        <w:tblW w:w="96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1749"/>
        <w:gridCol w:w="567"/>
        <w:gridCol w:w="1712"/>
        <w:gridCol w:w="2115"/>
        <w:gridCol w:w="2693"/>
      </w:tblGrid>
      <w:tr w:rsidR="005236B7" w:rsidRPr="00254FAA" w14:paraId="53D52A10" w14:textId="77777777" w:rsidTr="001B39B6">
        <w:trPr>
          <w:trHeight w:val="240"/>
        </w:trPr>
        <w:tc>
          <w:tcPr>
            <w:tcW w:w="798" w:type="dxa"/>
            <w:tcMar>
              <w:top w:w="0" w:type="dxa"/>
              <w:left w:w="6" w:type="dxa"/>
              <w:bottom w:w="0" w:type="dxa"/>
              <w:right w:w="6" w:type="dxa"/>
            </w:tcMar>
            <w:vAlign w:val="center"/>
          </w:tcPr>
          <w:p w14:paraId="7745AC89"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No.</w:t>
            </w:r>
            <w:r w:rsidRPr="00254FAA">
              <w:rPr>
                <w:color w:val="000000"/>
                <w:sz w:val="22"/>
                <w:szCs w:val="22"/>
                <w:lang w:val="en-US"/>
              </w:rPr>
              <w:br/>
              <w:t>​</w:t>
            </w:r>
          </w:p>
        </w:tc>
        <w:tc>
          <w:tcPr>
            <w:tcW w:w="1749" w:type="dxa"/>
            <w:tcMar>
              <w:top w:w="0" w:type="dxa"/>
              <w:left w:w="6" w:type="dxa"/>
              <w:bottom w:w="0" w:type="dxa"/>
              <w:right w:w="6" w:type="dxa"/>
            </w:tcMar>
            <w:vAlign w:val="center"/>
          </w:tcPr>
          <w:p w14:paraId="46F906BE"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Object name</w:t>
            </w:r>
          </w:p>
        </w:tc>
        <w:tc>
          <w:tcPr>
            <w:tcW w:w="567" w:type="dxa"/>
            <w:tcMar>
              <w:top w:w="0" w:type="dxa"/>
              <w:left w:w="6" w:type="dxa"/>
              <w:bottom w:w="0" w:type="dxa"/>
              <w:right w:w="6" w:type="dxa"/>
            </w:tcMar>
            <w:vAlign w:val="center"/>
          </w:tcPr>
          <w:p w14:paraId="5A849458"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Mar>
              <w:top w:w="0" w:type="dxa"/>
              <w:left w:w="6" w:type="dxa"/>
              <w:bottom w:w="0" w:type="dxa"/>
              <w:right w:w="6" w:type="dxa"/>
            </w:tcMar>
            <w:vAlign w:val="center"/>
          </w:tcPr>
          <w:p w14:paraId="2B3BCE55"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Name of the characteristic (indicator, parameters)</w:t>
            </w:r>
          </w:p>
        </w:tc>
        <w:tc>
          <w:tcPr>
            <w:tcW w:w="2115" w:type="dxa"/>
            <w:tcMar>
              <w:top w:w="0" w:type="dxa"/>
              <w:left w:w="6" w:type="dxa"/>
              <w:bottom w:w="0" w:type="dxa"/>
              <w:right w:w="6" w:type="dxa"/>
            </w:tcMar>
            <w:vAlign w:val="center"/>
          </w:tcPr>
          <w:p w14:paraId="30676EF8"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Designation of a document establishing requirements for an object</w:t>
            </w:r>
          </w:p>
        </w:tc>
        <w:tc>
          <w:tcPr>
            <w:tcW w:w="2693" w:type="dxa"/>
            <w:tcMar>
              <w:top w:w="0" w:type="dxa"/>
              <w:left w:w="6" w:type="dxa"/>
              <w:bottom w:w="0" w:type="dxa"/>
              <w:right w:w="6" w:type="dxa"/>
            </w:tcMar>
            <w:vAlign w:val="center"/>
          </w:tcPr>
          <w:p w14:paraId="0B18DCA4" w14:textId="63DC8D86" w:rsidR="005236B7" w:rsidRPr="00254FAA" w:rsidRDefault="009A32F9" w:rsidP="0018100F">
            <w:pPr>
              <w:pBdr>
                <w:top w:val="nil"/>
                <w:left w:val="nil"/>
                <w:bottom w:val="nil"/>
                <w:right w:val="nil"/>
                <w:between w:val="nil"/>
              </w:pBdr>
              <w:jc w:val="center"/>
              <w:rPr>
                <w:color w:val="000000"/>
                <w:sz w:val="22"/>
                <w:szCs w:val="22"/>
                <w:lang w:val="en-US"/>
              </w:rPr>
            </w:pPr>
            <w:r w:rsidRPr="009A32F9">
              <w:rPr>
                <w:color w:val="000000"/>
                <w:sz w:val="22"/>
                <w:szCs w:val="22"/>
                <w:lang w:val="en-US"/>
              </w:rPr>
              <w:t>Designation of a document establishing examination (testing) and measurement method, including sampling rules</w:t>
            </w:r>
          </w:p>
        </w:tc>
      </w:tr>
    </w:tbl>
    <w:p w14:paraId="33BB8147" w14:textId="77777777" w:rsidR="00E81654" w:rsidRPr="00254FAA" w:rsidRDefault="00E81654">
      <w:pPr>
        <w:rPr>
          <w:sz w:val="2"/>
          <w:szCs w:val="2"/>
          <w:lang w:val="en-US"/>
        </w:rPr>
      </w:pPr>
    </w:p>
    <w:tbl>
      <w:tblPr>
        <w:tblW w:w="9634" w:type="dxa"/>
        <w:tblBorders>
          <w:top w:val="single" w:sz="4" w:space="0" w:color="000000"/>
          <w:left w:val="single" w:sz="4" w:space="0" w:color="000000"/>
          <w:right w:val="single" w:sz="4" w:space="0" w:color="000000"/>
        </w:tblBorders>
        <w:tblLayout w:type="fixed"/>
        <w:tblLook w:val="0400" w:firstRow="0" w:lastRow="0" w:firstColumn="0" w:lastColumn="0" w:noHBand="0" w:noVBand="1"/>
      </w:tblPr>
      <w:tblGrid>
        <w:gridCol w:w="798"/>
        <w:gridCol w:w="1749"/>
        <w:gridCol w:w="567"/>
        <w:gridCol w:w="1712"/>
        <w:gridCol w:w="2115"/>
        <w:gridCol w:w="2693"/>
      </w:tblGrid>
      <w:tr w:rsidR="005236B7" w:rsidRPr="00254FAA" w14:paraId="6D12CC45" w14:textId="77777777" w:rsidTr="001B39B6">
        <w:trPr>
          <w:trHeight w:val="240"/>
          <w:tblHeader/>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vAlign w:val="center"/>
          </w:tcPr>
          <w:p w14:paraId="3B5B55FD"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9FE928B"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648AAD8"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3</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CCF2431"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4</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1AC523B"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5</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vAlign w:val="center"/>
          </w:tcPr>
          <w:p w14:paraId="1ADB6087" w14:textId="77777777" w:rsidR="005236B7" w:rsidRPr="00254FAA" w:rsidRDefault="005236B7" w:rsidP="0018100F">
            <w:pPr>
              <w:pBdr>
                <w:top w:val="nil"/>
                <w:left w:val="nil"/>
                <w:bottom w:val="nil"/>
                <w:right w:val="nil"/>
                <w:between w:val="nil"/>
              </w:pBdr>
              <w:jc w:val="center"/>
              <w:rPr>
                <w:color w:val="000000"/>
                <w:sz w:val="22"/>
                <w:szCs w:val="22"/>
                <w:lang w:val="en-US"/>
              </w:rPr>
            </w:pPr>
            <w:r w:rsidRPr="00254FAA">
              <w:rPr>
                <w:color w:val="000000"/>
                <w:sz w:val="22"/>
                <w:szCs w:val="22"/>
                <w:lang w:val="en-US"/>
              </w:rPr>
              <w:t>6</w:t>
            </w:r>
          </w:p>
        </w:tc>
      </w:tr>
      <w:tr w:rsidR="005236B7" w:rsidRPr="00254FAA" w14:paraId="1E0B7B95" w14:textId="77777777" w:rsidTr="0018100F">
        <w:trPr>
          <w:trHeight w:val="240"/>
        </w:trPr>
        <w:tc>
          <w:tcPr>
            <w:tcW w:w="9634" w:type="dxa"/>
            <w:gridSpan w:val="6"/>
            <w:tcBorders>
              <w:top w:val="single" w:sz="4" w:space="0" w:color="000000"/>
              <w:bottom w:val="single" w:sz="4" w:space="0" w:color="000000"/>
            </w:tcBorders>
            <w:tcMar>
              <w:top w:w="0" w:type="dxa"/>
              <w:left w:w="6" w:type="dxa"/>
              <w:bottom w:w="0" w:type="dxa"/>
              <w:right w:w="6" w:type="dxa"/>
            </w:tcMar>
          </w:tcPr>
          <w:p w14:paraId="053359DF" w14:textId="14C98FF4" w:rsidR="005236B7" w:rsidRPr="00254FAA" w:rsidRDefault="005236B7" w:rsidP="000B238E">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w:t>
            </w:r>
            <w:proofErr w:type="spellStart"/>
            <w:r w:rsidRPr="00254FAA">
              <w:rPr>
                <w:b/>
                <w:color w:val="000000"/>
                <w:sz w:val="22"/>
                <w:szCs w:val="22"/>
                <w:lang w:val="en-US"/>
              </w:rPr>
              <w:t>Pionerskaya</w:t>
            </w:r>
            <w:proofErr w:type="spellEnd"/>
            <w:r w:rsidRPr="00254FAA">
              <w:rPr>
                <w:b/>
                <w:color w:val="000000"/>
                <w:sz w:val="22"/>
                <w:szCs w:val="22"/>
                <w:lang w:val="en-US"/>
              </w:rPr>
              <w:t xml:space="preserve">, 100, 220000, Minsk (Name of the </w:t>
            </w:r>
            <w:r w:rsidR="009C3725">
              <w:rPr>
                <w:b/>
                <w:color w:val="000000"/>
                <w:sz w:val="22"/>
                <w:szCs w:val="22"/>
                <w:lang w:val="en-US"/>
              </w:rPr>
              <w:t>CAB</w:t>
            </w:r>
            <w:r w:rsidRPr="00254FAA">
              <w:rPr>
                <w:b/>
                <w:color w:val="000000"/>
                <w:sz w:val="22"/>
                <w:szCs w:val="22"/>
                <w:lang w:val="en-US"/>
              </w:rPr>
              <w:t xml:space="preserve"> unit)</w:t>
            </w:r>
          </w:p>
        </w:tc>
      </w:tr>
      <w:tr w:rsidR="009A32F9" w:rsidRPr="00254FAA" w14:paraId="061509AA" w14:textId="77777777" w:rsidTr="001B39B6">
        <w:trPr>
          <w:trHeight w:val="240"/>
        </w:trPr>
        <w:tc>
          <w:tcPr>
            <w:tcW w:w="798" w:type="dxa"/>
            <w:tcBorders>
              <w:top w:val="single" w:sz="4" w:space="0" w:color="000000"/>
              <w:right w:val="single" w:sz="4" w:space="0" w:color="000000"/>
            </w:tcBorders>
            <w:tcMar>
              <w:top w:w="0" w:type="dxa"/>
              <w:left w:w="6" w:type="dxa"/>
              <w:bottom w:w="0" w:type="dxa"/>
              <w:right w:w="6" w:type="dxa"/>
            </w:tcMar>
          </w:tcPr>
          <w:p w14:paraId="3990C61E"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020D2F3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4ED8FAF1"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751FBE99" w14:textId="251D6D04" w:rsidR="009A32F9" w:rsidRPr="00254FAA" w:rsidRDefault="009A32F9" w:rsidP="009A32F9">
            <w:pPr>
              <w:pBdr>
                <w:top w:val="nil"/>
                <w:left w:val="nil"/>
                <w:bottom w:val="nil"/>
                <w:right w:val="nil"/>
                <w:between w:val="nil"/>
              </w:pBdr>
              <w:ind w:left="57"/>
              <w:rPr>
                <w:color w:val="000000"/>
                <w:sz w:val="22"/>
                <w:szCs w:val="22"/>
                <w:lang w:val="en-US"/>
              </w:rPr>
            </w:pPr>
            <w:r w:rsidRPr="00523207">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5DDFFCA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tcBorders>
            <w:tcMar>
              <w:top w:w="0" w:type="dxa"/>
              <w:left w:w="6" w:type="dxa"/>
              <w:bottom w:w="0" w:type="dxa"/>
              <w:right w:w="6" w:type="dxa"/>
            </w:tcMar>
          </w:tcPr>
          <w:p w14:paraId="74EB6881"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3B898A75" w14:textId="77777777" w:rsidTr="001B39B6">
        <w:trPr>
          <w:trHeight w:val="240"/>
        </w:trPr>
        <w:tc>
          <w:tcPr>
            <w:tcW w:w="798" w:type="dxa"/>
            <w:tcBorders>
              <w:top w:val="single" w:sz="4" w:space="0" w:color="000000"/>
              <w:right w:val="single" w:sz="4" w:space="0" w:color="000000"/>
            </w:tcBorders>
            <w:tcMar>
              <w:top w:w="0" w:type="dxa"/>
              <w:left w:w="6" w:type="dxa"/>
              <w:bottom w:w="0" w:type="dxa"/>
              <w:right w:w="6" w:type="dxa"/>
            </w:tcMar>
          </w:tcPr>
          <w:p w14:paraId="70206857"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2.1**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264FCA8B"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5E19F090"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242EBBC0" w14:textId="1E2A9039" w:rsidR="009A32F9" w:rsidRPr="00254FAA" w:rsidRDefault="009A32F9" w:rsidP="009A32F9">
            <w:pPr>
              <w:pBdr>
                <w:top w:val="nil"/>
                <w:left w:val="nil"/>
                <w:bottom w:val="nil"/>
                <w:right w:val="nil"/>
                <w:between w:val="nil"/>
              </w:pBdr>
              <w:ind w:left="57"/>
              <w:rPr>
                <w:color w:val="000000"/>
                <w:sz w:val="22"/>
                <w:szCs w:val="22"/>
                <w:lang w:val="en-US"/>
              </w:rPr>
            </w:pPr>
            <w:r w:rsidRPr="00523207">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2FE57CC2"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tcBorders>
            <w:tcMar>
              <w:top w:w="0" w:type="dxa"/>
              <w:left w:w="6" w:type="dxa"/>
              <w:bottom w:w="0" w:type="dxa"/>
              <w:right w:w="6" w:type="dxa"/>
            </w:tcMar>
          </w:tcPr>
          <w:p w14:paraId="11EFE74F"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5236B7" w:rsidRPr="00254FAA" w14:paraId="33F43F28" w14:textId="77777777" w:rsidTr="0018100F">
        <w:trPr>
          <w:trHeight w:val="240"/>
        </w:trPr>
        <w:tc>
          <w:tcPr>
            <w:tcW w:w="9634" w:type="dxa"/>
            <w:gridSpan w:val="6"/>
            <w:tcBorders>
              <w:top w:val="single" w:sz="4" w:space="0" w:color="000000"/>
              <w:bottom w:val="single" w:sz="4" w:space="0" w:color="000000"/>
            </w:tcBorders>
            <w:tcMar>
              <w:top w:w="0" w:type="dxa"/>
              <w:left w:w="6" w:type="dxa"/>
              <w:bottom w:w="0" w:type="dxa"/>
              <w:right w:w="6" w:type="dxa"/>
            </w:tcMar>
          </w:tcPr>
          <w:p w14:paraId="26916C4B" w14:textId="2F50BB72" w:rsidR="005236B7" w:rsidRPr="00254FAA" w:rsidRDefault="005236B7" w:rsidP="000B238E">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w:t>
            </w:r>
            <w:proofErr w:type="spellStart"/>
            <w:r w:rsidRPr="00254FAA">
              <w:rPr>
                <w:b/>
                <w:color w:val="000000"/>
                <w:sz w:val="22"/>
                <w:szCs w:val="22"/>
                <w:lang w:val="en-US"/>
              </w:rPr>
              <w:t>Pionerskaya</w:t>
            </w:r>
            <w:proofErr w:type="spellEnd"/>
            <w:r w:rsidRPr="00254FAA">
              <w:rPr>
                <w:b/>
                <w:color w:val="000000"/>
                <w:sz w:val="22"/>
                <w:szCs w:val="22"/>
                <w:lang w:val="en-US"/>
              </w:rPr>
              <w:t xml:space="preserve">, 102, 220000, Minsk (Name of the </w:t>
            </w:r>
            <w:r w:rsidR="009C3725" w:rsidRPr="009C3725">
              <w:rPr>
                <w:b/>
                <w:color w:val="000000"/>
                <w:sz w:val="22"/>
                <w:szCs w:val="22"/>
                <w:lang w:val="en-US"/>
              </w:rPr>
              <w:t xml:space="preserve">CAB </w:t>
            </w:r>
            <w:r w:rsidRPr="00254FAA">
              <w:rPr>
                <w:b/>
                <w:color w:val="000000"/>
                <w:sz w:val="22"/>
                <w:szCs w:val="22"/>
                <w:lang w:val="en-US"/>
              </w:rPr>
              <w:t>unit)</w:t>
            </w:r>
          </w:p>
        </w:tc>
      </w:tr>
      <w:tr w:rsidR="009A32F9" w:rsidRPr="00254FAA" w14:paraId="15551AAB" w14:textId="77777777" w:rsidTr="001B39B6">
        <w:trPr>
          <w:trHeight w:val="240"/>
        </w:trPr>
        <w:tc>
          <w:tcPr>
            <w:tcW w:w="798" w:type="dxa"/>
            <w:tcBorders>
              <w:top w:val="single" w:sz="4" w:space="0" w:color="000000"/>
              <w:right w:val="single" w:sz="4" w:space="0" w:color="000000"/>
            </w:tcBorders>
            <w:tcMar>
              <w:top w:w="0" w:type="dxa"/>
              <w:left w:w="6" w:type="dxa"/>
              <w:bottom w:w="0" w:type="dxa"/>
              <w:right w:w="6" w:type="dxa"/>
            </w:tcMar>
          </w:tcPr>
          <w:p w14:paraId="3C27A711"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3.1***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5841003B"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50B2B518"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72DA3581" w14:textId="34D81C9D"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38438342"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tcBorders>
            <w:tcMar>
              <w:top w:w="0" w:type="dxa"/>
              <w:left w:w="6" w:type="dxa"/>
              <w:bottom w:w="0" w:type="dxa"/>
              <w:right w:w="6" w:type="dxa"/>
            </w:tcMar>
          </w:tcPr>
          <w:p w14:paraId="110F5C5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683237A5" w14:textId="77777777" w:rsidTr="001B39B6">
        <w:trPr>
          <w:trHeight w:val="24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7CECCF09"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4.1*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23CF7FF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6A6CC539"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69D71922" w14:textId="4BF69F6F"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7BEC3019"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2EFE2DDD"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6C480B2C" w14:textId="77777777" w:rsidTr="001B39B6">
        <w:trPr>
          <w:trHeight w:val="24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698DB644"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5.1**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7C963C2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2A8F4C49"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566E605D" w14:textId="30000B5E"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6373B37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68B7BFDA"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2E0F0CFD" w14:textId="77777777" w:rsidTr="001B39B6">
        <w:trPr>
          <w:trHeight w:val="24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22E1964A"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6.1***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434F5FB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57189ABE"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65F556FE" w14:textId="601617A9"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101744AA"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67B1E0EF"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54D9BD12" w14:textId="77777777" w:rsidTr="009A32F9">
        <w:trPr>
          <w:trHeight w:val="345"/>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3BE040F6" w14:textId="5AB71BC6"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7.1*</w:t>
            </w:r>
          </w:p>
        </w:tc>
        <w:tc>
          <w:tcPr>
            <w:tcW w:w="1749"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2528F735"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2FA07DED"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3B0BC67D" w14:textId="0C2BD504"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4DCA77A3"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6B5C73F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7BC3290B" w14:textId="77777777" w:rsidTr="009A32F9">
        <w:trPr>
          <w:trHeight w:val="7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40373C92"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7.2**</w:t>
            </w:r>
          </w:p>
        </w:tc>
        <w:tc>
          <w:tcPr>
            <w:tcW w:w="1749" w:type="dxa"/>
            <w:vMerge/>
            <w:tcBorders>
              <w:left w:val="single" w:sz="4" w:space="0" w:color="000000"/>
              <w:right w:val="single" w:sz="4" w:space="0" w:color="000000"/>
            </w:tcBorders>
            <w:tcMar>
              <w:top w:w="0" w:type="dxa"/>
              <w:left w:w="6" w:type="dxa"/>
              <w:bottom w:w="0" w:type="dxa"/>
              <w:right w:w="6" w:type="dxa"/>
            </w:tcMar>
          </w:tcPr>
          <w:p w14:paraId="221B8F7F"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165CC88A"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008621F7" w14:textId="3DAAB8A0"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vMerge/>
            <w:tcBorders>
              <w:left w:val="single" w:sz="4" w:space="0" w:color="000000"/>
              <w:right w:val="single" w:sz="4" w:space="0" w:color="000000"/>
            </w:tcBorders>
            <w:tcMar>
              <w:top w:w="0" w:type="dxa"/>
              <w:left w:w="6" w:type="dxa"/>
              <w:bottom w:w="0" w:type="dxa"/>
              <w:right w:w="6" w:type="dxa"/>
            </w:tcMar>
          </w:tcPr>
          <w:p w14:paraId="34D1AD50"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6AF2B2D3"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0E77E1BB" w14:textId="77777777" w:rsidTr="001B39B6">
        <w:trPr>
          <w:trHeight w:val="24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090A923F"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8.1**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7599291D"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0FCB4083"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0376A88D" w14:textId="2B231BC7"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7A2CDD38"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262FAFC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38940E19" w14:textId="77777777" w:rsidTr="001B39B6">
        <w:trPr>
          <w:trHeight w:val="240"/>
        </w:trPr>
        <w:tc>
          <w:tcPr>
            <w:tcW w:w="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81B7463"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9.1***</w:t>
            </w:r>
          </w:p>
          <w:p w14:paraId="404CCF4F" w14:textId="77777777" w:rsidR="009A32F9" w:rsidRPr="00254FAA" w:rsidRDefault="009A32F9" w:rsidP="009A32F9">
            <w:pPr>
              <w:pBdr>
                <w:top w:val="nil"/>
                <w:left w:val="nil"/>
                <w:bottom w:val="nil"/>
                <w:right w:val="nil"/>
                <w:between w:val="nil"/>
              </w:pBdr>
              <w:rPr>
                <w:color w:val="000000"/>
                <w:sz w:val="22"/>
                <w:szCs w:val="22"/>
                <w:lang w:val="en-US"/>
              </w:rPr>
            </w:pP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DB9DF44"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EB71E2D"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20D8276" w14:textId="387DB3DE"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B52A1BD"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C13A455"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09E26DE1" w14:textId="77777777" w:rsidTr="009A32F9">
        <w:trPr>
          <w:trHeight w:val="224"/>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22ED97EC"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10.1*</w:t>
            </w:r>
          </w:p>
        </w:tc>
        <w:tc>
          <w:tcPr>
            <w:tcW w:w="1749"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0FE9ED1D"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1C3A23BD"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7D79D7F5" w14:textId="076986E1" w:rsidR="009A32F9" w:rsidRPr="00254FAA" w:rsidRDefault="009A32F9" w:rsidP="009A32F9">
            <w:pPr>
              <w:pBdr>
                <w:top w:val="nil"/>
                <w:left w:val="nil"/>
                <w:bottom w:val="nil"/>
                <w:right w:val="nil"/>
                <w:between w:val="nil"/>
              </w:pBdr>
              <w:ind w:left="57"/>
              <w:rPr>
                <w:color w:val="000000"/>
                <w:sz w:val="22"/>
                <w:szCs w:val="22"/>
                <w:lang w:val="en-US"/>
              </w:rPr>
            </w:pPr>
            <w:r w:rsidRPr="00CF5821">
              <w:rPr>
                <w:color w:val="000000"/>
                <w:sz w:val="22"/>
                <w:szCs w:val="22"/>
                <w:lang w:val="en-US"/>
              </w:rPr>
              <w:t>Characteristic</w:t>
            </w:r>
          </w:p>
        </w:tc>
        <w:tc>
          <w:tcPr>
            <w:tcW w:w="2115"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465ECB1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3DA1F93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05B08F65" w14:textId="77777777" w:rsidTr="009A32F9">
        <w:trPr>
          <w:trHeight w:val="104"/>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4E9DFB5F"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10.2**</w:t>
            </w:r>
          </w:p>
        </w:tc>
        <w:tc>
          <w:tcPr>
            <w:tcW w:w="1749" w:type="dxa"/>
            <w:vMerge/>
            <w:tcBorders>
              <w:left w:val="single" w:sz="4" w:space="0" w:color="000000"/>
              <w:right w:val="single" w:sz="4" w:space="0" w:color="000000"/>
            </w:tcBorders>
            <w:tcMar>
              <w:top w:w="0" w:type="dxa"/>
              <w:left w:w="6" w:type="dxa"/>
              <w:bottom w:w="0" w:type="dxa"/>
              <w:right w:w="6" w:type="dxa"/>
            </w:tcMar>
          </w:tcPr>
          <w:p w14:paraId="1DC152EA"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1C96A7F6"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5AB650BF" w14:textId="3674121E" w:rsidR="009A32F9" w:rsidRPr="00254FAA" w:rsidRDefault="009A32F9" w:rsidP="009A32F9">
            <w:pPr>
              <w:pBdr>
                <w:top w:val="nil"/>
                <w:left w:val="nil"/>
                <w:bottom w:val="nil"/>
                <w:right w:val="nil"/>
                <w:between w:val="nil"/>
              </w:pBdr>
              <w:ind w:left="57"/>
              <w:rPr>
                <w:color w:val="000000"/>
                <w:sz w:val="22"/>
                <w:szCs w:val="22"/>
                <w:lang w:val="en-US"/>
              </w:rPr>
            </w:pPr>
            <w:r w:rsidRPr="00F47A13">
              <w:rPr>
                <w:color w:val="000000"/>
                <w:sz w:val="22"/>
                <w:szCs w:val="22"/>
                <w:lang w:val="en-US"/>
              </w:rPr>
              <w:t>Characteristic</w:t>
            </w:r>
          </w:p>
        </w:tc>
        <w:tc>
          <w:tcPr>
            <w:tcW w:w="2115" w:type="dxa"/>
            <w:vMerge/>
            <w:tcBorders>
              <w:left w:val="single" w:sz="4" w:space="0" w:color="000000"/>
              <w:right w:val="single" w:sz="4" w:space="0" w:color="000000"/>
            </w:tcBorders>
            <w:tcMar>
              <w:top w:w="0" w:type="dxa"/>
              <w:left w:w="6" w:type="dxa"/>
              <w:bottom w:w="0" w:type="dxa"/>
              <w:right w:w="6" w:type="dxa"/>
            </w:tcMar>
          </w:tcPr>
          <w:p w14:paraId="1F449B10"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25FD68F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23AC4909" w14:textId="77777777" w:rsidTr="001B39B6">
        <w:trPr>
          <w:trHeight w:val="24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6179C9FD"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11.1**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1846E6E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7313CB6E"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597033AB" w14:textId="603AC923" w:rsidR="009A32F9" w:rsidRPr="00254FAA" w:rsidRDefault="009A32F9" w:rsidP="009A32F9">
            <w:pPr>
              <w:pBdr>
                <w:top w:val="nil"/>
                <w:left w:val="nil"/>
                <w:bottom w:val="nil"/>
                <w:right w:val="nil"/>
                <w:between w:val="nil"/>
              </w:pBdr>
              <w:ind w:left="57"/>
              <w:rPr>
                <w:color w:val="000000"/>
                <w:sz w:val="22"/>
                <w:szCs w:val="22"/>
                <w:lang w:val="en-US"/>
              </w:rPr>
            </w:pPr>
            <w:r w:rsidRPr="00F47A13">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407B18F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4D7885A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10494124" w14:textId="77777777" w:rsidTr="001B39B6">
        <w:trPr>
          <w:trHeight w:val="240"/>
        </w:trPr>
        <w:tc>
          <w:tcPr>
            <w:tcW w:w="798" w:type="dxa"/>
            <w:tcBorders>
              <w:top w:val="single" w:sz="4" w:space="0" w:color="000000"/>
              <w:left w:val="single" w:sz="4" w:space="0" w:color="000000"/>
              <w:right w:val="single" w:sz="4" w:space="0" w:color="000000"/>
            </w:tcBorders>
            <w:tcMar>
              <w:top w:w="0" w:type="dxa"/>
              <w:left w:w="6" w:type="dxa"/>
              <w:bottom w:w="0" w:type="dxa"/>
              <w:right w:w="6" w:type="dxa"/>
            </w:tcMar>
          </w:tcPr>
          <w:p w14:paraId="237AB14B"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12.1***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34F0479D"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00F822D0"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4A5C31B2" w14:textId="0EF39E2E" w:rsidR="009A32F9" w:rsidRPr="00254FAA" w:rsidRDefault="009A32F9" w:rsidP="009A32F9">
            <w:pPr>
              <w:pBdr>
                <w:top w:val="nil"/>
                <w:left w:val="nil"/>
                <w:bottom w:val="nil"/>
                <w:right w:val="nil"/>
                <w:between w:val="nil"/>
              </w:pBdr>
              <w:ind w:left="57"/>
              <w:rPr>
                <w:color w:val="000000"/>
                <w:sz w:val="22"/>
                <w:szCs w:val="22"/>
                <w:lang w:val="en-US"/>
              </w:rPr>
            </w:pPr>
            <w:r w:rsidRPr="00F47A13">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4DEB52FB"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right w:val="single" w:sz="4" w:space="0" w:color="000000"/>
            </w:tcBorders>
            <w:tcMar>
              <w:top w:w="0" w:type="dxa"/>
              <w:left w:w="6" w:type="dxa"/>
              <w:bottom w:w="0" w:type="dxa"/>
              <w:right w:w="6" w:type="dxa"/>
            </w:tcMar>
          </w:tcPr>
          <w:p w14:paraId="57DB39E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3348B0" w:rsidRPr="00254FAA" w14:paraId="7EE26D73" w14:textId="77777777" w:rsidTr="0018100F">
        <w:trPr>
          <w:trHeight w:val="240"/>
        </w:trPr>
        <w:tc>
          <w:tcPr>
            <w:tcW w:w="9634" w:type="dxa"/>
            <w:gridSpan w:val="6"/>
            <w:tcBorders>
              <w:top w:val="single" w:sz="4" w:space="0" w:color="000000"/>
              <w:bottom w:val="single" w:sz="4" w:space="0" w:color="000000"/>
            </w:tcBorders>
            <w:tcMar>
              <w:top w:w="0" w:type="dxa"/>
              <w:left w:w="6" w:type="dxa"/>
              <w:bottom w:w="0" w:type="dxa"/>
              <w:right w:w="6" w:type="dxa"/>
            </w:tcMar>
          </w:tcPr>
          <w:p w14:paraId="6554BCF8" w14:textId="6A0076A1" w:rsidR="003348B0" w:rsidRPr="00254FAA" w:rsidRDefault="003348B0" w:rsidP="006A1D6F">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Komsomolskaya, 50, 220000, Pinsk (Name of the </w:t>
            </w:r>
            <w:r w:rsidR="009C3725" w:rsidRPr="009C3725">
              <w:rPr>
                <w:b/>
                <w:color w:val="000000"/>
                <w:sz w:val="22"/>
                <w:szCs w:val="22"/>
                <w:lang w:val="en-US"/>
              </w:rPr>
              <w:t xml:space="preserve">CAB </w:t>
            </w:r>
            <w:r w:rsidRPr="00254FAA">
              <w:rPr>
                <w:b/>
                <w:color w:val="000000"/>
                <w:sz w:val="22"/>
                <w:szCs w:val="22"/>
                <w:lang w:val="en-US"/>
              </w:rPr>
              <w:t>unit)</w:t>
            </w:r>
          </w:p>
        </w:tc>
      </w:tr>
      <w:tr w:rsidR="009A32F9" w:rsidRPr="00254FAA" w14:paraId="5DCBA0CA" w14:textId="77777777" w:rsidTr="001B39B6">
        <w:trPr>
          <w:trHeight w:val="240"/>
        </w:trPr>
        <w:tc>
          <w:tcPr>
            <w:tcW w:w="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F8DE28B"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138BB73"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87BF328"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62C3134" w14:textId="78F758BD" w:rsidR="009A32F9" w:rsidRPr="00254FAA" w:rsidRDefault="009A32F9" w:rsidP="009A32F9">
            <w:pPr>
              <w:pBdr>
                <w:top w:val="nil"/>
                <w:left w:val="nil"/>
                <w:bottom w:val="nil"/>
                <w:right w:val="nil"/>
                <w:between w:val="nil"/>
              </w:pBdr>
              <w:ind w:left="57"/>
              <w:rPr>
                <w:color w:val="000000"/>
                <w:sz w:val="22"/>
                <w:szCs w:val="22"/>
                <w:lang w:val="en-US"/>
              </w:rPr>
            </w:pPr>
            <w:r w:rsidRPr="00281AC7">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8687267"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F9C371"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5CB7C22F" w14:textId="77777777" w:rsidTr="001B39B6">
        <w:trPr>
          <w:trHeight w:val="240"/>
        </w:trPr>
        <w:tc>
          <w:tcPr>
            <w:tcW w:w="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7E43DF2"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2.1**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A296194"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0913D7C"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EF0AC44" w14:textId="59D38EAB" w:rsidR="009A32F9" w:rsidRPr="00254FAA" w:rsidRDefault="009A32F9" w:rsidP="009A32F9">
            <w:pPr>
              <w:pBdr>
                <w:top w:val="nil"/>
                <w:left w:val="nil"/>
                <w:bottom w:val="nil"/>
                <w:right w:val="nil"/>
                <w:between w:val="nil"/>
              </w:pBdr>
              <w:ind w:left="57"/>
              <w:rPr>
                <w:color w:val="000000"/>
                <w:sz w:val="22"/>
                <w:szCs w:val="22"/>
                <w:lang w:val="en-US"/>
              </w:rPr>
            </w:pPr>
            <w:r w:rsidRPr="00281AC7">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20D8DF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D0BE75D"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27D4A19D" w14:textId="77777777" w:rsidTr="001B39B6">
        <w:trPr>
          <w:trHeight w:val="240"/>
        </w:trPr>
        <w:tc>
          <w:tcPr>
            <w:tcW w:w="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0A17864"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13.1***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D945CB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FB5776D"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FB36B1C" w14:textId="593CE914" w:rsidR="009A32F9" w:rsidRPr="00254FAA" w:rsidRDefault="009A32F9" w:rsidP="009A32F9">
            <w:pPr>
              <w:pBdr>
                <w:top w:val="nil"/>
                <w:left w:val="nil"/>
                <w:bottom w:val="nil"/>
                <w:right w:val="nil"/>
                <w:between w:val="nil"/>
              </w:pBdr>
              <w:ind w:left="57"/>
              <w:rPr>
                <w:color w:val="000000"/>
                <w:sz w:val="22"/>
                <w:szCs w:val="22"/>
                <w:lang w:val="en-US"/>
              </w:rPr>
            </w:pPr>
            <w:r w:rsidRPr="00281AC7">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120FB32"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5187D3"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7E9063D3" w14:textId="77777777" w:rsidTr="001B39B6">
        <w:trPr>
          <w:trHeight w:val="240"/>
        </w:trPr>
        <w:tc>
          <w:tcPr>
            <w:tcW w:w="798"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2348D675"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14.1**</w:t>
            </w:r>
          </w:p>
        </w:tc>
        <w:tc>
          <w:tcPr>
            <w:tcW w:w="1749"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3C5818DA"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1ABE2E93"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0D0D8CE8" w14:textId="2B59328A" w:rsidR="009A32F9" w:rsidRPr="00254FAA" w:rsidRDefault="009A32F9" w:rsidP="009A32F9">
            <w:pPr>
              <w:pBdr>
                <w:top w:val="nil"/>
                <w:left w:val="nil"/>
                <w:bottom w:val="nil"/>
                <w:right w:val="nil"/>
                <w:between w:val="nil"/>
              </w:pBdr>
              <w:ind w:left="57"/>
              <w:rPr>
                <w:color w:val="000000"/>
                <w:sz w:val="22"/>
                <w:szCs w:val="22"/>
                <w:lang w:val="en-US"/>
              </w:rPr>
            </w:pPr>
            <w:r w:rsidRPr="00281AC7">
              <w:rPr>
                <w:color w:val="000000"/>
                <w:sz w:val="22"/>
                <w:szCs w:val="22"/>
                <w:lang w:val="en-US"/>
              </w:rPr>
              <w:t>Characteristic</w:t>
            </w:r>
          </w:p>
        </w:tc>
        <w:tc>
          <w:tcPr>
            <w:tcW w:w="2115"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5BE3490A"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auto"/>
              <w:right w:val="single" w:sz="4" w:space="0" w:color="000000"/>
            </w:tcBorders>
            <w:tcMar>
              <w:top w:w="0" w:type="dxa"/>
              <w:left w:w="6" w:type="dxa"/>
              <w:bottom w:w="0" w:type="dxa"/>
              <w:right w:w="6" w:type="dxa"/>
            </w:tcMar>
          </w:tcPr>
          <w:p w14:paraId="3975FDA5"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bl>
    <w:p w14:paraId="0452A166" w14:textId="77777777" w:rsidR="005236B7" w:rsidRPr="00254FAA" w:rsidRDefault="005236B7" w:rsidP="005236B7">
      <w:pPr>
        <w:pBdr>
          <w:top w:val="nil"/>
          <w:left w:val="nil"/>
          <w:bottom w:val="nil"/>
          <w:right w:val="nil"/>
          <w:between w:val="nil"/>
        </w:pBdr>
        <w:rPr>
          <w:color w:val="000000"/>
          <w:lang w:val="en-US"/>
        </w:rPr>
      </w:pPr>
    </w:p>
    <w:p w14:paraId="71067063" w14:textId="5121E3C1" w:rsidR="005236B7" w:rsidRPr="00254FAA" w:rsidRDefault="005236B7" w:rsidP="005236B7">
      <w:pPr>
        <w:pBdr>
          <w:top w:val="nil"/>
          <w:left w:val="nil"/>
          <w:bottom w:val="nil"/>
          <w:right w:val="nil"/>
          <w:between w:val="nil"/>
        </w:pBdr>
        <w:rPr>
          <w:iCs/>
          <w:color w:val="000000"/>
          <w:lang w:val="en-US"/>
        </w:rPr>
      </w:pPr>
      <w:r w:rsidRPr="00254FAA">
        <w:rPr>
          <w:b/>
          <w:iCs/>
          <w:color w:val="000000"/>
          <w:lang w:val="en-US"/>
        </w:rPr>
        <w:t>Note</w:t>
      </w:r>
      <w:r w:rsidRPr="00254FAA">
        <w:rPr>
          <w:iCs/>
          <w:color w:val="000000"/>
          <w:lang w:val="en-US"/>
        </w:rPr>
        <w:t xml:space="preserve">: (indicated on the last sheet of the accreditation </w:t>
      </w:r>
      <w:r w:rsidR="00640839">
        <w:rPr>
          <w:iCs/>
          <w:color w:val="000000"/>
          <w:lang w:val="en-US"/>
        </w:rPr>
        <w:t>scope</w:t>
      </w:r>
      <w:r w:rsidRPr="00254FAA">
        <w:rPr>
          <w:iCs/>
          <w:color w:val="000000"/>
          <w:lang w:val="en-US"/>
        </w:rPr>
        <w:t xml:space="preserve"> under the table)</w:t>
      </w:r>
    </w:p>
    <w:p w14:paraId="1F1277DC" w14:textId="5AD87B48" w:rsidR="005236B7" w:rsidRPr="00254FAA" w:rsidRDefault="005236B7" w:rsidP="005236B7">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228CE9FF" w14:textId="3C0064E0" w:rsidR="005236B7" w:rsidRPr="00254FAA" w:rsidRDefault="005236B7" w:rsidP="005236B7">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the CAB</w:t>
      </w:r>
      <w:r w:rsidR="00DB6239" w:rsidRPr="00254FAA">
        <w:rPr>
          <w:iCs/>
          <w:color w:val="000000"/>
          <w:lang w:val="en-US"/>
        </w:rPr>
        <w:t xml:space="preserve"> </w:t>
      </w:r>
      <w:r w:rsidRPr="00254FAA">
        <w:rPr>
          <w:iCs/>
          <w:color w:val="000000"/>
          <w:lang w:val="en-US"/>
        </w:rPr>
        <w:t xml:space="preserve">and outside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12F9A286" w14:textId="40234A80" w:rsidR="005236B7" w:rsidRPr="00254FAA" w:rsidRDefault="005236B7" w:rsidP="005236B7">
      <w:pPr>
        <w:pBdr>
          <w:top w:val="nil"/>
          <w:left w:val="nil"/>
          <w:bottom w:val="nil"/>
          <w:right w:val="nil"/>
          <w:between w:val="nil"/>
        </w:pBdr>
        <w:rPr>
          <w:iCs/>
          <w:color w:val="000000"/>
          <w:lang w:val="en-US"/>
        </w:rPr>
      </w:pPr>
      <w:r w:rsidRPr="00254FAA">
        <w:rPr>
          <w:iCs/>
          <w:color w:val="000000"/>
          <w:lang w:val="en-US"/>
        </w:rPr>
        <w:t xml:space="preserve">*** – activities are carried out outside </w:t>
      </w:r>
      <w:r w:rsidR="00DB6239">
        <w:rPr>
          <w:iCs/>
          <w:color w:val="000000"/>
          <w:lang w:val="en-US"/>
        </w:rPr>
        <w:t>the CAB</w:t>
      </w:r>
      <w:r w:rsidRPr="00254FAA">
        <w:rPr>
          <w:iCs/>
          <w:color w:val="000000"/>
          <w:lang w:val="en-US"/>
        </w:rPr>
        <w:t>.</w:t>
      </w:r>
    </w:p>
    <w:p w14:paraId="0DDC9BB7" w14:textId="77777777" w:rsidR="00802C9D" w:rsidRPr="00254FAA" w:rsidRDefault="00802C9D" w:rsidP="005236B7">
      <w:pPr>
        <w:pBdr>
          <w:top w:val="nil"/>
          <w:left w:val="nil"/>
          <w:bottom w:val="nil"/>
          <w:right w:val="nil"/>
          <w:between w:val="nil"/>
        </w:pBdr>
        <w:rPr>
          <w:color w:val="000000"/>
          <w:lang w:val="en-US"/>
        </w:rPr>
      </w:pPr>
    </w:p>
    <w:p w14:paraId="634E7553" w14:textId="4246E8E2" w:rsidR="00802C9D" w:rsidRPr="00254FAA" w:rsidRDefault="00802C9D" w:rsidP="00802C9D">
      <w:pPr>
        <w:pBdr>
          <w:top w:val="nil"/>
          <w:left w:val="nil"/>
          <w:bottom w:val="nil"/>
          <w:right w:val="nil"/>
          <w:between w:val="nil"/>
        </w:pBdr>
        <w:ind w:firstLine="720"/>
        <w:jc w:val="both"/>
        <w:rPr>
          <w:color w:val="000000"/>
          <w:sz w:val="24"/>
          <w:szCs w:val="24"/>
          <w:lang w:val="en-US"/>
        </w:rPr>
      </w:pPr>
      <w:r w:rsidRPr="00254FAA">
        <w:rPr>
          <w:b/>
          <w:bCs/>
          <w:color w:val="000000"/>
          <w:sz w:val="24"/>
          <w:szCs w:val="24"/>
          <w:lang w:val="en-US"/>
        </w:rPr>
        <w:t xml:space="preserve">2.4 </w:t>
      </w:r>
      <w:r w:rsidRPr="00254FAA">
        <w:rPr>
          <w:color w:val="000000"/>
          <w:sz w:val="24"/>
          <w:szCs w:val="24"/>
          <w:lang w:val="en-US"/>
        </w:rPr>
        <w:t xml:space="preserve">An example of filling out the accreditation </w:t>
      </w:r>
      <w:r w:rsidR="00640839">
        <w:rPr>
          <w:color w:val="000000"/>
          <w:sz w:val="24"/>
          <w:szCs w:val="24"/>
          <w:lang w:val="en-US"/>
        </w:rPr>
        <w:t>scope</w:t>
      </w:r>
      <w:r w:rsidRPr="00254FAA">
        <w:rPr>
          <w:color w:val="000000"/>
          <w:sz w:val="24"/>
          <w:szCs w:val="24"/>
          <w:lang w:val="en-US"/>
        </w:rPr>
        <w:t xml:space="preserve"> when carrying out CAB activities exclusively outside the CAB at several (2 or more) addresses of places of activity</w:t>
      </w:r>
    </w:p>
    <w:p w14:paraId="53F7D3AF" w14:textId="77777777" w:rsidR="00802C9D" w:rsidRPr="00254FAA" w:rsidRDefault="00802C9D" w:rsidP="00802C9D">
      <w:pPr>
        <w:pBdr>
          <w:top w:val="nil"/>
          <w:left w:val="nil"/>
          <w:bottom w:val="nil"/>
          <w:right w:val="nil"/>
          <w:between w:val="nil"/>
        </w:pBdr>
        <w:ind w:firstLine="720"/>
        <w:jc w:val="both"/>
        <w:rPr>
          <w:color w:val="000000"/>
          <w:sz w:val="24"/>
          <w:szCs w:val="24"/>
          <w:lang w:val="en-US"/>
        </w:rPr>
      </w:pPr>
    </w:p>
    <w:tbl>
      <w:tblPr>
        <w:tblW w:w="96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1749"/>
        <w:gridCol w:w="567"/>
        <w:gridCol w:w="1712"/>
        <w:gridCol w:w="2115"/>
        <w:gridCol w:w="2693"/>
      </w:tblGrid>
      <w:tr w:rsidR="00802C9D" w:rsidRPr="00254FAA" w14:paraId="65029152" w14:textId="77777777" w:rsidTr="001B39B6">
        <w:trPr>
          <w:trHeight w:val="240"/>
        </w:trPr>
        <w:tc>
          <w:tcPr>
            <w:tcW w:w="798" w:type="dxa"/>
            <w:tcMar>
              <w:top w:w="0" w:type="dxa"/>
              <w:left w:w="6" w:type="dxa"/>
              <w:bottom w:w="0" w:type="dxa"/>
              <w:right w:w="6" w:type="dxa"/>
            </w:tcMar>
            <w:vAlign w:val="center"/>
          </w:tcPr>
          <w:p w14:paraId="6580B4F1" w14:textId="77777777" w:rsidR="00802C9D" w:rsidRPr="00254FAA" w:rsidRDefault="00802C9D" w:rsidP="00D366D3">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No.</w:t>
            </w:r>
            <w:r w:rsidRPr="00254FAA">
              <w:rPr>
                <w:color w:val="000000"/>
                <w:sz w:val="22"/>
                <w:szCs w:val="22"/>
                <w:lang w:val="en-US"/>
              </w:rPr>
              <w:br/>
              <w:t>​</w:t>
            </w:r>
          </w:p>
        </w:tc>
        <w:tc>
          <w:tcPr>
            <w:tcW w:w="1749" w:type="dxa"/>
            <w:tcMar>
              <w:top w:w="0" w:type="dxa"/>
              <w:left w:w="6" w:type="dxa"/>
              <w:bottom w:w="0" w:type="dxa"/>
              <w:right w:w="6" w:type="dxa"/>
            </w:tcMar>
            <w:vAlign w:val="center"/>
          </w:tcPr>
          <w:p w14:paraId="15AA6FA0" w14:textId="77777777" w:rsidR="00802C9D" w:rsidRPr="00254FAA" w:rsidRDefault="00802C9D" w:rsidP="00D366D3">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Object name</w:t>
            </w:r>
          </w:p>
        </w:tc>
        <w:tc>
          <w:tcPr>
            <w:tcW w:w="567" w:type="dxa"/>
            <w:tcMar>
              <w:top w:w="0" w:type="dxa"/>
              <w:left w:w="6" w:type="dxa"/>
              <w:bottom w:w="0" w:type="dxa"/>
              <w:right w:w="6" w:type="dxa"/>
            </w:tcMar>
            <w:vAlign w:val="center"/>
          </w:tcPr>
          <w:p w14:paraId="4688FA15" w14:textId="77777777" w:rsidR="00802C9D" w:rsidRPr="00254FAA" w:rsidRDefault="00802C9D" w:rsidP="00D366D3">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Code</w:t>
            </w:r>
          </w:p>
        </w:tc>
        <w:tc>
          <w:tcPr>
            <w:tcW w:w="1712" w:type="dxa"/>
            <w:tcMar>
              <w:top w:w="0" w:type="dxa"/>
              <w:left w:w="6" w:type="dxa"/>
              <w:bottom w:w="0" w:type="dxa"/>
              <w:right w:w="6" w:type="dxa"/>
            </w:tcMar>
            <w:vAlign w:val="center"/>
          </w:tcPr>
          <w:p w14:paraId="0FEED0DF" w14:textId="77777777" w:rsidR="00802C9D" w:rsidRPr="00254FAA" w:rsidRDefault="00802C9D" w:rsidP="00D366D3">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Name of the characteristic (indicator, parameters)</w:t>
            </w:r>
          </w:p>
        </w:tc>
        <w:tc>
          <w:tcPr>
            <w:tcW w:w="2115" w:type="dxa"/>
            <w:tcMar>
              <w:top w:w="0" w:type="dxa"/>
              <w:left w:w="6" w:type="dxa"/>
              <w:bottom w:w="0" w:type="dxa"/>
              <w:right w:w="6" w:type="dxa"/>
            </w:tcMar>
            <w:vAlign w:val="center"/>
          </w:tcPr>
          <w:p w14:paraId="57CFBB4D" w14:textId="77777777" w:rsidR="00802C9D" w:rsidRPr="00254FAA" w:rsidRDefault="00802C9D" w:rsidP="00D366D3">
            <w:pPr>
              <w:pBdr>
                <w:top w:val="nil"/>
                <w:left w:val="nil"/>
                <w:bottom w:val="nil"/>
                <w:right w:val="nil"/>
                <w:between w:val="nil"/>
              </w:pBdr>
              <w:jc w:val="center"/>
              <w:rPr>
                <w:color w:val="000000"/>
                <w:sz w:val="22"/>
                <w:szCs w:val="22"/>
                <w:highlight w:val="yellow"/>
                <w:lang w:val="en-US"/>
              </w:rPr>
            </w:pPr>
            <w:r w:rsidRPr="00254FAA">
              <w:rPr>
                <w:color w:val="000000"/>
                <w:sz w:val="22"/>
                <w:szCs w:val="22"/>
                <w:lang w:val="en-US"/>
              </w:rPr>
              <w:t>Designation of a document establishing requirements for an object</w:t>
            </w:r>
          </w:p>
        </w:tc>
        <w:tc>
          <w:tcPr>
            <w:tcW w:w="2693" w:type="dxa"/>
            <w:tcMar>
              <w:top w:w="0" w:type="dxa"/>
              <w:left w:w="6" w:type="dxa"/>
              <w:bottom w:w="0" w:type="dxa"/>
              <w:right w:w="6" w:type="dxa"/>
            </w:tcMar>
            <w:vAlign w:val="center"/>
          </w:tcPr>
          <w:p w14:paraId="57514CF7" w14:textId="475B0603" w:rsidR="00802C9D" w:rsidRPr="00254FAA" w:rsidRDefault="00802C9D" w:rsidP="00D366D3">
            <w:pPr>
              <w:pBdr>
                <w:top w:val="nil"/>
                <w:left w:val="nil"/>
                <w:bottom w:val="nil"/>
                <w:right w:val="nil"/>
                <w:between w:val="nil"/>
              </w:pBdr>
              <w:jc w:val="center"/>
              <w:rPr>
                <w:color w:val="000000"/>
                <w:sz w:val="22"/>
                <w:szCs w:val="22"/>
                <w:lang w:val="en-US"/>
              </w:rPr>
            </w:pPr>
            <w:r w:rsidRPr="00254FAA">
              <w:rPr>
                <w:color w:val="000000"/>
                <w:sz w:val="22"/>
                <w:szCs w:val="22"/>
                <w:lang w:val="en-US"/>
              </w:rPr>
              <w:t xml:space="preserve">Designation of a document establishing </w:t>
            </w:r>
            <w:r w:rsidR="009A32F9">
              <w:rPr>
                <w:color w:val="000000"/>
                <w:sz w:val="22"/>
                <w:szCs w:val="22"/>
                <w:lang w:val="en-US"/>
              </w:rPr>
              <w:t xml:space="preserve">examination </w:t>
            </w:r>
            <w:r w:rsidRPr="00254FAA">
              <w:rPr>
                <w:color w:val="000000"/>
                <w:sz w:val="22"/>
                <w:szCs w:val="22"/>
                <w:lang w:val="en-US"/>
              </w:rPr>
              <w:t>(testing) and measurement method, including sampling rules</w:t>
            </w:r>
          </w:p>
        </w:tc>
      </w:tr>
    </w:tbl>
    <w:p w14:paraId="2E8DDEB7" w14:textId="77777777" w:rsidR="00802C9D" w:rsidRPr="00254FAA" w:rsidRDefault="00802C9D" w:rsidP="00802C9D">
      <w:pPr>
        <w:rPr>
          <w:sz w:val="2"/>
          <w:szCs w:val="2"/>
          <w:lang w:val="en-US"/>
        </w:rPr>
      </w:pPr>
    </w:p>
    <w:tbl>
      <w:tblPr>
        <w:tblW w:w="9634" w:type="dxa"/>
        <w:tblBorders>
          <w:top w:val="single" w:sz="4" w:space="0" w:color="000000"/>
          <w:left w:val="single" w:sz="4" w:space="0" w:color="000000"/>
          <w:right w:val="single" w:sz="4" w:space="0" w:color="000000"/>
        </w:tblBorders>
        <w:tblLayout w:type="fixed"/>
        <w:tblLook w:val="0400" w:firstRow="0" w:lastRow="0" w:firstColumn="0" w:lastColumn="0" w:noHBand="0" w:noVBand="1"/>
      </w:tblPr>
      <w:tblGrid>
        <w:gridCol w:w="798"/>
        <w:gridCol w:w="1749"/>
        <w:gridCol w:w="567"/>
        <w:gridCol w:w="1712"/>
        <w:gridCol w:w="2115"/>
        <w:gridCol w:w="2693"/>
      </w:tblGrid>
      <w:tr w:rsidR="00802C9D" w:rsidRPr="00254FAA" w14:paraId="163D6133" w14:textId="77777777" w:rsidTr="001B39B6">
        <w:trPr>
          <w:trHeight w:val="240"/>
          <w:tblHeader/>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vAlign w:val="center"/>
          </w:tcPr>
          <w:p w14:paraId="13A5E9DA" w14:textId="77777777" w:rsidR="00802C9D" w:rsidRPr="00254FAA" w:rsidRDefault="00802C9D" w:rsidP="00D366D3">
            <w:pPr>
              <w:pBdr>
                <w:top w:val="nil"/>
                <w:left w:val="nil"/>
                <w:bottom w:val="nil"/>
                <w:right w:val="nil"/>
                <w:between w:val="nil"/>
              </w:pBdr>
              <w:jc w:val="center"/>
              <w:rPr>
                <w:color w:val="000000"/>
                <w:sz w:val="22"/>
                <w:szCs w:val="22"/>
                <w:lang w:val="en-US"/>
              </w:rPr>
            </w:pPr>
            <w:bookmarkStart w:id="37" w:name="_Hlk99119921"/>
            <w:r w:rsidRPr="00254FAA">
              <w:rPr>
                <w:color w:val="000000"/>
                <w:sz w:val="22"/>
                <w:szCs w:val="22"/>
                <w:lang w:val="en-US"/>
              </w:rPr>
              <w:t>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F08FBBA" w14:textId="77777777" w:rsidR="00802C9D" w:rsidRPr="00254FAA" w:rsidRDefault="00802C9D" w:rsidP="00D366D3">
            <w:pPr>
              <w:pBdr>
                <w:top w:val="nil"/>
                <w:left w:val="nil"/>
                <w:bottom w:val="nil"/>
                <w:right w:val="nil"/>
                <w:between w:val="nil"/>
              </w:pBdr>
              <w:jc w:val="center"/>
              <w:rPr>
                <w:color w:val="000000"/>
                <w:sz w:val="22"/>
                <w:szCs w:val="22"/>
                <w:lang w:val="en-US"/>
              </w:rPr>
            </w:pPr>
            <w:r w:rsidRPr="00254FAA">
              <w:rPr>
                <w:color w:val="000000"/>
                <w:sz w:val="22"/>
                <w:szCs w:val="22"/>
                <w:lang w:val="en-US"/>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6ADFCDD" w14:textId="77777777" w:rsidR="00802C9D" w:rsidRPr="00254FAA" w:rsidRDefault="00802C9D" w:rsidP="00D366D3">
            <w:pPr>
              <w:pBdr>
                <w:top w:val="nil"/>
                <w:left w:val="nil"/>
                <w:bottom w:val="nil"/>
                <w:right w:val="nil"/>
                <w:between w:val="nil"/>
              </w:pBdr>
              <w:jc w:val="center"/>
              <w:rPr>
                <w:color w:val="000000"/>
                <w:sz w:val="22"/>
                <w:szCs w:val="22"/>
                <w:lang w:val="en-US"/>
              </w:rPr>
            </w:pPr>
            <w:r w:rsidRPr="00254FAA">
              <w:rPr>
                <w:color w:val="000000"/>
                <w:sz w:val="22"/>
                <w:szCs w:val="22"/>
                <w:lang w:val="en-US"/>
              </w:rPr>
              <w:t>3</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BCA9284" w14:textId="77777777" w:rsidR="00802C9D" w:rsidRPr="00254FAA" w:rsidRDefault="00802C9D" w:rsidP="00D366D3">
            <w:pPr>
              <w:pBdr>
                <w:top w:val="nil"/>
                <w:left w:val="nil"/>
                <w:bottom w:val="nil"/>
                <w:right w:val="nil"/>
                <w:between w:val="nil"/>
              </w:pBdr>
              <w:jc w:val="center"/>
              <w:rPr>
                <w:color w:val="000000"/>
                <w:sz w:val="22"/>
                <w:szCs w:val="22"/>
                <w:lang w:val="en-US"/>
              </w:rPr>
            </w:pPr>
            <w:r w:rsidRPr="00254FAA">
              <w:rPr>
                <w:color w:val="000000"/>
                <w:sz w:val="22"/>
                <w:szCs w:val="22"/>
                <w:lang w:val="en-US"/>
              </w:rPr>
              <w:t>4</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563788A" w14:textId="77777777" w:rsidR="00802C9D" w:rsidRPr="00254FAA" w:rsidRDefault="00802C9D" w:rsidP="00D366D3">
            <w:pPr>
              <w:pBdr>
                <w:top w:val="nil"/>
                <w:left w:val="nil"/>
                <w:bottom w:val="nil"/>
                <w:right w:val="nil"/>
                <w:between w:val="nil"/>
              </w:pBdr>
              <w:jc w:val="center"/>
              <w:rPr>
                <w:color w:val="000000"/>
                <w:sz w:val="22"/>
                <w:szCs w:val="22"/>
                <w:lang w:val="en-US"/>
              </w:rPr>
            </w:pPr>
            <w:r w:rsidRPr="00254FAA">
              <w:rPr>
                <w:color w:val="000000"/>
                <w:sz w:val="22"/>
                <w:szCs w:val="22"/>
                <w:lang w:val="en-US"/>
              </w:rPr>
              <w:t>5</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vAlign w:val="center"/>
          </w:tcPr>
          <w:p w14:paraId="041434E1" w14:textId="77777777" w:rsidR="00802C9D" w:rsidRPr="00254FAA" w:rsidRDefault="00802C9D" w:rsidP="00D366D3">
            <w:pPr>
              <w:pBdr>
                <w:top w:val="nil"/>
                <w:left w:val="nil"/>
                <w:bottom w:val="nil"/>
                <w:right w:val="nil"/>
                <w:between w:val="nil"/>
              </w:pBdr>
              <w:jc w:val="center"/>
              <w:rPr>
                <w:color w:val="000000"/>
                <w:sz w:val="22"/>
                <w:szCs w:val="22"/>
                <w:lang w:val="en-US"/>
              </w:rPr>
            </w:pPr>
            <w:r w:rsidRPr="00254FAA">
              <w:rPr>
                <w:color w:val="000000"/>
                <w:sz w:val="22"/>
                <w:szCs w:val="22"/>
                <w:lang w:val="en-US"/>
              </w:rPr>
              <w:t>6</w:t>
            </w:r>
          </w:p>
        </w:tc>
      </w:tr>
      <w:tr w:rsidR="00802C9D" w:rsidRPr="00254FAA" w14:paraId="1E7F9FD2" w14:textId="77777777" w:rsidTr="00D366D3">
        <w:trPr>
          <w:trHeight w:val="240"/>
        </w:trPr>
        <w:tc>
          <w:tcPr>
            <w:tcW w:w="9634" w:type="dxa"/>
            <w:gridSpan w:val="6"/>
            <w:tcBorders>
              <w:top w:val="single" w:sz="4" w:space="0" w:color="000000"/>
              <w:bottom w:val="single" w:sz="4" w:space="0" w:color="000000"/>
            </w:tcBorders>
            <w:tcMar>
              <w:top w:w="0" w:type="dxa"/>
              <w:left w:w="6" w:type="dxa"/>
              <w:bottom w:w="0" w:type="dxa"/>
              <w:right w:w="6" w:type="dxa"/>
            </w:tcMar>
          </w:tcPr>
          <w:p w14:paraId="4BC6A39D" w14:textId="1FE26ABF" w:rsidR="00802C9D" w:rsidRPr="00254FAA" w:rsidRDefault="00802C9D" w:rsidP="006A1D6F">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Oktyabrskaya, 10, 220000, Minsk (Name of the </w:t>
            </w:r>
            <w:r w:rsidR="009C3725">
              <w:rPr>
                <w:b/>
                <w:color w:val="000000"/>
                <w:sz w:val="22"/>
                <w:szCs w:val="22"/>
                <w:lang w:val="en-US"/>
              </w:rPr>
              <w:t>CAB</w:t>
            </w:r>
            <w:r w:rsidRPr="00254FAA">
              <w:rPr>
                <w:b/>
                <w:color w:val="000000"/>
                <w:sz w:val="22"/>
                <w:szCs w:val="22"/>
                <w:lang w:val="en-US"/>
              </w:rPr>
              <w:t xml:space="preserve"> unit)</w:t>
            </w:r>
          </w:p>
        </w:tc>
      </w:tr>
      <w:tr w:rsidR="009A32F9" w:rsidRPr="00254FAA" w14:paraId="1EC35CA2" w14:textId="77777777" w:rsidTr="001B39B6">
        <w:trPr>
          <w:trHeight w:val="240"/>
        </w:trPr>
        <w:tc>
          <w:tcPr>
            <w:tcW w:w="798" w:type="dxa"/>
            <w:tcBorders>
              <w:top w:val="single" w:sz="4" w:space="0" w:color="000000"/>
              <w:right w:val="single" w:sz="4" w:space="0" w:color="000000"/>
            </w:tcBorders>
            <w:tcMar>
              <w:top w:w="0" w:type="dxa"/>
              <w:left w:w="6" w:type="dxa"/>
              <w:bottom w:w="0" w:type="dxa"/>
              <w:right w:w="6" w:type="dxa"/>
            </w:tcMar>
          </w:tcPr>
          <w:p w14:paraId="2122F057"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1.1***</w:t>
            </w:r>
          </w:p>
        </w:tc>
        <w:tc>
          <w:tcPr>
            <w:tcW w:w="1749" w:type="dxa"/>
            <w:tcBorders>
              <w:top w:val="single" w:sz="4" w:space="0" w:color="000000"/>
              <w:left w:val="single" w:sz="4" w:space="0" w:color="000000"/>
              <w:right w:val="single" w:sz="4" w:space="0" w:color="000000"/>
            </w:tcBorders>
            <w:tcMar>
              <w:top w:w="0" w:type="dxa"/>
              <w:left w:w="6" w:type="dxa"/>
              <w:bottom w:w="0" w:type="dxa"/>
              <w:right w:w="6" w:type="dxa"/>
            </w:tcMar>
          </w:tcPr>
          <w:p w14:paraId="546B0428"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right w:val="single" w:sz="4" w:space="0" w:color="000000"/>
            </w:tcBorders>
            <w:tcMar>
              <w:top w:w="0" w:type="dxa"/>
              <w:left w:w="6" w:type="dxa"/>
              <w:bottom w:w="0" w:type="dxa"/>
              <w:right w:w="6" w:type="dxa"/>
            </w:tcMar>
          </w:tcPr>
          <w:p w14:paraId="288B6878"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right w:val="single" w:sz="4" w:space="0" w:color="000000"/>
            </w:tcBorders>
            <w:tcMar>
              <w:top w:w="0" w:type="dxa"/>
              <w:left w:w="6" w:type="dxa"/>
              <w:bottom w:w="0" w:type="dxa"/>
              <w:right w:w="6" w:type="dxa"/>
            </w:tcMar>
          </w:tcPr>
          <w:p w14:paraId="073399B1" w14:textId="31794B12" w:rsidR="009A32F9" w:rsidRPr="00254FAA" w:rsidRDefault="009A32F9" w:rsidP="009A32F9">
            <w:pPr>
              <w:pBdr>
                <w:top w:val="nil"/>
                <w:left w:val="nil"/>
                <w:bottom w:val="nil"/>
                <w:right w:val="nil"/>
                <w:between w:val="nil"/>
              </w:pBdr>
              <w:ind w:left="57"/>
              <w:jc w:val="both"/>
              <w:rPr>
                <w:color w:val="000000"/>
                <w:sz w:val="22"/>
                <w:szCs w:val="22"/>
                <w:lang w:val="en-US"/>
              </w:rPr>
            </w:pPr>
            <w:r w:rsidRPr="0000393E">
              <w:rPr>
                <w:color w:val="000000"/>
                <w:sz w:val="22"/>
                <w:szCs w:val="22"/>
                <w:lang w:val="en-US"/>
              </w:rPr>
              <w:t>Characteristic</w:t>
            </w:r>
          </w:p>
        </w:tc>
        <w:tc>
          <w:tcPr>
            <w:tcW w:w="2115" w:type="dxa"/>
            <w:tcBorders>
              <w:top w:val="single" w:sz="4" w:space="0" w:color="000000"/>
              <w:left w:val="single" w:sz="4" w:space="0" w:color="000000"/>
              <w:right w:val="single" w:sz="4" w:space="0" w:color="000000"/>
            </w:tcBorders>
            <w:tcMar>
              <w:top w:w="0" w:type="dxa"/>
              <w:left w:w="6" w:type="dxa"/>
              <w:bottom w:w="0" w:type="dxa"/>
              <w:right w:w="6" w:type="dxa"/>
            </w:tcMar>
          </w:tcPr>
          <w:p w14:paraId="619BC37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tcBorders>
            <w:tcMar>
              <w:top w:w="0" w:type="dxa"/>
              <w:left w:w="6" w:type="dxa"/>
              <w:bottom w:w="0" w:type="dxa"/>
              <w:right w:w="6" w:type="dxa"/>
            </w:tcMar>
          </w:tcPr>
          <w:p w14:paraId="2FA66D7F"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7D6C2855" w14:textId="77777777" w:rsidTr="001B39B6">
        <w:trPr>
          <w:trHeight w:val="240"/>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tcPr>
          <w:p w14:paraId="47C56EDE"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2.1***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C3B2771"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465105E"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431926F" w14:textId="1436072D" w:rsidR="009A32F9" w:rsidRPr="00254FAA" w:rsidRDefault="009A32F9" w:rsidP="009A32F9">
            <w:pPr>
              <w:pBdr>
                <w:top w:val="nil"/>
                <w:left w:val="nil"/>
                <w:bottom w:val="nil"/>
                <w:right w:val="nil"/>
                <w:between w:val="nil"/>
              </w:pBdr>
              <w:ind w:left="57"/>
              <w:jc w:val="both"/>
              <w:rPr>
                <w:color w:val="000000"/>
                <w:sz w:val="22"/>
                <w:szCs w:val="22"/>
                <w:lang w:val="en-US"/>
              </w:rPr>
            </w:pPr>
            <w:r w:rsidRPr="0000393E">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CCB6D36"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tcPr>
          <w:p w14:paraId="532995FF"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0F351A34" w14:textId="77777777" w:rsidTr="001B39B6">
        <w:trPr>
          <w:trHeight w:val="240"/>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tcPr>
          <w:p w14:paraId="395436C5"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3.1***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EC6010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D214A3F"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12A266F" w14:textId="51F75587" w:rsidR="009A32F9" w:rsidRPr="00254FAA" w:rsidRDefault="009A32F9" w:rsidP="009A32F9">
            <w:pPr>
              <w:pBdr>
                <w:top w:val="nil"/>
                <w:left w:val="nil"/>
                <w:bottom w:val="nil"/>
                <w:right w:val="nil"/>
                <w:between w:val="nil"/>
              </w:pBdr>
              <w:ind w:left="57"/>
              <w:jc w:val="both"/>
              <w:rPr>
                <w:color w:val="000000"/>
                <w:sz w:val="22"/>
                <w:szCs w:val="22"/>
                <w:lang w:val="en-US"/>
              </w:rPr>
            </w:pPr>
            <w:r w:rsidRPr="0000393E">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911381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tcPr>
          <w:p w14:paraId="74A23E18"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802C9D" w:rsidRPr="00254FAA" w14:paraId="5F1B7970" w14:textId="77777777" w:rsidTr="00D366D3">
        <w:trPr>
          <w:trHeight w:val="240"/>
        </w:trPr>
        <w:tc>
          <w:tcPr>
            <w:tcW w:w="9634" w:type="dxa"/>
            <w:gridSpan w:val="6"/>
            <w:tcBorders>
              <w:top w:val="single" w:sz="4" w:space="0" w:color="000000"/>
              <w:bottom w:val="single" w:sz="4" w:space="0" w:color="000000"/>
            </w:tcBorders>
            <w:tcMar>
              <w:top w:w="0" w:type="dxa"/>
              <w:left w:w="6" w:type="dxa"/>
              <w:bottom w:w="0" w:type="dxa"/>
              <w:right w:w="6" w:type="dxa"/>
            </w:tcMar>
          </w:tcPr>
          <w:p w14:paraId="033AFD8F" w14:textId="0DAF3F99" w:rsidR="00802C9D" w:rsidRPr="00254FAA" w:rsidRDefault="00802C9D" w:rsidP="00D366D3">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w:t>
            </w:r>
            <w:proofErr w:type="spellStart"/>
            <w:r w:rsidRPr="00254FAA">
              <w:rPr>
                <w:b/>
                <w:color w:val="000000"/>
                <w:sz w:val="22"/>
                <w:szCs w:val="22"/>
                <w:lang w:val="en-US"/>
              </w:rPr>
              <w:t>Ivanovskaya</w:t>
            </w:r>
            <w:proofErr w:type="spellEnd"/>
            <w:r w:rsidRPr="00254FAA">
              <w:rPr>
                <w:b/>
                <w:color w:val="000000"/>
                <w:sz w:val="22"/>
                <w:szCs w:val="22"/>
                <w:lang w:val="en-US"/>
              </w:rPr>
              <w:t xml:space="preserve">, 30, 220000, </w:t>
            </w:r>
            <w:proofErr w:type="spellStart"/>
            <w:r w:rsidRPr="00254FAA">
              <w:rPr>
                <w:b/>
                <w:color w:val="000000"/>
                <w:sz w:val="22"/>
                <w:szCs w:val="22"/>
                <w:lang w:val="en-US"/>
              </w:rPr>
              <w:t>Slutsk</w:t>
            </w:r>
            <w:proofErr w:type="spellEnd"/>
            <w:r w:rsidRPr="00254FAA">
              <w:rPr>
                <w:b/>
                <w:color w:val="000000"/>
                <w:sz w:val="22"/>
                <w:szCs w:val="22"/>
                <w:lang w:val="en-US"/>
              </w:rPr>
              <w:t xml:space="preserve"> (Name of the </w:t>
            </w:r>
            <w:r w:rsidR="009C3725" w:rsidRPr="009C3725">
              <w:rPr>
                <w:b/>
                <w:color w:val="000000"/>
                <w:sz w:val="22"/>
                <w:szCs w:val="22"/>
                <w:lang w:val="en-US"/>
              </w:rPr>
              <w:t xml:space="preserve">CAB </w:t>
            </w:r>
            <w:r w:rsidRPr="00254FAA">
              <w:rPr>
                <w:b/>
                <w:color w:val="000000"/>
                <w:sz w:val="22"/>
                <w:szCs w:val="22"/>
                <w:lang w:val="en-US"/>
              </w:rPr>
              <w:t>unit)</w:t>
            </w:r>
          </w:p>
          <w:p w14:paraId="091E0110" w14:textId="142BFBA1" w:rsidR="00802C9D" w:rsidRPr="00254FAA" w:rsidRDefault="00EC5C68" w:rsidP="006A1D6F">
            <w:pPr>
              <w:pBdr>
                <w:top w:val="nil"/>
                <w:left w:val="nil"/>
                <w:bottom w:val="nil"/>
                <w:right w:val="nil"/>
                <w:between w:val="nil"/>
              </w:pBdr>
              <w:jc w:val="center"/>
              <w:rPr>
                <w:b/>
                <w:color w:val="000000"/>
                <w:sz w:val="22"/>
                <w:szCs w:val="22"/>
                <w:lang w:val="en-US"/>
              </w:rPr>
            </w:pPr>
            <w:proofErr w:type="spellStart"/>
            <w:r w:rsidRPr="00254FAA">
              <w:rPr>
                <w:b/>
                <w:color w:val="000000"/>
                <w:sz w:val="22"/>
                <w:szCs w:val="22"/>
                <w:lang w:val="en-US"/>
              </w:rPr>
              <w:t>st.</w:t>
            </w:r>
            <w:proofErr w:type="spellEnd"/>
            <w:r w:rsidRPr="00254FAA">
              <w:rPr>
                <w:b/>
                <w:color w:val="000000"/>
                <w:sz w:val="22"/>
                <w:szCs w:val="22"/>
                <w:lang w:val="en-US"/>
              </w:rPr>
              <w:t xml:space="preserve"> Gagarina, 4, 220000, </w:t>
            </w:r>
            <w:proofErr w:type="spellStart"/>
            <w:r w:rsidRPr="00254FAA">
              <w:rPr>
                <w:b/>
                <w:color w:val="000000"/>
                <w:sz w:val="22"/>
                <w:szCs w:val="22"/>
                <w:lang w:val="en-US"/>
              </w:rPr>
              <w:t>Mozyr</w:t>
            </w:r>
            <w:proofErr w:type="spellEnd"/>
            <w:r w:rsidRPr="00254FAA">
              <w:rPr>
                <w:b/>
                <w:color w:val="000000"/>
                <w:sz w:val="22"/>
                <w:szCs w:val="22"/>
                <w:lang w:val="en-US"/>
              </w:rPr>
              <w:t xml:space="preserve"> (Name of the </w:t>
            </w:r>
            <w:r w:rsidR="009C3725" w:rsidRPr="009C3725">
              <w:rPr>
                <w:b/>
                <w:color w:val="000000"/>
                <w:sz w:val="22"/>
                <w:szCs w:val="22"/>
                <w:lang w:val="en-US"/>
              </w:rPr>
              <w:t xml:space="preserve">CAB </w:t>
            </w:r>
            <w:r w:rsidRPr="00254FAA">
              <w:rPr>
                <w:b/>
                <w:color w:val="000000"/>
                <w:sz w:val="22"/>
                <w:szCs w:val="22"/>
                <w:lang w:val="en-US"/>
              </w:rPr>
              <w:t>unit)</w:t>
            </w:r>
          </w:p>
        </w:tc>
      </w:tr>
      <w:tr w:rsidR="009A32F9" w:rsidRPr="00254FAA" w14:paraId="3F9D948E" w14:textId="77777777" w:rsidTr="001B39B6">
        <w:trPr>
          <w:trHeight w:val="240"/>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tcPr>
          <w:p w14:paraId="3C0E981E"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4.1***</w:t>
            </w:r>
          </w:p>
        </w:tc>
        <w:tc>
          <w:tcPr>
            <w:tcW w:w="1749"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16EE8AA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84A9ECE"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1BB3920" w14:textId="6A775881" w:rsidR="009A32F9" w:rsidRPr="00254FAA" w:rsidRDefault="009A32F9" w:rsidP="009A32F9">
            <w:pPr>
              <w:pBdr>
                <w:top w:val="nil"/>
                <w:left w:val="nil"/>
                <w:bottom w:val="nil"/>
                <w:right w:val="nil"/>
                <w:between w:val="nil"/>
              </w:pBdr>
              <w:ind w:left="57"/>
              <w:rPr>
                <w:color w:val="000000"/>
                <w:sz w:val="22"/>
                <w:szCs w:val="22"/>
                <w:lang w:val="en-US"/>
              </w:rPr>
            </w:pPr>
            <w:r w:rsidRPr="00C201FE">
              <w:rPr>
                <w:color w:val="000000"/>
                <w:sz w:val="22"/>
                <w:szCs w:val="22"/>
                <w:lang w:val="en-US"/>
              </w:rPr>
              <w:t>Characteristic</w:t>
            </w:r>
          </w:p>
        </w:tc>
        <w:tc>
          <w:tcPr>
            <w:tcW w:w="2115" w:type="dxa"/>
            <w:vMerge w:val="restart"/>
            <w:tcBorders>
              <w:top w:val="single" w:sz="4" w:space="0" w:color="000000"/>
              <w:left w:val="single" w:sz="4" w:space="0" w:color="000000"/>
              <w:right w:val="single" w:sz="4" w:space="0" w:color="000000"/>
            </w:tcBorders>
            <w:tcMar>
              <w:top w:w="0" w:type="dxa"/>
              <w:left w:w="6" w:type="dxa"/>
              <w:bottom w:w="0" w:type="dxa"/>
              <w:right w:w="6" w:type="dxa"/>
            </w:tcMar>
          </w:tcPr>
          <w:p w14:paraId="468B56DE"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tcPr>
          <w:p w14:paraId="6A905F1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6006D1F6" w14:textId="77777777" w:rsidTr="001B39B6">
        <w:trPr>
          <w:trHeight w:val="240"/>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tcPr>
          <w:p w14:paraId="1B58EE32"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4.2***</w:t>
            </w:r>
          </w:p>
        </w:tc>
        <w:tc>
          <w:tcPr>
            <w:tcW w:w="1749" w:type="dxa"/>
            <w:vMerge/>
            <w:tcBorders>
              <w:left w:val="single" w:sz="4" w:space="0" w:color="000000"/>
              <w:bottom w:val="single" w:sz="4" w:space="0" w:color="000000"/>
              <w:right w:val="single" w:sz="4" w:space="0" w:color="000000"/>
            </w:tcBorders>
            <w:tcMar>
              <w:top w:w="0" w:type="dxa"/>
              <w:left w:w="6" w:type="dxa"/>
              <w:bottom w:w="0" w:type="dxa"/>
              <w:right w:w="6" w:type="dxa"/>
            </w:tcMar>
          </w:tcPr>
          <w:p w14:paraId="3DB6A924"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3838DAA"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8DE8675" w14:textId="18F6B1F4" w:rsidR="009A32F9" w:rsidRPr="00254FAA" w:rsidRDefault="009A32F9" w:rsidP="009A32F9">
            <w:pPr>
              <w:pBdr>
                <w:top w:val="nil"/>
                <w:left w:val="nil"/>
                <w:bottom w:val="nil"/>
                <w:right w:val="nil"/>
                <w:between w:val="nil"/>
              </w:pBdr>
              <w:ind w:left="57"/>
              <w:rPr>
                <w:color w:val="000000"/>
                <w:sz w:val="22"/>
                <w:szCs w:val="22"/>
                <w:lang w:val="en-US"/>
              </w:rPr>
            </w:pPr>
            <w:r w:rsidRPr="00C201FE">
              <w:rPr>
                <w:color w:val="000000"/>
                <w:sz w:val="22"/>
                <w:szCs w:val="22"/>
                <w:lang w:val="en-US"/>
              </w:rPr>
              <w:t>Characteristic</w:t>
            </w:r>
          </w:p>
        </w:tc>
        <w:tc>
          <w:tcPr>
            <w:tcW w:w="2115" w:type="dxa"/>
            <w:vMerge/>
            <w:tcBorders>
              <w:left w:val="single" w:sz="4" w:space="0" w:color="000000"/>
              <w:bottom w:val="single" w:sz="4" w:space="0" w:color="000000"/>
              <w:right w:val="single" w:sz="4" w:space="0" w:color="000000"/>
            </w:tcBorders>
            <w:tcMar>
              <w:top w:w="0" w:type="dxa"/>
              <w:left w:w="6" w:type="dxa"/>
              <w:bottom w:w="0" w:type="dxa"/>
              <w:right w:w="6" w:type="dxa"/>
            </w:tcMar>
          </w:tcPr>
          <w:p w14:paraId="5BD8E5DB" w14:textId="77777777" w:rsidR="009A32F9" w:rsidRPr="00254FAA" w:rsidRDefault="009A32F9" w:rsidP="009A32F9">
            <w:pPr>
              <w:pBdr>
                <w:top w:val="nil"/>
                <w:left w:val="nil"/>
                <w:bottom w:val="nil"/>
                <w:right w:val="nil"/>
                <w:between w:val="nil"/>
              </w:pBdr>
              <w:ind w:left="57"/>
              <w:rPr>
                <w:color w:val="000000"/>
                <w:sz w:val="22"/>
                <w:szCs w:val="22"/>
                <w:lang w:val="en-US"/>
              </w:rPr>
            </w:pP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tcPr>
          <w:p w14:paraId="2AF6FAF8"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tr w:rsidR="009A32F9" w:rsidRPr="00254FAA" w14:paraId="03619D1D" w14:textId="77777777" w:rsidTr="001B39B6">
        <w:trPr>
          <w:trHeight w:val="240"/>
        </w:trPr>
        <w:tc>
          <w:tcPr>
            <w:tcW w:w="798" w:type="dxa"/>
            <w:tcBorders>
              <w:top w:val="single" w:sz="4" w:space="0" w:color="000000"/>
              <w:bottom w:val="single" w:sz="4" w:space="0" w:color="000000"/>
              <w:right w:val="single" w:sz="4" w:space="0" w:color="000000"/>
            </w:tcBorders>
            <w:tcMar>
              <w:top w:w="0" w:type="dxa"/>
              <w:left w:w="6" w:type="dxa"/>
              <w:bottom w:w="0" w:type="dxa"/>
              <w:right w:w="6" w:type="dxa"/>
            </w:tcMar>
          </w:tcPr>
          <w:p w14:paraId="00B1AA5B" w14:textId="77777777" w:rsidR="009A32F9" w:rsidRPr="00254FAA" w:rsidRDefault="009A32F9" w:rsidP="009A32F9">
            <w:pPr>
              <w:pBdr>
                <w:top w:val="nil"/>
                <w:left w:val="nil"/>
                <w:bottom w:val="nil"/>
                <w:right w:val="nil"/>
                <w:between w:val="nil"/>
              </w:pBdr>
              <w:rPr>
                <w:color w:val="000000"/>
                <w:sz w:val="22"/>
                <w:szCs w:val="22"/>
                <w:lang w:val="en-US"/>
              </w:rPr>
            </w:pPr>
            <w:r w:rsidRPr="00254FAA">
              <w:rPr>
                <w:color w:val="000000"/>
                <w:sz w:val="22"/>
                <w:szCs w:val="22"/>
                <w:lang w:val="en-US"/>
              </w:rPr>
              <w:t>5.1***</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AE10C52"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Object name</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6A28685" w14:textId="77777777" w:rsidR="009A32F9" w:rsidRPr="00254FAA" w:rsidRDefault="009A32F9" w:rsidP="009A32F9">
            <w:pPr>
              <w:pBdr>
                <w:top w:val="nil"/>
                <w:left w:val="nil"/>
                <w:bottom w:val="nil"/>
                <w:right w:val="nil"/>
                <w:between w:val="nil"/>
              </w:pBdr>
              <w:jc w:val="center"/>
              <w:rPr>
                <w:color w:val="000000"/>
                <w:sz w:val="22"/>
                <w:szCs w:val="22"/>
                <w:lang w:val="en-US"/>
              </w:rPr>
            </w:pPr>
            <w:r w:rsidRPr="00254FAA">
              <w:rPr>
                <w:color w:val="000000"/>
                <w:sz w:val="22"/>
                <w:szCs w:val="22"/>
                <w:lang w:val="en-US"/>
              </w:rPr>
              <w:t>code</w:t>
            </w:r>
          </w:p>
        </w:tc>
        <w:tc>
          <w:tcPr>
            <w:tcW w:w="171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40F94BB" w14:textId="15E5B824" w:rsidR="009A32F9" w:rsidRPr="00254FAA" w:rsidRDefault="009A32F9" w:rsidP="009A32F9">
            <w:pPr>
              <w:pBdr>
                <w:top w:val="nil"/>
                <w:left w:val="nil"/>
                <w:bottom w:val="nil"/>
                <w:right w:val="nil"/>
                <w:between w:val="nil"/>
              </w:pBdr>
              <w:ind w:left="57"/>
              <w:rPr>
                <w:color w:val="000000"/>
                <w:sz w:val="22"/>
                <w:szCs w:val="22"/>
                <w:lang w:val="en-US"/>
              </w:rPr>
            </w:pPr>
            <w:r w:rsidRPr="00C201FE">
              <w:rPr>
                <w:color w:val="000000"/>
                <w:sz w:val="22"/>
                <w:szCs w:val="22"/>
                <w:lang w:val="en-US"/>
              </w:rPr>
              <w:t>Characteristic</w:t>
            </w:r>
          </w:p>
        </w:tc>
        <w:tc>
          <w:tcPr>
            <w:tcW w:w="21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4C97970"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c>
          <w:tcPr>
            <w:tcW w:w="2693" w:type="dxa"/>
            <w:tcBorders>
              <w:top w:val="single" w:sz="4" w:space="0" w:color="000000"/>
              <w:left w:val="single" w:sz="4" w:space="0" w:color="000000"/>
              <w:bottom w:val="single" w:sz="4" w:space="0" w:color="000000"/>
            </w:tcBorders>
            <w:tcMar>
              <w:top w:w="0" w:type="dxa"/>
              <w:left w:w="6" w:type="dxa"/>
              <w:bottom w:w="0" w:type="dxa"/>
              <w:right w:w="6" w:type="dxa"/>
            </w:tcMar>
          </w:tcPr>
          <w:p w14:paraId="20449DAC" w14:textId="77777777" w:rsidR="009A32F9" w:rsidRPr="00254FAA" w:rsidRDefault="009A32F9" w:rsidP="009A32F9">
            <w:pPr>
              <w:pBdr>
                <w:top w:val="nil"/>
                <w:left w:val="nil"/>
                <w:bottom w:val="nil"/>
                <w:right w:val="nil"/>
                <w:between w:val="nil"/>
              </w:pBdr>
              <w:ind w:left="57"/>
              <w:rPr>
                <w:color w:val="000000"/>
                <w:sz w:val="22"/>
                <w:szCs w:val="22"/>
                <w:lang w:val="en-US"/>
              </w:rPr>
            </w:pPr>
            <w:r w:rsidRPr="00254FAA">
              <w:rPr>
                <w:color w:val="000000"/>
                <w:sz w:val="22"/>
                <w:szCs w:val="22"/>
                <w:lang w:val="en-US"/>
              </w:rPr>
              <w:t>Document designation</w:t>
            </w:r>
          </w:p>
        </w:tc>
      </w:tr>
      <w:bookmarkEnd w:id="37"/>
    </w:tbl>
    <w:p w14:paraId="52D51BE7" w14:textId="77777777" w:rsidR="00802C9D" w:rsidRPr="00254FAA" w:rsidRDefault="00802C9D" w:rsidP="00802C9D">
      <w:pPr>
        <w:pBdr>
          <w:top w:val="nil"/>
          <w:left w:val="nil"/>
          <w:bottom w:val="nil"/>
          <w:right w:val="nil"/>
          <w:between w:val="nil"/>
        </w:pBdr>
        <w:rPr>
          <w:color w:val="000000"/>
          <w:lang w:val="en-US"/>
        </w:rPr>
      </w:pPr>
    </w:p>
    <w:p w14:paraId="549C59DD" w14:textId="624534E1" w:rsidR="00802C9D" w:rsidRPr="00254FAA" w:rsidRDefault="00802C9D" w:rsidP="00802C9D">
      <w:pPr>
        <w:pBdr>
          <w:top w:val="nil"/>
          <w:left w:val="nil"/>
          <w:bottom w:val="nil"/>
          <w:right w:val="nil"/>
          <w:between w:val="nil"/>
        </w:pBdr>
        <w:rPr>
          <w:iCs/>
          <w:color w:val="000000"/>
          <w:lang w:val="en-US"/>
        </w:rPr>
      </w:pPr>
      <w:r w:rsidRPr="00254FAA">
        <w:rPr>
          <w:b/>
          <w:iCs/>
          <w:color w:val="000000"/>
          <w:lang w:val="en-US"/>
        </w:rPr>
        <w:t>Note</w:t>
      </w:r>
      <w:r w:rsidRPr="00254FAA">
        <w:rPr>
          <w:iCs/>
          <w:color w:val="000000"/>
          <w:lang w:val="en-US"/>
        </w:rPr>
        <w:t xml:space="preserve">: (indicated on the last sheet of the accreditation </w:t>
      </w:r>
      <w:r w:rsidR="00640839">
        <w:rPr>
          <w:iCs/>
          <w:color w:val="000000"/>
          <w:lang w:val="en-US"/>
        </w:rPr>
        <w:t>scope</w:t>
      </w:r>
      <w:r w:rsidRPr="00254FAA">
        <w:rPr>
          <w:iCs/>
          <w:color w:val="000000"/>
          <w:lang w:val="en-US"/>
        </w:rPr>
        <w:t xml:space="preserve"> under the table)</w:t>
      </w:r>
    </w:p>
    <w:p w14:paraId="0D30512C" w14:textId="400F9ABD" w:rsidR="00802C9D" w:rsidRPr="00254FAA" w:rsidRDefault="00802C9D" w:rsidP="00802C9D">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 xml:space="preserve">the </w:t>
      </w:r>
      <w:proofErr w:type="gramStart"/>
      <w:r w:rsidR="00DB6239">
        <w:rPr>
          <w:iCs/>
          <w:color w:val="000000"/>
          <w:lang w:val="en-US"/>
        </w:rPr>
        <w:t>CAB</w:t>
      </w:r>
      <w:r w:rsidRPr="00254FAA">
        <w:rPr>
          <w:iCs/>
          <w:color w:val="000000"/>
          <w:lang w:val="en-US"/>
        </w:rPr>
        <w:t>;</w:t>
      </w:r>
      <w:proofErr w:type="gramEnd"/>
    </w:p>
    <w:p w14:paraId="11A6CF51" w14:textId="55A4EF92" w:rsidR="00802C9D" w:rsidRPr="00254FAA" w:rsidRDefault="00802C9D" w:rsidP="00802C9D">
      <w:pPr>
        <w:pBdr>
          <w:top w:val="nil"/>
          <w:left w:val="nil"/>
          <w:bottom w:val="nil"/>
          <w:right w:val="nil"/>
          <w:between w:val="nil"/>
        </w:pBdr>
        <w:rPr>
          <w:iCs/>
          <w:color w:val="000000"/>
          <w:lang w:val="en-US"/>
        </w:rPr>
      </w:pPr>
      <w:r w:rsidRPr="00254FAA">
        <w:rPr>
          <w:iCs/>
          <w:color w:val="000000"/>
          <w:lang w:val="en-US"/>
        </w:rPr>
        <w:t xml:space="preserve">** – activities are carried out directly in </w:t>
      </w:r>
      <w:r w:rsidR="00DB6239">
        <w:rPr>
          <w:iCs/>
          <w:color w:val="000000"/>
          <w:lang w:val="en-US"/>
        </w:rPr>
        <w:t>the CAB</w:t>
      </w:r>
      <w:r w:rsidR="00DB6239" w:rsidRPr="00254FAA">
        <w:rPr>
          <w:iCs/>
          <w:color w:val="000000"/>
          <w:lang w:val="en-US"/>
        </w:rPr>
        <w:t xml:space="preserve"> </w:t>
      </w:r>
      <w:r w:rsidRPr="00254FAA">
        <w:rPr>
          <w:iCs/>
          <w:color w:val="000000"/>
          <w:lang w:val="en-US"/>
        </w:rPr>
        <w:t>and outside</w:t>
      </w:r>
      <w:r w:rsidR="00DB6239">
        <w:rPr>
          <w:iCs/>
          <w:color w:val="000000"/>
          <w:lang w:val="en-US"/>
        </w:rPr>
        <w:t xml:space="preserve"> the</w:t>
      </w:r>
      <w:r w:rsidRPr="00254FAA">
        <w:rPr>
          <w:iCs/>
          <w:color w:val="000000"/>
          <w:lang w:val="en-US"/>
        </w:rPr>
        <w:t xml:space="preserve"> </w:t>
      </w:r>
      <w:proofErr w:type="gramStart"/>
      <w:r w:rsidR="00DB6239">
        <w:rPr>
          <w:iCs/>
          <w:color w:val="000000"/>
          <w:lang w:val="en-US"/>
        </w:rPr>
        <w:t>CAB</w:t>
      </w:r>
      <w:r w:rsidRPr="00254FAA">
        <w:rPr>
          <w:iCs/>
          <w:color w:val="000000"/>
          <w:lang w:val="en-US"/>
        </w:rPr>
        <w:t>;</w:t>
      </w:r>
      <w:proofErr w:type="gramEnd"/>
    </w:p>
    <w:p w14:paraId="476C1118" w14:textId="61BF2B69" w:rsidR="0008107B" w:rsidRPr="00254FAA" w:rsidRDefault="00802C9D" w:rsidP="00802C9D">
      <w:pPr>
        <w:pBdr>
          <w:top w:val="nil"/>
          <w:left w:val="nil"/>
          <w:bottom w:val="nil"/>
          <w:right w:val="nil"/>
          <w:between w:val="nil"/>
        </w:pBdr>
        <w:rPr>
          <w:iCs/>
          <w:color w:val="000000"/>
          <w:lang w:val="en-US"/>
        </w:rPr>
      </w:pPr>
      <w:r w:rsidRPr="00254FAA">
        <w:rPr>
          <w:iCs/>
          <w:color w:val="000000"/>
          <w:lang w:val="en-US"/>
        </w:rPr>
        <w:t xml:space="preserve">*** – activities are carried out outside </w:t>
      </w:r>
      <w:r w:rsidR="00DB6239">
        <w:rPr>
          <w:iCs/>
          <w:color w:val="000000"/>
          <w:lang w:val="en-US"/>
        </w:rPr>
        <w:t>the CAB</w:t>
      </w:r>
      <w:r w:rsidRPr="00254FAA">
        <w:rPr>
          <w:iCs/>
          <w:color w:val="000000"/>
          <w:lang w:val="en-US"/>
        </w:rPr>
        <w:t>.</w:t>
      </w:r>
    </w:p>
    <w:p w14:paraId="17D8A82D" w14:textId="5BC7B71E" w:rsidR="0008107B" w:rsidRPr="00254FAA" w:rsidRDefault="0008107B" w:rsidP="0008107B">
      <w:pPr>
        <w:keepNext/>
        <w:keepLines/>
        <w:jc w:val="right"/>
        <w:rPr>
          <w:b/>
          <w:sz w:val="24"/>
          <w:szCs w:val="24"/>
          <w:lang w:val="en-US"/>
        </w:rPr>
      </w:pPr>
      <w:r w:rsidRPr="00254FAA">
        <w:rPr>
          <w:color w:val="000000"/>
          <w:lang w:val="en-US"/>
        </w:rPr>
        <w:br w:type="page"/>
      </w:r>
      <w:r w:rsidRPr="00254FAA">
        <w:rPr>
          <w:b/>
          <w:sz w:val="24"/>
          <w:szCs w:val="24"/>
          <w:lang w:val="en-US"/>
        </w:rPr>
        <w:t>A</w:t>
      </w:r>
      <w:r w:rsidR="00DB6239">
        <w:rPr>
          <w:b/>
          <w:sz w:val="24"/>
          <w:szCs w:val="24"/>
          <w:lang w:val="en-US"/>
        </w:rPr>
        <w:t>nnex</w:t>
      </w:r>
      <w:r w:rsidRPr="00254FAA">
        <w:rPr>
          <w:b/>
          <w:sz w:val="24"/>
          <w:szCs w:val="24"/>
          <w:lang w:val="en-US"/>
        </w:rPr>
        <w:t xml:space="preserve"> 3</w:t>
      </w:r>
    </w:p>
    <w:p w14:paraId="6DB893BF" w14:textId="77777777" w:rsidR="00C948AE" w:rsidRPr="00254FAA" w:rsidRDefault="00C948AE" w:rsidP="00C948AE">
      <w:pPr>
        <w:pBdr>
          <w:top w:val="nil"/>
          <w:left w:val="nil"/>
          <w:bottom w:val="nil"/>
          <w:right w:val="nil"/>
          <w:between w:val="nil"/>
        </w:pBdr>
        <w:jc w:val="center"/>
        <w:rPr>
          <w:b/>
          <w:color w:val="000000"/>
          <w:sz w:val="24"/>
          <w:szCs w:val="24"/>
          <w:lang w:val="en-US"/>
        </w:rPr>
      </w:pPr>
    </w:p>
    <w:p w14:paraId="5D08F893" w14:textId="3545DD9F" w:rsidR="0008107B" w:rsidRPr="00254FAA" w:rsidRDefault="00DB6239" w:rsidP="0008107B">
      <w:pPr>
        <w:pBdr>
          <w:top w:val="nil"/>
          <w:left w:val="nil"/>
          <w:bottom w:val="nil"/>
          <w:right w:val="nil"/>
          <w:between w:val="nil"/>
        </w:pBdr>
        <w:jc w:val="center"/>
        <w:rPr>
          <w:b/>
          <w:color w:val="000000"/>
          <w:sz w:val="24"/>
          <w:szCs w:val="24"/>
          <w:lang w:val="en-US"/>
        </w:rPr>
      </w:pPr>
      <w:r w:rsidRPr="00DB6239">
        <w:rPr>
          <w:b/>
          <w:color w:val="000000"/>
          <w:sz w:val="24"/>
          <w:szCs w:val="24"/>
          <w:lang w:val="en-US"/>
        </w:rPr>
        <w:t>Example of the complete design of the scope of accreditation</w:t>
      </w:r>
    </w:p>
    <w:p w14:paraId="3C3518B6" w14:textId="77777777" w:rsidR="008C0B40" w:rsidRPr="00254FAA" w:rsidRDefault="008C0B40" w:rsidP="008C0B40">
      <w:pPr>
        <w:pBdr>
          <w:top w:val="nil"/>
          <w:left w:val="nil"/>
          <w:bottom w:val="nil"/>
          <w:right w:val="nil"/>
          <w:between w:val="nil"/>
        </w:pBdr>
        <w:jc w:val="center"/>
        <w:rPr>
          <w:b/>
          <w:color w:val="000000"/>
          <w:sz w:val="24"/>
          <w:szCs w:val="24"/>
          <w:lang w:val="en-US"/>
        </w:rPr>
      </w:pPr>
    </w:p>
    <w:p w14:paraId="5C01DAE1" w14:textId="77777777" w:rsidR="008C0B40" w:rsidRPr="00254FAA" w:rsidRDefault="008C0B40" w:rsidP="008C0B40">
      <w:pPr>
        <w:pBdr>
          <w:top w:val="nil"/>
          <w:left w:val="nil"/>
          <w:bottom w:val="nil"/>
          <w:right w:val="nil"/>
          <w:between w:val="nil"/>
        </w:pBdr>
        <w:ind w:firstLine="709"/>
        <w:jc w:val="both"/>
        <w:rPr>
          <w:color w:val="000000"/>
          <w:sz w:val="24"/>
          <w:szCs w:val="24"/>
          <w:lang w:val="en-US"/>
        </w:rPr>
      </w:pPr>
      <w:r w:rsidRPr="00254FAA">
        <w:rPr>
          <w:b/>
          <w:color w:val="000000"/>
          <w:sz w:val="24"/>
          <w:szCs w:val="24"/>
          <w:lang w:val="en-US"/>
        </w:rPr>
        <w:t xml:space="preserve">3.1 </w:t>
      </w:r>
      <w:r w:rsidRPr="00254FAA">
        <w:rPr>
          <w:color w:val="000000"/>
          <w:sz w:val="24"/>
          <w:szCs w:val="24"/>
          <w:lang w:val="en-US"/>
        </w:rPr>
        <w:t>An example of a complete design of the scope of accreditation on one sheet.</w:t>
      </w:r>
    </w:p>
    <w:p w14:paraId="4E36BEA2" w14:textId="4E1D54C7" w:rsidR="00990689" w:rsidRPr="00254FAA" w:rsidRDefault="00CA6B05" w:rsidP="009A32F9">
      <w:pPr>
        <w:pBdr>
          <w:top w:val="nil"/>
          <w:left w:val="nil"/>
          <w:bottom w:val="nil"/>
          <w:right w:val="nil"/>
          <w:between w:val="nil"/>
        </w:pBdr>
        <w:ind w:hanging="142"/>
        <w:jc w:val="center"/>
        <w:rPr>
          <w:b/>
          <w:color w:val="000000"/>
          <w:sz w:val="24"/>
          <w:szCs w:val="24"/>
          <w:lang w:val="en-US"/>
        </w:rPr>
      </w:pPr>
      <w:r w:rsidRPr="00254FAA">
        <w:rPr>
          <w:noProof/>
          <w:lang w:val="en-US"/>
        </w:rPr>
        <w:drawing>
          <wp:inline distT="0" distB="0" distL="0" distR="0" wp14:anchorId="6437DCBB" wp14:editId="18BAB779">
            <wp:extent cx="5135880" cy="7299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5880" cy="7299960"/>
                    </a:xfrm>
                    <a:prstGeom prst="rect">
                      <a:avLst/>
                    </a:prstGeom>
                    <a:noFill/>
                    <a:ln>
                      <a:noFill/>
                    </a:ln>
                  </pic:spPr>
                </pic:pic>
              </a:graphicData>
            </a:graphic>
          </wp:inline>
        </w:drawing>
      </w:r>
    </w:p>
    <w:p w14:paraId="253C1EFA" w14:textId="77777777" w:rsidR="00802C9D" w:rsidRPr="00254FAA" w:rsidRDefault="00802C9D" w:rsidP="00802C9D">
      <w:pPr>
        <w:pBdr>
          <w:top w:val="nil"/>
          <w:left w:val="nil"/>
          <w:bottom w:val="nil"/>
          <w:right w:val="nil"/>
          <w:between w:val="nil"/>
        </w:pBdr>
        <w:rPr>
          <w:color w:val="000000"/>
          <w:lang w:val="en-US"/>
        </w:rPr>
      </w:pPr>
    </w:p>
    <w:p w14:paraId="0E7D134C" w14:textId="77777777" w:rsidR="008C0B40" w:rsidRPr="00254FAA" w:rsidRDefault="008C0B40" w:rsidP="00A6040A">
      <w:pPr>
        <w:pBdr>
          <w:top w:val="nil"/>
          <w:left w:val="nil"/>
          <w:bottom w:val="nil"/>
          <w:right w:val="nil"/>
          <w:between w:val="nil"/>
        </w:pBdr>
        <w:rPr>
          <w:noProof/>
          <w:lang w:val="en-US"/>
        </w:rPr>
      </w:pPr>
    </w:p>
    <w:p w14:paraId="6F5A001B" w14:textId="02ACE05B" w:rsidR="008C0B40" w:rsidRPr="00254FAA" w:rsidRDefault="008C0B40" w:rsidP="008C0B40">
      <w:pPr>
        <w:pBdr>
          <w:top w:val="nil"/>
          <w:left w:val="nil"/>
          <w:bottom w:val="nil"/>
          <w:right w:val="nil"/>
          <w:between w:val="nil"/>
        </w:pBdr>
        <w:ind w:firstLine="709"/>
        <w:rPr>
          <w:color w:val="000000"/>
          <w:sz w:val="24"/>
          <w:szCs w:val="24"/>
          <w:lang w:val="en-US"/>
        </w:rPr>
      </w:pPr>
      <w:r w:rsidRPr="00254FAA">
        <w:rPr>
          <w:noProof/>
          <w:lang w:val="en-US"/>
        </w:rPr>
        <w:br w:type="page"/>
      </w:r>
      <w:bookmarkStart w:id="38" w:name="_Hlk99441102"/>
      <w:r w:rsidRPr="00254FAA">
        <w:rPr>
          <w:b/>
          <w:color w:val="000000"/>
          <w:sz w:val="24"/>
          <w:szCs w:val="24"/>
          <w:lang w:val="en-US"/>
        </w:rPr>
        <w:t xml:space="preserve">3. </w:t>
      </w:r>
      <w:r w:rsidR="000515D7" w:rsidRPr="00254FAA">
        <w:rPr>
          <w:b/>
          <w:color w:val="000000"/>
          <w:sz w:val="24"/>
          <w:szCs w:val="24"/>
          <w:lang w:val="en-US"/>
        </w:rPr>
        <w:t xml:space="preserve">2 </w:t>
      </w:r>
      <w:r w:rsidRPr="00254FAA">
        <w:rPr>
          <w:color w:val="000000"/>
          <w:sz w:val="24"/>
          <w:szCs w:val="24"/>
          <w:lang w:val="en-US"/>
        </w:rPr>
        <w:t xml:space="preserve">An example of a complete design of the scope of accreditation on three </w:t>
      </w:r>
      <w:bookmarkEnd w:id="38"/>
      <w:r w:rsidR="00A6040A" w:rsidRPr="00254FAA">
        <w:rPr>
          <w:color w:val="000000"/>
          <w:sz w:val="24"/>
          <w:szCs w:val="24"/>
          <w:lang w:val="en-US"/>
        </w:rPr>
        <w:t>sheets.</w:t>
      </w:r>
    </w:p>
    <w:p w14:paraId="6AC3002C" w14:textId="77777777" w:rsidR="00CA4A63" w:rsidRPr="00254FAA" w:rsidRDefault="00CA4A63" w:rsidP="008C0B40">
      <w:pPr>
        <w:pBdr>
          <w:top w:val="nil"/>
          <w:left w:val="nil"/>
          <w:bottom w:val="nil"/>
          <w:right w:val="nil"/>
          <w:between w:val="nil"/>
        </w:pBdr>
        <w:ind w:firstLine="709"/>
        <w:rPr>
          <w:color w:val="000000"/>
          <w:sz w:val="24"/>
          <w:szCs w:val="24"/>
          <w:lang w:val="en-US"/>
        </w:rPr>
      </w:pPr>
    </w:p>
    <w:p w14:paraId="55EA7545" w14:textId="7413070B" w:rsidR="00990689" w:rsidRPr="00254FAA" w:rsidRDefault="00CA6B05" w:rsidP="001D5259">
      <w:pPr>
        <w:pBdr>
          <w:top w:val="nil"/>
          <w:left w:val="nil"/>
          <w:bottom w:val="nil"/>
          <w:right w:val="nil"/>
          <w:between w:val="nil"/>
        </w:pBdr>
        <w:ind w:hanging="142"/>
        <w:jc w:val="center"/>
        <w:rPr>
          <w:color w:val="000000"/>
          <w:sz w:val="24"/>
          <w:szCs w:val="24"/>
          <w:lang w:val="en-US"/>
        </w:rPr>
      </w:pPr>
      <w:r w:rsidRPr="00254FAA">
        <w:rPr>
          <w:noProof/>
          <w:lang w:val="en-US"/>
        </w:rPr>
        <w:drawing>
          <wp:inline distT="0" distB="0" distL="0" distR="0" wp14:anchorId="4E1BD55D" wp14:editId="42E20628">
            <wp:extent cx="5059680" cy="71551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9680" cy="7155180"/>
                    </a:xfrm>
                    <a:prstGeom prst="rect">
                      <a:avLst/>
                    </a:prstGeom>
                    <a:noFill/>
                    <a:ln>
                      <a:noFill/>
                    </a:ln>
                  </pic:spPr>
                </pic:pic>
              </a:graphicData>
            </a:graphic>
          </wp:inline>
        </w:drawing>
      </w:r>
    </w:p>
    <w:p w14:paraId="1EA1B761" w14:textId="77777777" w:rsidR="008C0B40" w:rsidRPr="00254FAA" w:rsidRDefault="008C0B40" w:rsidP="008C0B40">
      <w:pPr>
        <w:pBdr>
          <w:top w:val="nil"/>
          <w:left w:val="nil"/>
          <w:bottom w:val="nil"/>
          <w:right w:val="nil"/>
          <w:between w:val="nil"/>
        </w:pBdr>
        <w:ind w:firstLine="709"/>
        <w:rPr>
          <w:b/>
          <w:color w:val="000000"/>
          <w:sz w:val="24"/>
          <w:szCs w:val="24"/>
          <w:lang w:val="en-US"/>
        </w:rPr>
      </w:pPr>
    </w:p>
    <w:p w14:paraId="3D04B983" w14:textId="48ED6428" w:rsidR="00606C09" w:rsidRPr="00254FAA" w:rsidRDefault="00CA6B05" w:rsidP="001D5259">
      <w:pPr>
        <w:pBdr>
          <w:top w:val="nil"/>
          <w:left w:val="nil"/>
          <w:bottom w:val="nil"/>
          <w:right w:val="nil"/>
          <w:between w:val="nil"/>
        </w:pBdr>
        <w:ind w:hanging="426"/>
        <w:jc w:val="center"/>
        <w:rPr>
          <w:b/>
          <w:color w:val="000000"/>
          <w:sz w:val="24"/>
          <w:szCs w:val="24"/>
          <w:lang w:val="en-US"/>
        </w:rPr>
      </w:pPr>
      <w:r w:rsidRPr="00254FAA">
        <w:rPr>
          <w:noProof/>
          <w:lang w:val="en-US"/>
        </w:rPr>
        <w:drawing>
          <wp:inline distT="0" distB="0" distL="0" distR="0" wp14:anchorId="1CD52C0D" wp14:editId="69003B3C">
            <wp:extent cx="5059680" cy="715518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9680" cy="7155180"/>
                    </a:xfrm>
                    <a:prstGeom prst="rect">
                      <a:avLst/>
                    </a:prstGeom>
                    <a:noFill/>
                    <a:ln>
                      <a:noFill/>
                    </a:ln>
                  </pic:spPr>
                </pic:pic>
              </a:graphicData>
            </a:graphic>
          </wp:inline>
        </w:drawing>
      </w:r>
    </w:p>
    <w:p w14:paraId="794DB60C" w14:textId="10C16542" w:rsidR="00802C9D" w:rsidRPr="00254FAA" w:rsidRDefault="00CA6B05" w:rsidP="001D5259">
      <w:pPr>
        <w:pBdr>
          <w:top w:val="nil"/>
          <w:left w:val="nil"/>
          <w:bottom w:val="nil"/>
          <w:right w:val="nil"/>
          <w:between w:val="nil"/>
        </w:pBdr>
        <w:ind w:hanging="284"/>
        <w:jc w:val="center"/>
        <w:rPr>
          <w:color w:val="000000"/>
          <w:lang w:val="en-US"/>
        </w:rPr>
      </w:pPr>
      <w:r w:rsidRPr="00254FAA">
        <w:rPr>
          <w:noProof/>
          <w:lang w:val="en-US"/>
        </w:rPr>
        <w:drawing>
          <wp:inline distT="0" distB="0" distL="0" distR="0" wp14:anchorId="3907AB57" wp14:editId="09BF7392">
            <wp:extent cx="5029200" cy="723138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7231380"/>
                    </a:xfrm>
                    <a:prstGeom prst="rect">
                      <a:avLst/>
                    </a:prstGeom>
                    <a:noFill/>
                    <a:ln>
                      <a:noFill/>
                    </a:ln>
                  </pic:spPr>
                </pic:pic>
              </a:graphicData>
            </a:graphic>
          </wp:inline>
        </w:drawing>
      </w:r>
    </w:p>
    <w:p w14:paraId="354DD3EF" w14:textId="77777777" w:rsidR="009705F5" w:rsidRPr="00254FAA" w:rsidRDefault="009705F5" w:rsidP="00A6040A">
      <w:pPr>
        <w:keepNext/>
        <w:keepLines/>
        <w:rPr>
          <w:noProof/>
          <w:lang w:val="en-US"/>
        </w:rPr>
      </w:pPr>
    </w:p>
    <w:p w14:paraId="05C84F1F" w14:textId="323B4BC7" w:rsidR="00824861" w:rsidRPr="00254FAA" w:rsidRDefault="000A5A8F" w:rsidP="00FF7D39">
      <w:pPr>
        <w:keepNext/>
        <w:keepLines/>
        <w:ind w:hanging="1418"/>
        <w:jc w:val="center"/>
        <w:rPr>
          <w:b/>
          <w:sz w:val="24"/>
          <w:szCs w:val="24"/>
          <w:lang w:val="en-US"/>
        </w:rPr>
      </w:pPr>
      <w:r w:rsidRPr="00254FAA">
        <w:rPr>
          <w:b/>
          <w:sz w:val="24"/>
          <w:szCs w:val="24"/>
          <w:lang w:val="en-US"/>
        </w:rPr>
        <w:br w:type="page"/>
      </w:r>
      <w:r w:rsidR="00DB6239" w:rsidRPr="00DB6239">
        <w:rPr>
          <w:b/>
          <w:sz w:val="24"/>
          <w:szCs w:val="24"/>
          <w:lang w:val="en-US"/>
        </w:rPr>
        <w:t>Revision record sheet</w:t>
      </w:r>
    </w:p>
    <w:p w14:paraId="708FFCD3" w14:textId="77777777" w:rsidR="00824861" w:rsidRPr="00254FAA" w:rsidRDefault="00824861" w:rsidP="00824861">
      <w:pPr>
        <w:keepNext/>
        <w:keepLines/>
        <w:rPr>
          <w:b/>
          <w:sz w:val="24"/>
          <w:szCs w:val="24"/>
          <w:lang w:val="en-US"/>
        </w:rPr>
      </w:pPr>
    </w:p>
    <w:tbl>
      <w:tblPr>
        <w:tblW w:w="47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592"/>
        <w:gridCol w:w="1514"/>
        <w:gridCol w:w="1769"/>
        <w:gridCol w:w="1417"/>
        <w:gridCol w:w="1739"/>
      </w:tblGrid>
      <w:tr w:rsidR="00A448DC" w:rsidRPr="00254FAA" w14:paraId="1C174E1F" w14:textId="77777777" w:rsidTr="00684098">
        <w:tc>
          <w:tcPr>
            <w:tcW w:w="778" w:type="pct"/>
            <w:shd w:val="clear" w:color="auto" w:fill="auto"/>
            <w:vAlign w:val="center"/>
          </w:tcPr>
          <w:p w14:paraId="5EE31D11" w14:textId="40BA8FAF" w:rsidR="00A448DC" w:rsidRPr="00254FAA" w:rsidRDefault="00A448DC" w:rsidP="001A2DE5">
            <w:pPr>
              <w:keepNext/>
              <w:keepLines/>
              <w:jc w:val="center"/>
              <w:rPr>
                <w:sz w:val="24"/>
                <w:szCs w:val="24"/>
                <w:lang w:val="en-US"/>
              </w:rPr>
            </w:pPr>
            <w:r w:rsidRPr="00254FAA">
              <w:rPr>
                <w:sz w:val="24"/>
                <w:szCs w:val="24"/>
                <w:lang w:val="en-US"/>
              </w:rPr>
              <w:t>Sequence number of</w:t>
            </w:r>
            <w:r w:rsidR="00DB6239">
              <w:rPr>
                <w:sz w:val="24"/>
                <w:szCs w:val="24"/>
                <w:lang w:val="en-US"/>
              </w:rPr>
              <w:t xml:space="preserve"> </w:t>
            </w:r>
            <w:proofErr w:type="gramStart"/>
            <w:r w:rsidRPr="00254FAA">
              <w:rPr>
                <w:sz w:val="24"/>
                <w:szCs w:val="24"/>
                <w:lang w:val="en-US"/>
              </w:rPr>
              <w:t>change</w:t>
            </w:r>
            <w:proofErr w:type="gramEnd"/>
          </w:p>
        </w:tc>
        <w:tc>
          <w:tcPr>
            <w:tcW w:w="837" w:type="pct"/>
            <w:shd w:val="clear" w:color="auto" w:fill="auto"/>
            <w:vAlign w:val="center"/>
          </w:tcPr>
          <w:p w14:paraId="4D9BE9CB" w14:textId="4862C456" w:rsidR="00DB6239" w:rsidRPr="00DB6239" w:rsidRDefault="00DB6239" w:rsidP="00DB6239">
            <w:pPr>
              <w:keepNext/>
              <w:keepLines/>
              <w:jc w:val="center"/>
              <w:rPr>
                <w:sz w:val="24"/>
                <w:szCs w:val="24"/>
                <w:lang w:val="en-US"/>
              </w:rPr>
            </w:pPr>
            <w:r w:rsidRPr="00DB6239">
              <w:rPr>
                <w:sz w:val="24"/>
                <w:szCs w:val="24"/>
                <w:lang w:val="en-US"/>
              </w:rPr>
              <w:t xml:space="preserve">No. of the or-der for approval/ </w:t>
            </w:r>
          </w:p>
          <w:p w14:paraId="49DEFD1A" w14:textId="7164F047" w:rsidR="00A448DC" w:rsidRPr="00254FAA" w:rsidRDefault="00DB6239" w:rsidP="00DB6239">
            <w:pPr>
              <w:keepNext/>
              <w:keepLines/>
              <w:jc w:val="center"/>
              <w:rPr>
                <w:sz w:val="24"/>
                <w:szCs w:val="24"/>
                <w:lang w:val="en-US"/>
              </w:rPr>
            </w:pPr>
            <w:r w:rsidRPr="00DB6239">
              <w:rPr>
                <w:sz w:val="24"/>
                <w:szCs w:val="24"/>
                <w:lang w:val="en-US"/>
              </w:rPr>
              <w:t>entry into force</w:t>
            </w:r>
          </w:p>
        </w:tc>
        <w:tc>
          <w:tcPr>
            <w:tcW w:w="796" w:type="pct"/>
            <w:shd w:val="clear" w:color="auto" w:fill="auto"/>
            <w:vAlign w:val="center"/>
          </w:tcPr>
          <w:p w14:paraId="0AA0A5D1" w14:textId="77777777" w:rsidR="00A448DC" w:rsidRPr="00254FAA" w:rsidRDefault="00A448DC" w:rsidP="001A2DE5">
            <w:pPr>
              <w:keepNext/>
              <w:keepLines/>
              <w:ind w:right="-108"/>
              <w:jc w:val="center"/>
              <w:rPr>
                <w:sz w:val="24"/>
                <w:szCs w:val="24"/>
                <w:lang w:val="en-US"/>
              </w:rPr>
            </w:pPr>
            <w:r w:rsidRPr="00254FAA">
              <w:rPr>
                <w:sz w:val="24"/>
                <w:szCs w:val="24"/>
                <w:lang w:val="en-US"/>
              </w:rPr>
              <w:t xml:space="preserve">Approval/ </w:t>
            </w:r>
            <w:r w:rsidRPr="00254FAA">
              <w:rPr>
                <w:sz w:val="24"/>
                <w:szCs w:val="24"/>
                <w:lang w:val="en-US"/>
              </w:rPr>
              <w:br/>
              <w:t>effective date</w:t>
            </w:r>
          </w:p>
        </w:tc>
        <w:tc>
          <w:tcPr>
            <w:tcW w:w="930" w:type="pct"/>
            <w:shd w:val="clear" w:color="auto" w:fill="auto"/>
            <w:vAlign w:val="center"/>
          </w:tcPr>
          <w:p w14:paraId="5005EE75" w14:textId="77777777" w:rsidR="00A448DC" w:rsidRPr="00254FAA" w:rsidRDefault="00A448DC" w:rsidP="006421C2">
            <w:pPr>
              <w:keepNext/>
              <w:keepLines/>
              <w:jc w:val="center"/>
              <w:rPr>
                <w:sz w:val="24"/>
                <w:szCs w:val="24"/>
                <w:lang w:val="en-US"/>
              </w:rPr>
            </w:pPr>
            <w:r w:rsidRPr="00254FAA">
              <w:rPr>
                <w:sz w:val="24"/>
                <w:szCs w:val="24"/>
                <w:lang w:val="en-US"/>
              </w:rPr>
              <w:t>Changed item</w:t>
            </w:r>
          </w:p>
        </w:tc>
        <w:tc>
          <w:tcPr>
            <w:tcW w:w="745" w:type="pct"/>
            <w:shd w:val="clear" w:color="auto" w:fill="auto"/>
            <w:vAlign w:val="center"/>
          </w:tcPr>
          <w:p w14:paraId="0E99ECCD" w14:textId="77777777" w:rsidR="00A448DC" w:rsidRPr="00254FAA" w:rsidRDefault="00A448DC" w:rsidP="006B2ED2">
            <w:pPr>
              <w:keepNext/>
              <w:keepLines/>
              <w:jc w:val="center"/>
              <w:rPr>
                <w:sz w:val="24"/>
                <w:szCs w:val="24"/>
                <w:lang w:val="en-US"/>
              </w:rPr>
            </w:pPr>
            <w:r w:rsidRPr="00254FAA">
              <w:rPr>
                <w:sz w:val="24"/>
                <w:szCs w:val="24"/>
                <w:lang w:val="en-US"/>
              </w:rPr>
              <w:t>Signature of the person making the change</w:t>
            </w:r>
          </w:p>
        </w:tc>
        <w:tc>
          <w:tcPr>
            <w:tcW w:w="915" w:type="pct"/>
            <w:shd w:val="clear" w:color="auto" w:fill="auto"/>
            <w:vAlign w:val="center"/>
          </w:tcPr>
          <w:p w14:paraId="421E3656" w14:textId="555DFEFB" w:rsidR="00A448DC" w:rsidRPr="00254FAA" w:rsidRDefault="00DB6239" w:rsidP="006B2ED2">
            <w:pPr>
              <w:keepNext/>
              <w:keepLines/>
              <w:jc w:val="center"/>
              <w:rPr>
                <w:sz w:val="24"/>
                <w:szCs w:val="24"/>
                <w:lang w:val="en-US"/>
              </w:rPr>
            </w:pPr>
            <w:r>
              <w:rPr>
                <w:sz w:val="24"/>
                <w:szCs w:val="24"/>
                <w:lang w:val="en-US"/>
              </w:rPr>
              <w:t>Print name</w:t>
            </w:r>
            <w:r w:rsidR="00A448DC" w:rsidRPr="00254FAA">
              <w:rPr>
                <w:sz w:val="24"/>
                <w:szCs w:val="24"/>
                <w:lang w:val="en-US"/>
              </w:rPr>
              <w:t xml:space="preserve"> of the person who made the change</w:t>
            </w:r>
          </w:p>
        </w:tc>
      </w:tr>
      <w:tr w:rsidR="00A448DC" w:rsidRPr="00254FAA" w14:paraId="7C70FF86" w14:textId="77777777" w:rsidTr="00684098">
        <w:tc>
          <w:tcPr>
            <w:tcW w:w="778" w:type="pct"/>
            <w:shd w:val="clear" w:color="auto" w:fill="auto"/>
          </w:tcPr>
          <w:p w14:paraId="451CBCAD" w14:textId="77777777" w:rsidR="00A448DC" w:rsidRPr="00254FAA" w:rsidRDefault="00A448DC" w:rsidP="00D356A6">
            <w:pPr>
              <w:keepNext/>
              <w:keepLines/>
              <w:jc w:val="center"/>
              <w:rPr>
                <w:sz w:val="24"/>
                <w:szCs w:val="24"/>
                <w:lang w:val="en-US"/>
              </w:rPr>
            </w:pPr>
            <w:r w:rsidRPr="00254FAA">
              <w:rPr>
                <w:sz w:val="24"/>
                <w:szCs w:val="24"/>
                <w:lang w:val="en-US"/>
              </w:rPr>
              <w:t>1</w:t>
            </w:r>
          </w:p>
        </w:tc>
        <w:tc>
          <w:tcPr>
            <w:tcW w:w="837" w:type="pct"/>
            <w:shd w:val="clear" w:color="auto" w:fill="auto"/>
          </w:tcPr>
          <w:p w14:paraId="7A7F0246" w14:textId="77777777" w:rsidR="00A448DC" w:rsidRPr="00254FAA" w:rsidRDefault="00A448DC" w:rsidP="00D356A6">
            <w:pPr>
              <w:keepNext/>
              <w:keepLines/>
              <w:jc w:val="center"/>
              <w:rPr>
                <w:sz w:val="24"/>
                <w:szCs w:val="24"/>
                <w:lang w:val="en-US"/>
              </w:rPr>
            </w:pPr>
            <w:r w:rsidRPr="00254FAA">
              <w:rPr>
                <w:sz w:val="24"/>
                <w:szCs w:val="24"/>
                <w:lang w:val="en-US"/>
              </w:rPr>
              <w:t>2</w:t>
            </w:r>
          </w:p>
        </w:tc>
        <w:tc>
          <w:tcPr>
            <w:tcW w:w="796" w:type="pct"/>
            <w:shd w:val="clear" w:color="auto" w:fill="auto"/>
          </w:tcPr>
          <w:p w14:paraId="758737EE" w14:textId="77777777" w:rsidR="00A448DC" w:rsidRPr="00254FAA" w:rsidRDefault="00A448DC" w:rsidP="00D356A6">
            <w:pPr>
              <w:keepNext/>
              <w:keepLines/>
              <w:ind w:right="-108"/>
              <w:jc w:val="center"/>
              <w:rPr>
                <w:sz w:val="24"/>
                <w:szCs w:val="24"/>
                <w:lang w:val="en-US"/>
              </w:rPr>
            </w:pPr>
            <w:r w:rsidRPr="00254FAA">
              <w:rPr>
                <w:sz w:val="24"/>
                <w:szCs w:val="24"/>
                <w:lang w:val="en-US"/>
              </w:rPr>
              <w:t>3</w:t>
            </w:r>
          </w:p>
        </w:tc>
        <w:tc>
          <w:tcPr>
            <w:tcW w:w="930" w:type="pct"/>
            <w:shd w:val="clear" w:color="auto" w:fill="auto"/>
          </w:tcPr>
          <w:p w14:paraId="5F799314" w14:textId="77777777" w:rsidR="00A448DC" w:rsidRPr="00254FAA" w:rsidRDefault="00A448DC" w:rsidP="00D356A6">
            <w:pPr>
              <w:keepNext/>
              <w:keepLines/>
              <w:jc w:val="center"/>
              <w:rPr>
                <w:sz w:val="24"/>
                <w:szCs w:val="24"/>
                <w:lang w:val="en-US"/>
              </w:rPr>
            </w:pPr>
            <w:r w:rsidRPr="00254FAA">
              <w:rPr>
                <w:sz w:val="24"/>
                <w:szCs w:val="24"/>
                <w:lang w:val="en-US"/>
              </w:rPr>
              <w:t>4</w:t>
            </w:r>
          </w:p>
        </w:tc>
        <w:tc>
          <w:tcPr>
            <w:tcW w:w="745" w:type="pct"/>
            <w:shd w:val="clear" w:color="auto" w:fill="auto"/>
          </w:tcPr>
          <w:p w14:paraId="560C5C94" w14:textId="77777777" w:rsidR="00A448DC" w:rsidRPr="00254FAA" w:rsidRDefault="00A448DC" w:rsidP="00D356A6">
            <w:pPr>
              <w:keepNext/>
              <w:keepLines/>
              <w:jc w:val="center"/>
              <w:rPr>
                <w:sz w:val="24"/>
                <w:szCs w:val="24"/>
                <w:lang w:val="en-US"/>
              </w:rPr>
            </w:pPr>
            <w:r w:rsidRPr="00254FAA">
              <w:rPr>
                <w:sz w:val="24"/>
                <w:szCs w:val="24"/>
                <w:lang w:val="en-US"/>
              </w:rPr>
              <w:t>5</w:t>
            </w:r>
          </w:p>
        </w:tc>
        <w:tc>
          <w:tcPr>
            <w:tcW w:w="915" w:type="pct"/>
            <w:shd w:val="clear" w:color="auto" w:fill="auto"/>
          </w:tcPr>
          <w:p w14:paraId="33486C56" w14:textId="77777777" w:rsidR="00A448DC" w:rsidRPr="00254FAA" w:rsidRDefault="00A448DC" w:rsidP="00D356A6">
            <w:pPr>
              <w:keepNext/>
              <w:keepLines/>
              <w:jc w:val="center"/>
              <w:rPr>
                <w:sz w:val="24"/>
                <w:szCs w:val="24"/>
                <w:lang w:val="en-US"/>
              </w:rPr>
            </w:pPr>
            <w:r w:rsidRPr="00254FAA">
              <w:rPr>
                <w:sz w:val="24"/>
                <w:szCs w:val="24"/>
                <w:lang w:val="en-US"/>
              </w:rPr>
              <w:t>6</w:t>
            </w:r>
          </w:p>
        </w:tc>
      </w:tr>
      <w:tr w:rsidR="006A5A60" w:rsidRPr="00254FAA" w14:paraId="791C9867" w14:textId="77777777" w:rsidTr="00684098">
        <w:tc>
          <w:tcPr>
            <w:tcW w:w="778" w:type="pct"/>
            <w:shd w:val="clear" w:color="auto" w:fill="auto"/>
          </w:tcPr>
          <w:p w14:paraId="1607A12E" w14:textId="77777777" w:rsidR="006A5A60" w:rsidRPr="00254FAA" w:rsidRDefault="002D4568" w:rsidP="006A5A60">
            <w:pPr>
              <w:keepNext/>
              <w:keepLines/>
              <w:jc w:val="center"/>
              <w:rPr>
                <w:sz w:val="22"/>
                <w:szCs w:val="22"/>
                <w:lang w:val="en-US"/>
              </w:rPr>
            </w:pPr>
            <w:r w:rsidRPr="00254FAA">
              <w:rPr>
                <w:sz w:val="22"/>
                <w:szCs w:val="22"/>
                <w:lang w:val="en-US"/>
              </w:rPr>
              <w:t>1</w:t>
            </w:r>
          </w:p>
        </w:tc>
        <w:tc>
          <w:tcPr>
            <w:tcW w:w="837" w:type="pct"/>
            <w:shd w:val="clear" w:color="auto" w:fill="auto"/>
          </w:tcPr>
          <w:p w14:paraId="3DBF31F6" w14:textId="63CD5BE5" w:rsidR="006A5A60" w:rsidRPr="00254FAA" w:rsidRDefault="002D4568" w:rsidP="006A5A60">
            <w:pPr>
              <w:keepNext/>
              <w:keepLines/>
              <w:jc w:val="center"/>
              <w:rPr>
                <w:sz w:val="22"/>
                <w:szCs w:val="22"/>
                <w:lang w:val="en-US"/>
              </w:rPr>
            </w:pPr>
            <w:r w:rsidRPr="00254FAA">
              <w:rPr>
                <w:sz w:val="22"/>
                <w:szCs w:val="22"/>
                <w:lang w:val="en-US"/>
              </w:rPr>
              <w:t xml:space="preserve">No. 28 </w:t>
            </w:r>
            <w:r w:rsidR="00DB6239">
              <w:rPr>
                <w:sz w:val="22"/>
                <w:szCs w:val="22"/>
                <w:lang w:val="en-US"/>
              </w:rPr>
              <w:t>of</w:t>
            </w:r>
            <w:r w:rsidRPr="00254FAA">
              <w:rPr>
                <w:sz w:val="22"/>
                <w:szCs w:val="22"/>
                <w:lang w:val="en-US"/>
              </w:rPr>
              <w:t xml:space="preserve"> </w:t>
            </w:r>
            <w:r w:rsidR="00DB6239" w:rsidRPr="00254FAA">
              <w:rPr>
                <w:sz w:val="22"/>
                <w:szCs w:val="22"/>
                <w:lang w:val="en-US"/>
              </w:rPr>
              <w:t>16</w:t>
            </w:r>
            <w:r w:rsidR="00DB6239">
              <w:rPr>
                <w:sz w:val="22"/>
                <w:szCs w:val="22"/>
                <w:lang w:val="en-US"/>
              </w:rPr>
              <w:t>.</w:t>
            </w:r>
            <w:r w:rsidRPr="00254FAA">
              <w:rPr>
                <w:sz w:val="22"/>
                <w:szCs w:val="22"/>
                <w:lang w:val="en-US"/>
              </w:rPr>
              <w:t>02</w:t>
            </w:r>
            <w:r w:rsidR="00DB6239">
              <w:rPr>
                <w:sz w:val="22"/>
                <w:szCs w:val="22"/>
                <w:lang w:val="en-US"/>
              </w:rPr>
              <w:t>.</w:t>
            </w:r>
            <w:r w:rsidRPr="00254FAA">
              <w:rPr>
                <w:sz w:val="22"/>
                <w:szCs w:val="22"/>
                <w:lang w:val="en-US"/>
              </w:rPr>
              <w:t>2022</w:t>
            </w:r>
          </w:p>
        </w:tc>
        <w:tc>
          <w:tcPr>
            <w:tcW w:w="796" w:type="pct"/>
            <w:shd w:val="clear" w:color="auto" w:fill="auto"/>
          </w:tcPr>
          <w:p w14:paraId="6AEC7272" w14:textId="14935133" w:rsidR="006A5A60" w:rsidRPr="00185C95" w:rsidRDefault="00DB6239" w:rsidP="006A5A60">
            <w:pPr>
              <w:keepNext/>
              <w:keepLines/>
              <w:ind w:right="-108"/>
              <w:jc w:val="center"/>
              <w:rPr>
                <w:sz w:val="22"/>
                <w:szCs w:val="22"/>
                <w:lang w:val="ru-RU"/>
              </w:rPr>
            </w:pPr>
            <w:r w:rsidRPr="00254FAA">
              <w:rPr>
                <w:sz w:val="22"/>
                <w:szCs w:val="22"/>
                <w:lang w:val="en-US"/>
              </w:rPr>
              <w:t>16</w:t>
            </w:r>
            <w:r>
              <w:rPr>
                <w:sz w:val="22"/>
                <w:szCs w:val="22"/>
                <w:lang w:val="en-US"/>
              </w:rPr>
              <w:t>.</w:t>
            </w:r>
            <w:r w:rsidRPr="00254FAA">
              <w:rPr>
                <w:sz w:val="22"/>
                <w:szCs w:val="22"/>
                <w:lang w:val="en-US"/>
              </w:rPr>
              <w:t>02</w:t>
            </w:r>
            <w:r>
              <w:rPr>
                <w:sz w:val="22"/>
                <w:szCs w:val="22"/>
                <w:lang w:val="en-US"/>
              </w:rPr>
              <w:t>.</w:t>
            </w:r>
            <w:r w:rsidRPr="00254FAA">
              <w:rPr>
                <w:sz w:val="22"/>
                <w:szCs w:val="22"/>
                <w:lang w:val="en-US"/>
              </w:rPr>
              <w:t>2022</w:t>
            </w:r>
            <w:r w:rsidR="002D4568" w:rsidRPr="00254FAA">
              <w:rPr>
                <w:sz w:val="22"/>
                <w:szCs w:val="22"/>
                <w:lang w:val="en-US"/>
              </w:rPr>
              <w:t xml:space="preserve">/ </w:t>
            </w:r>
            <w:r w:rsidR="002D4568" w:rsidRPr="00254FAA">
              <w:rPr>
                <w:sz w:val="22"/>
                <w:szCs w:val="22"/>
                <w:lang w:val="en-US"/>
              </w:rPr>
              <w:br/>
            </w:r>
            <w:r>
              <w:rPr>
                <w:sz w:val="22"/>
                <w:szCs w:val="22"/>
              </w:rPr>
              <w:t>01.03.2022</w:t>
            </w:r>
          </w:p>
        </w:tc>
        <w:tc>
          <w:tcPr>
            <w:tcW w:w="930" w:type="pct"/>
            <w:shd w:val="clear" w:color="auto" w:fill="auto"/>
          </w:tcPr>
          <w:p w14:paraId="0BEF7594" w14:textId="4F2ABB3A" w:rsidR="006A5A60" w:rsidRPr="00254FAA" w:rsidRDefault="00185C95" w:rsidP="00185C95">
            <w:pPr>
              <w:keepNext/>
              <w:keepLines/>
              <w:jc w:val="both"/>
              <w:rPr>
                <w:sz w:val="22"/>
                <w:szCs w:val="22"/>
                <w:lang w:val="en-US"/>
              </w:rPr>
            </w:pPr>
            <w:r>
              <w:rPr>
                <w:sz w:val="22"/>
                <w:szCs w:val="22"/>
                <w:lang w:val="en-US"/>
              </w:rPr>
              <w:t>clause</w:t>
            </w:r>
            <w:r w:rsidR="002D4568" w:rsidRPr="00254FAA">
              <w:rPr>
                <w:sz w:val="22"/>
                <w:szCs w:val="22"/>
                <w:lang w:val="en-US"/>
              </w:rPr>
              <w:t xml:space="preserve"> 7, </w:t>
            </w:r>
            <w:r>
              <w:rPr>
                <w:sz w:val="22"/>
                <w:szCs w:val="22"/>
                <w:lang w:val="en-US"/>
              </w:rPr>
              <w:t xml:space="preserve">clause </w:t>
            </w:r>
            <w:r w:rsidR="002D4568" w:rsidRPr="00254FAA">
              <w:rPr>
                <w:sz w:val="22"/>
                <w:szCs w:val="22"/>
                <w:lang w:val="en-US"/>
              </w:rPr>
              <w:t xml:space="preserve">8, </w:t>
            </w:r>
            <w:r>
              <w:rPr>
                <w:sz w:val="22"/>
                <w:szCs w:val="22"/>
                <w:lang w:val="en-US"/>
              </w:rPr>
              <w:t>sub</w:t>
            </w:r>
            <w:r w:rsidR="002D4568" w:rsidRPr="00254FAA">
              <w:rPr>
                <w:sz w:val="22"/>
                <w:szCs w:val="22"/>
                <w:lang w:val="en-US"/>
              </w:rPr>
              <w:t>clause 6.8.3</w:t>
            </w:r>
          </w:p>
        </w:tc>
        <w:tc>
          <w:tcPr>
            <w:tcW w:w="745" w:type="pct"/>
            <w:shd w:val="clear" w:color="auto" w:fill="auto"/>
          </w:tcPr>
          <w:p w14:paraId="7C7E7379" w14:textId="77777777" w:rsidR="006A5A60" w:rsidRPr="00254FAA" w:rsidRDefault="006A5A60" w:rsidP="006A5A60">
            <w:pPr>
              <w:keepNext/>
              <w:keepLines/>
              <w:jc w:val="center"/>
              <w:rPr>
                <w:sz w:val="22"/>
                <w:szCs w:val="22"/>
                <w:lang w:val="en-US"/>
              </w:rPr>
            </w:pPr>
          </w:p>
        </w:tc>
        <w:tc>
          <w:tcPr>
            <w:tcW w:w="915" w:type="pct"/>
            <w:shd w:val="clear" w:color="auto" w:fill="auto"/>
          </w:tcPr>
          <w:p w14:paraId="1A20D874" w14:textId="77777777" w:rsidR="006A5A60" w:rsidRPr="00254FAA" w:rsidRDefault="002D4568" w:rsidP="006A5A60">
            <w:pPr>
              <w:keepNext/>
              <w:keepLines/>
              <w:jc w:val="center"/>
              <w:rPr>
                <w:sz w:val="22"/>
                <w:szCs w:val="22"/>
                <w:lang w:val="en-US"/>
              </w:rPr>
            </w:pPr>
            <w:r w:rsidRPr="00254FAA">
              <w:rPr>
                <w:sz w:val="22"/>
                <w:szCs w:val="22"/>
                <w:lang w:val="en-US"/>
              </w:rPr>
              <w:t>Melnikov A.N.</w:t>
            </w:r>
          </w:p>
        </w:tc>
      </w:tr>
      <w:tr w:rsidR="00063822" w:rsidRPr="00254FAA" w14:paraId="07D56073" w14:textId="77777777" w:rsidTr="00684098">
        <w:tc>
          <w:tcPr>
            <w:tcW w:w="778" w:type="pct"/>
            <w:shd w:val="clear" w:color="auto" w:fill="auto"/>
          </w:tcPr>
          <w:p w14:paraId="590FA572" w14:textId="77777777" w:rsidR="00063822" w:rsidRPr="00254FAA" w:rsidRDefault="00063822" w:rsidP="006A5A60">
            <w:pPr>
              <w:keepNext/>
              <w:keepLines/>
              <w:jc w:val="center"/>
              <w:rPr>
                <w:sz w:val="22"/>
                <w:szCs w:val="22"/>
                <w:lang w:val="en-US"/>
              </w:rPr>
            </w:pPr>
            <w:r w:rsidRPr="00254FAA">
              <w:rPr>
                <w:sz w:val="22"/>
                <w:szCs w:val="22"/>
                <w:lang w:val="en-US"/>
              </w:rPr>
              <w:t>2</w:t>
            </w:r>
          </w:p>
        </w:tc>
        <w:tc>
          <w:tcPr>
            <w:tcW w:w="837" w:type="pct"/>
            <w:shd w:val="clear" w:color="auto" w:fill="auto"/>
          </w:tcPr>
          <w:p w14:paraId="484AF455" w14:textId="6DE56D45" w:rsidR="00063822" w:rsidRPr="00254FAA" w:rsidRDefault="002E7FE1" w:rsidP="006A5A60">
            <w:pPr>
              <w:keepNext/>
              <w:keepLines/>
              <w:jc w:val="center"/>
              <w:rPr>
                <w:sz w:val="22"/>
                <w:szCs w:val="22"/>
                <w:lang w:val="en-US"/>
              </w:rPr>
            </w:pPr>
            <w:r w:rsidRPr="00254FAA">
              <w:rPr>
                <w:sz w:val="22"/>
                <w:szCs w:val="22"/>
                <w:lang w:val="en-US"/>
              </w:rPr>
              <w:t xml:space="preserve">No. 50 </w:t>
            </w:r>
            <w:r w:rsidR="00185C95">
              <w:rPr>
                <w:sz w:val="22"/>
                <w:szCs w:val="22"/>
                <w:lang w:val="en-US"/>
              </w:rPr>
              <w:t>of</w:t>
            </w:r>
            <w:r w:rsidRPr="00254FAA">
              <w:rPr>
                <w:sz w:val="22"/>
                <w:szCs w:val="22"/>
                <w:lang w:val="en-US"/>
              </w:rPr>
              <w:t xml:space="preserve"> </w:t>
            </w:r>
            <w:r w:rsidR="00185C95">
              <w:rPr>
                <w:sz w:val="22"/>
                <w:szCs w:val="22"/>
              </w:rPr>
              <w:t>31.03.2022</w:t>
            </w:r>
          </w:p>
        </w:tc>
        <w:tc>
          <w:tcPr>
            <w:tcW w:w="796" w:type="pct"/>
            <w:shd w:val="clear" w:color="auto" w:fill="auto"/>
          </w:tcPr>
          <w:p w14:paraId="7E8C4C9F" w14:textId="5C6D5D7E" w:rsidR="00063822" w:rsidRPr="00254FAA" w:rsidRDefault="00185C95" w:rsidP="006A5A60">
            <w:pPr>
              <w:keepNext/>
              <w:keepLines/>
              <w:ind w:right="-108"/>
              <w:jc w:val="center"/>
              <w:rPr>
                <w:sz w:val="22"/>
                <w:szCs w:val="22"/>
                <w:lang w:val="en-US"/>
              </w:rPr>
            </w:pPr>
            <w:r>
              <w:rPr>
                <w:sz w:val="22"/>
                <w:szCs w:val="22"/>
              </w:rPr>
              <w:t>31.03.2022/</w:t>
            </w:r>
            <w:r>
              <w:rPr>
                <w:sz w:val="22"/>
                <w:szCs w:val="22"/>
              </w:rPr>
              <w:br/>
              <w:t>06.04.2022</w:t>
            </w:r>
          </w:p>
        </w:tc>
        <w:tc>
          <w:tcPr>
            <w:tcW w:w="930" w:type="pct"/>
            <w:shd w:val="clear" w:color="auto" w:fill="auto"/>
          </w:tcPr>
          <w:p w14:paraId="40D0318A" w14:textId="77777777" w:rsidR="00185C95" w:rsidRDefault="00185C95" w:rsidP="00063822">
            <w:pPr>
              <w:keepNext/>
              <w:keepLines/>
              <w:ind w:right="-131"/>
              <w:rPr>
                <w:sz w:val="22"/>
                <w:szCs w:val="22"/>
                <w:lang w:val="en-US"/>
              </w:rPr>
            </w:pPr>
            <w:r>
              <w:rPr>
                <w:sz w:val="22"/>
                <w:szCs w:val="22"/>
                <w:lang w:val="en-US"/>
              </w:rPr>
              <w:t>sub</w:t>
            </w:r>
            <w:r w:rsidRPr="00254FAA">
              <w:rPr>
                <w:sz w:val="22"/>
                <w:szCs w:val="22"/>
                <w:lang w:val="en-US"/>
              </w:rPr>
              <w:t>clause</w:t>
            </w:r>
            <w:r w:rsidR="00C93CB4" w:rsidRPr="00254FAA">
              <w:rPr>
                <w:sz w:val="22"/>
                <w:szCs w:val="22"/>
                <w:lang w:val="en-US"/>
              </w:rPr>
              <w:t xml:space="preserve"> 6.2, </w:t>
            </w:r>
            <w:r w:rsidR="00C93CB4" w:rsidRPr="00254FAA">
              <w:rPr>
                <w:sz w:val="22"/>
                <w:szCs w:val="22"/>
                <w:lang w:val="en-US"/>
              </w:rPr>
              <w:br/>
            </w:r>
            <w:r>
              <w:rPr>
                <w:sz w:val="22"/>
                <w:szCs w:val="22"/>
                <w:lang w:val="en-US"/>
              </w:rPr>
              <w:t>Anne</w:t>
            </w:r>
            <w:r w:rsidR="00063822" w:rsidRPr="00254FAA">
              <w:rPr>
                <w:sz w:val="22"/>
                <w:szCs w:val="22"/>
                <w:lang w:val="en-US"/>
              </w:rPr>
              <w:t>x 2,</w:t>
            </w:r>
          </w:p>
          <w:p w14:paraId="6764779B" w14:textId="3665FA2C" w:rsidR="00063822" w:rsidRPr="00254FAA" w:rsidRDefault="00185C95" w:rsidP="00063822">
            <w:pPr>
              <w:keepNext/>
              <w:keepLines/>
              <w:ind w:right="-131"/>
              <w:rPr>
                <w:sz w:val="22"/>
                <w:szCs w:val="22"/>
                <w:lang w:val="en-US"/>
              </w:rPr>
            </w:pPr>
            <w:r>
              <w:rPr>
                <w:sz w:val="22"/>
                <w:szCs w:val="22"/>
                <w:lang w:val="en-US"/>
              </w:rPr>
              <w:t>Anne</w:t>
            </w:r>
            <w:r w:rsidR="00063822" w:rsidRPr="00254FAA">
              <w:rPr>
                <w:sz w:val="22"/>
                <w:szCs w:val="22"/>
                <w:lang w:val="en-US"/>
              </w:rPr>
              <w:t>x 3</w:t>
            </w:r>
          </w:p>
        </w:tc>
        <w:tc>
          <w:tcPr>
            <w:tcW w:w="745" w:type="pct"/>
            <w:shd w:val="clear" w:color="auto" w:fill="auto"/>
          </w:tcPr>
          <w:p w14:paraId="144D5B4A" w14:textId="77777777" w:rsidR="00063822" w:rsidRPr="00254FAA" w:rsidRDefault="00063822" w:rsidP="006A5A60">
            <w:pPr>
              <w:keepNext/>
              <w:keepLines/>
              <w:jc w:val="center"/>
              <w:rPr>
                <w:sz w:val="22"/>
                <w:szCs w:val="22"/>
                <w:lang w:val="en-US"/>
              </w:rPr>
            </w:pPr>
          </w:p>
        </w:tc>
        <w:tc>
          <w:tcPr>
            <w:tcW w:w="915" w:type="pct"/>
            <w:shd w:val="clear" w:color="auto" w:fill="auto"/>
          </w:tcPr>
          <w:p w14:paraId="76B3E186" w14:textId="77777777" w:rsidR="00353E2D" w:rsidRPr="00254FAA" w:rsidRDefault="00353E2D" w:rsidP="00FF7D39">
            <w:pPr>
              <w:keepNext/>
              <w:keepLines/>
              <w:jc w:val="center"/>
              <w:rPr>
                <w:sz w:val="22"/>
                <w:szCs w:val="22"/>
                <w:lang w:val="en-US"/>
              </w:rPr>
            </w:pPr>
            <w:r w:rsidRPr="00254FAA">
              <w:rPr>
                <w:sz w:val="22"/>
                <w:szCs w:val="22"/>
                <w:lang w:val="en-US"/>
              </w:rPr>
              <w:t>Grinko V.V.,</w:t>
            </w:r>
          </w:p>
          <w:p w14:paraId="6DDFC1FF" w14:textId="77777777" w:rsidR="00353E2D" w:rsidRPr="00254FAA" w:rsidRDefault="00353E2D" w:rsidP="00FF7D39">
            <w:pPr>
              <w:keepNext/>
              <w:keepLines/>
              <w:jc w:val="center"/>
              <w:rPr>
                <w:sz w:val="22"/>
                <w:szCs w:val="22"/>
                <w:lang w:val="en-US"/>
              </w:rPr>
            </w:pPr>
            <w:r w:rsidRPr="00254FAA">
              <w:rPr>
                <w:sz w:val="22"/>
                <w:szCs w:val="22"/>
                <w:lang w:val="en-US"/>
              </w:rPr>
              <w:t>Suvorova N.A.</w:t>
            </w:r>
          </w:p>
          <w:p w14:paraId="3C223844" w14:textId="77777777" w:rsidR="00063822" w:rsidRPr="00254FAA" w:rsidRDefault="00063822" w:rsidP="00353E2D">
            <w:pPr>
              <w:keepNext/>
              <w:keepLines/>
              <w:jc w:val="center"/>
              <w:rPr>
                <w:lang w:val="en-US"/>
              </w:rPr>
            </w:pPr>
          </w:p>
        </w:tc>
      </w:tr>
      <w:tr w:rsidR="00684098" w:rsidRPr="00254FAA" w14:paraId="2AA33DF7" w14:textId="77777777" w:rsidTr="00684098">
        <w:tc>
          <w:tcPr>
            <w:tcW w:w="778" w:type="pct"/>
            <w:shd w:val="clear" w:color="auto" w:fill="auto"/>
          </w:tcPr>
          <w:p w14:paraId="1FE1C3CB" w14:textId="77777777" w:rsidR="00684098" w:rsidRPr="00254FAA" w:rsidRDefault="00684098" w:rsidP="00684098">
            <w:pPr>
              <w:keepNext/>
              <w:keepLines/>
              <w:jc w:val="center"/>
              <w:rPr>
                <w:sz w:val="22"/>
                <w:szCs w:val="22"/>
                <w:lang w:val="en-US"/>
              </w:rPr>
            </w:pPr>
            <w:r w:rsidRPr="00254FAA">
              <w:rPr>
                <w:sz w:val="22"/>
                <w:szCs w:val="22"/>
                <w:lang w:val="en-US"/>
              </w:rPr>
              <w:t>3</w:t>
            </w:r>
          </w:p>
        </w:tc>
        <w:tc>
          <w:tcPr>
            <w:tcW w:w="837" w:type="pct"/>
            <w:shd w:val="clear" w:color="auto" w:fill="auto"/>
          </w:tcPr>
          <w:p w14:paraId="3320F613" w14:textId="61FC47AE" w:rsidR="00684098" w:rsidRPr="00254FAA" w:rsidRDefault="00684098" w:rsidP="00684098">
            <w:pPr>
              <w:keepNext/>
              <w:keepLines/>
              <w:jc w:val="center"/>
              <w:rPr>
                <w:sz w:val="22"/>
                <w:szCs w:val="22"/>
                <w:lang w:val="en-US"/>
              </w:rPr>
            </w:pPr>
            <w:r w:rsidRPr="00254FAA">
              <w:rPr>
                <w:sz w:val="22"/>
                <w:szCs w:val="22"/>
                <w:lang w:val="en-US"/>
              </w:rPr>
              <w:t xml:space="preserve">No. 119 </w:t>
            </w:r>
            <w:r w:rsidR="00185C95">
              <w:rPr>
                <w:sz w:val="22"/>
                <w:szCs w:val="22"/>
                <w:lang w:val="en-US"/>
              </w:rPr>
              <w:t>of</w:t>
            </w:r>
            <w:r w:rsidRPr="00254FAA">
              <w:rPr>
                <w:sz w:val="22"/>
                <w:szCs w:val="22"/>
                <w:lang w:val="en-US"/>
              </w:rPr>
              <w:t xml:space="preserve"> </w:t>
            </w:r>
            <w:r w:rsidR="00185C95" w:rsidRPr="000C32DE">
              <w:rPr>
                <w:sz w:val="22"/>
                <w:szCs w:val="22"/>
              </w:rPr>
              <w:t>31.07.2023</w:t>
            </w:r>
          </w:p>
        </w:tc>
        <w:tc>
          <w:tcPr>
            <w:tcW w:w="796" w:type="pct"/>
            <w:shd w:val="clear" w:color="auto" w:fill="auto"/>
          </w:tcPr>
          <w:p w14:paraId="128CFAA4" w14:textId="0331E10F" w:rsidR="00684098" w:rsidRPr="00254FAA" w:rsidRDefault="00185C95" w:rsidP="00684098">
            <w:pPr>
              <w:keepNext/>
              <w:keepLines/>
              <w:ind w:right="-108"/>
              <w:jc w:val="center"/>
              <w:rPr>
                <w:sz w:val="22"/>
                <w:szCs w:val="22"/>
                <w:lang w:val="en-US"/>
              </w:rPr>
            </w:pPr>
            <w:r>
              <w:rPr>
                <w:sz w:val="22"/>
                <w:szCs w:val="22"/>
              </w:rPr>
              <w:t>31.07.2023/</w:t>
            </w:r>
            <w:r>
              <w:rPr>
                <w:sz w:val="22"/>
                <w:szCs w:val="22"/>
              </w:rPr>
              <w:br/>
              <w:t>01.08.2023</w:t>
            </w:r>
          </w:p>
        </w:tc>
        <w:tc>
          <w:tcPr>
            <w:tcW w:w="930" w:type="pct"/>
            <w:shd w:val="clear" w:color="auto" w:fill="auto"/>
          </w:tcPr>
          <w:p w14:paraId="457820D9" w14:textId="49FB9775" w:rsidR="00684098" w:rsidRPr="00254FAA" w:rsidRDefault="00185C95" w:rsidP="00684098">
            <w:pPr>
              <w:keepNext/>
              <w:keepLines/>
              <w:ind w:right="-131"/>
              <w:rPr>
                <w:sz w:val="22"/>
                <w:szCs w:val="22"/>
                <w:lang w:val="en-US"/>
              </w:rPr>
            </w:pPr>
            <w:r>
              <w:rPr>
                <w:sz w:val="22"/>
                <w:szCs w:val="22"/>
                <w:lang w:val="en-US"/>
              </w:rPr>
              <w:t>clause</w:t>
            </w:r>
            <w:r w:rsidR="00684098" w:rsidRPr="00254FAA">
              <w:rPr>
                <w:sz w:val="22"/>
                <w:szCs w:val="22"/>
                <w:lang w:val="en-US"/>
              </w:rPr>
              <w:t xml:space="preserve"> 6</w:t>
            </w:r>
          </w:p>
        </w:tc>
        <w:tc>
          <w:tcPr>
            <w:tcW w:w="745" w:type="pct"/>
            <w:shd w:val="clear" w:color="auto" w:fill="auto"/>
          </w:tcPr>
          <w:p w14:paraId="2C90F24F" w14:textId="77777777" w:rsidR="00684098" w:rsidRPr="00254FAA" w:rsidRDefault="00684098" w:rsidP="00684098">
            <w:pPr>
              <w:keepNext/>
              <w:keepLines/>
              <w:jc w:val="center"/>
              <w:rPr>
                <w:sz w:val="22"/>
                <w:szCs w:val="22"/>
                <w:lang w:val="en-US"/>
              </w:rPr>
            </w:pPr>
          </w:p>
        </w:tc>
        <w:tc>
          <w:tcPr>
            <w:tcW w:w="915" w:type="pct"/>
            <w:shd w:val="clear" w:color="auto" w:fill="auto"/>
          </w:tcPr>
          <w:p w14:paraId="4FAC937F" w14:textId="77777777" w:rsidR="00684098" w:rsidRPr="00254FAA" w:rsidRDefault="00684098" w:rsidP="00684098">
            <w:pPr>
              <w:keepNext/>
              <w:keepLines/>
              <w:jc w:val="center"/>
              <w:rPr>
                <w:sz w:val="22"/>
                <w:szCs w:val="22"/>
                <w:lang w:val="en-US"/>
              </w:rPr>
            </w:pPr>
            <w:r w:rsidRPr="00254FAA">
              <w:rPr>
                <w:sz w:val="22"/>
                <w:szCs w:val="22"/>
                <w:lang w:val="en-US"/>
              </w:rPr>
              <w:t>Grinko V.V.</w:t>
            </w:r>
          </w:p>
        </w:tc>
      </w:tr>
      <w:tr w:rsidR="00684098" w:rsidRPr="00254FAA" w14:paraId="29DA0438" w14:textId="77777777" w:rsidTr="00684098">
        <w:tc>
          <w:tcPr>
            <w:tcW w:w="778" w:type="pct"/>
            <w:shd w:val="clear" w:color="auto" w:fill="auto"/>
          </w:tcPr>
          <w:p w14:paraId="538CE381" w14:textId="77777777" w:rsidR="00684098" w:rsidRPr="00254FAA" w:rsidRDefault="00684098" w:rsidP="006A5A60">
            <w:pPr>
              <w:keepNext/>
              <w:keepLines/>
              <w:jc w:val="center"/>
              <w:rPr>
                <w:sz w:val="22"/>
                <w:szCs w:val="22"/>
                <w:lang w:val="en-US"/>
              </w:rPr>
            </w:pPr>
            <w:r w:rsidRPr="00254FAA">
              <w:rPr>
                <w:sz w:val="22"/>
                <w:szCs w:val="22"/>
                <w:lang w:val="en-US"/>
              </w:rPr>
              <w:t>4</w:t>
            </w:r>
          </w:p>
        </w:tc>
        <w:tc>
          <w:tcPr>
            <w:tcW w:w="837" w:type="pct"/>
            <w:shd w:val="clear" w:color="auto" w:fill="auto"/>
          </w:tcPr>
          <w:p w14:paraId="5F009D3C" w14:textId="62B9E9A0" w:rsidR="00684098" w:rsidRPr="00254FAA" w:rsidRDefault="00684098" w:rsidP="00FA013A">
            <w:pPr>
              <w:keepNext/>
              <w:keepLines/>
              <w:jc w:val="center"/>
              <w:rPr>
                <w:sz w:val="22"/>
                <w:szCs w:val="22"/>
                <w:lang w:val="en-US"/>
              </w:rPr>
            </w:pPr>
            <w:r w:rsidRPr="00254FAA">
              <w:rPr>
                <w:sz w:val="22"/>
                <w:szCs w:val="22"/>
                <w:lang w:val="en-US"/>
              </w:rPr>
              <w:t xml:space="preserve">No. 58/1 </w:t>
            </w:r>
            <w:r w:rsidR="00185C95">
              <w:rPr>
                <w:sz w:val="22"/>
                <w:szCs w:val="22"/>
                <w:lang w:val="en-US"/>
              </w:rPr>
              <w:t>of</w:t>
            </w:r>
            <w:r w:rsidRPr="00254FAA">
              <w:rPr>
                <w:sz w:val="22"/>
                <w:szCs w:val="22"/>
                <w:lang w:val="en-US"/>
              </w:rPr>
              <w:t xml:space="preserve"> </w:t>
            </w:r>
            <w:r w:rsidR="00185C95">
              <w:rPr>
                <w:sz w:val="22"/>
                <w:szCs w:val="22"/>
              </w:rPr>
              <w:t>29.04.2024</w:t>
            </w:r>
          </w:p>
        </w:tc>
        <w:tc>
          <w:tcPr>
            <w:tcW w:w="796" w:type="pct"/>
            <w:shd w:val="clear" w:color="auto" w:fill="auto"/>
          </w:tcPr>
          <w:p w14:paraId="359CEAAD" w14:textId="4F2CBAFC" w:rsidR="00684098" w:rsidRPr="00254FAA" w:rsidRDefault="00185C95" w:rsidP="006A5A60">
            <w:pPr>
              <w:keepNext/>
              <w:keepLines/>
              <w:ind w:right="-108"/>
              <w:jc w:val="center"/>
              <w:rPr>
                <w:sz w:val="22"/>
                <w:szCs w:val="22"/>
                <w:lang w:val="en-US"/>
              </w:rPr>
            </w:pPr>
            <w:r>
              <w:rPr>
                <w:sz w:val="22"/>
                <w:szCs w:val="22"/>
              </w:rPr>
              <w:t>29.04.2024/</w:t>
            </w:r>
            <w:r>
              <w:rPr>
                <w:sz w:val="22"/>
                <w:szCs w:val="22"/>
              </w:rPr>
              <w:br/>
              <w:t>05.06.2024</w:t>
            </w:r>
          </w:p>
        </w:tc>
        <w:tc>
          <w:tcPr>
            <w:tcW w:w="930" w:type="pct"/>
            <w:shd w:val="clear" w:color="auto" w:fill="auto"/>
          </w:tcPr>
          <w:p w14:paraId="5FE3CD8E" w14:textId="7B7D3CBF" w:rsidR="00684098" w:rsidRPr="00254FAA" w:rsidRDefault="00185C95" w:rsidP="00063822">
            <w:pPr>
              <w:keepNext/>
              <w:keepLines/>
              <w:ind w:right="-131"/>
              <w:rPr>
                <w:sz w:val="22"/>
                <w:szCs w:val="22"/>
                <w:lang w:val="en-US"/>
              </w:rPr>
            </w:pPr>
            <w:r>
              <w:rPr>
                <w:sz w:val="22"/>
                <w:szCs w:val="22"/>
                <w:lang w:val="en-US"/>
              </w:rPr>
              <w:t>clause</w:t>
            </w:r>
            <w:r w:rsidR="00684098" w:rsidRPr="00254FAA">
              <w:rPr>
                <w:sz w:val="22"/>
                <w:szCs w:val="22"/>
                <w:lang w:val="en-US"/>
              </w:rPr>
              <w:t xml:space="preserve"> 6</w:t>
            </w:r>
          </w:p>
        </w:tc>
        <w:tc>
          <w:tcPr>
            <w:tcW w:w="745" w:type="pct"/>
            <w:shd w:val="clear" w:color="auto" w:fill="auto"/>
          </w:tcPr>
          <w:p w14:paraId="4151B134" w14:textId="77777777" w:rsidR="00684098" w:rsidRPr="00254FAA" w:rsidRDefault="00684098" w:rsidP="006A5A60">
            <w:pPr>
              <w:keepNext/>
              <w:keepLines/>
              <w:jc w:val="center"/>
              <w:rPr>
                <w:sz w:val="22"/>
                <w:szCs w:val="22"/>
                <w:lang w:val="en-US"/>
              </w:rPr>
            </w:pPr>
          </w:p>
        </w:tc>
        <w:tc>
          <w:tcPr>
            <w:tcW w:w="915" w:type="pct"/>
            <w:shd w:val="clear" w:color="auto" w:fill="auto"/>
          </w:tcPr>
          <w:p w14:paraId="7607F1F4" w14:textId="77777777" w:rsidR="00684098" w:rsidRPr="00254FAA" w:rsidRDefault="00684098" w:rsidP="00FF7D39">
            <w:pPr>
              <w:keepNext/>
              <w:keepLines/>
              <w:jc w:val="center"/>
              <w:rPr>
                <w:sz w:val="22"/>
                <w:szCs w:val="22"/>
                <w:lang w:val="en-US"/>
              </w:rPr>
            </w:pPr>
            <w:r w:rsidRPr="00254FAA">
              <w:rPr>
                <w:sz w:val="22"/>
                <w:szCs w:val="22"/>
                <w:lang w:val="en-US"/>
              </w:rPr>
              <w:t>Savchenko V.A.</w:t>
            </w:r>
          </w:p>
        </w:tc>
      </w:tr>
    </w:tbl>
    <w:p w14:paraId="2BE0A572" w14:textId="77777777" w:rsidR="00967F39" w:rsidRPr="00254FAA" w:rsidRDefault="00967F39" w:rsidP="00D7697D">
      <w:pPr>
        <w:pStyle w:val="af2"/>
        <w:rPr>
          <w:lang w:val="en-US"/>
        </w:rPr>
      </w:pPr>
    </w:p>
    <w:sectPr w:rsidR="00967F39" w:rsidRPr="00254FAA" w:rsidSect="001E6049">
      <w:headerReference w:type="default" r:id="rId19"/>
      <w:footerReference w:type="default" r:id="rId20"/>
      <w:pgSz w:w="11907" w:h="16840" w:code="9"/>
      <w:pgMar w:top="1134"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7742" w14:textId="77777777" w:rsidR="00575782" w:rsidRDefault="00575782">
      <w:r>
        <w:separator/>
      </w:r>
    </w:p>
  </w:endnote>
  <w:endnote w:type="continuationSeparator" w:id="0">
    <w:p w14:paraId="5B748B43" w14:textId="77777777" w:rsidR="00575782" w:rsidRDefault="0057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8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97" w:type="pct"/>
      <w:tblInd w:w="108" w:type="dxa"/>
      <w:tblBorders>
        <w:top w:val="single" w:sz="4" w:space="0" w:color="auto"/>
      </w:tblBorders>
      <w:tblLook w:val="00A0" w:firstRow="1" w:lastRow="0" w:firstColumn="1" w:lastColumn="0" w:noHBand="0" w:noVBand="0"/>
    </w:tblPr>
    <w:tblGrid>
      <w:gridCol w:w="8008"/>
      <w:gridCol w:w="1710"/>
    </w:tblGrid>
    <w:tr w:rsidR="002D65E2" w:rsidRPr="00193B9F" w14:paraId="2C1619F4" w14:textId="77777777" w:rsidTr="005E4963">
      <w:tc>
        <w:tcPr>
          <w:tcW w:w="4120" w:type="pct"/>
        </w:tcPr>
        <w:p w14:paraId="7113A8BA" w14:textId="05CDE09F" w:rsidR="002D65E2" w:rsidRPr="002800F1" w:rsidRDefault="002D65E2" w:rsidP="00877794">
          <w:pPr>
            <w:tabs>
              <w:tab w:val="left" w:pos="2450"/>
            </w:tabs>
            <w:rPr>
              <w:sz w:val="18"/>
              <w:szCs w:val="18"/>
              <w:lang w:val="en-US"/>
            </w:rPr>
          </w:pPr>
          <w:r w:rsidRPr="002800F1">
            <w:rPr>
              <w:sz w:val="18"/>
              <w:szCs w:val="18"/>
              <w:lang w:val="en-US"/>
            </w:rPr>
            <w:t xml:space="preserve">Revision 02 </w:t>
          </w:r>
          <w:r w:rsidR="002800F1" w:rsidRPr="002800F1">
            <w:rPr>
              <w:sz w:val="18"/>
              <w:szCs w:val="18"/>
              <w:lang w:val="en-US"/>
            </w:rPr>
            <w:t>of</w:t>
          </w:r>
          <w:r w:rsidRPr="002800F1">
            <w:rPr>
              <w:sz w:val="18"/>
              <w:szCs w:val="18"/>
              <w:lang w:val="en-US"/>
            </w:rPr>
            <w:t xml:space="preserve"> 23</w:t>
          </w:r>
          <w:r w:rsidR="002800F1" w:rsidRPr="002800F1">
            <w:rPr>
              <w:sz w:val="18"/>
              <w:szCs w:val="18"/>
              <w:lang w:val="en-US"/>
            </w:rPr>
            <w:t>.07.</w:t>
          </w:r>
          <w:r w:rsidRPr="002800F1">
            <w:rPr>
              <w:sz w:val="18"/>
              <w:szCs w:val="18"/>
              <w:lang w:val="en-US"/>
            </w:rPr>
            <w:t xml:space="preserve">2021, </w:t>
          </w:r>
          <w:proofErr w:type="spellStart"/>
          <w:r w:rsidRPr="002800F1">
            <w:rPr>
              <w:sz w:val="18"/>
              <w:szCs w:val="18"/>
              <w:lang w:val="en-US"/>
            </w:rPr>
            <w:t>amd</w:t>
          </w:r>
          <w:proofErr w:type="spellEnd"/>
          <w:r w:rsidRPr="002800F1">
            <w:rPr>
              <w:sz w:val="18"/>
              <w:szCs w:val="18"/>
              <w:lang w:val="en-US"/>
            </w:rPr>
            <w:t xml:space="preserve">. 4 </w:t>
          </w:r>
          <w:r w:rsidR="002800F1" w:rsidRPr="002800F1">
            <w:rPr>
              <w:sz w:val="18"/>
              <w:szCs w:val="18"/>
              <w:lang w:val="en-US"/>
            </w:rPr>
            <w:t>of 05.</w:t>
          </w:r>
          <w:r w:rsidRPr="002800F1">
            <w:rPr>
              <w:sz w:val="18"/>
              <w:szCs w:val="18"/>
              <w:lang w:val="en-US"/>
            </w:rPr>
            <w:t>0</w:t>
          </w:r>
          <w:r w:rsidR="002800F1" w:rsidRPr="002800F1">
            <w:rPr>
              <w:sz w:val="18"/>
              <w:szCs w:val="18"/>
              <w:lang w:val="en-US"/>
            </w:rPr>
            <w:t>6.</w:t>
          </w:r>
          <w:r w:rsidRPr="002800F1">
            <w:rPr>
              <w:sz w:val="18"/>
              <w:szCs w:val="18"/>
              <w:lang w:val="en-US"/>
            </w:rPr>
            <w:t>2024</w:t>
          </w:r>
        </w:p>
      </w:tc>
      <w:tc>
        <w:tcPr>
          <w:tcW w:w="880" w:type="pct"/>
        </w:tcPr>
        <w:p w14:paraId="1A3CDDCF" w14:textId="1DF38567" w:rsidR="002D65E2" w:rsidRPr="00193B9F" w:rsidRDefault="002D65E2" w:rsidP="002D65E2">
          <w:pPr>
            <w:ind w:hanging="39"/>
            <w:jc w:val="right"/>
            <w:rPr>
              <w:sz w:val="18"/>
              <w:szCs w:val="18"/>
            </w:rPr>
          </w:pPr>
          <w:r w:rsidRPr="00193B9F">
            <w:rPr>
              <w:sz w:val="18"/>
              <w:szCs w:val="18"/>
            </w:rPr>
            <w:t xml:space="preserve">Page </w:t>
          </w:r>
          <w:r w:rsidRPr="00193B9F">
            <w:rPr>
              <w:sz w:val="18"/>
              <w:szCs w:val="18"/>
            </w:rPr>
            <w:fldChar w:fldCharType="begin"/>
          </w:r>
          <w:r w:rsidRPr="00193B9F">
            <w:rPr>
              <w:sz w:val="18"/>
              <w:szCs w:val="18"/>
            </w:rPr>
            <w:instrText xml:space="preserve"> PAGE </w:instrText>
          </w:r>
          <w:r w:rsidRPr="00193B9F">
            <w:rPr>
              <w:sz w:val="18"/>
              <w:szCs w:val="18"/>
            </w:rPr>
            <w:fldChar w:fldCharType="separate"/>
          </w:r>
          <w:r w:rsidR="0055524B">
            <w:rPr>
              <w:noProof/>
              <w:sz w:val="18"/>
              <w:szCs w:val="18"/>
            </w:rPr>
            <w:t xml:space="preserve">19 </w:t>
          </w:r>
          <w:r w:rsidRPr="00193B9F">
            <w:rPr>
              <w:sz w:val="18"/>
              <w:szCs w:val="18"/>
            </w:rPr>
            <w:fldChar w:fldCharType="end"/>
          </w:r>
          <w:r w:rsidRPr="00193B9F">
            <w:rPr>
              <w:sz w:val="18"/>
              <w:szCs w:val="18"/>
            </w:rPr>
            <w:t xml:space="preserve"> of </w:t>
          </w:r>
          <w:r w:rsidRPr="00193B9F">
            <w:rPr>
              <w:sz w:val="18"/>
              <w:szCs w:val="18"/>
            </w:rPr>
            <w:fldChar w:fldCharType="begin"/>
          </w:r>
          <w:r w:rsidRPr="00193B9F">
            <w:rPr>
              <w:sz w:val="18"/>
              <w:szCs w:val="18"/>
            </w:rPr>
            <w:instrText xml:space="preserve"> NUMPAGES </w:instrText>
          </w:r>
          <w:r w:rsidRPr="00193B9F">
            <w:rPr>
              <w:sz w:val="18"/>
              <w:szCs w:val="18"/>
            </w:rPr>
            <w:fldChar w:fldCharType="separate"/>
          </w:r>
          <w:r w:rsidR="0055524B">
            <w:rPr>
              <w:noProof/>
              <w:sz w:val="18"/>
              <w:szCs w:val="18"/>
            </w:rPr>
            <w:t>25</w:t>
          </w:r>
          <w:r w:rsidRPr="00193B9F">
            <w:rPr>
              <w:sz w:val="18"/>
              <w:szCs w:val="18"/>
            </w:rPr>
            <w:fldChar w:fldCharType="end"/>
          </w:r>
        </w:p>
      </w:tc>
    </w:tr>
  </w:tbl>
  <w:p w14:paraId="66EE719E" w14:textId="77777777" w:rsidR="000C4F75" w:rsidRPr="00877794" w:rsidRDefault="000C4F75">
    <w:pPr>
      <w:pStyle w:val="a8"/>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97" w:type="pct"/>
      <w:tblInd w:w="108" w:type="dxa"/>
      <w:tblBorders>
        <w:top w:val="single" w:sz="4" w:space="0" w:color="auto"/>
      </w:tblBorders>
      <w:tblLook w:val="00A0" w:firstRow="1" w:lastRow="0" w:firstColumn="1" w:lastColumn="0" w:noHBand="0" w:noVBand="0"/>
    </w:tblPr>
    <w:tblGrid>
      <w:gridCol w:w="8008"/>
      <w:gridCol w:w="1710"/>
    </w:tblGrid>
    <w:tr w:rsidR="000C4F75" w:rsidRPr="00211BCC" w14:paraId="7BCFBA16" w14:textId="77777777" w:rsidTr="003403AC">
      <w:tc>
        <w:tcPr>
          <w:tcW w:w="4120" w:type="pct"/>
        </w:tcPr>
        <w:p w14:paraId="1F988F2E" w14:textId="77777777" w:rsidR="000C4F75" w:rsidRPr="00193B9F" w:rsidRDefault="002E19D2" w:rsidP="006A0C61">
          <w:pPr>
            <w:rPr>
              <w:sz w:val="18"/>
              <w:szCs w:val="18"/>
            </w:rPr>
          </w:pPr>
          <w:r w:rsidRPr="00193B9F">
            <w:rPr>
              <w:sz w:val="18"/>
              <w:szCs w:val="18"/>
            </w:rPr>
            <w:t>Revision 02 from 07/19/2021, amended. 4 from 06/05/2024</w:t>
          </w:r>
        </w:p>
      </w:tc>
      <w:tc>
        <w:tcPr>
          <w:tcW w:w="880" w:type="pct"/>
        </w:tcPr>
        <w:p w14:paraId="3AB98FD5" w14:textId="4097CE5D" w:rsidR="000C4F75" w:rsidRPr="00527672" w:rsidRDefault="003612B7" w:rsidP="003403AC">
          <w:pPr>
            <w:ind w:hanging="39"/>
            <w:jc w:val="right"/>
            <w:rPr>
              <w:sz w:val="28"/>
              <w:szCs w:val="28"/>
            </w:rPr>
          </w:pPr>
          <w:r>
            <w:t xml:space="preserve">Page </w:t>
          </w:r>
          <w:r w:rsidR="000C4F75" w:rsidRPr="007A42A5">
            <w:fldChar w:fldCharType="begin"/>
          </w:r>
          <w:r w:rsidR="000C4F75" w:rsidRPr="007A42A5">
            <w:instrText xml:space="preserve"> PAGE </w:instrText>
          </w:r>
          <w:r w:rsidR="000C4F75" w:rsidRPr="007A42A5">
            <w:fldChar w:fldCharType="separate"/>
          </w:r>
          <w:r w:rsidR="0055524B">
            <w:rPr>
              <w:noProof/>
            </w:rPr>
            <w:t xml:space="preserve">20 </w:t>
          </w:r>
          <w:r w:rsidR="000C4F75" w:rsidRPr="007A42A5">
            <w:fldChar w:fldCharType="end"/>
          </w:r>
          <w:r w:rsidR="00DB6239">
            <w:t xml:space="preserve"> </w:t>
          </w:r>
          <w:r w:rsidR="000C4F75" w:rsidRPr="007A42A5">
            <w:t xml:space="preserve">of </w:t>
          </w:r>
          <w:r w:rsidR="000C4F75" w:rsidRPr="007A42A5">
            <w:fldChar w:fldCharType="begin"/>
          </w:r>
          <w:r w:rsidR="000C4F75" w:rsidRPr="007A42A5">
            <w:instrText xml:space="preserve"> NUMPAGES </w:instrText>
          </w:r>
          <w:r w:rsidR="000C4F75" w:rsidRPr="007A42A5">
            <w:fldChar w:fldCharType="separate"/>
          </w:r>
          <w:r w:rsidR="0055524B">
            <w:rPr>
              <w:noProof/>
            </w:rPr>
            <w:t>25</w:t>
          </w:r>
          <w:r w:rsidR="000C4F75" w:rsidRPr="007A42A5">
            <w:fldChar w:fldCharType="end"/>
          </w:r>
        </w:p>
      </w:tc>
    </w:tr>
  </w:tbl>
  <w:p w14:paraId="6B22EAC8" w14:textId="77777777" w:rsidR="000C4F75" w:rsidRPr="00E4241D" w:rsidRDefault="000C4F75" w:rsidP="00E4241D">
    <w:pPr>
      <w:pStyle w:val="a8"/>
      <w:tabs>
        <w:tab w:val="left" w:pos="6237"/>
      </w:tabs>
      <w:ind w:right="-1"/>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97" w:type="pct"/>
      <w:tblInd w:w="108" w:type="dxa"/>
      <w:tblBorders>
        <w:top w:val="single" w:sz="4" w:space="0" w:color="auto"/>
      </w:tblBorders>
      <w:tblLook w:val="00A0" w:firstRow="1" w:lastRow="0" w:firstColumn="1" w:lastColumn="0" w:noHBand="0" w:noVBand="0"/>
    </w:tblPr>
    <w:tblGrid>
      <w:gridCol w:w="8008"/>
      <w:gridCol w:w="1710"/>
    </w:tblGrid>
    <w:tr w:rsidR="002D65E2" w:rsidRPr="00211BCC" w14:paraId="5FA9AF92" w14:textId="77777777" w:rsidTr="005E4963">
      <w:tc>
        <w:tcPr>
          <w:tcW w:w="4120" w:type="pct"/>
        </w:tcPr>
        <w:p w14:paraId="072253BA" w14:textId="3AB73C34" w:rsidR="002D65E2" w:rsidRPr="003612B7" w:rsidRDefault="00540238" w:rsidP="002D65E2">
          <w:pPr>
            <w:rPr>
              <w:sz w:val="18"/>
              <w:szCs w:val="18"/>
            </w:rPr>
          </w:pPr>
          <w:r w:rsidRPr="002800F1">
            <w:rPr>
              <w:sz w:val="18"/>
              <w:szCs w:val="18"/>
              <w:lang w:val="en-US"/>
            </w:rPr>
            <w:t xml:space="preserve">Revision 02 of 23.07.2021, </w:t>
          </w:r>
          <w:proofErr w:type="spellStart"/>
          <w:r w:rsidRPr="002800F1">
            <w:rPr>
              <w:sz w:val="18"/>
              <w:szCs w:val="18"/>
              <w:lang w:val="en-US"/>
            </w:rPr>
            <w:t>amd</w:t>
          </w:r>
          <w:proofErr w:type="spellEnd"/>
          <w:r w:rsidRPr="002800F1">
            <w:rPr>
              <w:sz w:val="18"/>
              <w:szCs w:val="18"/>
              <w:lang w:val="en-US"/>
            </w:rPr>
            <w:t>. 4 of 05.06.2024</w:t>
          </w:r>
        </w:p>
      </w:tc>
      <w:tc>
        <w:tcPr>
          <w:tcW w:w="880" w:type="pct"/>
        </w:tcPr>
        <w:p w14:paraId="4AF2CCDA" w14:textId="34C59CAE" w:rsidR="002D65E2" w:rsidRPr="003612B7" w:rsidRDefault="002D65E2" w:rsidP="002D65E2">
          <w:pPr>
            <w:ind w:hanging="39"/>
            <w:jc w:val="right"/>
            <w:rPr>
              <w:sz w:val="18"/>
              <w:szCs w:val="18"/>
            </w:rPr>
          </w:pPr>
          <w:r w:rsidRPr="003612B7">
            <w:rPr>
              <w:sz w:val="18"/>
              <w:szCs w:val="18"/>
            </w:rPr>
            <w:t xml:space="preserve">Page </w:t>
          </w:r>
          <w:r w:rsidRPr="003612B7">
            <w:rPr>
              <w:sz w:val="18"/>
              <w:szCs w:val="18"/>
            </w:rPr>
            <w:fldChar w:fldCharType="begin"/>
          </w:r>
          <w:r w:rsidRPr="003612B7">
            <w:rPr>
              <w:sz w:val="18"/>
              <w:szCs w:val="18"/>
            </w:rPr>
            <w:instrText xml:space="preserve"> PAGE </w:instrText>
          </w:r>
          <w:r w:rsidRPr="003612B7">
            <w:rPr>
              <w:sz w:val="18"/>
              <w:szCs w:val="18"/>
            </w:rPr>
            <w:fldChar w:fldCharType="separate"/>
          </w:r>
          <w:r w:rsidR="0055524B">
            <w:rPr>
              <w:noProof/>
              <w:sz w:val="18"/>
              <w:szCs w:val="18"/>
            </w:rPr>
            <w:t xml:space="preserve">22 </w:t>
          </w:r>
          <w:r w:rsidRPr="003612B7">
            <w:rPr>
              <w:sz w:val="18"/>
              <w:szCs w:val="18"/>
            </w:rPr>
            <w:fldChar w:fldCharType="end"/>
          </w:r>
          <w:r w:rsidR="00DB6239">
            <w:rPr>
              <w:sz w:val="18"/>
              <w:szCs w:val="18"/>
            </w:rPr>
            <w:t xml:space="preserve"> </w:t>
          </w:r>
          <w:r w:rsidRPr="003612B7">
            <w:rPr>
              <w:sz w:val="18"/>
              <w:szCs w:val="18"/>
            </w:rPr>
            <w:t xml:space="preserve">of </w:t>
          </w:r>
          <w:r w:rsidRPr="003612B7">
            <w:rPr>
              <w:sz w:val="18"/>
              <w:szCs w:val="18"/>
            </w:rPr>
            <w:fldChar w:fldCharType="begin"/>
          </w:r>
          <w:r w:rsidRPr="003612B7">
            <w:rPr>
              <w:sz w:val="18"/>
              <w:szCs w:val="18"/>
            </w:rPr>
            <w:instrText xml:space="preserve"> NUMPAGES </w:instrText>
          </w:r>
          <w:r w:rsidRPr="003612B7">
            <w:rPr>
              <w:sz w:val="18"/>
              <w:szCs w:val="18"/>
            </w:rPr>
            <w:fldChar w:fldCharType="separate"/>
          </w:r>
          <w:r w:rsidR="0055524B">
            <w:rPr>
              <w:noProof/>
              <w:sz w:val="18"/>
              <w:szCs w:val="18"/>
            </w:rPr>
            <w:t>25</w:t>
          </w:r>
          <w:r w:rsidRPr="003612B7">
            <w:rPr>
              <w:sz w:val="18"/>
              <w:szCs w:val="18"/>
            </w:rPr>
            <w:fldChar w:fldCharType="end"/>
          </w:r>
        </w:p>
      </w:tc>
    </w:tr>
  </w:tbl>
  <w:p w14:paraId="0BC14EDB" w14:textId="77777777" w:rsidR="000C4F75" w:rsidRPr="00DD1AA2" w:rsidRDefault="000C4F75" w:rsidP="00486A1B">
    <w:pPr>
      <w:pStyle w:val="a8"/>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535DD" w14:textId="77777777" w:rsidR="00575782" w:rsidRDefault="00575782">
      <w:r>
        <w:separator/>
      </w:r>
    </w:p>
  </w:footnote>
  <w:footnote w:type="continuationSeparator" w:id="0">
    <w:p w14:paraId="5BA8D4F0" w14:textId="77777777" w:rsidR="00575782" w:rsidRDefault="00575782">
      <w:r>
        <w:continuationSeparator/>
      </w:r>
    </w:p>
  </w:footnote>
  <w:footnote w:id="1">
    <w:p w14:paraId="411FC803" w14:textId="21B60CA7" w:rsidR="002B386B" w:rsidRPr="00254FAA" w:rsidRDefault="002B386B" w:rsidP="002B386B">
      <w:pPr>
        <w:pStyle w:val="aff0"/>
        <w:ind w:firstLine="426"/>
        <w:jc w:val="both"/>
        <w:rPr>
          <w:rFonts w:eastAsia="Calibri"/>
          <w:bCs/>
          <w:sz w:val="21"/>
          <w:szCs w:val="21"/>
          <w:lang w:val="en-US"/>
        </w:rPr>
      </w:pPr>
      <w:r w:rsidRPr="00877794">
        <w:rPr>
          <w:rStyle w:val="aff2"/>
          <w:sz w:val="21"/>
          <w:szCs w:val="21"/>
        </w:rPr>
        <w:footnoteRef/>
      </w:r>
      <w:r w:rsidRPr="00877794">
        <w:rPr>
          <w:sz w:val="21"/>
          <w:szCs w:val="21"/>
        </w:rPr>
        <w:t xml:space="preserve"> </w:t>
      </w:r>
      <w:r w:rsidRPr="00254FAA">
        <w:rPr>
          <w:rFonts w:eastAsia="Calibri"/>
          <w:bCs/>
          <w:sz w:val="21"/>
          <w:szCs w:val="21"/>
          <w:lang w:val="en-US"/>
        </w:rPr>
        <w:t>The addresses of the place(s) of activities are to mean the addresses of the location(s) of the premises(s) involved in activities according to the scope of accreditation, including mobile places for carrying out activities within the scope of accreditation.</w:t>
      </w:r>
    </w:p>
    <w:p w14:paraId="7B49020A" w14:textId="42B48F9B" w:rsidR="002B386B" w:rsidRPr="00254FAA" w:rsidRDefault="00D14069" w:rsidP="002B386B">
      <w:pPr>
        <w:pStyle w:val="af2"/>
        <w:ind w:firstLine="426"/>
        <w:jc w:val="both"/>
        <w:rPr>
          <w:sz w:val="21"/>
          <w:szCs w:val="21"/>
          <w:lang w:val="en-US"/>
        </w:rPr>
      </w:pPr>
      <w:r w:rsidRPr="00254FAA">
        <w:rPr>
          <w:rFonts w:eastAsia="Calibri"/>
          <w:bCs/>
          <w:sz w:val="21"/>
          <w:szCs w:val="21"/>
          <w:lang w:val="en-US" w:eastAsia="ru-RU"/>
        </w:rPr>
        <w:t xml:space="preserve">The places involved in activities according to the scope of accreditation may also include </w:t>
      </w:r>
      <w:r w:rsidRPr="00254FAA">
        <w:rPr>
          <w:rFonts w:eastAsia="Calibri"/>
          <w:bCs/>
          <w:sz w:val="21"/>
          <w:szCs w:val="21"/>
          <w:lang w:val="en-US"/>
        </w:rPr>
        <w:t xml:space="preserve">the addresses </w:t>
      </w:r>
      <w:r w:rsidR="002B386B" w:rsidRPr="00254FAA">
        <w:rPr>
          <w:sz w:val="21"/>
          <w:szCs w:val="21"/>
          <w:lang w:val="en-US" w:eastAsia="ru-RU"/>
        </w:rPr>
        <w:t xml:space="preserve">of premises in the </w:t>
      </w:r>
      <w:r w:rsidR="00640839">
        <w:rPr>
          <w:sz w:val="21"/>
          <w:szCs w:val="21"/>
          <w:lang w:val="en-US" w:eastAsia="ru-RU"/>
        </w:rPr>
        <w:t>scope</w:t>
      </w:r>
      <w:r w:rsidR="002B386B" w:rsidRPr="00254FAA">
        <w:rPr>
          <w:sz w:val="21"/>
          <w:szCs w:val="21"/>
          <w:lang w:val="en-US" w:eastAsia="ru-RU"/>
        </w:rPr>
        <w:t>s of which the processing and registration of the results of</w:t>
      </w:r>
      <w:r w:rsidR="00DF7F33">
        <w:rPr>
          <w:sz w:val="21"/>
          <w:szCs w:val="21"/>
          <w:lang w:val="en-US" w:eastAsia="ru-RU"/>
        </w:rPr>
        <w:t xml:space="preserve"> the CAB</w:t>
      </w:r>
      <w:r w:rsidR="002B386B" w:rsidRPr="00254FAA">
        <w:rPr>
          <w:sz w:val="21"/>
          <w:szCs w:val="21"/>
          <w:lang w:val="en-US" w:eastAsia="ru-RU"/>
        </w:rPr>
        <w:t>, storage and archiving of documents, storage of equipment (if available), etc. are carried out.</w:t>
      </w:r>
    </w:p>
  </w:footnote>
  <w:footnote w:id="2">
    <w:p w14:paraId="3AE02980" w14:textId="77777777" w:rsidR="002B386B" w:rsidRPr="00254FAA" w:rsidRDefault="002B386B" w:rsidP="002B386B">
      <w:pPr>
        <w:pStyle w:val="af2"/>
        <w:tabs>
          <w:tab w:val="left" w:pos="567"/>
        </w:tabs>
        <w:ind w:firstLine="426"/>
        <w:jc w:val="both"/>
        <w:rPr>
          <w:sz w:val="21"/>
          <w:szCs w:val="21"/>
          <w:lang w:val="en-US"/>
        </w:rPr>
      </w:pPr>
      <w:r w:rsidRPr="00254FAA">
        <w:rPr>
          <w:rStyle w:val="aff2"/>
          <w:sz w:val="21"/>
          <w:szCs w:val="21"/>
          <w:lang w:val="en-US"/>
        </w:rPr>
        <w:footnoteRef/>
      </w:r>
      <w:r w:rsidRPr="00254FAA">
        <w:rPr>
          <w:sz w:val="21"/>
          <w:szCs w:val="21"/>
          <w:lang w:val="en-US"/>
        </w:rPr>
        <w:t xml:space="preserve"> </w:t>
      </w:r>
      <w:r w:rsidRPr="00254FAA">
        <w:rPr>
          <w:rFonts w:eastAsia="Calibri"/>
          <w:bCs/>
          <w:sz w:val="21"/>
          <w:szCs w:val="21"/>
          <w:lang w:val="en-US"/>
        </w:rPr>
        <w:t xml:space="preserve">The sign </w:t>
      </w:r>
      <w:r w:rsidRPr="00254FAA">
        <w:rPr>
          <w:sz w:val="21"/>
          <w:szCs w:val="21"/>
          <w:lang w:val="en-US"/>
        </w:rPr>
        <w:t>of place(s) of activity is understood to mean the identification of the activity being performed (for research, testing, measurements, calibration, etc.) at the address(es) of the place(s) of activity.</w:t>
      </w:r>
    </w:p>
    <w:p w14:paraId="44A4F4AF" w14:textId="77777777" w:rsidR="002B386B" w:rsidRPr="00254FAA" w:rsidRDefault="002B386B" w:rsidP="002B386B">
      <w:pPr>
        <w:widowControl w:val="0"/>
        <w:ind w:firstLine="425"/>
        <w:jc w:val="both"/>
        <w:rPr>
          <w:rFonts w:eastAsia="Calibri"/>
          <w:bCs/>
          <w:sz w:val="21"/>
          <w:szCs w:val="21"/>
          <w:lang w:val="en-US"/>
        </w:rPr>
      </w:pPr>
      <w:r w:rsidRPr="00254FAA">
        <w:rPr>
          <w:rFonts w:eastAsia="Calibri"/>
          <w:bCs/>
          <w:sz w:val="21"/>
          <w:szCs w:val="21"/>
          <w:lang w:val="en-US"/>
        </w:rPr>
        <w:t>The attribute of place(s) of activity is formulated as follows:</w:t>
      </w:r>
    </w:p>
    <w:p w14:paraId="074BA79B" w14:textId="245572FD" w:rsidR="002B386B" w:rsidRPr="00254FAA" w:rsidRDefault="002B386B" w:rsidP="002B386B">
      <w:pPr>
        <w:widowControl w:val="0"/>
        <w:ind w:firstLine="425"/>
        <w:jc w:val="both"/>
        <w:rPr>
          <w:rFonts w:eastAsia="Calibri"/>
          <w:bCs/>
          <w:sz w:val="21"/>
          <w:szCs w:val="21"/>
          <w:lang w:val="en-US"/>
        </w:rPr>
      </w:pPr>
      <w:r w:rsidRPr="00254FAA">
        <w:rPr>
          <w:rFonts w:eastAsia="Calibri"/>
          <w:bCs/>
          <w:sz w:val="21"/>
          <w:szCs w:val="21"/>
          <w:lang w:val="en-US"/>
        </w:rPr>
        <w:t xml:space="preserve">- Activities are carried out directly in the </w:t>
      </w:r>
      <w:r w:rsidR="00A812F8">
        <w:rPr>
          <w:rFonts w:eastAsia="Calibri"/>
          <w:bCs/>
          <w:sz w:val="21"/>
          <w:szCs w:val="21"/>
          <w:lang w:val="en-US"/>
        </w:rPr>
        <w:t>CAB</w:t>
      </w:r>
      <w:r w:rsidRPr="00254FAA">
        <w:rPr>
          <w:rFonts w:eastAsia="Calibri"/>
          <w:bCs/>
          <w:sz w:val="21"/>
          <w:szCs w:val="21"/>
          <w:lang w:val="en-US"/>
        </w:rPr>
        <w:t xml:space="preserve"> (identified by the sign “*”</w:t>
      </w:r>
      <w:proofErr w:type="gramStart"/>
      <w:r w:rsidRPr="00254FAA">
        <w:rPr>
          <w:rFonts w:eastAsia="Calibri"/>
          <w:bCs/>
          <w:sz w:val="21"/>
          <w:szCs w:val="21"/>
          <w:lang w:val="en-US"/>
        </w:rPr>
        <w:t>);</w:t>
      </w:r>
      <w:proofErr w:type="gramEnd"/>
    </w:p>
    <w:p w14:paraId="7C69AA77" w14:textId="46607D7B" w:rsidR="002B386B" w:rsidRPr="00254FAA" w:rsidRDefault="002B386B" w:rsidP="002B386B">
      <w:pPr>
        <w:widowControl w:val="0"/>
        <w:ind w:firstLine="425"/>
        <w:jc w:val="both"/>
        <w:rPr>
          <w:rFonts w:eastAsia="Calibri"/>
          <w:bCs/>
          <w:sz w:val="21"/>
          <w:szCs w:val="21"/>
          <w:lang w:val="en-US"/>
        </w:rPr>
      </w:pPr>
      <w:r w:rsidRPr="00254FAA">
        <w:rPr>
          <w:rFonts w:eastAsia="Calibri"/>
          <w:bCs/>
          <w:sz w:val="21"/>
          <w:szCs w:val="21"/>
          <w:lang w:val="en-US"/>
        </w:rPr>
        <w:t xml:space="preserve">- Activities are carried out directly in the </w:t>
      </w:r>
      <w:r w:rsidR="00A812F8">
        <w:rPr>
          <w:rFonts w:eastAsia="Calibri"/>
          <w:bCs/>
          <w:sz w:val="21"/>
          <w:szCs w:val="21"/>
          <w:lang w:val="en-US"/>
        </w:rPr>
        <w:t xml:space="preserve">CAB </w:t>
      </w:r>
      <w:r w:rsidR="00640839">
        <w:rPr>
          <w:rFonts w:eastAsia="Calibri"/>
          <w:bCs/>
          <w:sz w:val="21"/>
          <w:szCs w:val="21"/>
          <w:lang w:val="en-US"/>
        </w:rPr>
        <w:t>scope</w:t>
      </w:r>
      <w:r w:rsidRPr="00254FAA">
        <w:rPr>
          <w:rFonts w:eastAsia="Calibri"/>
          <w:bCs/>
          <w:sz w:val="21"/>
          <w:szCs w:val="21"/>
          <w:lang w:val="en-US"/>
        </w:rPr>
        <w:t xml:space="preserve"> and outside the </w:t>
      </w:r>
      <w:r w:rsidR="00A812F8">
        <w:rPr>
          <w:rFonts w:eastAsia="Calibri"/>
          <w:bCs/>
          <w:sz w:val="21"/>
          <w:szCs w:val="21"/>
          <w:lang w:val="en-US"/>
        </w:rPr>
        <w:t>CAB</w:t>
      </w:r>
      <w:r w:rsidRPr="00254FAA">
        <w:rPr>
          <w:rFonts w:eastAsia="Calibri"/>
          <w:bCs/>
          <w:sz w:val="21"/>
          <w:szCs w:val="21"/>
          <w:lang w:val="en-US"/>
        </w:rPr>
        <w:t xml:space="preserve"> </w:t>
      </w:r>
      <w:r w:rsidR="00640839">
        <w:rPr>
          <w:rFonts w:eastAsia="Calibri"/>
          <w:bCs/>
          <w:sz w:val="21"/>
          <w:szCs w:val="21"/>
          <w:lang w:val="en-US"/>
        </w:rPr>
        <w:t>scope</w:t>
      </w:r>
      <w:r w:rsidRPr="00254FAA">
        <w:rPr>
          <w:rFonts w:eastAsia="Calibri"/>
          <w:bCs/>
          <w:sz w:val="21"/>
          <w:szCs w:val="21"/>
          <w:lang w:val="en-US"/>
        </w:rPr>
        <w:t xml:space="preserve"> (identified by the sign “**”</w:t>
      </w:r>
      <w:proofErr w:type="gramStart"/>
      <w:r w:rsidRPr="00254FAA">
        <w:rPr>
          <w:rFonts w:eastAsia="Calibri"/>
          <w:bCs/>
          <w:sz w:val="21"/>
          <w:szCs w:val="21"/>
          <w:lang w:val="en-US"/>
        </w:rPr>
        <w:t>);</w:t>
      </w:r>
      <w:proofErr w:type="gramEnd"/>
    </w:p>
    <w:p w14:paraId="7CBD8A2B" w14:textId="61EEB6CC" w:rsidR="002B386B" w:rsidRPr="00254FAA" w:rsidRDefault="002B386B" w:rsidP="002B386B">
      <w:pPr>
        <w:widowControl w:val="0"/>
        <w:ind w:firstLine="425"/>
        <w:jc w:val="both"/>
        <w:rPr>
          <w:rFonts w:eastAsia="Calibri"/>
          <w:bCs/>
          <w:sz w:val="21"/>
          <w:szCs w:val="21"/>
          <w:lang w:val="en-US"/>
        </w:rPr>
      </w:pPr>
      <w:r w:rsidRPr="00254FAA">
        <w:rPr>
          <w:rFonts w:eastAsia="Calibri"/>
          <w:bCs/>
          <w:sz w:val="21"/>
          <w:szCs w:val="21"/>
          <w:lang w:val="en-US"/>
        </w:rPr>
        <w:t xml:space="preserve">- Activities are carried out outside the </w:t>
      </w:r>
      <w:r w:rsidR="004A3FF0">
        <w:rPr>
          <w:rFonts w:eastAsia="Calibri"/>
          <w:bCs/>
          <w:sz w:val="21"/>
          <w:szCs w:val="21"/>
          <w:lang w:val="en-US"/>
        </w:rPr>
        <w:t>CAB</w:t>
      </w:r>
      <w:r w:rsidRPr="00254FAA">
        <w:rPr>
          <w:rFonts w:eastAsia="Calibri"/>
          <w:bCs/>
          <w:sz w:val="21"/>
          <w:szCs w:val="21"/>
          <w:lang w:val="en-US"/>
        </w:rPr>
        <w:t xml:space="preserve"> (identified by the sign “***”).</w:t>
      </w:r>
    </w:p>
    <w:p w14:paraId="0E6A860A" w14:textId="44FA238A" w:rsidR="002B386B" w:rsidRPr="00254FAA" w:rsidRDefault="002B386B" w:rsidP="009B3839">
      <w:pPr>
        <w:keepNext/>
        <w:keepLines/>
        <w:ind w:firstLine="425"/>
        <w:jc w:val="both"/>
        <w:rPr>
          <w:rFonts w:eastAsia="Calibri"/>
          <w:bCs/>
          <w:sz w:val="21"/>
          <w:szCs w:val="21"/>
          <w:lang w:val="en-US"/>
        </w:rPr>
      </w:pPr>
      <w:r w:rsidRPr="00254FAA">
        <w:rPr>
          <w:rFonts w:eastAsia="Calibri"/>
          <w:bCs/>
          <w:sz w:val="21"/>
          <w:szCs w:val="21"/>
          <w:lang w:val="en-US"/>
        </w:rPr>
        <w:t xml:space="preserve">The attribute of the place(s) of activity is indicated </w:t>
      </w:r>
      <w:r w:rsidRPr="00254FAA">
        <w:rPr>
          <w:spacing w:val="3"/>
          <w:sz w:val="21"/>
          <w:szCs w:val="21"/>
          <w:shd w:val="clear" w:color="auto" w:fill="FFFFFF"/>
          <w:lang w:val="en-US"/>
        </w:rPr>
        <w:t xml:space="preserve">when filling out the column “No.” of the accreditation </w:t>
      </w:r>
      <w:r w:rsidR="00640839">
        <w:rPr>
          <w:spacing w:val="3"/>
          <w:sz w:val="21"/>
          <w:szCs w:val="21"/>
          <w:shd w:val="clear" w:color="auto" w:fill="FFFFFF"/>
          <w:lang w:val="en-US"/>
        </w:rPr>
        <w:t>scope</w:t>
      </w:r>
      <w:r w:rsidRPr="00254FAA">
        <w:rPr>
          <w:spacing w:val="3"/>
          <w:sz w:val="21"/>
          <w:szCs w:val="21"/>
          <w:shd w:val="clear" w:color="auto" w:fill="FFFFFF"/>
          <w:lang w:val="en-US"/>
        </w:rPr>
        <w:t xml:space="preserve">, and the explanation is in the form of a note placed </w:t>
      </w:r>
      <w:r w:rsidRPr="00254FAA">
        <w:rPr>
          <w:rFonts w:eastAsia="Calibri"/>
          <w:bCs/>
          <w:sz w:val="21"/>
          <w:szCs w:val="21"/>
          <w:lang w:val="en-US"/>
        </w:rPr>
        <w:t xml:space="preserve">under the table of the accreditation </w:t>
      </w:r>
      <w:r w:rsidR="00640839">
        <w:rPr>
          <w:rFonts w:eastAsia="Calibri"/>
          <w:bCs/>
          <w:sz w:val="21"/>
          <w:szCs w:val="21"/>
          <w:lang w:val="en-US"/>
        </w:rPr>
        <w:t>scope</w:t>
      </w:r>
      <w:r w:rsidRPr="00254FAA">
        <w:rPr>
          <w:rFonts w:eastAsia="Calibri"/>
          <w:bCs/>
          <w:sz w:val="21"/>
          <w:szCs w:val="21"/>
          <w:lang w:val="en-US"/>
        </w:rPr>
        <w:t>.</w:t>
      </w:r>
    </w:p>
    <w:p w14:paraId="27A4EF32" w14:textId="647547CC" w:rsidR="00090E1A" w:rsidRPr="008F4DC0" w:rsidRDefault="00185C7F" w:rsidP="00D7697D">
      <w:pPr>
        <w:keepNext/>
        <w:keepLines/>
        <w:ind w:firstLine="425"/>
        <w:jc w:val="both"/>
        <w:rPr>
          <w:rFonts w:eastAsia="Calibri"/>
          <w:bCs/>
          <w:sz w:val="21"/>
          <w:szCs w:val="21"/>
        </w:rPr>
      </w:pPr>
      <w:r w:rsidRPr="00254FAA">
        <w:rPr>
          <w:rFonts w:eastAsia="Calibri"/>
          <w:bCs/>
          <w:sz w:val="21"/>
          <w:szCs w:val="21"/>
          <w:lang w:val="en-US"/>
        </w:rPr>
        <w:t xml:space="preserve">The sign “*” can be placed to the right of </w:t>
      </w:r>
      <w:r w:rsidRPr="00254FAA">
        <w:rPr>
          <w:spacing w:val="3"/>
          <w:sz w:val="21"/>
          <w:szCs w:val="21"/>
          <w:shd w:val="clear" w:color="auto" w:fill="FFFFFF"/>
          <w:lang w:val="en-US"/>
        </w:rPr>
        <w:t xml:space="preserve">“Item No.” or under “Item No.” depending on the need to select the width of the </w:t>
      </w:r>
      <w:r w:rsidR="005F3FCD" w:rsidRPr="00254FAA">
        <w:rPr>
          <w:sz w:val="21"/>
          <w:szCs w:val="21"/>
          <w:lang w:val="en-US"/>
        </w:rPr>
        <w:t xml:space="preserve">table columns in accordance with the forms of accreditation </w:t>
      </w:r>
      <w:r w:rsidR="00640839">
        <w:rPr>
          <w:sz w:val="21"/>
          <w:szCs w:val="21"/>
          <w:lang w:val="en-US"/>
        </w:rPr>
        <w:t>scope</w:t>
      </w:r>
      <w:r w:rsidR="005F3FCD" w:rsidRPr="00254FAA">
        <w:rPr>
          <w:sz w:val="21"/>
          <w:szCs w:val="21"/>
          <w:lang w:val="en-US"/>
        </w:rPr>
        <w:t>s specified in A</w:t>
      </w:r>
      <w:r w:rsidR="00254FAA">
        <w:rPr>
          <w:sz w:val="21"/>
          <w:szCs w:val="21"/>
          <w:lang w:val="en-US"/>
        </w:rPr>
        <w:t>nne</w:t>
      </w:r>
      <w:r w:rsidR="005F3FCD" w:rsidRPr="00254FAA">
        <w:rPr>
          <w:sz w:val="21"/>
          <w:szCs w:val="21"/>
          <w:lang w:val="en-US"/>
        </w:rPr>
        <w:t>x 2 to the Accreditation Rules.</w:t>
      </w:r>
    </w:p>
  </w:footnote>
  <w:footnote w:id="3">
    <w:p w14:paraId="7D792887" w14:textId="77777777" w:rsidR="002E538E" w:rsidRDefault="002E538E" w:rsidP="00877794">
      <w:pPr>
        <w:ind w:firstLine="70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898"/>
      <w:gridCol w:w="9025"/>
    </w:tblGrid>
    <w:tr w:rsidR="001C7F74" w:rsidRPr="006930A8" w14:paraId="64D59D24" w14:textId="77777777" w:rsidTr="003810A2">
      <w:trPr>
        <w:trHeight w:val="569"/>
      </w:trPr>
      <w:tc>
        <w:tcPr>
          <w:tcW w:w="898" w:type="dxa"/>
          <w:vAlign w:val="center"/>
        </w:tcPr>
        <w:p w14:paraId="3C91122B" w14:textId="44CA59C3" w:rsidR="001C7F74" w:rsidRPr="006930A8" w:rsidRDefault="00CA6B05" w:rsidP="001C7F74">
          <w:pPr>
            <w:jc w:val="center"/>
            <w:rPr>
              <w:sz w:val="2"/>
              <w:szCs w:val="2"/>
            </w:rPr>
          </w:pPr>
          <w:r w:rsidRPr="006930A8">
            <w:rPr>
              <w:noProof/>
              <w:sz w:val="2"/>
              <w:szCs w:val="2"/>
            </w:rPr>
            <w:drawing>
              <wp:inline distT="0" distB="0" distL="0" distR="0" wp14:anchorId="7D1E9BA1" wp14:editId="55414A40">
                <wp:extent cx="243840" cy="31242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 cy="312420"/>
                        </a:xfrm>
                        <a:prstGeom prst="rect">
                          <a:avLst/>
                        </a:prstGeom>
                        <a:noFill/>
                        <a:ln>
                          <a:noFill/>
                        </a:ln>
                      </pic:spPr>
                    </pic:pic>
                  </a:graphicData>
                </a:graphic>
              </wp:inline>
            </w:drawing>
          </w:r>
        </w:p>
      </w:tc>
      <w:tc>
        <w:tcPr>
          <w:tcW w:w="9025" w:type="dxa"/>
          <w:vAlign w:val="center"/>
        </w:tcPr>
        <w:p w14:paraId="2472D802" w14:textId="77777777" w:rsidR="001C7F74" w:rsidRPr="00FA13A2" w:rsidRDefault="001C7F74" w:rsidP="001C7F74">
          <w:pPr>
            <w:spacing w:before="240"/>
            <w:jc w:val="right"/>
            <w:rPr>
              <w:b/>
              <w:sz w:val="22"/>
              <w:szCs w:val="22"/>
              <w:lang w:val="en-US"/>
            </w:rPr>
          </w:pPr>
          <w:r w:rsidRPr="006930A8">
            <w:rPr>
              <w:b/>
              <w:sz w:val="22"/>
              <w:szCs w:val="22"/>
            </w:rPr>
            <w:t>RI SM 7.8-02-2021</w:t>
          </w:r>
        </w:p>
      </w:tc>
    </w:tr>
  </w:tbl>
  <w:p w14:paraId="71FA54CD" w14:textId="77777777" w:rsidR="001C7F74" w:rsidRPr="00AD2BC6" w:rsidRDefault="001C7F74" w:rsidP="001C7F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959"/>
      <w:gridCol w:w="9179"/>
    </w:tblGrid>
    <w:tr w:rsidR="00886568" w:rsidRPr="00A44E67" w14:paraId="08F93BDB" w14:textId="77777777" w:rsidTr="00E83FB0">
      <w:tc>
        <w:tcPr>
          <w:tcW w:w="959" w:type="dxa"/>
          <w:shd w:val="clear" w:color="auto" w:fill="auto"/>
        </w:tcPr>
        <w:p w14:paraId="0E16EDAE" w14:textId="4037688E" w:rsidR="00886568" w:rsidRDefault="00CA6B05" w:rsidP="00886568">
          <w:pPr>
            <w:pStyle w:val="a6"/>
          </w:pPr>
          <w:r w:rsidRPr="00A44E67">
            <w:rPr>
              <w:b/>
              <w:noProof/>
              <w:snapToGrid/>
            </w:rPr>
            <w:drawing>
              <wp:inline distT="0" distB="0" distL="0" distR="0" wp14:anchorId="1A455A30" wp14:editId="6FB2FA40">
                <wp:extent cx="426720" cy="54102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41020"/>
                        </a:xfrm>
                        <a:prstGeom prst="rect">
                          <a:avLst/>
                        </a:prstGeom>
                        <a:noFill/>
                        <a:ln>
                          <a:noFill/>
                        </a:ln>
                      </pic:spPr>
                    </pic:pic>
                  </a:graphicData>
                </a:graphic>
              </wp:inline>
            </w:drawing>
          </w:r>
        </w:p>
      </w:tc>
      <w:tc>
        <w:tcPr>
          <w:tcW w:w="9179" w:type="dxa"/>
          <w:shd w:val="clear" w:color="auto" w:fill="auto"/>
          <w:vAlign w:val="center"/>
        </w:tcPr>
        <w:p w14:paraId="20A8DB7E" w14:textId="7B95AD35" w:rsidR="00886568" w:rsidRPr="00A44E67" w:rsidRDefault="00886568" w:rsidP="00886568">
          <w:pPr>
            <w:pStyle w:val="ad"/>
            <w:keepNext/>
            <w:keepLines/>
            <w:jc w:val="center"/>
            <w:rPr>
              <w:rFonts w:ascii="Times New Roman" w:hAnsi="Times New Roman"/>
              <w:sz w:val="24"/>
              <w:szCs w:val="24"/>
            </w:rPr>
          </w:pPr>
          <w:r w:rsidRPr="00A44E67">
            <w:rPr>
              <w:rFonts w:ascii="Times New Roman" w:hAnsi="Times New Roman"/>
              <w:b/>
              <w:sz w:val="24"/>
              <w:szCs w:val="24"/>
            </w:rPr>
            <w:t xml:space="preserve">REPUBLICAN UNITARY ENTERPRISE </w:t>
          </w:r>
          <w:r>
            <w:rPr>
              <w:rFonts w:ascii="Times New Roman" w:hAnsi="Times New Roman"/>
              <w:b/>
              <w:sz w:val="24"/>
              <w:szCs w:val="24"/>
            </w:rPr>
            <w:br/>
          </w:r>
          <w:r w:rsidR="00480832">
            <w:rPr>
              <w:rFonts w:ascii="Times New Roman" w:hAnsi="Times New Roman"/>
              <w:b/>
              <w:sz w:val="24"/>
              <w:szCs w:val="24"/>
            </w:rPr>
            <w:t>“</w:t>
          </w:r>
          <w:r w:rsidR="00480832" w:rsidRPr="00480832">
            <w:rPr>
              <w:rFonts w:ascii="Times New Roman" w:hAnsi="Times New Roman"/>
              <w:b/>
              <w:sz w:val="24"/>
              <w:szCs w:val="24"/>
            </w:rPr>
            <w:t>BELARUSIAN STATE CENTRE FOR ACCREDITATION</w:t>
          </w:r>
          <w:r w:rsidR="00480832">
            <w:rPr>
              <w:rFonts w:ascii="Times New Roman" w:hAnsi="Times New Roman"/>
              <w:b/>
              <w:sz w:val="24"/>
              <w:szCs w:val="24"/>
            </w:rPr>
            <w:t>”</w:t>
          </w:r>
        </w:p>
      </w:tc>
    </w:tr>
  </w:tbl>
  <w:p w14:paraId="5C79F42F" w14:textId="77777777" w:rsidR="00886568" w:rsidRPr="00E40799" w:rsidRDefault="00886568">
    <w:pPr>
      <w:pStyle w:val="a6"/>
      <w:rPr>
        <w:rFonts w:ascii="Times New Roman" w:hAnsi="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898"/>
      <w:gridCol w:w="9025"/>
    </w:tblGrid>
    <w:tr w:rsidR="001C7F74" w:rsidRPr="006930A8" w14:paraId="1BF5D7C9" w14:textId="77777777" w:rsidTr="003810A2">
      <w:trPr>
        <w:trHeight w:val="569"/>
      </w:trPr>
      <w:tc>
        <w:tcPr>
          <w:tcW w:w="898" w:type="dxa"/>
          <w:vAlign w:val="center"/>
        </w:tcPr>
        <w:p w14:paraId="1703A0B9" w14:textId="08E8631E" w:rsidR="001C7F74" w:rsidRPr="006930A8" w:rsidRDefault="00CA6B05" w:rsidP="001C7F74">
          <w:pPr>
            <w:jc w:val="center"/>
            <w:rPr>
              <w:sz w:val="2"/>
              <w:szCs w:val="2"/>
            </w:rPr>
          </w:pPr>
          <w:r w:rsidRPr="006930A8">
            <w:rPr>
              <w:noProof/>
              <w:sz w:val="2"/>
              <w:szCs w:val="2"/>
            </w:rPr>
            <w:drawing>
              <wp:inline distT="0" distB="0" distL="0" distR="0" wp14:anchorId="71A1B016" wp14:editId="7CE21910">
                <wp:extent cx="243840" cy="31242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 cy="312420"/>
                        </a:xfrm>
                        <a:prstGeom prst="rect">
                          <a:avLst/>
                        </a:prstGeom>
                        <a:noFill/>
                        <a:ln>
                          <a:noFill/>
                        </a:ln>
                      </pic:spPr>
                    </pic:pic>
                  </a:graphicData>
                </a:graphic>
              </wp:inline>
            </w:drawing>
          </w:r>
        </w:p>
      </w:tc>
      <w:tc>
        <w:tcPr>
          <w:tcW w:w="9025" w:type="dxa"/>
          <w:vAlign w:val="center"/>
        </w:tcPr>
        <w:p w14:paraId="0139A830" w14:textId="77777777" w:rsidR="001C7F74" w:rsidRPr="00FA13A2" w:rsidRDefault="001C7F74" w:rsidP="001C7F74">
          <w:pPr>
            <w:spacing w:before="240"/>
            <w:jc w:val="right"/>
            <w:rPr>
              <w:b/>
              <w:sz w:val="22"/>
              <w:szCs w:val="22"/>
              <w:lang w:val="en-US"/>
            </w:rPr>
          </w:pPr>
          <w:r w:rsidRPr="006930A8">
            <w:rPr>
              <w:b/>
              <w:sz w:val="22"/>
              <w:szCs w:val="22"/>
            </w:rPr>
            <w:t>RI SM 7.8-02-2014</w:t>
          </w:r>
        </w:p>
      </w:tc>
    </w:tr>
  </w:tbl>
  <w:p w14:paraId="41640327" w14:textId="77777777" w:rsidR="001C7F74" w:rsidRPr="00AD2BC6" w:rsidRDefault="001C7F74" w:rsidP="001C7F74">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567"/>
      <w:gridCol w:w="9356"/>
    </w:tblGrid>
    <w:tr w:rsidR="000C4F75" w:rsidRPr="006930A8" w14:paraId="7991E39A" w14:textId="77777777" w:rsidTr="00486A1B">
      <w:trPr>
        <w:trHeight w:val="569"/>
      </w:trPr>
      <w:tc>
        <w:tcPr>
          <w:tcW w:w="567" w:type="dxa"/>
          <w:vAlign w:val="center"/>
        </w:tcPr>
        <w:p w14:paraId="51C649B5" w14:textId="06019BBF" w:rsidR="000C4F75" w:rsidRPr="006930A8" w:rsidRDefault="00CA6B05" w:rsidP="00486A1B">
          <w:pPr>
            <w:jc w:val="center"/>
            <w:rPr>
              <w:sz w:val="2"/>
              <w:szCs w:val="2"/>
            </w:rPr>
          </w:pPr>
          <w:r w:rsidRPr="006930A8">
            <w:rPr>
              <w:noProof/>
              <w:sz w:val="2"/>
              <w:szCs w:val="2"/>
            </w:rPr>
            <w:drawing>
              <wp:inline distT="0" distB="0" distL="0" distR="0" wp14:anchorId="62ED3539" wp14:editId="5567B117">
                <wp:extent cx="243840" cy="31242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 cy="312420"/>
                        </a:xfrm>
                        <a:prstGeom prst="rect">
                          <a:avLst/>
                        </a:prstGeom>
                        <a:noFill/>
                        <a:ln>
                          <a:noFill/>
                        </a:ln>
                      </pic:spPr>
                    </pic:pic>
                  </a:graphicData>
                </a:graphic>
              </wp:inline>
            </w:drawing>
          </w:r>
        </w:p>
      </w:tc>
      <w:tc>
        <w:tcPr>
          <w:tcW w:w="9356" w:type="dxa"/>
          <w:vAlign w:val="center"/>
        </w:tcPr>
        <w:p w14:paraId="3F068E67" w14:textId="77777777" w:rsidR="000C4F75" w:rsidRPr="00984123" w:rsidRDefault="000C4F75" w:rsidP="001C7F74">
          <w:pPr>
            <w:spacing w:before="240"/>
            <w:jc w:val="right"/>
            <w:rPr>
              <w:b/>
              <w:sz w:val="22"/>
              <w:szCs w:val="22"/>
            </w:rPr>
          </w:pPr>
          <w:r w:rsidRPr="006930A8">
            <w:rPr>
              <w:b/>
              <w:sz w:val="22"/>
              <w:szCs w:val="22"/>
            </w:rPr>
            <w:t>RI SM 7.8-02-2021</w:t>
          </w:r>
        </w:p>
      </w:tc>
    </w:tr>
  </w:tbl>
  <w:p w14:paraId="6CD57125" w14:textId="77777777" w:rsidR="000C4F75" w:rsidRPr="00DD1AA2" w:rsidRDefault="000C4F75" w:rsidP="00486A1B">
    <w:pPr>
      <w:pStyle w:val="a6"/>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singleLevel"/>
    <w:tmpl w:val="00000020"/>
    <w:name w:val="WW8Num41"/>
    <w:lvl w:ilvl="0">
      <w:start w:val="3"/>
      <w:numFmt w:val="lowerLetter"/>
      <w:lvlText w:val="%1)"/>
      <w:lvlJc w:val="left"/>
      <w:pPr>
        <w:tabs>
          <w:tab w:val="num" w:pos="1080"/>
        </w:tabs>
        <w:ind w:left="1060" w:hanging="340"/>
      </w:pPr>
      <w:rPr>
        <w:b w:val="0"/>
        <w:i w:val="0"/>
      </w:rPr>
    </w:lvl>
  </w:abstractNum>
  <w:abstractNum w:abstractNumId="1" w15:restartNumberingAfterBreak="0">
    <w:nsid w:val="00090B30"/>
    <w:multiLevelType w:val="hybridMultilevel"/>
    <w:tmpl w:val="5498B984"/>
    <w:lvl w:ilvl="0" w:tplc="1DEEBE06">
      <w:start w:val="1"/>
      <w:numFmt w:val="russianLower"/>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0703A4A"/>
    <w:multiLevelType w:val="hybridMultilevel"/>
    <w:tmpl w:val="B9D24C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EC028B"/>
    <w:multiLevelType w:val="hybridMultilevel"/>
    <w:tmpl w:val="57141C76"/>
    <w:lvl w:ilvl="0" w:tplc="9D44C4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441294"/>
    <w:multiLevelType w:val="hybridMultilevel"/>
    <w:tmpl w:val="EB0CB004"/>
    <w:lvl w:ilvl="0" w:tplc="1DEEBE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E7AB8"/>
    <w:multiLevelType w:val="hybridMultilevel"/>
    <w:tmpl w:val="89F4C2C4"/>
    <w:lvl w:ilvl="0" w:tplc="D4B2664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A9525A"/>
    <w:multiLevelType w:val="hybridMultilevel"/>
    <w:tmpl w:val="F5A8D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252A4"/>
    <w:multiLevelType w:val="hybridMultilevel"/>
    <w:tmpl w:val="6ECC2AFA"/>
    <w:lvl w:ilvl="0" w:tplc="1DEEBE0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6105F4"/>
    <w:multiLevelType w:val="hybridMultilevel"/>
    <w:tmpl w:val="46ACC2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986AEC"/>
    <w:multiLevelType w:val="hybridMultilevel"/>
    <w:tmpl w:val="3DEACE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5A3275"/>
    <w:multiLevelType w:val="hybridMultilevel"/>
    <w:tmpl w:val="D15C309A"/>
    <w:lvl w:ilvl="0" w:tplc="1DEEBE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EF773D"/>
    <w:multiLevelType w:val="hybridMultilevel"/>
    <w:tmpl w:val="51EC3A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5F33489"/>
    <w:multiLevelType w:val="hybridMultilevel"/>
    <w:tmpl w:val="5A165818"/>
    <w:lvl w:ilvl="0" w:tplc="443280C4">
      <w:numFmt w:val="bullet"/>
      <w:lvlText w:val="-"/>
      <w:lvlJc w:val="left"/>
      <w:pPr>
        <w:ind w:left="1069" w:hanging="360"/>
      </w:pPr>
      <w:rPr>
        <w:rFonts w:ascii="Times New Roman" w:eastAsia="Arial"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DB81690"/>
    <w:multiLevelType w:val="hybridMultilevel"/>
    <w:tmpl w:val="F9BC2F3C"/>
    <w:lvl w:ilvl="0" w:tplc="20000017">
      <w:start w:val="1"/>
      <w:numFmt w:val="lowerLetter"/>
      <w:lvlText w:val="%1)"/>
      <w:lvlJc w:val="left"/>
      <w:pPr>
        <w:ind w:left="928"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69A5CEE"/>
    <w:multiLevelType w:val="hybridMultilevel"/>
    <w:tmpl w:val="CE504E66"/>
    <w:lvl w:ilvl="0" w:tplc="8D2EB9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8EF586B"/>
    <w:multiLevelType w:val="hybridMultilevel"/>
    <w:tmpl w:val="C930E8CA"/>
    <w:lvl w:ilvl="0" w:tplc="D4B2664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6C106540"/>
    <w:multiLevelType w:val="hybridMultilevel"/>
    <w:tmpl w:val="2282268C"/>
    <w:lvl w:ilvl="0" w:tplc="CD048D9C">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0156F6"/>
    <w:multiLevelType w:val="hybridMultilevel"/>
    <w:tmpl w:val="9CCE25C0"/>
    <w:lvl w:ilvl="0" w:tplc="CB58811E">
      <w:start w:val="1"/>
      <w:numFmt w:val="lowerLetter"/>
      <w:lvlText w:val="%1)"/>
      <w:lvlJc w:val="left"/>
      <w:pPr>
        <w:ind w:left="928"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819419401">
    <w:abstractNumId w:val="16"/>
  </w:num>
  <w:num w:numId="2" w16cid:durableId="1392459548">
    <w:abstractNumId w:val="17"/>
  </w:num>
  <w:num w:numId="3" w16cid:durableId="1346207251">
    <w:abstractNumId w:val="12"/>
  </w:num>
  <w:num w:numId="4" w16cid:durableId="2096323692">
    <w:abstractNumId w:val="7"/>
  </w:num>
  <w:num w:numId="5" w16cid:durableId="1514954504">
    <w:abstractNumId w:val="26"/>
  </w:num>
  <w:num w:numId="6" w16cid:durableId="1889536299">
    <w:abstractNumId w:val="11"/>
  </w:num>
  <w:num w:numId="7" w16cid:durableId="1955667930">
    <w:abstractNumId w:val="19"/>
  </w:num>
  <w:num w:numId="8" w16cid:durableId="850995885">
    <w:abstractNumId w:val="13"/>
  </w:num>
  <w:num w:numId="9" w16cid:durableId="1880819172">
    <w:abstractNumId w:val="21"/>
  </w:num>
  <w:num w:numId="10" w16cid:durableId="568343800">
    <w:abstractNumId w:val="8"/>
  </w:num>
  <w:num w:numId="11" w16cid:durableId="645934957">
    <w:abstractNumId w:val="2"/>
  </w:num>
  <w:num w:numId="12" w16cid:durableId="558174350">
    <w:abstractNumId w:val="25"/>
  </w:num>
  <w:num w:numId="13" w16cid:durableId="1419672078">
    <w:abstractNumId w:val="9"/>
  </w:num>
  <w:num w:numId="14" w16cid:durableId="1311322827">
    <w:abstractNumId w:val="14"/>
  </w:num>
  <w:num w:numId="15" w16cid:durableId="1406537643">
    <w:abstractNumId w:val="22"/>
  </w:num>
  <w:num w:numId="16" w16cid:durableId="1010178191">
    <w:abstractNumId w:val="4"/>
  </w:num>
  <w:num w:numId="17" w16cid:durableId="1473908430">
    <w:abstractNumId w:val="1"/>
  </w:num>
  <w:num w:numId="18" w16cid:durableId="662659590">
    <w:abstractNumId w:val="5"/>
  </w:num>
  <w:num w:numId="19" w16cid:durableId="1537737129">
    <w:abstractNumId w:val="15"/>
  </w:num>
  <w:num w:numId="20" w16cid:durableId="1575582739">
    <w:abstractNumId w:val="10"/>
  </w:num>
  <w:num w:numId="21" w16cid:durableId="749741880">
    <w:abstractNumId w:val="3"/>
  </w:num>
  <w:num w:numId="22" w16cid:durableId="933167842">
    <w:abstractNumId w:val="6"/>
  </w:num>
  <w:num w:numId="23" w16cid:durableId="1109006170">
    <w:abstractNumId w:val="23"/>
  </w:num>
  <w:num w:numId="24" w16cid:durableId="1804807914">
    <w:abstractNumId w:val="27"/>
  </w:num>
  <w:num w:numId="25" w16cid:durableId="309944202">
    <w:abstractNumId w:val="24"/>
  </w:num>
  <w:num w:numId="26" w16cid:durableId="584192354">
    <w:abstractNumId w:val="18"/>
  </w:num>
  <w:num w:numId="27" w16cid:durableId="111401260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7F"/>
    <w:rsid w:val="00000632"/>
    <w:rsid w:val="0000083C"/>
    <w:rsid w:val="00000CFC"/>
    <w:rsid w:val="00000D7E"/>
    <w:rsid w:val="00001C5B"/>
    <w:rsid w:val="0000258B"/>
    <w:rsid w:val="000032AC"/>
    <w:rsid w:val="000033CB"/>
    <w:rsid w:val="000039F3"/>
    <w:rsid w:val="00004453"/>
    <w:rsid w:val="00004FFB"/>
    <w:rsid w:val="0000501E"/>
    <w:rsid w:val="00005266"/>
    <w:rsid w:val="000064E8"/>
    <w:rsid w:val="00007397"/>
    <w:rsid w:val="0000784A"/>
    <w:rsid w:val="00007BA5"/>
    <w:rsid w:val="000100D5"/>
    <w:rsid w:val="00010437"/>
    <w:rsid w:val="00010BDA"/>
    <w:rsid w:val="00010D81"/>
    <w:rsid w:val="00011AD1"/>
    <w:rsid w:val="0001215F"/>
    <w:rsid w:val="000124A2"/>
    <w:rsid w:val="0001265C"/>
    <w:rsid w:val="000143CF"/>
    <w:rsid w:val="000144C1"/>
    <w:rsid w:val="0001457B"/>
    <w:rsid w:val="000148D7"/>
    <w:rsid w:val="0001565C"/>
    <w:rsid w:val="000179A7"/>
    <w:rsid w:val="00017DAD"/>
    <w:rsid w:val="000200C4"/>
    <w:rsid w:val="000205BC"/>
    <w:rsid w:val="00021594"/>
    <w:rsid w:val="0002167D"/>
    <w:rsid w:val="0002174A"/>
    <w:rsid w:val="00021894"/>
    <w:rsid w:val="00021F9D"/>
    <w:rsid w:val="00022489"/>
    <w:rsid w:val="00022B72"/>
    <w:rsid w:val="00022DB8"/>
    <w:rsid w:val="00023F1A"/>
    <w:rsid w:val="00024061"/>
    <w:rsid w:val="0002508E"/>
    <w:rsid w:val="00025686"/>
    <w:rsid w:val="00025692"/>
    <w:rsid w:val="000265C3"/>
    <w:rsid w:val="0003006D"/>
    <w:rsid w:val="00030A77"/>
    <w:rsid w:val="00030FA6"/>
    <w:rsid w:val="00031659"/>
    <w:rsid w:val="00031C77"/>
    <w:rsid w:val="0003215E"/>
    <w:rsid w:val="0003291C"/>
    <w:rsid w:val="00033AA1"/>
    <w:rsid w:val="00034294"/>
    <w:rsid w:val="00034A7A"/>
    <w:rsid w:val="00034DFC"/>
    <w:rsid w:val="0003635C"/>
    <w:rsid w:val="00036508"/>
    <w:rsid w:val="00036CA0"/>
    <w:rsid w:val="00037552"/>
    <w:rsid w:val="00037711"/>
    <w:rsid w:val="00040020"/>
    <w:rsid w:val="0004058F"/>
    <w:rsid w:val="00040E80"/>
    <w:rsid w:val="00041B6F"/>
    <w:rsid w:val="00041C35"/>
    <w:rsid w:val="00042293"/>
    <w:rsid w:val="0004245D"/>
    <w:rsid w:val="00042508"/>
    <w:rsid w:val="000426C2"/>
    <w:rsid w:val="0004298F"/>
    <w:rsid w:val="00042D1F"/>
    <w:rsid w:val="0004390C"/>
    <w:rsid w:val="000447A3"/>
    <w:rsid w:val="0004536F"/>
    <w:rsid w:val="00046E3D"/>
    <w:rsid w:val="000478DF"/>
    <w:rsid w:val="00047AB4"/>
    <w:rsid w:val="00050DDE"/>
    <w:rsid w:val="00051430"/>
    <w:rsid w:val="000515D7"/>
    <w:rsid w:val="00051AF6"/>
    <w:rsid w:val="000520B4"/>
    <w:rsid w:val="000521BE"/>
    <w:rsid w:val="0005223E"/>
    <w:rsid w:val="00053975"/>
    <w:rsid w:val="000552B5"/>
    <w:rsid w:val="00055325"/>
    <w:rsid w:val="00055599"/>
    <w:rsid w:val="00055937"/>
    <w:rsid w:val="0005655A"/>
    <w:rsid w:val="00056833"/>
    <w:rsid w:val="00060E53"/>
    <w:rsid w:val="000617E8"/>
    <w:rsid w:val="00061A7F"/>
    <w:rsid w:val="0006297F"/>
    <w:rsid w:val="00063822"/>
    <w:rsid w:val="000639D4"/>
    <w:rsid w:val="00064964"/>
    <w:rsid w:val="00064A83"/>
    <w:rsid w:val="0006609A"/>
    <w:rsid w:val="000661E8"/>
    <w:rsid w:val="00066B80"/>
    <w:rsid w:val="00066E95"/>
    <w:rsid w:val="00066ED5"/>
    <w:rsid w:val="00067A19"/>
    <w:rsid w:val="00067D0B"/>
    <w:rsid w:val="00067F6B"/>
    <w:rsid w:val="00070AA0"/>
    <w:rsid w:val="000710A7"/>
    <w:rsid w:val="00071144"/>
    <w:rsid w:val="00071145"/>
    <w:rsid w:val="00071EEB"/>
    <w:rsid w:val="00072296"/>
    <w:rsid w:val="00072FB4"/>
    <w:rsid w:val="0007304F"/>
    <w:rsid w:val="000733C4"/>
    <w:rsid w:val="00073753"/>
    <w:rsid w:val="00073952"/>
    <w:rsid w:val="00073BFF"/>
    <w:rsid w:val="000742D5"/>
    <w:rsid w:val="00074C8D"/>
    <w:rsid w:val="00075638"/>
    <w:rsid w:val="00076446"/>
    <w:rsid w:val="00077983"/>
    <w:rsid w:val="00077AB0"/>
    <w:rsid w:val="00077B30"/>
    <w:rsid w:val="00080355"/>
    <w:rsid w:val="0008107B"/>
    <w:rsid w:val="0008112E"/>
    <w:rsid w:val="00081EA9"/>
    <w:rsid w:val="000820FF"/>
    <w:rsid w:val="00082E35"/>
    <w:rsid w:val="000830F2"/>
    <w:rsid w:val="000837DF"/>
    <w:rsid w:val="00083E84"/>
    <w:rsid w:val="00085C26"/>
    <w:rsid w:val="00085CB7"/>
    <w:rsid w:val="00085CCA"/>
    <w:rsid w:val="000861A1"/>
    <w:rsid w:val="000867F6"/>
    <w:rsid w:val="00086CD1"/>
    <w:rsid w:val="00086D94"/>
    <w:rsid w:val="0008700E"/>
    <w:rsid w:val="00087450"/>
    <w:rsid w:val="000877DE"/>
    <w:rsid w:val="00087916"/>
    <w:rsid w:val="0008795B"/>
    <w:rsid w:val="00087974"/>
    <w:rsid w:val="00087E13"/>
    <w:rsid w:val="00090460"/>
    <w:rsid w:val="00090717"/>
    <w:rsid w:val="00090E1A"/>
    <w:rsid w:val="000915AF"/>
    <w:rsid w:val="00091860"/>
    <w:rsid w:val="000927A6"/>
    <w:rsid w:val="00093642"/>
    <w:rsid w:val="00093B7D"/>
    <w:rsid w:val="00094064"/>
    <w:rsid w:val="00094B8F"/>
    <w:rsid w:val="00095F89"/>
    <w:rsid w:val="00096558"/>
    <w:rsid w:val="00096616"/>
    <w:rsid w:val="00097437"/>
    <w:rsid w:val="000A0382"/>
    <w:rsid w:val="000A04E9"/>
    <w:rsid w:val="000A0616"/>
    <w:rsid w:val="000A1C72"/>
    <w:rsid w:val="000A1DB8"/>
    <w:rsid w:val="000A1FC1"/>
    <w:rsid w:val="000A1FFB"/>
    <w:rsid w:val="000A239A"/>
    <w:rsid w:val="000A2899"/>
    <w:rsid w:val="000A3B29"/>
    <w:rsid w:val="000A46CF"/>
    <w:rsid w:val="000A4737"/>
    <w:rsid w:val="000A4C7E"/>
    <w:rsid w:val="000A51CB"/>
    <w:rsid w:val="000A59B4"/>
    <w:rsid w:val="000A5A8F"/>
    <w:rsid w:val="000A6042"/>
    <w:rsid w:val="000A6391"/>
    <w:rsid w:val="000A658E"/>
    <w:rsid w:val="000A661E"/>
    <w:rsid w:val="000A6E82"/>
    <w:rsid w:val="000A73D1"/>
    <w:rsid w:val="000A74B9"/>
    <w:rsid w:val="000B0021"/>
    <w:rsid w:val="000B030A"/>
    <w:rsid w:val="000B0CDF"/>
    <w:rsid w:val="000B11EE"/>
    <w:rsid w:val="000B166E"/>
    <w:rsid w:val="000B1C67"/>
    <w:rsid w:val="000B238E"/>
    <w:rsid w:val="000B2BDB"/>
    <w:rsid w:val="000B2FA6"/>
    <w:rsid w:val="000B3885"/>
    <w:rsid w:val="000B3C17"/>
    <w:rsid w:val="000B41E1"/>
    <w:rsid w:val="000B4289"/>
    <w:rsid w:val="000B45E0"/>
    <w:rsid w:val="000B4B50"/>
    <w:rsid w:val="000B6650"/>
    <w:rsid w:val="000B6971"/>
    <w:rsid w:val="000B7454"/>
    <w:rsid w:val="000B74A4"/>
    <w:rsid w:val="000B75A3"/>
    <w:rsid w:val="000B7BAA"/>
    <w:rsid w:val="000B7C4F"/>
    <w:rsid w:val="000C0A83"/>
    <w:rsid w:val="000C0D1C"/>
    <w:rsid w:val="000C2510"/>
    <w:rsid w:val="000C304C"/>
    <w:rsid w:val="000C339A"/>
    <w:rsid w:val="000C3BDE"/>
    <w:rsid w:val="000C425F"/>
    <w:rsid w:val="000C4299"/>
    <w:rsid w:val="000C4F75"/>
    <w:rsid w:val="000C5B51"/>
    <w:rsid w:val="000C7396"/>
    <w:rsid w:val="000C74C7"/>
    <w:rsid w:val="000C7D1F"/>
    <w:rsid w:val="000D0363"/>
    <w:rsid w:val="000D0DF2"/>
    <w:rsid w:val="000D1B8A"/>
    <w:rsid w:val="000D2474"/>
    <w:rsid w:val="000D2D04"/>
    <w:rsid w:val="000D2DBA"/>
    <w:rsid w:val="000D33E8"/>
    <w:rsid w:val="000D4D3C"/>
    <w:rsid w:val="000D4D86"/>
    <w:rsid w:val="000D51BF"/>
    <w:rsid w:val="000D5421"/>
    <w:rsid w:val="000D54D2"/>
    <w:rsid w:val="000D5F74"/>
    <w:rsid w:val="000D6038"/>
    <w:rsid w:val="000D6D99"/>
    <w:rsid w:val="000D6F78"/>
    <w:rsid w:val="000D79E9"/>
    <w:rsid w:val="000D7F32"/>
    <w:rsid w:val="000E0408"/>
    <w:rsid w:val="000E091D"/>
    <w:rsid w:val="000E0DE2"/>
    <w:rsid w:val="000E1C3F"/>
    <w:rsid w:val="000E28EA"/>
    <w:rsid w:val="000E2CDC"/>
    <w:rsid w:val="000E2ED6"/>
    <w:rsid w:val="000E2F32"/>
    <w:rsid w:val="000E2F76"/>
    <w:rsid w:val="000E3C3C"/>
    <w:rsid w:val="000E46EB"/>
    <w:rsid w:val="000E4B6B"/>
    <w:rsid w:val="000E505F"/>
    <w:rsid w:val="000E5581"/>
    <w:rsid w:val="000E6168"/>
    <w:rsid w:val="000E6B1D"/>
    <w:rsid w:val="000E71B1"/>
    <w:rsid w:val="000E7E50"/>
    <w:rsid w:val="000F01D6"/>
    <w:rsid w:val="000F100B"/>
    <w:rsid w:val="000F2146"/>
    <w:rsid w:val="000F2400"/>
    <w:rsid w:val="000F3026"/>
    <w:rsid w:val="000F312B"/>
    <w:rsid w:val="000F3192"/>
    <w:rsid w:val="000F4539"/>
    <w:rsid w:val="000F46EA"/>
    <w:rsid w:val="000F498E"/>
    <w:rsid w:val="000F4EA8"/>
    <w:rsid w:val="000F5344"/>
    <w:rsid w:val="000F5658"/>
    <w:rsid w:val="000F5CFE"/>
    <w:rsid w:val="000F6393"/>
    <w:rsid w:val="000F641C"/>
    <w:rsid w:val="001005DE"/>
    <w:rsid w:val="0010143A"/>
    <w:rsid w:val="001018F9"/>
    <w:rsid w:val="00102436"/>
    <w:rsid w:val="00103879"/>
    <w:rsid w:val="001051AB"/>
    <w:rsid w:val="001056D1"/>
    <w:rsid w:val="00105A21"/>
    <w:rsid w:val="00105CA0"/>
    <w:rsid w:val="0010655E"/>
    <w:rsid w:val="00106D89"/>
    <w:rsid w:val="001070CE"/>
    <w:rsid w:val="00107328"/>
    <w:rsid w:val="001075E2"/>
    <w:rsid w:val="00107E90"/>
    <w:rsid w:val="0011004C"/>
    <w:rsid w:val="001119E3"/>
    <w:rsid w:val="00111B2A"/>
    <w:rsid w:val="00113346"/>
    <w:rsid w:val="00113516"/>
    <w:rsid w:val="00114248"/>
    <w:rsid w:val="001142FB"/>
    <w:rsid w:val="00114656"/>
    <w:rsid w:val="00114787"/>
    <w:rsid w:val="0011481A"/>
    <w:rsid w:val="0011531A"/>
    <w:rsid w:val="00116870"/>
    <w:rsid w:val="00116D6B"/>
    <w:rsid w:val="0011784F"/>
    <w:rsid w:val="001178B6"/>
    <w:rsid w:val="00120132"/>
    <w:rsid w:val="00120483"/>
    <w:rsid w:val="001204D9"/>
    <w:rsid w:val="001209FF"/>
    <w:rsid w:val="00120EFF"/>
    <w:rsid w:val="001212B8"/>
    <w:rsid w:val="00121D32"/>
    <w:rsid w:val="00121DBB"/>
    <w:rsid w:val="001220D2"/>
    <w:rsid w:val="00122B00"/>
    <w:rsid w:val="00122F5D"/>
    <w:rsid w:val="00123471"/>
    <w:rsid w:val="00124E16"/>
    <w:rsid w:val="0012500F"/>
    <w:rsid w:val="001257D5"/>
    <w:rsid w:val="00125E1A"/>
    <w:rsid w:val="001270A1"/>
    <w:rsid w:val="0012759D"/>
    <w:rsid w:val="001275BD"/>
    <w:rsid w:val="0012776F"/>
    <w:rsid w:val="001277D2"/>
    <w:rsid w:val="00130966"/>
    <w:rsid w:val="00131699"/>
    <w:rsid w:val="0013188F"/>
    <w:rsid w:val="001337AD"/>
    <w:rsid w:val="001341AC"/>
    <w:rsid w:val="0013437A"/>
    <w:rsid w:val="001350BD"/>
    <w:rsid w:val="001353FE"/>
    <w:rsid w:val="00135450"/>
    <w:rsid w:val="00135F8E"/>
    <w:rsid w:val="00136038"/>
    <w:rsid w:val="0013608B"/>
    <w:rsid w:val="0013672C"/>
    <w:rsid w:val="00136F7A"/>
    <w:rsid w:val="001370D3"/>
    <w:rsid w:val="00137FDA"/>
    <w:rsid w:val="0014011B"/>
    <w:rsid w:val="00140DC8"/>
    <w:rsid w:val="00141098"/>
    <w:rsid w:val="00141D5A"/>
    <w:rsid w:val="00142DD8"/>
    <w:rsid w:val="00143007"/>
    <w:rsid w:val="00143024"/>
    <w:rsid w:val="00143489"/>
    <w:rsid w:val="001437A6"/>
    <w:rsid w:val="001439CE"/>
    <w:rsid w:val="00143DB6"/>
    <w:rsid w:val="001452B9"/>
    <w:rsid w:val="00147664"/>
    <w:rsid w:val="0014785A"/>
    <w:rsid w:val="00147A61"/>
    <w:rsid w:val="00150256"/>
    <w:rsid w:val="001509FB"/>
    <w:rsid w:val="00151565"/>
    <w:rsid w:val="0015176B"/>
    <w:rsid w:val="00151FB8"/>
    <w:rsid w:val="001522D6"/>
    <w:rsid w:val="0015267D"/>
    <w:rsid w:val="00152B91"/>
    <w:rsid w:val="00152F7A"/>
    <w:rsid w:val="00152FE9"/>
    <w:rsid w:val="001540B1"/>
    <w:rsid w:val="001542F2"/>
    <w:rsid w:val="00154328"/>
    <w:rsid w:val="00154411"/>
    <w:rsid w:val="00154D4F"/>
    <w:rsid w:val="00155E82"/>
    <w:rsid w:val="00155FA8"/>
    <w:rsid w:val="001560B0"/>
    <w:rsid w:val="00156267"/>
    <w:rsid w:val="00156498"/>
    <w:rsid w:val="00156DA4"/>
    <w:rsid w:val="00161226"/>
    <w:rsid w:val="0016174D"/>
    <w:rsid w:val="00161761"/>
    <w:rsid w:val="001618F8"/>
    <w:rsid w:val="00161A55"/>
    <w:rsid w:val="00161C2C"/>
    <w:rsid w:val="0016213C"/>
    <w:rsid w:val="001621BB"/>
    <w:rsid w:val="0016257F"/>
    <w:rsid w:val="00162600"/>
    <w:rsid w:val="00162999"/>
    <w:rsid w:val="00162CF6"/>
    <w:rsid w:val="00162E5B"/>
    <w:rsid w:val="001636F3"/>
    <w:rsid w:val="00163839"/>
    <w:rsid w:val="00163E92"/>
    <w:rsid w:val="00164A58"/>
    <w:rsid w:val="00164C1F"/>
    <w:rsid w:val="00165636"/>
    <w:rsid w:val="001657EC"/>
    <w:rsid w:val="00165A5A"/>
    <w:rsid w:val="00165C95"/>
    <w:rsid w:val="00165E9C"/>
    <w:rsid w:val="00166978"/>
    <w:rsid w:val="00166BA4"/>
    <w:rsid w:val="001670D2"/>
    <w:rsid w:val="00170D33"/>
    <w:rsid w:val="001710D4"/>
    <w:rsid w:val="00171A66"/>
    <w:rsid w:val="00171CCC"/>
    <w:rsid w:val="00171EED"/>
    <w:rsid w:val="001725CF"/>
    <w:rsid w:val="00172C89"/>
    <w:rsid w:val="00173114"/>
    <w:rsid w:val="0017565E"/>
    <w:rsid w:val="00175F55"/>
    <w:rsid w:val="001760BB"/>
    <w:rsid w:val="00177605"/>
    <w:rsid w:val="00177C88"/>
    <w:rsid w:val="00180628"/>
    <w:rsid w:val="00180765"/>
    <w:rsid w:val="0018078A"/>
    <w:rsid w:val="001807D3"/>
    <w:rsid w:val="00180BB1"/>
    <w:rsid w:val="0018100F"/>
    <w:rsid w:val="00181203"/>
    <w:rsid w:val="001813A7"/>
    <w:rsid w:val="001813C2"/>
    <w:rsid w:val="00181440"/>
    <w:rsid w:val="001815B3"/>
    <w:rsid w:val="001816A1"/>
    <w:rsid w:val="0018187C"/>
    <w:rsid w:val="00181DA1"/>
    <w:rsid w:val="00182745"/>
    <w:rsid w:val="00182968"/>
    <w:rsid w:val="00183282"/>
    <w:rsid w:val="00184335"/>
    <w:rsid w:val="0018433B"/>
    <w:rsid w:val="001844FF"/>
    <w:rsid w:val="00185AAE"/>
    <w:rsid w:val="00185C7F"/>
    <w:rsid w:val="00185C95"/>
    <w:rsid w:val="001860C3"/>
    <w:rsid w:val="001874D0"/>
    <w:rsid w:val="00187747"/>
    <w:rsid w:val="00187BA2"/>
    <w:rsid w:val="00190DC3"/>
    <w:rsid w:val="001915E6"/>
    <w:rsid w:val="00191764"/>
    <w:rsid w:val="00191F12"/>
    <w:rsid w:val="001920A9"/>
    <w:rsid w:val="001920C2"/>
    <w:rsid w:val="001920FE"/>
    <w:rsid w:val="00192865"/>
    <w:rsid w:val="0019292C"/>
    <w:rsid w:val="00193307"/>
    <w:rsid w:val="001935D5"/>
    <w:rsid w:val="00193B9F"/>
    <w:rsid w:val="00193C32"/>
    <w:rsid w:val="0019419F"/>
    <w:rsid w:val="00194BAA"/>
    <w:rsid w:val="00194CAD"/>
    <w:rsid w:val="001962B5"/>
    <w:rsid w:val="0019637F"/>
    <w:rsid w:val="0019640E"/>
    <w:rsid w:val="00197AA5"/>
    <w:rsid w:val="001A12C5"/>
    <w:rsid w:val="001A1A5D"/>
    <w:rsid w:val="001A2643"/>
    <w:rsid w:val="001A27D3"/>
    <w:rsid w:val="001A2B07"/>
    <w:rsid w:val="001A2BF4"/>
    <w:rsid w:val="001A2DE5"/>
    <w:rsid w:val="001A31A7"/>
    <w:rsid w:val="001A48C9"/>
    <w:rsid w:val="001A4FE2"/>
    <w:rsid w:val="001A5E16"/>
    <w:rsid w:val="001A6041"/>
    <w:rsid w:val="001A6094"/>
    <w:rsid w:val="001A6105"/>
    <w:rsid w:val="001A6994"/>
    <w:rsid w:val="001A6BA9"/>
    <w:rsid w:val="001A7F33"/>
    <w:rsid w:val="001A7FF4"/>
    <w:rsid w:val="001B073B"/>
    <w:rsid w:val="001B0A63"/>
    <w:rsid w:val="001B0AD4"/>
    <w:rsid w:val="001B0F43"/>
    <w:rsid w:val="001B269C"/>
    <w:rsid w:val="001B32D4"/>
    <w:rsid w:val="001B37A7"/>
    <w:rsid w:val="001B39B6"/>
    <w:rsid w:val="001B3FAF"/>
    <w:rsid w:val="001B44B1"/>
    <w:rsid w:val="001B4F2B"/>
    <w:rsid w:val="001B5792"/>
    <w:rsid w:val="001B59D5"/>
    <w:rsid w:val="001B6207"/>
    <w:rsid w:val="001B731B"/>
    <w:rsid w:val="001B749E"/>
    <w:rsid w:val="001B750F"/>
    <w:rsid w:val="001B775E"/>
    <w:rsid w:val="001C0234"/>
    <w:rsid w:val="001C033C"/>
    <w:rsid w:val="001C0CBF"/>
    <w:rsid w:val="001C0F87"/>
    <w:rsid w:val="001C2613"/>
    <w:rsid w:val="001C2BF5"/>
    <w:rsid w:val="001C2E62"/>
    <w:rsid w:val="001C3143"/>
    <w:rsid w:val="001C397C"/>
    <w:rsid w:val="001C4BAA"/>
    <w:rsid w:val="001C50B3"/>
    <w:rsid w:val="001C5A8B"/>
    <w:rsid w:val="001C6304"/>
    <w:rsid w:val="001C630B"/>
    <w:rsid w:val="001C63C1"/>
    <w:rsid w:val="001C6443"/>
    <w:rsid w:val="001C6A13"/>
    <w:rsid w:val="001C73E4"/>
    <w:rsid w:val="001C76DD"/>
    <w:rsid w:val="001C7809"/>
    <w:rsid w:val="001C7DB4"/>
    <w:rsid w:val="001C7F74"/>
    <w:rsid w:val="001D095C"/>
    <w:rsid w:val="001D11FF"/>
    <w:rsid w:val="001D1A15"/>
    <w:rsid w:val="001D2657"/>
    <w:rsid w:val="001D2DB4"/>
    <w:rsid w:val="001D34EE"/>
    <w:rsid w:val="001D3E25"/>
    <w:rsid w:val="001D4742"/>
    <w:rsid w:val="001D49E1"/>
    <w:rsid w:val="001D4A88"/>
    <w:rsid w:val="001D5259"/>
    <w:rsid w:val="001D5636"/>
    <w:rsid w:val="001D57EC"/>
    <w:rsid w:val="001D6017"/>
    <w:rsid w:val="001D65EC"/>
    <w:rsid w:val="001D6BD6"/>
    <w:rsid w:val="001D6C4D"/>
    <w:rsid w:val="001D6C8F"/>
    <w:rsid w:val="001D6CC9"/>
    <w:rsid w:val="001D6EA4"/>
    <w:rsid w:val="001D719E"/>
    <w:rsid w:val="001E008D"/>
    <w:rsid w:val="001E058E"/>
    <w:rsid w:val="001E0FC2"/>
    <w:rsid w:val="001E1799"/>
    <w:rsid w:val="001E1CCB"/>
    <w:rsid w:val="001E24E3"/>
    <w:rsid w:val="001E25A2"/>
    <w:rsid w:val="001E28BE"/>
    <w:rsid w:val="001E3A30"/>
    <w:rsid w:val="001E3CF8"/>
    <w:rsid w:val="001E40ED"/>
    <w:rsid w:val="001E473A"/>
    <w:rsid w:val="001E4F1C"/>
    <w:rsid w:val="001E5957"/>
    <w:rsid w:val="001E5B11"/>
    <w:rsid w:val="001E6049"/>
    <w:rsid w:val="001E605C"/>
    <w:rsid w:val="001E638E"/>
    <w:rsid w:val="001E7076"/>
    <w:rsid w:val="001E789E"/>
    <w:rsid w:val="001F0163"/>
    <w:rsid w:val="001F071D"/>
    <w:rsid w:val="001F0AD5"/>
    <w:rsid w:val="001F0CC7"/>
    <w:rsid w:val="001F0D4F"/>
    <w:rsid w:val="001F0F1E"/>
    <w:rsid w:val="001F1CFE"/>
    <w:rsid w:val="001F1ED0"/>
    <w:rsid w:val="001F32F6"/>
    <w:rsid w:val="001F3738"/>
    <w:rsid w:val="001F3A78"/>
    <w:rsid w:val="001F4676"/>
    <w:rsid w:val="001F46BC"/>
    <w:rsid w:val="001F4807"/>
    <w:rsid w:val="001F4A3F"/>
    <w:rsid w:val="001F52C9"/>
    <w:rsid w:val="001F5310"/>
    <w:rsid w:val="001F533C"/>
    <w:rsid w:val="001F5BFA"/>
    <w:rsid w:val="001F61D1"/>
    <w:rsid w:val="001F6442"/>
    <w:rsid w:val="001F657F"/>
    <w:rsid w:val="001F78F7"/>
    <w:rsid w:val="0020099A"/>
    <w:rsid w:val="00200EB3"/>
    <w:rsid w:val="00201ADD"/>
    <w:rsid w:val="00201E1E"/>
    <w:rsid w:val="00201F5E"/>
    <w:rsid w:val="00202089"/>
    <w:rsid w:val="002029CB"/>
    <w:rsid w:val="0020328B"/>
    <w:rsid w:val="002033B2"/>
    <w:rsid w:val="00204382"/>
    <w:rsid w:val="002045BC"/>
    <w:rsid w:val="00204B4D"/>
    <w:rsid w:val="0020516C"/>
    <w:rsid w:val="00206B5E"/>
    <w:rsid w:val="00207BDC"/>
    <w:rsid w:val="0021069B"/>
    <w:rsid w:val="00210AB0"/>
    <w:rsid w:val="00210B82"/>
    <w:rsid w:val="00210E3C"/>
    <w:rsid w:val="0021194B"/>
    <w:rsid w:val="0021254C"/>
    <w:rsid w:val="00212573"/>
    <w:rsid w:val="00212CC9"/>
    <w:rsid w:val="002130AC"/>
    <w:rsid w:val="00213AEB"/>
    <w:rsid w:val="0021455E"/>
    <w:rsid w:val="00214CF7"/>
    <w:rsid w:val="00214F13"/>
    <w:rsid w:val="00215856"/>
    <w:rsid w:val="00215960"/>
    <w:rsid w:val="00216728"/>
    <w:rsid w:val="00216A1D"/>
    <w:rsid w:val="00216A68"/>
    <w:rsid w:val="00216ECD"/>
    <w:rsid w:val="0021712D"/>
    <w:rsid w:val="002200D3"/>
    <w:rsid w:val="00221E98"/>
    <w:rsid w:val="00223A0E"/>
    <w:rsid w:val="00223EE0"/>
    <w:rsid w:val="002249A5"/>
    <w:rsid w:val="00224CB7"/>
    <w:rsid w:val="002250BC"/>
    <w:rsid w:val="00225699"/>
    <w:rsid w:val="00225DF7"/>
    <w:rsid w:val="00225ED0"/>
    <w:rsid w:val="002260AB"/>
    <w:rsid w:val="0022638F"/>
    <w:rsid w:val="0022653F"/>
    <w:rsid w:val="00227BE7"/>
    <w:rsid w:val="00230326"/>
    <w:rsid w:val="00230336"/>
    <w:rsid w:val="002309F8"/>
    <w:rsid w:val="00230A5E"/>
    <w:rsid w:val="00231386"/>
    <w:rsid w:val="00231504"/>
    <w:rsid w:val="002319DA"/>
    <w:rsid w:val="00231A36"/>
    <w:rsid w:val="00231CC2"/>
    <w:rsid w:val="0023240C"/>
    <w:rsid w:val="00232663"/>
    <w:rsid w:val="00232A1A"/>
    <w:rsid w:val="002335DE"/>
    <w:rsid w:val="00233A50"/>
    <w:rsid w:val="00233E5B"/>
    <w:rsid w:val="0023459F"/>
    <w:rsid w:val="00234D6C"/>
    <w:rsid w:val="00235072"/>
    <w:rsid w:val="00235A71"/>
    <w:rsid w:val="00235CC7"/>
    <w:rsid w:val="0023617B"/>
    <w:rsid w:val="00236357"/>
    <w:rsid w:val="002365A5"/>
    <w:rsid w:val="00236DCE"/>
    <w:rsid w:val="0023790B"/>
    <w:rsid w:val="002404B3"/>
    <w:rsid w:val="00240AA1"/>
    <w:rsid w:val="00240C2B"/>
    <w:rsid w:val="002411C7"/>
    <w:rsid w:val="0024150F"/>
    <w:rsid w:val="002421E1"/>
    <w:rsid w:val="002431E0"/>
    <w:rsid w:val="002434AE"/>
    <w:rsid w:val="00243F21"/>
    <w:rsid w:val="00244A3C"/>
    <w:rsid w:val="002454C3"/>
    <w:rsid w:val="0024693A"/>
    <w:rsid w:val="00246ABC"/>
    <w:rsid w:val="00246E3F"/>
    <w:rsid w:val="00247828"/>
    <w:rsid w:val="00247C1C"/>
    <w:rsid w:val="002501BE"/>
    <w:rsid w:val="002501F1"/>
    <w:rsid w:val="00250369"/>
    <w:rsid w:val="00250CD1"/>
    <w:rsid w:val="00252217"/>
    <w:rsid w:val="002529DF"/>
    <w:rsid w:val="00252D81"/>
    <w:rsid w:val="00253238"/>
    <w:rsid w:val="002534C5"/>
    <w:rsid w:val="00253BD9"/>
    <w:rsid w:val="00253BF7"/>
    <w:rsid w:val="002547D1"/>
    <w:rsid w:val="00254920"/>
    <w:rsid w:val="00254EFB"/>
    <w:rsid w:val="00254FAA"/>
    <w:rsid w:val="00255556"/>
    <w:rsid w:val="00255F65"/>
    <w:rsid w:val="00255F7E"/>
    <w:rsid w:val="00256FB2"/>
    <w:rsid w:val="0025780A"/>
    <w:rsid w:val="00260272"/>
    <w:rsid w:val="0026031B"/>
    <w:rsid w:val="002603A4"/>
    <w:rsid w:val="00260902"/>
    <w:rsid w:val="00261888"/>
    <w:rsid w:val="00261922"/>
    <w:rsid w:val="00261987"/>
    <w:rsid w:val="0026246A"/>
    <w:rsid w:val="0026290E"/>
    <w:rsid w:val="00262D89"/>
    <w:rsid w:val="00263938"/>
    <w:rsid w:val="00263D1C"/>
    <w:rsid w:val="002642A3"/>
    <w:rsid w:val="002643C4"/>
    <w:rsid w:val="00265189"/>
    <w:rsid w:val="002670D9"/>
    <w:rsid w:val="002676FA"/>
    <w:rsid w:val="0026784D"/>
    <w:rsid w:val="002700D7"/>
    <w:rsid w:val="00270EEA"/>
    <w:rsid w:val="00271667"/>
    <w:rsid w:val="002722B7"/>
    <w:rsid w:val="00272797"/>
    <w:rsid w:val="0027285E"/>
    <w:rsid w:val="0027324B"/>
    <w:rsid w:val="00273DBC"/>
    <w:rsid w:val="00274AC3"/>
    <w:rsid w:val="00274BFE"/>
    <w:rsid w:val="00274CB5"/>
    <w:rsid w:val="00275927"/>
    <w:rsid w:val="0027613C"/>
    <w:rsid w:val="00276496"/>
    <w:rsid w:val="00276503"/>
    <w:rsid w:val="002765ED"/>
    <w:rsid w:val="002767C8"/>
    <w:rsid w:val="00276F34"/>
    <w:rsid w:val="00276FD6"/>
    <w:rsid w:val="00277ECF"/>
    <w:rsid w:val="002800F1"/>
    <w:rsid w:val="0028051B"/>
    <w:rsid w:val="00280759"/>
    <w:rsid w:val="00280CD5"/>
    <w:rsid w:val="002825EA"/>
    <w:rsid w:val="0028271C"/>
    <w:rsid w:val="00282A28"/>
    <w:rsid w:val="00282EDF"/>
    <w:rsid w:val="0028312D"/>
    <w:rsid w:val="00283993"/>
    <w:rsid w:val="00283C5E"/>
    <w:rsid w:val="00283D34"/>
    <w:rsid w:val="002846E1"/>
    <w:rsid w:val="00284F12"/>
    <w:rsid w:val="0028660A"/>
    <w:rsid w:val="00286CBF"/>
    <w:rsid w:val="00286F2A"/>
    <w:rsid w:val="00287049"/>
    <w:rsid w:val="002872E0"/>
    <w:rsid w:val="0028734F"/>
    <w:rsid w:val="002876CF"/>
    <w:rsid w:val="00290153"/>
    <w:rsid w:val="00290450"/>
    <w:rsid w:val="002904C4"/>
    <w:rsid w:val="00290EE1"/>
    <w:rsid w:val="00290F3E"/>
    <w:rsid w:val="002914F1"/>
    <w:rsid w:val="00291F07"/>
    <w:rsid w:val="002921A0"/>
    <w:rsid w:val="00293A36"/>
    <w:rsid w:val="00293BE3"/>
    <w:rsid w:val="002943C2"/>
    <w:rsid w:val="00294F75"/>
    <w:rsid w:val="00295D16"/>
    <w:rsid w:val="002966C1"/>
    <w:rsid w:val="00296B85"/>
    <w:rsid w:val="00296D84"/>
    <w:rsid w:val="00297725"/>
    <w:rsid w:val="002A07F1"/>
    <w:rsid w:val="002A0A4C"/>
    <w:rsid w:val="002A0E7C"/>
    <w:rsid w:val="002A167E"/>
    <w:rsid w:val="002A18ED"/>
    <w:rsid w:val="002A1F07"/>
    <w:rsid w:val="002A3FD8"/>
    <w:rsid w:val="002A595F"/>
    <w:rsid w:val="002A5AB2"/>
    <w:rsid w:val="002A5F1C"/>
    <w:rsid w:val="002A6DAC"/>
    <w:rsid w:val="002A7392"/>
    <w:rsid w:val="002A74E4"/>
    <w:rsid w:val="002B00A0"/>
    <w:rsid w:val="002B13B0"/>
    <w:rsid w:val="002B13EA"/>
    <w:rsid w:val="002B152C"/>
    <w:rsid w:val="002B1AEF"/>
    <w:rsid w:val="002B1C41"/>
    <w:rsid w:val="002B207D"/>
    <w:rsid w:val="002B2DEC"/>
    <w:rsid w:val="002B386B"/>
    <w:rsid w:val="002B4078"/>
    <w:rsid w:val="002B46C1"/>
    <w:rsid w:val="002B4A48"/>
    <w:rsid w:val="002B4DBD"/>
    <w:rsid w:val="002B5588"/>
    <w:rsid w:val="002B5959"/>
    <w:rsid w:val="002B59FF"/>
    <w:rsid w:val="002B618E"/>
    <w:rsid w:val="002B6AEC"/>
    <w:rsid w:val="002C04B5"/>
    <w:rsid w:val="002C0EAB"/>
    <w:rsid w:val="002C0F7B"/>
    <w:rsid w:val="002C10A9"/>
    <w:rsid w:val="002C1A1C"/>
    <w:rsid w:val="002C1AFA"/>
    <w:rsid w:val="002C1EA4"/>
    <w:rsid w:val="002C2E32"/>
    <w:rsid w:val="002C42F0"/>
    <w:rsid w:val="002C4ED1"/>
    <w:rsid w:val="002C5172"/>
    <w:rsid w:val="002C5478"/>
    <w:rsid w:val="002C594C"/>
    <w:rsid w:val="002C5C38"/>
    <w:rsid w:val="002C6CB5"/>
    <w:rsid w:val="002D0461"/>
    <w:rsid w:val="002D04BB"/>
    <w:rsid w:val="002D09ED"/>
    <w:rsid w:val="002D108C"/>
    <w:rsid w:val="002D176F"/>
    <w:rsid w:val="002D1D51"/>
    <w:rsid w:val="002D1F01"/>
    <w:rsid w:val="002D2CDD"/>
    <w:rsid w:val="002D3876"/>
    <w:rsid w:val="002D3ECE"/>
    <w:rsid w:val="002D4543"/>
    <w:rsid w:val="002D4568"/>
    <w:rsid w:val="002D4F3E"/>
    <w:rsid w:val="002D5296"/>
    <w:rsid w:val="002D57AD"/>
    <w:rsid w:val="002D60EF"/>
    <w:rsid w:val="002D65E2"/>
    <w:rsid w:val="002E0742"/>
    <w:rsid w:val="002E09B4"/>
    <w:rsid w:val="002E09D6"/>
    <w:rsid w:val="002E12F3"/>
    <w:rsid w:val="002E19D2"/>
    <w:rsid w:val="002E1CB2"/>
    <w:rsid w:val="002E208D"/>
    <w:rsid w:val="002E2783"/>
    <w:rsid w:val="002E2F04"/>
    <w:rsid w:val="002E315B"/>
    <w:rsid w:val="002E31CF"/>
    <w:rsid w:val="002E418E"/>
    <w:rsid w:val="002E4DE5"/>
    <w:rsid w:val="002E538E"/>
    <w:rsid w:val="002E5BD9"/>
    <w:rsid w:val="002E658C"/>
    <w:rsid w:val="002E69AE"/>
    <w:rsid w:val="002E6C79"/>
    <w:rsid w:val="002E75B5"/>
    <w:rsid w:val="002E75E2"/>
    <w:rsid w:val="002E7F6B"/>
    <w:rsid w:val="002E7FE1"/>
    <w:rsid w:val="002F0084"/>
    <w:rsid w:val="002F1F3C"/>
    <w:rsid w:val="002F24D0"/>
    <w:rsid w:val="002F3083"/>
    <w:rsid w:val="002F3786"/>
    <w:rsid w:val="002F40B0"/>
    <w:rsid w:val="002F4C79"/>
    <w:rsid w:val="002F4E3C"/>
    <w:rsid w:val="002F5079"/>
    <w:rsid w:val="002F52CA"/>
    <w:rsid w:val="002F5A69"/>
    <w:rsid w:val="002F66B1"/>
    <w:rsid w:val="002F6AA7"/>
    <w:rsid w:val="002F6ABA"/>
    <w:rsid w:val="002F6D76"/>
    <w:rsid w:val="002F7041"/>
    <w:rsid w:val="002F7E06"/>
    <w:rsid w:val="002F7FA2"/>
    <w:rsid w:val="003003C5"/>
    <w:rsid w:val="00301350"/>
    <w:rsid w:val="00302626"/>
    <w:rsid w:val="0030286A"/>
    <w:rsid w:val="00303FD1"/>
    <w:rsid w:val="003045D5"/>
    <w:rsid w:val="00304841"/>
    <w:rsid w:val="0030552B"/>
    <w:rsid w:val="0030609D"/>
    <w:rsid w:val="00306A75"/>
    <w:rsid w:val="00306D3B"/>
    <w:rsid w:val="00307C9E"/>
    <w:rsid w:val="00307EED"/>
    <w:rsid w:val="003107CE"/>
    <w:rsid w:val="00310A41"/>
    <w:rsid w:val="0031145E"/>
    <w:rsid w:val="00311E9D"/>
    <w:rsid w:val="00311F72"/>
    <w:rsid w:val="0031269D"/>
    <w:rsid w:val="00312BF2"/>
    <w:rsid w:val="00312E4E"/>
    <w:rsid w:val="003138CC"/>
    <w:rsid w:val="0031419A"/>
    <w:rsid w:val="00314433"/>
    <w:rsid w:val="00315BEC"/>
    <w:rsid w:val="003160BA"/>
    <w:rsid w:val="0031683D"/>
    <w:rsid w:val="00316FB2"/>
    <w:rsid w:val="003204E8"/>
    <w:rsid w:val="00320E32"/>
    <w:rsid w:val="003210A3"/>
    <w:rsid w:val="0032247B"/>
    <w:rsid w:val="003231D8"/>
    <w:rsid w:val="003242DE"/>
    <w:rsid w:val="00324789"/>
    <w:rsid w:val="00324BA5"/>
    <w:rsid w:val="003251F7"/>
    <w:rsid w:val="0032596D"/>
    <w:rsid w:val="00325FD3"/>
    <w:rsid w:val="00326B21"/>
    <w:rsid w:val="00327407"/>
    <w:rsid w:val="003279A4"/>
    <w:rsid w:val="00330D00"/>
    <w:rsid w:val="00330DBA"/>
    <w:rsid w:val="00331A8F"/>
    <w:rsid w:val="0033235A"/>
    <w:rsid w:val="00333691"/>
    <w:rsid w:val="003337C0"/>
    <w:rsid w:val="00333856"/>
    <w:rsid w:val="00333B17"/>
    <w:rsid w:val="00333B5C"/>
    <w:rsid w:val="00334110"/>
    <w:rsid w:val="00334362"/>
    <w:rsid w:val="00334538"/>
    <w:rsid w:val="003348B0"/>
    <w:rsid w:val="00334AAF"/>
    <w:rsid w:val="00334B59"/>
    <w:rsid w:val="003351DF"/>
    <w:rsid w:val="00335692"/>
    <w:rsid w:val="0033571E"/>
    <w:rsid w:val="0033586F"/>
    <w:rsid w:val="00336A74"/>
    <w:rsid w:val="00336CE4"/>
    <w:rsid w:val="00337294"/>
    <w:rsid w:val="00337307"/>
    <w:rsid w:val="003373BA"/>
    <w:rsid w:val="003373EF"/>
    <w:rsid w:val="00337679"/>
    <w:rsid w:val="003403AC"/>
    <w:rsid w:val="003409BC"/>
    <w:rsid w:val="00340DD0"/>
    <w:rsid w:val="003412D3"/>
    <w:rsid w:val="0034194A"/>
    <w:rsid w:val="0034202B"/>
    <w:rsid w:val="00342E27"/>
    <w:rsid w:val="00344458"/>
    <w:rsid w:val="00344671"/>
    <w:rsid w:val="00344B8F"/>
    <w:rsid w:val="003461CE"/>
    <w:rsid w:val="003470FA"/>
    <w:rsid w:val="00347201"/>
    <w:rsid w:val="00350CE3"/>
    <w:rsid w:val="003513A0"/>
    <w:rsid w:val="003518D6"/>
    <w:rsid w:val="00352388"/>
    <w:rsid w:val="003524D4"/>
    <w:rsid w:val="003526FC"/>
    <w:rsid w:val="00352721"/>
    <w:rsid w:val="00352902"/>
    <w:rsid w:val="00353E2D"/>
    <w:rsid w:val="00355FF7"/>
    <w:rsid w:val="0035732E"/>
    <w:rsid w:val="00357F1E"/>
    <w:rsid w:val="003606A9"/>
    <w:rsid w:val="003612B7"/>
    <w:rsid w:val="0036138C"/>
    <w:rsid w:val="00362E55"/>
    <w:rsid w:val="00362F9B"/>
    <w:rsid w:val="003632EF"/>
    <w:rsid w:val="00363714"/>
    <w:rsid w:val="00363A54"/>
    <w:rsid w:val="00363C59"/>
    <w:rsid w:val="00364B2F"/>
    <w:rsid w:val="00364EFB"/>
    <w:rsid w:val="00365D42"/>
    <w:rsid w:val="0037021E"/>
    <w:rsid w:val="00370AC9"/>
    <w:rsid w:val="00370C62"/>
    <w:rsid w:val="003724BC"/>
    <w:rsid w:val="003727D3"/>
    <w:rsid w:val="00372C9E"/>
    <w:rsid w:val="00375943"/>
    <w:rsid w:val="00375994"/>
    <w:rsid w:val="003759A7"/>
    <w:rsid w:val="003764B2"/>
    <w:rsid w:val="00376F27"/>
    <w:rsid w:val="00376F59"/>
    <w:rsid w:val="003770DE"/>
    <w:rsid w:val="00377327"/>
    <w:rsid w:val="00377E1D"/>
    <w:rsid w:val="003808EA"/>
    <w:rsid w:val="003810A2"/>
    <w:rsid w:val="00381810"/>
    <w:rsid w:val="00381868"/>
    <w:rsid w:val="003827EB"/>
    <w:rsid w:val="003829C3"/>
    <w:rsid w:val="00383159"/>
    <w:rsid w:val="00383359"/>
    <w:rsid w:val="003835D8"/>
    <w:rsid w:val="00386163"/>
    <w:rsid w:val="003867DE"/>
    <w:rsid w:val="00386B71"/>
    <w:rsid w:val="00386C25"/>
    <w:rsid w:val="00387420"/>
    <w:rsid w:val="003909B0"/>
    <w:rsid w:val="00391AA0"/>
    <w:rsid w:val="003925C4"/>
    <w:rsid w:val="00392FCB"/>
    <w:rsid w:val="0039381A"/>
    <w:rsid w:val="0039455A"/>
    <w:rsid w:val="00394DEF"/>
    <w:rsid w:val="00395FB6"/>
    <w:rsid w:val="0039660A"/>
    <w:rsid w:val="00396774"/>
    <w:rsid w:val="0039701F"/>
    <w:rsid w:val="0039731A"/>
    <w:rsid w:val="00397A19"/>
    <w:rsid w:val="00397FCB"/>
    <w:rsid w:val="003A032D"/>
    <w:rsid w:val="003A05C7"/>
    <w:rsid w:val="003A075F"/>
    <w:rsid w:val="003A08A8"/>
    <w:rsid w:val="003A16FD"/>
    <w:rsid w:val="003A1720"/>
    <w:rsid w:val="003A1EC6"/>
    <w:rsid w:val="003A2356"/>
    <w:rsid w:val="003A2EAD"/>
    <w:rsid w:val="003A3F9D"/>
    <w:rsid w:val="003A488E"/>
    <w:rsid w:val="003A4E7C"/>
    <w:rsid w:val="003A55E0"/>
    <w:rsid w:val="003A5659"/>
    <w:rsid w:val="003A6823"/>
    <w:rsid w:val="003A6EFD"/>
    <w:rsid w:val="003A74D3"/>
    <w:rsid w:val="003A755F"/>
    <w:rsid w:val="003B13BF"/>
    <w:rsid w:val="003B235D"/>
    <w:rsid w:val="003B3230"/>
    <w:rsid w:val="003B345B"/>
    <w:rsid w:val="003B38A7"/>
    <w:rsid w:val="003B43EB"/>
    <w:rsid w:val="003B4FA2"/>
    <w:rsid w:val="003B50DC"/>
    <w:rsid w:val="003B5862"/>
    <w:rsid w:val="003B6CC5"/>
    <w:rsid w:val="003B7CC2"/>
    <w:rsid w:val="003C03E5"/>
    <w:rsid w:val="003C0440"/>
    <w:rsid w:val="003C0749"/>
    <w:rsid w:val="003C1DA9"/>
    <w:rsid w:val="003C27C5"/>
    <w:rsid w:val="003C2DA4"/>
    <w:rsid w:val="003C337A"/>
    <w:rsid w:val="003C3627"/>
    <w:rsid w:val="003C38DF"/>
    <w:rsid w:val="003C3C3A"/>
    <w:rsid w:val="003C3FCF"/>
    <w:rsid w:val="003C4231"/>
    <w:rsid w:val="003C4690"/>
    <w:rsid w:val="003C68AC"/>
    <w:rsid w:val="003C7110"/>
    <w:rsid w:val="003C737F"/>
    <w:rsid w:val="003C779A"/>
    <w:rsid w:val="003C7B0F"/>
    <w:rsid w:val="003C7EF2"/>
    <w:rsid w:val="003D01A4"/>
    <w:rsid w:val="003D171A"/>
    <w:rsid w:val="003D3078"/>
    <w:rsid w:val="003D36BB"/>
    <w:rsid w:val="003D375C"/>
    <w:rsid w:val="003D397A"/>
    <w:rsid w:val="003D3D1F"/>
    <w:rsid w:val="003D3E5C"/>
    <w:rsid w:val="003D428C"/>
    <w:rsid w:val="003D4A32"/>
    <w:rsid w:val="003D4EC1"/>
    <w:rsid w:val="003D547E"/>
    <w:rsid w:val="003D65AD"/>
    <w:rsid w:val="003D6EEB"/>
    <w:rsid w:val="003D7137"/>
    <w:rsid w:val="003D7370"/>
    <w:rsid w:val="003E0031"/>
    <w:rsid w:val="003E2872"/>
    <w:rsid w:val="003E3E46"/>
    <w:rsid w:val="003E515C"/>
    <w:rsid w:val="003E5648"/>
    <w:rsid w:val="003E6457"/>
    <w:rsid w:val="003E6695"/>
    <w:rsid w:val="003E6776"/>
    <w:rsid w:val="003E6BA3"/>
    <w:rsid w:val="003E7438"/>
    <w:rsid w:val="003E745D"/>
    <w:rsid w:val="003E7A12"/>
    <w:rsid w:val="003E7C9B"/>
    <w:rsid w:val="003E7D60"/>
    <w:rsid w:val="003F0020"/>
    <w:rsid w:val="003F094F"/>
    <w:rsid w:val="003F0AC8"/>
    <w:rsid w:val="003F0EFE"/>
    <w:rsid w:val="003F23DC"/>
    <w:rsid w:val="003F2EE7"/>
    <w:rsid w:val="003F30BD"/>
    <w:rsid w:val="003F35F3"/>
    <w:rsid w:val="003F3A5D"/>
    <w:rsid w:val="003F3CF8"/>
    <w:rsid w:val="003F5233"/>
    <w:rsid w:val="003F58AD"/>
    <w:rsid w:val="003F6068"/>
    <w:rsid w:val="003F7603"/>
    <w:rsid w:val="003F7BFC"/>
    <w:rsid w:val="00400158"/>
    <w:rsid w:val="004004ED"/>
    <w:rsid w:val="004009BE"/>
    <w:rsid w:val="00400C9C"/>
    <w:rsid w:val="004012F0"/>
    <w:rsid w:val="00401DD1"/>
    <w:rsid w:val="00402591"/>
    <w:rsid w:val="00402F41"/>
    <w:rsid w:val="00403245"/>
    <w:rsid w:val="004035D0"/>
    <w:rsid w:val="00403619"/>
    <w:rsid w:val="00403A60"/>
    <w:rsid w:val="00403C22"/>
    <w:rsid w:val="00404851"/>
    <w:rsid w:val="00404C6C"/>
    <w:rsid w:val="00405753"/>
    <w:rsid w:val="004061E3"/>
    <w:rsid w:val="004073C0"/>
    <w:rsid w:val="004108D1"/>
    <w:rsid w:val="00410997"/>
    <w:rsid w:val="0041135D"/>
    <w:rsid w:val="00411E03"/>
    <w:rsid w:val="004120A8"/>
    <w:rsid w:val="004126A1"/>
    <w:rsid w:val="00413DB1"/>
    <w:rsid w:val="00413F3F"/>
    <w:rsid w:val="00413F68"/>
    <w:rsid w:val="00415987"/>
    <w:rsid w:val="00416BB5"/>
    <w:rsid w:val="00416D3D"/>
    <w:rsid w:val="0041740B"/>
    <w:rsid w:val="004176CF"/>
    <w:rsid w:val="004178EC"/>
    <w:rsid w:val="00417CEE"/>
    <w:rsid w:val="004202D8"/>
    <w:rsid w:val="0042078E"/>
    <w:rsid w:val="004214F4"/>
    <w:rsid w:val="00421718"/>
    <w:rsid w:val="0042174E"/>
    <w:rsid w:val="004231CE"/>
    <w:rsid w:val="00423792"/>
    <w:rsid w:val="00423BC1"/>
    <w:rsid w:val="004249DC"/>
    <w:rsid w:val="0042518B"/>
    <w:rsid w:val="0042636E"/>
    <w:rsid w:val="00426865"/>
    <w:rsid w:val="004272DD"/>
    <w:rsid w:val="00427344"/>
    <w:rsid w:val="00430354"/>
    <w:rsid w:val="0043039A"/>
    <w:rsid w:val="00430791"/>
    <w:rsid w:val="00430AE9"/>
    <w:rsid w:val="00430E0A"/>
    <w:rsid w:val="00430F03"/>
    <w:rsid w:val="004310F1"/>
    <w:rsid w:val="00431227"/>
    <w:rsid w:val="004316E0"/>
    <w:rsid w:val="00431EE7"/>
    <w:rsid w:val="004337E1"/>
    <w:rsid w:val="00433B9F"/>
    <w:rsid w:val="00433FC7"/>
    <w:rsid w:val="00434333"/>
    <w:rsid w:val="00434ADC"/>
    <w:rsid w:val="00434DE8"/>
    <w:rsid w:val="0043676F"/>
    <w:rsid w:val="00437BA4"/>
    <w:rsid w:val="0044088E"/>
    <w:rsid w:val="00440A27"/>
    <w:rsid w:val="00441100"/>
    <w:rsid w:val="00442141"/>
    <w:rsid w:val="00442657"/>
    <w:rsid w:val="00442795"/>
    <w:rsid w:val="0044298E"/>
    <w:rsid w:val="0044367F"/>
    <w:rsid w:val="00443ADB"/>
    <w:rsid w:val="00443E5F"/>
    <w:rsid w:val="00444318"/>
    <w:rsid w:val="004448E0"/>
    <w:rsid w:val="00445100"/>
    <w:rsid w:val="0044572D"/>
    <w:rsid w:val="00446440"/>
    <w:rsid w:val="00446528"/>
    <w:rsid w:val="004468AF"/>
    <w:rsid w:val="00446C94"/>
    <w:rsid w:val="00446CE8"/>
    <w:rsid w:val="00447454"/>
    <w:rsid w:val="0044758D"/>
    <w:rsid w:val="00447642"/>
    <w:rsid w:val="00451A88"/>
    <w:rsid w:val="00451B3B"/>
    <w:rsid w:val="0045233F"/>
    <w:rsid w:val="0045234C"/>
    <w:rsid w:val="0045254F"/>
    <w:rsid w:val="00452A8A"/>
    <w:rsid w:val="00452EC4"/>
    <w:rsid w:val="0045517F"/>
    <w:rsid w:val="0045601C"/>
    <w:rsid w:val="00456910"/>
    <w:rsid w:val="00456BE9"/>
    <w:rsid w:val="00456C06"/>
    <w:rsid w:val="00456DA8"/>
    <w:rsid w:val="00457655"/>
    <w:rsid w:val="00457A76"/>
    <w:rsid w:val="00457FE7"/>
    <w:rsid w:val="004603BA"/>
    <w:rsid w:val="0046118F"/>
    <w:rsid w:val="00461A37"/>
    <w:rsid w:val="00461A8A"/>
    <w:rsid w:val="00461D79"/>
    <w:rsid w:val="00462484"/>
    <w:rsid w:val="00462943"/>
    <w:rsid w:val="00462A6A"/>
    <w:rsid w:val="00463144"/>
    <w:rsid w:val="00463AB6"/>
    <w:rsid w:val="00463E0C"/>
    <w:rsid w:val="0046574B"/>
    <w:rsid w:val="00465F2A"/>
    <w:rsid w:val="00466CB3"/>
    <w:rsid w:val="00466F0F"/>
    <w:rsid w:val="004671D7"/>
    <w:rsid w:val="004672D3"/>
    <w:rsid w:val="00467D1F"/>
    <w:rsid w:val="00467DBE"/>
    <w:rsid w:val="0047168E"/>
    <w:rsid w:val="004718BC"/>
    <w:rsid w:val="0047248C"/>
    <w:rsid w:val="00474C9E"/>
    <w:rsid w:val="00475445"/>
    <w:rsid w:val="00475E35"/>
    <w:rsid w:val="004771EC"/>
    <w:rsid w:val="0047745E"/>
    <w:rsid w:val="00477831"/>
    <w:rsid w:val="00477BE2"/>
    <w:rsid w:val="00480832"/>
    <w:rsid w:val="004816B1"/>
    <w:rsid w:val="0048199D"/>
    <w:rsid w:val="00481F85"/>
    <w:rsid w:val="004838EE"/>
    <w:rsid w:val="00484660"/>
    <w:rsid w:val="00484F31"/>
    <w:rsid w:val="004852F4"/>
    <w:rsid w:val="00485E9E"/>
    <w:rsid w:val="0048601F"/>
    <w:rsid w:val="00486062"/>
    <w:rsid w:val="0048642E"/>
    <w:rsid w:val="00486A1B"/>
    <w:rsid w:val="004872B4"/>
    <w:rsid w:val="00487B17"/>
    <w:rsid w:val="00487CAD"/>
    <w:rsid w:val="004903B4"/>
    <w:rsid w:val="004904CD"/>
    <w:rsid w:val="00490ABA"/>
    <w:rsid w:val="00490B07"/>
    <w:rsid w:val="00490E60"/>
    <w:rsid w:val="00491388"/>
    <w:rsid w:val="00491A27"/>
    <w:rsid w:val="00493BB2"/>
    <w:rsid w:val="00493CC1"/>
    <w:rsid w:val="00494545"/>
    <w:rsid w:val="004950B8"/>
    <w:rsid w:val="00495561"/>
    <w:rsid w:val="004955C6"/>
    <w:rsid w:val="004957E7"/>
    <w:rsid w:val="0049581E"/>
    <w:rsid w:val="00495826"/>
    <w:rsid w:val="00495899"/>
    <w:rsid w:val="0049599E"/>
    <w:rsid w:val="00495BF9"/>
    <w:rsid w:val="0049607F"/>
    <w:rsid w:val="004972B2"/>
    <w:rsid w:val="00497627"/>
    <w:rsid w:val="00497F95"/>
    <w:rsid w:val="004A0952"/>
    <w:rsid w:val="004A0F9D"/>
    <w:rsid w:val="004A11F5"/>
    <w:rsid w:val="004A12F7"/>
    <w:rsid w:val="004A1A65"/>
    <w:rsid w:val="004A1BCA"/>
    <w:rsid w:val="004A1D48"/>
    <w:rsid w:val="004A226D"/>
    <w:rsid w:val="004A2A65"/>
    <w:rsid w:val="004A2B24"/>
    <w:rsid w:val="004A3196"/>
    <w:rsid w:val="004A3632"/>
    <w:rsid w:val="004A38B4"/>
    <w:rsid w:val="004A3FF0"/>
    <w:rsid w:val="004A420D"/>
    <w:rsid w:val="004A4B29"/>
    <w:rsid w:val="004A4DD0"/>
    <w:rsid w:val="004A5A5A"/>
    <w:rsid w:val="004A6809"/>
    <w:rsid w:val="004A6987"/>
    <w:rsid w:val="004A6C01"/>
    <w:rsid w:val="004A7FD9"/>
    <w:rsid w:val="004B005B"/>
    <w:rsid w:val="004B0494"/>
    <w:rsid w:val="004B1433"/>
    <w:rsid w:val="004B15DA"/>
    <w:rsid w:val="004B1AB1"/>
    <w:rsid w:val="004B2E37"/>
    <w:rsid w:val="004B3A45"/>
    <w:rsid w:val="004B5D31"/>
    <w:rsid w:val="004B672A"/>
    <w:rsid w:val="004B6E38"/>
    <w:rsid w:val="004B7D72"/>
    <w:rsid w:val="004C0175"/>
    <w:rsid w:val="004C033E"/>
    <w:rsid w:val="004C054A"/>
    <w:rsid w:val="004C0F08"/>
    <w:rsid w:val="004C175B"/>
    <w:rsid w:val="004C1898"/>
    <w:rsid w:val="004C205D"/>
    <w:rsid w:val="004C267C"/>
    <w:rsid w:val="004C2839"/>
    <w:rsid w:val="004C290A"/>
    <w:rsid w:val="004C2F5A"/>
    <w:rsid w:val="004C335B"/>
    <w:rsid w:val="004C33D3"/>
    <w:rsid w:val="004C3CB7"/>
    <w:rsid w:val="004C3D31"/>
    <w:rsid w:val="004C4BA1"/>
    <w:rsid w:val="004C50D7"/>
    <w:rsid w:val="004C5B65"/>
    <w:rsid w:val="004C5BF8"/>
    <w:rsid w:val="004C5F5D"/>
    <w:rsid w:val="004C5F7B"/>
    <w:rsid w:val="004C70CB"/>
    <w:rsid w:val="004C7EAB"/>
    <w:rsid w:val="004C7ECE"/>
    <w:rsid w:val="004D08C0"/>
    <w:rsid w:val="004D0C3F"/>
    <w:rsid w:val="004D0D66"/>
    <w:rsid w:val="004D11E7"/>
    <w:rsid w:val="004D14E2"/>
    <w:rsid w:val="004D1522"/>
    <w:rsid w:val="004D1555"/>
    <w:rsid w:val="004D43BC"/>
    <w:rsid w:val="004D4A98"/>
    <w:rsid w:val="004D5587"/>
    <w:rsid w:val="004D6428"/>
    <w:rsid w:val="004D677D"/>
    <w:rsid w:val="004D6CCB"/>
    <w:rsid w:val="004D6E25"/>
    <w:rsid w:val="004D7759"/>
    <w:rsid w:val="004D7D9E"/>
    <w:rsid w:val="004E0456"/>
    <w:rsid w:val="004E05AD"/>
    <w:rsid w:val="004E12CB"/>
    <w:rsid w:val="004E2679"/>
    <w:rsid w:val="004E2DCF"/>
    <w:rsid w:val="004E34AE"/>
    <w:rsid w:val="004E3C53"/>
    <w:rsid w:val="004E3D06"/>
    <w:rsid w:val="004E432D"/>
    <w:rsid w:val="004E4C23"/>
    <w:rsid w:val="004E4E89"/>
    <w:rsid w:val="004E5024"/>
    <w:rsid w:val="004E5698"/>
    <w:rsid w:val="004E649E"/>
    <w:rsid w:val="004E72A6"/>
    <w:rsid w:val="004E7372"/>
    <w:rsid w:val="004E7571"/>
    <w:rsid w:val="004E7E02"/>
    <w:rsid w:val="004F0F7C"/>
    <w:rsid w:val="004F1C8A"/>
    <w:rsid w:val="004F1E94"/>
    <w:rsid w:val="004F2404"/>
    <w:rsid w:val="004F3564"/>
    <w:rsid w:val="004F3AE3"/>
    <w:rsid w:val="004F4D62"/>
    <w:rsid w:val="004F6B65"/>
    <w:rsid w:val="004F7769"/>
    <w:rsid w:val="004F7AF1"/>
    <w:rsid w:val="004F7DE0"/>
    <w:rsid w:val="00500395"/>
    <w:rsid w:val="005003C1"/>
    <w:rsid w:val="00500753"/>
    <w:rsid w:val="00500A6B"/>
    <w:rsid w:val="005034F9"/>
    <w:rsid w:val="00503723"/>
    <w:rsid w:val="00503AE0"/>
    <w:rsid w:val="00503B47"/>
    <w:rsid w:val="00504008"/>
    <w:rsid w:val="005044BE"/>
    <w:rsid w:val="005046C9"/>
    <w:rsid w:val="00504B5C"/>
    <w:rsid w:val="00504EFA"/>
    <w:rsid w:val="005050EB"/>
    <w:rsid w:val="0050510A"/>
    <w:rsid w:val="00505B88"/>
    <w:rsid w:val="00506082"/>
    <w:rsid w:val="005066E7"/>
    <w:rsid w:val="00506A16"/>
    <w:rsid w:val="00507C37"/>
    <w:rsid w:val="00507DF4"/>
    <w:rsid w:val="005100F2"/>
    <w:rsid w:val="00510CE6"/>
    <w:rsid w:val="00511E87"/>
    <w:rsid w:val="00512B35"/>
    <w:rsid w:val="00512D2A"/>
    <w:rsid w:val="005133C7"/>
    <w:rsid w:val="0051448D"/>
    <w:rsid w:val="00514984"/>
    <w:rsid w:val="00514EB5"/>
    <w:rsid w:val="00515525"/>
    <w:rsid w:val="00515650"/>
    <w:rsid w:val="00515A06"/>
    <w:rsid w:val="00516556"/>
    <w:rsid w:val="0052035D"/>
    <w:rsid w:val="00520B2C"/>
    <w:rsid w:val="00520B81"/>
    <w:rsid w:val="00520BE9"/>
    <w:rsid w:val="00520E94"/>
    <w:rsid w:val="0052120B"/>
    <w:rsid w:val="00521634"/>
    <w:rsid w:val="0052203C"/>
    <w:rsid w:val="00522133"/>
    <w:rsid w:val="00522517"/>
    <w:rsid w:val="005229B7"/>
    <w:rsid w:val="005229FE"/>
    <w:rsid w:val="005236B7"/>
    <w:rsid w:val="0052455E"/>
    <w:rsid w:val="005249A2"/>
    <w:rsid w:val="00524D16"/>
    <w:rsid w:val="00525075"/>
    <w:rsid w:val="00526756"/>
    <w:rsid w:val="0052750B"/>
    <w:rsid w:val="0053055E"/>
    <w:rsid w:val="005307A2"/>
    <w:rsid w:val="005307D6"/>
    <w:rsid w:val="00534E19"/>
    <w:rsid w:val="00536104"/>
    <w:rsid w:val="0053652C"/>
    <w:rsid w:val="005365E6"/>
    <w:rsid w:val="00536F1B"/>
    <w:rsid w:val="00540238"/>
    <w:rsid w:val="005412E8"/>
    <w:rsid w:val="0054193D"/>
    <w:rsid w:val="005425FD"/>
    <w:rsid w:val="00542AF7"/>
    <w:rsid w:val="005433FA"/>
    <w:rsid w:val="00543DDF"/>
    <w:rsid w:val="00543E55"/>
    <w:rsid w:val="00544134"/>
    <w:rsid w:val="00544696"/>
    <w:rsid w:val="005449D8"/>
    <w:rsid w:val="00545455"/>
    <w:rsid w:val="005457B1"/>
    <w:rsid w:val="00546B6B"/>
    <w:rsid w:val="00546D40"/>
    <w:rsid w:val="005475D7"/>
    <w:rsid w:val="0054785B"/>
    <w:rsid w:val="005478C2"/>
    <w:rsid w:val="00550914"/>
    <w:rsid w:val="00551593"/>
    <w:rsid w:val="00551A81"/>
    <w:rsid w:val="00551C4D"/>
    <w:rsid w:val="0055232F"/>
    <w:rsid w:val="0055420F"/>
    <w:rsid w:val="005543BF"/>
    <w:rsid w:val="00554501"/>
    <w:rsid w:val="005547AB"/>
    <w:rsid w:val="00554922"/>
    <w:rsid w:val="00555166"/>
    <w:rsid w:val="0055524B"/>
    <w:rsid w:val="00556480"/>
    <w:rsid w:val="00556ACD"/>
    <w:rsid w:val="00557AB9"/>
    <w:rsid w:val="00560114"/>
    <w:rsid w:val="00560782"/>
    <w:rsid w:val="00561A37"/>
    <w:rsid w:val="00561CCE"/>
    <w:rsid w:val="00562BBC"/>
    <w:rsid w:val="00562CBA"/>
    <w:rsid w:val="00563E12"/>
    <w:rsid w:val="00563F07"/>
    <w:rsid w:val="005647A8"/>
    <w:rsid w:val="00564D56"/>
    <w:rsid w:val="00564FEE"/>
    <w:rsid w:val="005657F2"/>
    <w:rsid w:val="005658FA"/>
    <w:rsid w:val="00565B1F"/>
    <w:rsid w:val="0056606E"/>
    <w:rsid w:val="00566F3E"/>
    <w:rsid w:val="00570CD1"/>
    <w:rsid w:val="00572832"/>
    <w:rsid w:val="00573A7C"/>
    <w:rsid w:val="00573CBE"/>
    <w:rsid w:val="00575782"/>
    <w:rsid w:val="005757FC"/>
    <w:rsid w:val="0057583B"/>
    <w:rsid w:val="00575D89"/>
    <w:rsid w:val="00576994"/>
    <w:rsid w:val="00576ECC"/>
    <w:rsid w:val="00577C32"/>
    <w:rsid w:val="00581516"/>
    <w:rsid w:val="00581695"/>
    <w:rsid w:val="00581AA2"/>
    <w:rsid w:val="00582688"/>
    <w:rsid w:val="00582B5D"/>
    <w:rsid w:val="00582C8A"/>
    <w:rsid w:val="00583C75"/>
    <w:rsid w:val="00584303"/>
    <w:rsid w:val="00585229"/>
    <w:rsid w:val="005855D0"/>
    <w:rsid w:val="005864CC"/>
    <w:rsid w:val="0059059B"/>
    <w:rsid w:val="00590A0E"/>
    <w:rsid w:val="00590CCC"/>
    <w:rsid w:val="0059100E"/>
    <w:rsid w:val="005914A7"/>
    <w:rsid w:val="00591903"/>
    <w:rsid w:val="00592A74"/>
    <w:rsid w:val="00593511"/>
    <w:rsid w:val="005944A3"/>
    <w:rsid w:val="005961B5"/>
    <w:rsid w:val="0059657B"/>
    <w:rsid w:val="00596637"/>
    <w:rsid w:val="00596729"/>
    <w:rsid w:val="00596C3E"/>
    <w:rsid w:val="00597544"/>
    <w:rsid w:val="005979EE"/>
    <w:rsid w:val="00597A9A"/>
    <w:rsid w:val="00597AAD"/>
    <w:rsid w:val="005A0278"/>
    <w:rsid w:val="005A0752"/>
    <w:rsid w:val="005A0AEB"/>
    <w:rsid w:val="005A0EA0"/>
    <w:rsid w:val="005A119F"/>
    <w:rsid w:val="005A14E0"/>
    <w:rsid w:val="005A1C58"/>
    <w:rsid w:val="005A20E3"/>
    <w:rsid w:val="005A20EF"/>
    <w:rsid w:val="005A37A4"/>
    <w:rsid w:val="005A39F7"/>
    <w:rsid w:val="005A5467"/>
    <w:rsid w:val="005A5947"/>
    <w:rsid w:val="005A595A"/>
    <w:rsid w:val="005A63AE"/>
    <w:rsid w:val="005A6592"/>
    <w:rsid w:val="005A6914"/>
    <w:rsid w:val="005B15BC"/>
    <w:rsid w:val="005B1FBA"/>
    <w:rsid w:val="005B3688"/>
    <w:rsid w:val="005B45A7"/>
    <w:rsid w:val="005B4B50"/>
    <w:rsid w:val="005B7A5A"/>
    <w:rsid w:val="005B7B47"/>
    <w:rsid w:val="005C0480"/>
    <w:rsid w:val="005C0D28"/>
    <w:rsid w:val="005C0D6E"/>
    <w:rsid w:val="005C1915"/>
    <w:rsid w:val="005C19AF"/>
    <w:rsid w:val="005C1B92"/>
    <w:rsid w:val="005C228F"/>
    <w:rsid w:val="005C2FC7"/>
    <w:rsid w:val="005C396B"/>
    <w:rsid w:val="005C3C0F"/>
    <w:rsid w:val="005C3CFC"/>
    <w:rsid w:val="005C3D73"/>
    <w:rsid w:val="005C3DF2"/>
    <w:rsid w:val="005C5857"/>
    <w:rsid w:val="005C6017"/>
    <w:rsid w:val="005C6119"/>
    <w:rsid w:val="005C639E"/>
    <w:rsid w:val="005C6E76"/>
    <w:rsid w:val="005C6FE9"/>
    <w:rsid w:val="005C7D99"/>
    <w:rsid w:val="005D0030"/>
    <w:rsid w:val="005D0777"/>
    <w:rsid w:val="005D0B13"/>
    <w:rsid w:val="005D0FA8"/>
    <w:rsid w:val="005D115B"/>
    <w:rsid w:val="005D1EC1"/>
    <w:rsid w:val="005D2075"/>
    <w:rsid w:val="005D20A5"/>
    <w:rsid w:val="005D2390"/>
    <w:rsid w:val="005D2A27"/>
    <w:rsid w:val="005D2AC1"/>
    <w:rsid w:val="005D4016"/>
    <w:rsid w:val="005D4A3E"/>
    <w:rsid w:val="005D4A46"/>
    <w:rsid w:val="005D56B7"/>
    <w:rsid w:val="005D5F9C"/>
    <w:rsid w:val="005D68AE"/>
    <w:rsid w:val="005D6B2C"/>
    <w:rsid w:val="005D6CD3"/>
    <w:rsid w:val="005E182B"/>
    <w:rsid w:val="005E19F3"/>
    <w:rsid w:val="005E1D78"/>
    <w:rsid w:val="005E2A6A"/>
    <w:rsid w:val="005E2AFD"/>
    <w:rsid w:val="005E2D72"/>
    <w:rsid w:val="005E31DF"/>
    <w:rsid w:val="005E3529"/>
    <w:rsid w:val="005E3D15"/>
    <w:rsid w:val="005E4866"/>
    <w:rsid w:val="005E4963"/>
    <w:rsid w:val="005E534B"/>
    <w:rsid w:val="005E58D1"/>
    <w:rsid w:val="005E5983"/>
    <w:rsid w:val="005E69D9"/>
    <w:rsid w:val="005E6B69"/>
    <w:rsid w:val="005E7304"/>
    <w:rsid w:val="005E752E"/>
    <w:rsid w:val="005E7903"/>
    <w:rsid w:val="005E7C8C"/>
    <w:rsid w:val="005E7D96"/>
    <w:rsid w:val="005E7E4D"/>
    <w:rsid w:val="005E7F37"/>
    <w:rsid w:val="005F03CC"/>
    <w:rsid w:val="005F0849"/>
    <w:rsid w:val="005F0BD8"/>
    <w:rsid w:val="005F1729"/>
    <w:rsid w:val="005F2BB3"/>
    <w:rsid w:val="005F2C02"/>
    <w:rsid w:val="005F3064"/>
    <w:rsid w:val="005F3312"/>
    <w:rsid w:val="005F3715"/>
    <w:rsid w:val="005F382B"/>
    <w:rsid w:val="005F3942"/>
    <w:rsid w:val="005F3C3F"/>
    <w:rsid w:val="005F3FCD"/>
    <w:rsid w:val="005F44B4"/>
    <w:rsid w:val="005F4A19"/>
    <w:rsid w:val="005F4F32"/>
    <w:rsid w:val="005F5569"/>
    <w:rsid w:val="005F6C0D"/>
    <w:rsid w:val="005F6F83"/>
    <w:rsid w:val="005F7C33"/>
    <w:rsid w:val="005F7DFE"/>
    <w:rsid w:val="0060032A"/>
    <w:rsid w:val="006003BE"/>
    <w:rsid w:val="006008F9"/>
    <w:rsid w:val="00600B24"/>
    <w:rsid w:val="00601273"/>
    <w:rsid w:val="00601509"/>
    <w:rsid w:val="0060304C"/>
    <w:rsid w:val="00603E96"/>
    <w:rsid w:val="00603F14"/>
    <w:rsid w:val="0060425C"/>
    <w:rsid w:val="00604633"/>
    <w:rsid w:val="006050D7"/>
    <w:rsid w:val="0060530F"/>
    <w:rsid w:val="00606197"/>
    <w:rsid w:val="00606419"/>
    <w:rsid w:val="00606790"/>
    <w:rsid w:val="00606C09"/>
    <w:rsid w:val="00606CE7"/>
    <w:rsid w:val="00607393"/>
    <w:rsid w:val="00607A8A"/>
    <w:rsid w:val="0061029D"/>
    <w:rsid w:val="0061058D"/>
    <w:rsid w:val="00610DFE"/>
    <w:rsid w:val="006121D1"/>
    <w:rsid w:val="0061259C"/>
    <w:rsid w:val="006125C3"/>
    <w:rsid w:val="00612AA1"/>
    <w:rsid w:val="00612AFB"/>
    <w:rsid w:val="00612EF6"/>
    <w:rsid w:val="006130B3"/>
    <w:rsid w:val="006134CE"/>
    <w:rsid w:val="00614020"/>
    <w:rsid w:val="0061589B"/>
    <w:rsid w:val="006158C4"/>
    <w:rsid w:val="00615D3A"/>
    <w:rsid w:val="006165F9"/>
    <w:rsid w:val="00617C2F"/>
    <w:rsid w:val="00620198"/>
    <w:rsid w:val="00620391"/>
    <w:rsid w:val="00620CAB"/>
    <w:rsid w:val="00621169"/>
    <w:rsid w:val="00621416"/>
    <w:rsid w:val="00621ECA"/>
    <w:rsid w:val="00622791"/>
    <w:rsid w:val="00622914"/>
    <w:rsid w:val="00622F53"/>
    <w:rsid w:val="00623AE2"/>
    <w:rsid w:val="006246EC"/>
    <w:rsid w:val="00624846"/>
    <w:rsid w:val="00625A01"/>
    <w:rsid w:val="00626422"/>
    <w:rsid w:val="00626CBA"/>
    <w:rsid w:val="00626E3A"/>
    <w:rsid w:val="00626ED4"/>
    <w:rsid w:val="006270BA"/>
    <w:rsid w:val="0063010C"/>
    <w:rsid w:val="006309D1"/>
    <w:rsid w:val="00630D14"/>
    <w:rsid w:val="00631F78"/>
    <w:rsid w:val="006321F4"/>
    <w:rsid w:val="00632FBC"/>
    <w:rsid w:val="00633123"/>
    <w:rsid w:val="00634542"/>
    <w:rsid w:val="00634C40"/>
    <w:rsid w:val="00634C7A"/>
    <w:rsid w:val="00634E4B"/>
    <w:rsid w:val="00634F86"/>
    <w:rsid w:val="00636173"/>
    <w:rsid w:val="006363BE"/>
    <w:rsid w:val="006369F6"/>
    <w:rsid w:val="00636FD2"/>
    <w:rsid w:val="00640839"/>
    <w:rsid w:val="006409A1"/>
    <w:rsid w:val="006409C2"/>
    <w:rsid w:val="00640DA4"/>
    <w:rsid w:val="00641096"/>
    <w:rsid w:val="0064145F"/>
    <w:rsid w:val="006421C2"/>
    <w:rsid w:val="0064220A"/>
    <w:rsid w:val="00642359"/>
    <w:rsid w:val="0064278E"/>
    <w:rsid w:val="006431B6"/>
    <w:rsid w:val="006433F7"/>
    <w:rsid w:val="006433FD"/>
    <w:rsid w:val="006434D5"/>
    <w:rsid w:val="00643DFC"/>
    <w:rsid w:val="00644506"/>
    <w:rsid w:val="00644553"/>
    <w:rsid w:val="006460F1"/>
    <w:rsid w:val="00646100"/>
    <w:rsid w:val="00646EDD"/>
    <w:rsid w:val="00647DFA"/>
    <w:rsid w:val="00650E65"/>
    <w:rsid w:val="00650FD8"/>
    <w:rsid w:val="00651375"/>
    <w:rsid w:val="00651645"/>
    <w:rsid w:val="006519C5"/>
    <w:rsid w:val="00651BD7"/>
    <w:rsid w:val="006520AD"/>
    <w:rsid w:val="00652685"/>
    <w:rsid w:val="00652B8D"/>
    <w:rsid w:val="00652BE8"/>
    <w:rsid w:val="0065316D"/>
    <w:rsid w:val="006542A3"/>
    <w:rsid w:val="00654A14"/>
    <w:rsid w:val="00654BBF"/>
    <w:rsid w:val="00654E6D"/>
    <w:rsid w:val="00654E85"/>
    <w:rsid w:val="006576D6"/>
    <w:rsid w:val="00657E0A"/>
    <w:rsid w:val="00657E12"/>
    <w:rsid w:val="006600E0"/>
    <w:rsid w:val="00660F1B"/>
    <w:rsid w:val="00661DA9"/>
    <w:rsid w:val="006629FF"/>
    <w:rsid w:val="006638F1"/>
    <w:rsid w:val="00663CF4"/>
    <w:rsid w:val="0066497F"/>
    <w:rsid w:val="00665856"/>
    <w:rsid w:val="00665F90"/>
    <w:rsid w:val="006661C8"/>
    <w:rsid w:val="0066648A"/>
    <w:rsid w:val="00666AB1"/>
    <w:rsid w:val="00667256"/>
    <w:rsid w:val="006676C6"/>
    <w:rsid w:val="006677B4"/>
    <w:rsid w:val="00667DE7"/>
    <w:rsid w:val="006701DD"/>
    <w:rsid w:val="00670D80"/>
    <w:rsid w:val="0067142E"/>
    <w:rsid w:val="00671EC3"/>
    <w:rsid w:val="00672C19"/>
    <w:rsid w:val="00672E70"/>
    <w:rsid w:val="00674733"/>
    <w:rsid w:val="00674F88"/>
    <w:rsid w:val="00675269"/>
    <w:rsid w:val="00675345"/>
    <w:rsid w:val="00675BA1"/>
    <w:rsid w:val="00677202"/>
    <w:rsid w:val="00677834"/>
    <w:rsid w:val="0068020C"/>
    <w:rsid w:val="006803C8"/>
    <w:rsid w:val="00680D15"/>
    <w:rsid w:val="00681291"/>
    <w:rsid w:val="006818F2"/>
    <w:rsid w:val="00682460"/>
    <w:rsid w:val="00682F9A"/>
    <w:rsid w:val="00683991"/>
    <w:rsid w:val="00684098"/>
    <w:rsid w:val="006845B1"/>
    <w:rsid w:val="00684873"/>
    <w:rsid w:val="006863D2"/>
    <w:rsid w:val="00686B18"/>
    <w:rsid w:val="00687274"/>
    <w:rsid w:val="00687D43"/>
    <w:rsid w:val="00687F35"/>
    <w:rsid w:val="006904E4"/>
    <w:rsid w:val="006910E2"/>
    <w:rsid w:val="00691376"/>
    <w:rsid w:val="00691943"/>
    <w:rsid w:val="00692887"/>
    <w:rsid w:val="006930A8"/>
    <w:rsid w:val="0069443A"/>
    <w:rsid w:val="00694AAD"/>
    <w:rsid w:val="00694BB2"/>
    <w:rsid w:val="00695330"/>
    <w:rsid w:val="00695DF0"/>
    <w:rsid w:val="00695E78"/>
    <w:rsid w:val="00695F67"/>
    <w:rsid w:val="0069625D"/>
    <w:rsid w:val="00696AC9"/>
    <w:rsid w:val="00696AE7"/>
    <w:rsid w:val="0069728C"/>
    <w:rsid w:val="006979DA"/>
    <w:rsid w:val="00697B4E"/>
    <w:rsid w:val="00697C2F"/>
    <w:rsid w:val="00697DE2"/>
    <w:rsid w:val="006A0C61"/>
    <w:rsid w:val="006A11E3"/>
    <w:rsid w:val="006A1A35"/>
    <w:rsid w:val="006A1A38"/>
    <w:rsid w:val="006A1D6F"/>
    <w:rsid w:val="006A5A60"/>
    <w:rsid w:val="006A664E"/>
    <w:rsid w:val="006A6931"/>
    <w:rsid w:val="006A7013"/>
    <w:rsid w:val="006B0435"/>
    <w:rsid w:val="006B0D84"/>
    <w:rsid w:val="006B1216"/>
    <w:rsid w:val="006B1742"/>
    <w:rsid w:val="006B1E54"/>
    <w:rsid w:val="006B2ED2"/>
    <w:rsid w:val="006B32BF"/>
    <w:rsid w:val="006B529C"/>
    <w:rsid w:val="006B5428"/>
    <w:rsid w:val="006B5596"/>
    <w:rsid w:val="006B5FFF"/>
    <w:rsid w:val="006B648F"/>
    <w:rsid w:val="006B6E84"/>
    <w:rsid w:val="006B7C34"/>
    <w:rsid w:val="006C03A7"/>
    <w:rsid w:val="006C04FE"/>
    <w:rsid w:val="006C1518"/>
    <w:rsid w:val="006C1C53"/>
    <w:rsid w:val="006C1EC6"/>
    <w:rsid w:val="006C2004"/>
    <w:rsid w:val="006C2BB8"/>
    <w:rsid w:val="006C2E68"/>
    <w:rsid w:val="006C2FBF"/>
    <w:rsid w:val="006C35FB"/>
    <w:rsid w:val="006C3631"/>
    <w:rsid w:val="006C3B17"/>
    <w:rsid w:val="006C5F5C"/>
    <w:rsid w:val="006C69A9"/>
    <w:rsid w:val="006C69F8"/>
    <w:rsid w:val="006C6AC5"/>
    <w:rsid w:val="006D071D"/>
    <w:rsid w:val="006D1977"/>
    <w:rsid w:val="006D1C3D"/>
    <w:rsid w:val="006D203E"/>
    <w:rsid w:val="006D231A"/>
    <w:rsid w:val="006D254A"/>
    <w:rsid w:val="006D2F76"/>
    <w:rsid w:val="006D2FCF"/>
    <w:rsid w:val="006D3D50"/>
    <w:rsid w:val="006D495A"/>
    <w:rsid w:val="006D5A98"/>
    <w:rsid w:val="006D62BD"/>
    <w:rsid w:val="006D69CB"/>
    <w:rsid w:val="006D7363"/>
    <w:rsid w:val="006D7678"/>
    <w:rsid w:val="006D7699"/>
    <w:rsid w:val="006D7D06"/>
    <w:rsid w:val="006E054C"/>
    <w:rsid w:val="006E06A9"/>
    <w:rsid w:val="006E1975"/>
    <w:rsid w:val="006E1E44"/>
    <w:rsid w:val="006E1F6E"/>
    <w:rsid w:val="006E2015"/>
    <w:rsid w:val="006E308E"/>
    <w:rsid w:val="006E416F"/>
    <w:rsid w:val="006E4480"/>
    <w:rsid w:val="006E4CFC"/>
    <w:rsid w:val="006E68D1"/>
    <w:rsid w:val="006E6BB3"/>
    <w:rsid w:val="006E784B"/>
    <w:rsid w:val="006E78E3"/>
    <w:rsid w:val="006E7AD2"/>
    <w:rsid w:val="006F03E0"/>
    <w:rsid w:val="006F128E"/>
    <w:rsid w:val="006F2471"/>
    <w:rsid w:val="006F281A"/>
    <w:rsid w:val="006F2890"/>
    <w:rsid w:val="006F2EEF"/>
    <w:rsid w:val="006F3E81"/>
    <w:rsid w:val="006F4629"/>
    <w:rsid w:val="006F56EF"/>
    <w:rsid w:val="006F5F6B"/>
    <w:rsid w:val="006F63A3"/>
    <w:rsid w:val="006F7E05"/>
    <w:rsid w:val="006F7E7E"/>
    <w:rsid w:val="006F7E8A"/>
    <w:rsid w:val="00700F42"/>
    <w:rsid w:val="007015E3"/>
    <w:rsid w:val="00701F77"/>
    <w:rsid w:val="00702510"/>
    <w:rsid w:val="00702A64"/>
    <w:rsid w:val="00702FC4"/>
    <w:rsid w:val="00703202"/>
    <w:rsid w:val="007033C6"/>
    <w:rsid w:val="0070377E"/>
    <w:rsid w:val="00703944"/>
    <w:rsid w:val="007044DC"/>
    <w:rsid w:val="007047A1"/>
    <w:rsid w:val="0070548D"/>
    <w:rsid w:val="00706733"/>
    <w:rsid w:val="00706F57"/>
    <w:rsid w:val="00707EA2"/>
    <w:rsid w:val="00710558"/>
    <w:rsid w:val="00711179"/>
    <w:rsid w:val="007111FA"/>
    <w:rsid w:val="007118E8"/>
    <w:rsid w:val="007120F5"/>
    <w:rsid w:val="0071223B"/>
    <w:rsid w:val="007129F4"/>
    <w:rsid w:val="00712A10"/>
    <w:rsid w:val="00712E03"/>
    <w:rsid w:val="007136A0"/>
    <w:rsid w:val="00713840"/>
    <w:rsid w:val="007140DB"/>
    <w:rsid w:val="00714409"/>
    <w:rsid w:val="007147F6"/>
    <w:rsid w:val="00714953"/>
    <w:rsid w:val="00715A7F"/>
    <w:rsid w:val="00715FC4"/>
    <w:rsid w:val="0071722E"/>
    <w:rsid w:val="00717592"/>
    <w:rsid w:val="0071769A"/>
    <w:rsid w:val="00717BB2"/>
    <w:rsid w:val="0072078D"/>
    <w:rsid w:val="00720934"/>
    <w:rsid w:val="007209A3"/>
    <w:rsid w:val="00720C24"/>
    <w:rsid w:val="007220B7"/>
    <w:rsid w:val="0072251A"/>
    <w:rsid w:val="00723182"/>
    <w:rsid w:val="00723DD5"/>
    <w:rsid w:val="00724013"/>
    <w:rsid w:val="007249FD"/>
    <w:rsid w:val="00725616"/>
    <w:rsid w:val="0072602C"/>
    <w:rsid w:val="00726354"/>
    <w:rsid w:val="00726DAC"/>
    <w:rsid w:val="00727071"/>
    <w:rsid w:val="00727544"/>
    <w:rsid w:val="00727CE9"/>
    <w:rsid w:val="00730278"/>
    <w:rsid w:val="007302AF"/>
    <w:rsid w:val="00731384"/>
    <w:rsid w:val="00731EC9"/>
    <w:rsid w:val="0073224B"/>
    <w:rsid w:val="007324A3"/>
    <w:rsid w:val="00732F0C"/>
    <w:rsid w:val="007334E4"/>
    <w:rsid w:val="00733F16"/>
    <w:rsid w:val="007340FE"/>
    <w:rsid w:val="00734AA3"/>
    <w:rsid w:val="00734BD7"/>
    <w:rsid w:val="00734D44"/>
    <w:rsid w:val="00735287"/>
    <w:rsid w:val="00735B0F"/>
    <w:rsid w:val="007364A7"/>
    <w:rsid w:val="00736CC2"/>
    <w:rsid w:val="00736DD2"/>
    <w:rsid w:val="007370AC"/>
    <w:rsid w:val="007371A0"/>
    <w:rsid w:val="007371E1"/>
    <w:rsid w:val="00737FD0"/>
    <w:rsid w:val="00740389"/>
    <w:rsid w:val="0074039F"/>
    <w:rsid w:val="0074092C"/>
    <w:rsid w:val="00740956"/>
    <w:rsid w:val="00741B79"/>
    <w:rsid w:val="0074207D"/>
    <w:rsid w:val="0074282B"/>
    <w:rsid w:val="00744914"/>
    <w:rsid w:val="007451B8"/>
    <w:rsid w:val="007451C4"/>
    <w:rsid w:val="00745E8B"/>
    <w:rsid w:val="00746078"/>
    <w:rsid w:val="007461E2"/>
    <w:rsid w:val="00746B04"/>
    <w:rsid w:val="00747D8E"/>
    <w:rsid w:val="00747EA0"/>
    <w:rsid w:val="00750777"/>
    <w:rsid w:val="007508AE"/>
    <w:rsid w:val="00750F8F"/>
    <w:rsid w:val="007520E9"/>
    <w:rsid w:val="00752CF6"/>
    <w:rsid w:val="00753B10"/>
    <w:rsid w:val="0075551F"/>
    <w:rsid w:val="00755B3E"/>
    <w:rsid w:val="0075655C"/>
    <w:rsid w:val="00760D75"/>
    <w:rsid w:val="00760E66"/>
    <w:rsid w:val="00760FC6"/>
    <w:rsid w:val="007612AD"/>
    <w:rsid w:val="0076130E"/>
    <w:rsid w:val="00761907"/>
    <w:rsid w:val="007621F9"/>
    <w:rsid w:val="007625D1"/>
    <w:rsid w:val="00762F3C"/>
    <w:rsid w:val="007633AF"/>
    <w:rsid w:val="00764DBE"/>
    <w:rsid w:val="007654C6"/>
    <w:rsid w:val="0076551A"/>
    <w:rsid w:val="007657FB"/>
    <w:rsid w:val="00766266"/>
    <w:rsid w:val="007665CD"/>
    <w:rsid w:val="007669E8"/>
    <w:rsid w:val="007670F3"/>
    <w:rsid w:val="00767A7B"/>
    <w:rsid w:val="007708E5"/>
    <w:rsid w:val="0077094F"/>
    <w:rsid w:val="00770A18"/>
    <w:rsid w:val="00770E13"/>
    <w:rsid w:val="00770F67"/>
    <w:rsid w:val="007715E3"/>
    <w:rsid w:val="007716C2"/>
    <w:rsid w:val="00771B6B"/>
    <w:rsid w:val="00771D65"/>
    <w:rsid w:val="00772293"/>
    <w:rsid w:val="00772C74"/>
    <w:rsid w:val="007735AB"/>
    <w:rsid w:val="00773782"/>
    <w:rsid w:val="007737AA"/>
    <w:rsid w:val="00773A39"/>
    <w:rsid w:val="00773CF2"/>
    <w:rsid w:val="00774F1D"/>
    <w:rsid w:val="00774F22"/>
    <w:rsid w:val="00775B44"/>
    <w:rsid w:val="00776083"/>
    <w:rsid w:val="007765BA"/>
    <w:rsid w:val="00776955"/>
    <w:rsid w:val="00776DD5"/>
    <w:rsid w:val="00777AD9"/>
    <w:rsid w:val="007817CD"/>
    <w:rsid w:val="0078198B"/>
    <w:rsid w:val="00781B15"/>
    <w:rsid w:val="00782596"/>
    <w:rsid w:val="007825CD"/>
    <w:rsid w:val="00782E43"/>
    <w:rsid w:val="00783086"/>
    <w:rsid w:val="007835D7"/>
    <w:rsid w:val="00784749"/>
    <w:rsid w:val="00784D4A"/>
    <w:rsid w:val="00784E25"/>
    <w:rsid w:val="0078545D"/>
    <w:rsid w:val="00785AB3"/>
    <w:rsid w:val="00786C1C"/>
    <w:rsid w:val="0078715C"/>
    <w:rsid w:val="0078719D"/>
    <w:rsid w:val="007874DF"/>
    <w:rsid w:val="0078779F"/>
    <w:rsid w:val="00787BD6"/>
    <w:rsid w:val="00790671"/>
    <w:rsid w:val="007910E3"/>
    <w:rsid w:val="007912FD"/>
    <w:rsid w:val="0079181C"/>
    <w:rsid w:val="00791FCD"/>
    <w:rsid w:val="00792739"/>
    <w:rsid w:val="00792774"/>
    <w:rsid w:val="00793A80"/>
    <w:rsid w:val="00793ACE"/>
    <w:rsid w:val="00793D84"/>
    <w:rsid w:val="00793F72"/>
    <w:rsid w:val="00794448"/>
    <w:rsid w:val="00794C0E"/>
    <w:rsid w:val="00794E21"/>
    <w:rsid w:val="00795197"/>
    <w:rsid w:val="0079521B"/>
    <w:rsid w:val="007964B0"/>
    <w:rsid w:val="00796D2E"/>
    <w:rsid w:val="00796D63"/>
    <w:rsid w:val="00797491"/>
    <w:rsid w:val="0079789E"/>
    <w:rsid w:val="00797E0D"/>
    <w:rsid w:val="00797E65"/>
    <w:rsid w:val="007A085C"/>
    <w:rsid w:val="007A146B"/>
    <w:rsid w:val="007A1FDB"/>
    <w:rsid w:val="007A2354"/>
    <w:rsid w:val="007A2CBE"/>
    <w:rsid w:val="007A2E61"/>
    <w:rsid w:val="007A3573"/>
    <w:rsid w:val="007A3DAA"/>
    <w:rsid w:val="007A4258"/>
    <w:rsid w:val="007A4EFC"/>
    <w:rsid w:val="007A540E"/>
    <w:rsid w:val="007A6A4D"/>
    <w:rsid w:val="007A7232"/>
    <w:rsid w:val="007A7685"/>
    <w:rsid w:val="007A79A2"/>
    <w:rsid w:val="007B01D4"/>
    <w:rsid w:val="007B0336"/>
    <w:rsid w:val="007B0E24"/>
    <w:rsid w:val="007B2EE4"/>
    <w:rsid w:val="007B3162"/>
    <w:rsid w:val="007B417D"/>
    <w:rsid w:val="007B473A"/>
    <w:rsid w:val="007B4BD5"/>
    <w:rsid w:val="007B50E7"/>
    <w:rsid w:val="007B5215"/>
    <w:rsid w:val="007B59F8"/>
    <w:rsid w:val="007B6C21"/>
    <w:rsid w:val="007B7A27"/>
    <w:rsid w:val="007C02D3"/>
    <w:rsid w:val="007C052C"/>
    <w:rsid w:val="007C05D3"/>
    <w:rsid w:val="007C11F2"/>
    <w:rsid w:val="007C1F4F"/>
    <w:rsid w:val="007C1F9E"/>
    <w:rsid w:val="007C23D0"/>
    <w:rsid w:val="007C289A"/>
    <w:rsid w:val="007C2E21"/>
    <w:rsid w:val="007C31BE"/>
    <w:rsid w:val="007C3805"/>
    <w:rsid w:val="007C3E39"/>
    <w:rsid w:val="007C4209"/>
    <w:rsid w:val="007C5021"/>
    <w:rsid w:val="007C5043"/>
    <w:rsid w:val="007C61F9"/>
    <w:rsid w:val="007C6815"/>
    <w:rsid w:val="007C6BD8"/>
    <w:rsid w:val="007C6D15"/>
    <w:rsid w:val="007C6F57"/>
    <w:rsid w:val="007D033E"/>
    <w:rsid w:val="007D059F"/>
    <w:rsid w:val="007D0655"/>
    <w:rsid w:val="007D0B04"/>
    <w:rsid w:val="007D1A85"/>
    <w:rsid w:val="007D1F5B"/>
    <w:rsid w:val="007D259E"/>
    <w:rsid w:val="007D25CE"/>
    <w:rsid w:val="007D2F9F"/>
    <w:rsid w:val="007D67EB"/>
    <w:rsid w:val="007D6B66"/>
    <w:rsid w:val="007E033B"/>
    <w:rsid w:val="007E0A0A"/>
    <w:rsid w:val="007E0E5C"/>
    <w:rsid w:val="007E1CDA"/>
    <w:rsid w:val="007E29C9"/>
    <w:rsid w:val="007E2CD2"/>
    <w:rsid w:val="007E4536"/>
    <w:rsid w:val="007E4CA3"/>
    <w:rsid w:val="007E4E24"/>
    <w:rsid w:val="007E5D22"/>
    <w:rsid w:val="007E5F0A"/>
    <w:rsid w:val="007E63DF"/>
    <w:rsid w:val="007E6AAF"/>
    <w:rsid w:val="007E7143"/>
    <w:rsid w:val="007E7609"/>
    <w:rsid w:val="007E7A89"/>
    <w:rsid w:val="007F07A7"/>
    <w:rsid w:val="007F1605"/>
    <w:rsid w:val="007F1661"/>
    <w:rsid w:val="007F17BF"/>
    <w:rsid w:val="007F1E8C"/>
    <w:rsid w:val="007F381F"/>
    <w:rsid w:val="007F39EC"/>
    <w:rsid w:val="007F480A"/>
    <w:rsid w:val="007F4927"/>
    <w:rsid w:val="007F49AD"/>
    <w:rsid w:val="007F60B7"/>
    <w:rsid w:val="007F61B9"/>
    <w:rsid w:val="007F6AE7"/>
    <w:rsid w:val="007F6C82"/>
    <w:rsid w:val="00800007"/>
    <w:rsid w:val="008006FB"/>
    <w:rsid w:val="00800953"/>
    <w:rsid w:val="00800B98"/>
    <w:rsid w:val="008015C0"/>
    <w:rsid w:val="00801847"/>
    <w:rsid w:val="00801866"/>
    <w:rsid w:val="008025A5"/>
    <w:rsid w:val="00802C9D"/>
    <w:rsid w:val="00802E64"/>
    <w:rsid w:val="00803079"/>
    <w:rsid w:val="00803DD6"/>
    <w:rsid w:val="008046AE"/>
    <w:rsid w:val="008046F7"/>
    <w:rsid w:val="00805573"/>
    <w:rsid w:val="00805E0B"/>
    <w:rsid w:val="00806078"/>
    <w:rsid w:val="00806A31"/>
    <w:rsid w:val="00806B4D"/>
    <w:rsid w:val="00807E81"/>
    <w:rsid w:val="00807F61"/>
    <w:rsid w:val="00807F7E"/>
    <w:rsid w:val="0081049E"/>
    <w:rsid w:val="0081059E"/>
    <w:rsid w:val="0081066E"/>
    <w:rsid w:val="00810C1F"/>
    <w:rsid w:val="008113C6"/>
    <w:rsid w:val="0081141E"/>
    <w:rsid w:val="00812522"/>
    <w:rsid w:val="008131B1"/>
    <w:rsid w:val="00813DC9"/>
    <w:rsid w:val="008147A6"/>
    <w:rsid w:val="00814F61"/>
    <w:rsid w:val="008150C3"/>
    <w:rsid w:val="00815A18"/>
    <w:rsid w:val="008160E6"/>
    <w:rsid w:val="0081764D"/>
    <w:rsid w:val="008176B5"/>
    <w:rsid w:val="00817BB6"/>
    <w:rsid w:val="00820708"/>
    <w:rsid w:val="00821BAB"/>
    <w:rsid w:val="00822AF8"/>
    <w:rsid w:val="008233A4"/>
    <w:rsid w:val="00823E35"/>
    <w:rsid w:val="00824861"/>
    <w:rsid w:val="008248F0"/>
    <w:rsid w:val="0082541C"/>
    <w:rsid w:val="00825599"/>
    <w:rsid w:val="00825A1E"/>
    <w:rsid w:val="00825E9D"/>
    <w:rsid w:val="00826374"/>
    <w:rsid w:val="00826C40"/>
    <w:rsid w:val="00826EEB"/>
    <w:rsid w:val="00827D3B"/>
    <w:rsid w:val="008300B5"/>
    <w:rsid w:val="0083080E"/>
    <w:rsid w:val="00831417"/>
    <w:rsid w:val="00833136"/>
    <w:rsid w:val="00833D4C"/>
    <w:rsid w:val="00833EFE"/>
    <w:rsid w:val="0083432A"/>
    <w:rsid w:val="008343B6"/>
    <w:rsid w:val="008350FA"/>
    <w:rsid w:val="00835DFA"/>
    <w:rsid w:val="0083622E"/>
    <w:rsid w:val="0083680C"/>
    <w:rsid w:val="0083685F"/>
    <w:rsid w:val="00836CF3"/>
    <w:rsid w:val="00837FDC"/>
    <w:rsid w:val="008401FE"/>
    <w:rsid w:val="00840206"/>
    <w:rsid w:val="008405B6"/>
    <w:rsid w:val="008407C1"/>
    <w:rsid w:val="008412C4"/>
    <w:rsid w:val="00841486"/>
    <w:rsid w:val="00842830"/>
    <w:rsid w:val="00842B59"/>
    <w:rsid w:val="00842E43"/>
    <w:rsid w:val="008433DF"/>
    <w:rsid w:val="008440C9"/>
    <w:rsid w:val="0084475B"/>
    <w:rsid w:val="0084478E"/>
    <w:rsid w:val="00844D48"/>
    <w:rsid w:val="00845264"/>
    <w:rsid w:val="0084529E"/>
    <w:rsid w:val="00845DD4"/>
    <w:rsid w:val="0084663A"/>
    <w:rsid w:val="00846698"/>
    <w:rsid w:val="00847419"/>
    <w:rsid w:val="00847A2F"/>
    <w:rsid w:val="00851B0E"/>
    <w:rsid w:val="00851F39"/>
    <w:rsid w:val="0085217B"/>
    <w:rsid w:val="00852348"/>
    <w:rsid w:val="008535E1"/>
    <w:rsid w:val="00853690"/>
    <w:rsid w:val="00854092"/>
    <w:rsid w:val="008550D0"/>
    <w:rsid w:val="00855998"/>
    <w:rsid w:val="00855A0F"/>
    <w:rsid w:val="00855BF4"/>
    <w:rsid w:val="00855D12"/>
    <w:rsid w:val="008561A7"/>
    <w:rsid w:val="008562BB"/>
    <w:rsid w:val="00856CEE"/>
    <w:rsid w:val="00856F3B"/>
    <w:rsid w:val="008571B9"/>
    <w:rsid w:val="00857D27"/>
    <w:rsid w:val="0086004F"/>
    <w:rsid w:val="00860627"/>
    <w:rsid w:val="008607EF"/>
    <w:rsid w:val="00861AB5"/>
    <w:rsid w:val="00861D9A"/>
    <w:rsid w:val="00861E79"/>
    <w:rsid w:val="00861E96"/>
    <w:rsid w:val="00862204"/>
    <w:rsid w:val="0086220A"/>
    <w:rsid w:val="00862F73"/>
    <w:rsid w:val="00863ACB"/>
    <w:rsid w:val="0086488B"/>
    <w:rsid w:val="00864933"/>
    <w:rsid w:val="00865089"/>
    <w:rsid w:val="00865854"/>
    <w:rsid w:val="00865D08"/>
    <w:rsid w:val="0086620E"/>
    <w:rsid w:val="00866698"/>
    <w:rsid w:val="00866724"/>
    <w:rsid w:val="00867379"/>
    <w:rsid w:val="00867D85"/>
    <w:rsid w:val="00867DFE"/>
    <w:rsid w:val="008702D9"/>
    <w:rsid w:val="008706AD"/>
    <w:rsid w:val="00870F6E"/>
    <w:rsid w:val="00871807"/>
    <w:rsid w:val="00871AA6"/>
    <w:rsid w:val="00871C61"/>
    <w:rsid w:val="00872545"/>
    <w:rsid w:val="00873315"/>
    <w:rsid w:val="00873DEA"/>
    <w:rsid w:val="00874001"/>
    <w:rsid w:val="0087462C"/>
    <w:rsid w:val="008757A3"/>
    <w:rsid w:val="00876388"/>
    <w:rsid w:val="0087675A"/>
    <w:rsid w:val="00876ED5"/>
    <w:rsid w:val="00877794"/>
    <w:rsid w:val="00877D35"/>
    <w:rsid w:val="00880E0B"/>
    <w:rsid w:val="00880E5F"/>
    <w:rsid w:val="008811A4"/>
    <w:rsid w:val="0088397F"/>
    <w:rsid w:val="00883CFB"/>
    <w:rsid w:val="008854E1"/>
    <w:rsid w:val="00885AA3"/>
    <w:rsid w:val="00885CC6"/>
    <w:rsid w:val="008862D0"/>
    <w:rsid w:val="00886568"/>
    <w:rsid w:val="00886C3F"/>
    <w:rsid w:val="008873FC"/>
    <w:rsid w:val="00887637"/>
    <w:rsid w:val="00887810"/>
    <w:rsid w:val="00890907"/>
    <w:rsid w:val="00890D13"/>
    <w:rsid w:val="008910C8"/>
    <w:rsid w:val="00891976"/>
    <w:rsid w:val="00891FE5"/>
    <w:rsid w:val="00892738"/>
    <w:rsid w:val="00892B15"/>
    <w:rsid w:val="00892F54"/>
    <w:rsid w:val="00893259"/>
    <w:rsid w:val="008937D7"/>
    <w:rsid w:val="00894706"/>
    <w:rsid w:val="00894761"/>
    <w:rsid w:val="0089484E"/>
    <w:rsid w:val="00894A87"/>
    <w:rsid w:val="0089531B"/>
    <w:rsid w:val="00895445"/>
    <w:rsid w:val="008958D1"/>
    <w:rsid w:val="00895CAD"/>
    <w:rsid w:val="00896255"/>
    <w:rsid w:val="0089651D"/>
    <w:rsid w:val="008974DF"/>
    <w:rsid w:val="00897950"/>
    <w:rsid w:val="008A02C5"/>
    <w:rsid w:val="008A05EF"/>
    <w:rsid w:val="008A0B31"/>
    <w:rsid w:val="008A0E28"/>
    <w:rsid w:val="008A0F8C"/>
    <w:rsid w:val="008A101D"/>
    <w:rsid w:val="008A1098"/>
    <w:rsid w:val="008A1319"/>
    <w:rsid w:val="008A174C"/>
    <w:rsid w:val="008A1EC1"/>
    <w:rsid w:val="008A1EFA"/>
    <w:rsid w:val="008A279C"/>
    <w:rsid w:val="008A27D3"/>
    <w:rsid w:val="008A280C"/>
    <w:rsid w:val="008A3115"/>
    <w:rsid w:val="008A3121"/>
    <w:rsid w:val="008A3468"/>
    <w:rsid w:val="008A3822"/>
    <w:rsid w:val="008A4F79"/>
    <w:rsid w:val="008A6405"/>
    <w:rsid w:val="008A6BC5"/>
    <w:rsid w:val="008A6EC9"/>
    <w:rsid w:val="008A76F6"/>
    <w:rsid w:val="008B042D"/>
    <w:rsid w:val="008B0DD7"/>
    <w:rsid w:val="008B1975"/>
    <w:rsid w:val="008B284F"/>
    <w:rsid w:val="008B31E1"/>
    <w:rsid w:val="008B3D48"/>
    <w:rsid w:val="008B40C4"/>
    <w:rsid w:val="008B41A7"/>
    <w:rsid w:val="008B42F7"/>
    <w:rsid w:val="008B6657"/>
    <w:rsid w:val="008B6C0D"/>
    <w:rsid w:val="008B6C9B"/>
    <w:rsid w:val="008B72AA"/>
    <w:rsid w:val="008B74D0"/>
    <w:rsid w:val="008B7915"/>
    <w:rsid w:val="008B792F"/>
    <w:rsid w:val="008B7A32"/>
    <w:rsid w:val="008C0B40"/>
    <w:rsid w:val="008C0D19"/>
    <w:rsid w:val="008C1CC5"/>
    <w:rsid w:val="008C25BF"/>
    <w:rsid w:val="008C3282"/>
    <w:rsid w:val="008C3A8A"/>
    <w:rsid w:val="008C44E7"/>
    <w:rsid w:val="008C4ABD"/>
    <w:rsid w:val="008C5A8A"/>
    <w:rsid w:val="008C6DDF"/>
    <w:rsid w:val="008C7412"/>
    <w:rsid w:val="008C7506"/>
    <w:rsid w:val="008D0812"/>
    <w:rsid w:val="008D0BDB"/>
    <w:rsid w:val="008D171B"/>
    <w:rsid w:val="008D2669"/>
    <w:rsid w:val="008D27AB"/>
    <w:rsid w:val="008D2B7F"/>
    <w:rsid w:val="008D3832"/>
    <w:rsid w:val="008D3D99"/>
    <w:rsid w:val="008D49D2"/>
    <w:rsid w:val="008D530C"/>
    <w:rsid w:val="008D554E"/>
    <w:rsid w:val="008D5693"/>
    <w:rsid w:val="008D5918"/>
    <w:rsid w:val="008D5CC0"/>
    <w:rsid w:val="008D64CC"/>
    <w:rsid w:val="008D6B21"/>
    <w:rsid w:val="008D6C2C"/>
    <w:rsid w:val="008D71EE"/>
    <w:rsid w:val="008D7627"/>
    <w:rsid w:val="008D7D9E"/>
    <w:rsid w:val="008D7E09"/>
    <w:rsid w:val="008E0328"/>
    <w:rsid w:val="008E0FC3"/>
    <w:rsid w:val="008E11D6"/>
    <w:rsid w:val="008E21F9"/>
    <w:rsid w:val="008E2C22"/>
    <w:rsid w:val="008E2D61"/>
    <w:rsid w:val="008E322F"/>
    <w:rsid w:val="008E409B"/>
    <w:rsid w:val="008E490D"/>
    <w:rsid w:val="008E4953"/>
    <w:rsid w:val="008E4F26"/>
    <w:rsid w:val="008E54AE"/>
    <w:rsid w:val="008E5AAC"/>
    <w:rsid w:val="008E5D75"/>
    <w:rsid w:val="008E71FB"/>
    <w:rsid w:val="008E7580"/>
    <w:rsid w:val="008E75C7"/>
    <w:rsid w:val="008E7B58"/>
    <w:rsid w:val="008F0568"/>
    <w:rsid w:val="008F0C84"/>
    <w:rsid w:val="008F0F30"/>
    <w:rsid w:val="008F12BD"/>
    <w:rsid w:val="008F1BF5"/>
    <w:rsid w:val="008F2E7C"/>
    <w:rsid w:val="008F31E9"/>
    <w:rsid w:val="008F3451"/>
    <w:rsid w:val="008F43CE"/>
    <w:rsid w:val="008F499B"/>
    <w:rsid w:val="008F4DC0"/>
    <w:rsid w:val="008F5923"/>
    <w:rsid w:val="008F61E7"/>
    <w:rsid w:val="008F63B3"/>
    <w:rsid w:val="008F6A07"/>
    <w:rsid w:val="008F7112"/>
    <w:rsid w:val="008F72DA"/>
    <w:rsid w:val="008F7B7F"/>
    <w:rsid w:val="00901208"/>
    <w:rsid w:val="009015D7"/>
    <w:rsid w:val="009025A5"/>
    <w:rsid w:val="00902CE2"/>
    <w:rsid w:val="0090325F"/>
    <w:rsid w:val="00904071"/>
    <w:rsid w:val="009059DA"/>
    <w:rsid w:val="00905EDD"/>
    <w:rsid w:val="00905FC8"/>
    <w:rsid w:val="00906155"/>
    <w:rsid w:val="009074E7"/>
    <w:rsid w:val="009078A1"/>
    <w:rsid w:val="00907B6E"/>
    <w:rsid w:val="0091022E"/>
    <w:rsid w:val="009102B7"/>
    <w:rsid w:val="00910395"/>
    <w:rsid w:val="00910532"/>
    <w:rsid w:val="00910CD5"/>
    <w:rsid w:val="00912DBA"/>
    <w:rsid w:val="0091379A"/>
    <w:rsid w:val="00913E6E"/>
    <w:rsid w:val="009150DC"/>
    <w:rsid w:val="009156D1"/>
    <w:rsid w:val="00915947"/>
    <w:rsid w:val="00916CD4"/>
    <w:rsid w:val="009179D7"/>
    <w:rsid w:val="00917B52"/>
    <w:rsid w:val="00917BB7"/>
    <w:rsid w:val="00917C0B"/>
    <w:rsid w:val="00920446"/>
    <w:rsid w:val="0092261F"/>
    <w:rsid w:val="00922D6E"/>
    <w:rsid w:val="00923402"/>
    <w:rsid w:val="00923979"/>
    <w:rsid w:val="00924560"/>
    <w:rsid w:val="00924E35"/>
    <w:rsid w:val="0092504F"/>
    <w:rsid w:val="009254BA"/>
    <w:rsid w:val="00925AC9"/>
    <w:rsid w:val="00925F6F"/>
    <w:rsid w:val="00927CE3"/>
    <w:rsid w:val="009302C0"/>
    <w:rsid w:val="00930A2F"/>
    <w:rsid w:val="00931575"/>
    <w:rsid w:val="009323A2"/>
    <w:rsid w:val="00932762"/>
    <w:rsid w:val="00932C3A"/>
    <w:rsid w:val="0093345F"/>
    <w:rsid w:val="00933774"/>
    <w:rsid w:val="00933779"/>
    <w:rsid w:val="00933A67"/>
    <w:rsid w:val="00933CC4"/>
    <w:rsid w:val="00933F87"/>
    <w:rsid w:val="009350CB"/>
    <w:rsid w:val="00935270"/>
    <w:rsid w:val="00935DAB"/>
    <w:rsid w:val="00937855"/>
    <w:rsid w:val="009378F9"/>
    <w:rsid w:val="009379B1"/>
    <w:rsid w:val="00937E67"/>
    <w:rsid w:val="00937F77"/>
    <w:rsid w:val="009402A2"/>
    <w:rsid w:val="0094041E"/>
    <w:rsid w:val="00940563"/>
    <w:rsid w:val="0094086D"/>
    <w:rsid w:val="0094096C"/>
    <w:rsid w:val="00940B42"/>
    <w:rsid w:val="009410FF"/>
    <w:rsid w:val="00942475"/>
    <w:rsid w:val="009425FD"/>
    <w:rsid w:val="00942669"/>
    <w:rsid w:val="009434F7"/>
    <w:rsid w:val="00943723"/>
    <w:rsid w:val="0094394A"/>
    <w:rsid w:val="00943A9C"/>
    <w:rsid w:val="00943C27"/>
    <w:rsid w:val="00943C49"/>
    <w:rsid w:val="0094426F"/>
    <w:rsid w:val="00945D90"/>
    <w:rsid w:val="00946387"/>
    <w:rsid w:val="0094696D"/>
    <w:rsid w:val="00946DD1"/>
    <w:rsid w:val="0094763F"/>
    <w:rsid w:val="0094781B"/>
    <w:rsid w:val="00947FBE"/>
    <w:rsid w:val="00950D2A"/>
    <w:rsid w:val="00950E57"/>
    <w:rsid w:val="00951616"/>
    <w:rsid w:val="00951951"/>
    <w:rsid w:val="00951BD5"/>
    <w:rsid w:val="00951D2B"/>
    <w:rsid w:val="00952C47"/>
    <w:rsid w:val="00952D53"/>
    <w:rsid w:val="00952EB9"/>
    <w:rsid w:val="009530CA"/>
    <w:rsid w:val="00953775"/>
    <w:rsid w:val="0095388B"/>
    <w:rsid w:val="009540CC"/>
    <w:rsid w:val="00954341"/>
    <w:rsid w:val="00954E3A"/>
    <w:rsid w:val="00954E9A"/>
    <w:rsid w:val="00955604"/>
    <w:rsid w:val="0095605D"/>
    <w:rsid w:val="009566C0"/>
    <w:rsid w:val="00957A99"/>
    <w:rsid w:val="009609B8"/>
    <w:rsid w:val="00960C81"/>
    <w:rsid w:val="00960FAA"/>
    <w:rsid w:val="009631F3"/>
    <w:rsid w:val="00963828"/>
    <w:rsid w:val="00963A50"/>
    <w:rsid w:val="0096435F"/>
    <w:rsid w:val="0096491D"/>
    <w:rsid w:val="00964EA8"/>
    <w:rsid w:val="009658A9"/>
    <w:rsid w:val="00965E45"/>
    <w:rsid w:val="0096654F"/>
    <w:rsid w:val="009673B1"/>
    <w:rsid w:val="009675F1"/>
    <w:rsid w:val="0096786A"/>
    <w:rsid w:val="00967F39"/>
    <w:rsid w:val="009705F5"/>
    <w:rsid w:val="00970EB1"/>
    <w:rsid w:val="00970EB5"/>
    <w:rsid w:val="00970F3A"/>
    <w:rsid w:val="009719B5"/>
    <w:rsid w:val="00971E5E"/>
    <w:rsid w:val="00972540"/>
    <w:rsid w:val="00973090"/>
    <w:rsid w:val="009733CB"/>
    <w:rsid w:val="00973FB7"/>
    <w:rsid w:val="009748EB"/>
    <w:rsid w:val="009756D6"/>
    <w:rsid w:val="00975756"/>
    <w:rsid w:val="009761E6"/>
    <w:rsid w:val="0097661E"/>
    <w:rsid w:val="00976AA0"/>
    <w:rsid w:val="00976B67"/>
    <w:rsid w:val="00976E94"/>
    <w:rsid w:val="0098062D"/>
    <w:rsid w:val="00980BB5"/>
    <w:rsid w:val="009810ED"/>
    <w:rsid w:val="009814F6"/>
    <w:rsid w:val="009819B1"/>
    <w:rsid w:val="009826AE"/>
    <w:rsid w:val="00982999"/>
    <w:rsid w:val="00982ED1"/>
    <w:rsid w:val="009837E4"/>
    <w:rsid w:val="00983B95"/>
    <w:rsid w:val="00984123"/>
    <w:rsid w:val="009843A7"/>
    <w:rsid w:val="00984CA8"/>
    <w:rsid w:val="009850E4"/>
    <w:rsid w:val="009850F3"/>
    <w:rsid w:val="00985246"/>
    <w:rsid w:val="009852A5"/>
    <w:rsid w:val="009853A7"/>
    <w:rsid w:val="009855EB"/>
    <w:rsid w:val="009857AF"/>
    <w:rsid w:val="00986170"/>
    <w:rsid w:val="00986CA1"/>
    <w:rsid w:val="00986EE8"/>
    <w:rsid w:val="0098758D"/>
    <w:rsid w:val="00987B6B"/>
    <w:rsid w:val="00987E13"/>
    <w:rsid w:val="00987EB9"/>
    <w:rsid w:val="009901F3"/>
    <w:rsid w:val="00990689"/>
    <w:rsid w:val="00990690"/>
    <w:rsid w:val="009908AD"/>
    <w:rsid w:val="00990FFA"/>
    <w:rsid w:val="00991FEC"/>
    <w:rsid w:val="0099270B"/>
    <w:rsid w:val="009928A4"/>
    <w:rsid w:val="00993E81"/>
    <w:rsid w:val="009949B1"/>
    <w:rsid w:val="00995CAE"/>
    <w:rsid w:val="0099651B"/>
    <w:rsid w:val="00996BA7"/>
    <w:rsid w:val="00996C9E"/>
    <w:rsid w:val="0099787D"/>
    <w:rsid w:val="009A0507"/>
    <w:rsid w:val="009A0769"/>
    <w:rsid w:val="009A0CB7"/>
    <w:rsid w:val="009A32F9"/>
    <w:rsid w:val="009A3691"/>
    <w:rsid w:val="009A3D46"/>
    <w:rsid w:val="009A5C57"/>
    <w:rsid w:val="009A5E9C"/>
    <w:rsid w:val="009A78C4"/>
    <w:rsid w:val="009A7A08"/>
    <w:rsid w:val="009A7FD0"/>
    <w:rsid w:val="009B0A9D"/>
    <w:rsid w:val="009B0D9D"/>
    <w:rsid w:val="009B1A0E"/>
    <w:rsid w:val="009B1D7D"/>
    <w:rsid w:val="009B1F1C"/>
    <w:rsid w:val="009B1FCC"/>
    <w:rsid w:val="009B2B4C"/>
    <w:rsid w:val="009B3839"/>
    <w:rsid w:val="009B391F"/>
    <w:rsid w:val="009B3CDA"/>
    <w:rsid w:val="009B3ECA"/>
    <w:rsid w:val="009B4B41"/>
    <w:rsid w:val="009B4B8A"/>
    <w:rsid w:val="009B5B54"/>
    <w:rsid w:val="009B6461"/>
    <w:rsid w:val="009B7505"/>
    <w:rsid w:val="009B7C74"/>
    <w:rsid w:val="009C0159"/>
    <w:rsid w:val="009C0367"/>
    <w:rsid w:val="009C0642"/>
    <w:rsid w:val="009C1EA3"/>
    <w:rsid w:val="009C26C3"/>
    <w:rsid w:val="009C28C9"/>
    <w:rsid w:val="009C2BFC"/>
    <w:rsid w:val="009C31E3"/>
    <w:rsid w:val="009C3725"/>
    <w:rsid w:val="009C3E4C"/>
    <w:rsid w:val="009C3E83"/>
    <w:rsid w:val="009C3F73"/>
    <w:rsid w:val="009C47F6"/>
    <w:rsid w:val="009C4B83"/>
    <w:rsid w:val="009C5129"/>
    <w:rsid w:val="009C5624"/>
    <w:rsid w:val="009C578F"/>
    <w:rsid w:val="009C5D4D"/>
    <w:rsid w:val="009C6998"/>
    <w:rsid w:val="009C6C15"/>
    <w:rsid w:val="009C7A51"/>
    <w:rsid w:val="009D01F3"/>
    <w:rsid w:val="009D0566"/>
    <w:rsid w:val="009D0D1C"/>
    <w:rsid w:val="009D1744"/>
    <w:rsid w:val="009D2271"/>
    <w:rsid w:val="009D29D8"/>
    <w:rsid w:val="009D2E8F"/>
    <w:rsid w:val="009D319B"/>
    <w:rsid w:val="009D31CA"/>
    <w:rsid w:val="009D356B"/>
    <w:rsid w:val="009D4542"/>
    <w:rsid w:val="009D490B"/>
    <w:rsid w:val="009D4D31"/>
    <w:rsid w:val="009D5468"/>
    <w:rsid w:val="009D5992"/>
    <w:rsid w:val="009D5CF9"/>
    <w:rsid w:val="009D6DD1"/>
    <w:rsid w:val="009D77BB"/>
    <w:rsid w:val="009E00B9"/>
    <w:rsid w:val="009E04F6"/>
    <w:rsid w:val="009E07E5"/>
    <w:rsid w:val="009E0DA4"/>
    <w:rsid w:val="009E120A"/>
    <w:rsid w:val="009E1541"/>
    <w:rsid w:val="009E237A"/>
    <w:rsid w:val="009E2718"/>
    <w:rsid w:val="009E2CB5"/>
    <w:rsid w:val="009E2CD1"/>
    <w:rsid w:val="009E2DFE"/>
    <w:rsid w:val="009E33AA"/>
    <w:rsid w:val="009E4A89"/>
    <w:rsid w:val="009E4A90"/>
    <w:rsid w:val="009E5984"/>
    <w:rsid w:val="009E6063"/>
    <w:rsid w:val="009E6225"/>
    <w:rsid w:val="009E6F30"/>
    <w:rsid w:val="009F0392"/>
    <w:rsid w:val="009F0A5F"/>
    <w:rsid w:val="009F0B29"/>
    <w:rsid w:val="009F1323"/>
    <w:rsid w:val="009F1FCD"/>
    <w:rsid w:val="009F3A21"/>
    <w:rsid w:val="009F427D"/>
    <w:rsid w:val="009F4489"/>
    <w:rsid w:val="009F4BF7"/>
    <w:rsid w:val="009F559A"/>
    <w:rsid w:val="009F629E"/>
    <w:rsid w:val="009F6A90"/>
    <w:rsid w:val="00A005A6"/>
    <w:rsid w:val="00A0064F"/>
    <w:rsid w:val="00A00895"/>
    <w:rsid w:val="00A0131E"/>
    <w:rsid w:val="00A018AA"/>
    <w:rsid w:val="00A01E40"/>
    <w:rsid w:val="00A01F2A"/>
    <w:rsid w:val="00A02026"/>
    <w:rsid w:val="00A0229A"/>
    <w:rsid w:val="00A022AE"/>
    <w:rsid w:val="00A02512"/>
    <w:rsid w:val="00A0270E"/>
    <w:rsid w:val="00A03358"/>
    <w:rsid w:val="00A038C1"/>
    <w:rsid w:val="00A0523B"/>
    <w:rsid w:val="00A05BF7"/>
    <w:rsid w:val="00A062C1"/>
    <w:rsid w:val="00A066B9"/>
    <w:rsid w:val="00A066DF"/>
    <w:rsid w:val="00A0726C"/>
    <w:rsid w:val="00A07B2D"/>
    <w:rsid w:val="00A11230"/>
    <w:rsid w:val="00A12820"/>
    <w:rsid w:val="00A12B34"/>
    <w:rsid w:val="00A132C1"/>
    <w:rsid w:val="00A13BAE"/>
    <w:rsid w:val="00A13C53"/>
    <w:rsid w:val="00A13F0E"/>
    <w:rsid w:val="00A144EC"/>
    <w:rsid w:val="00A149EA"/>
    <w:rsid w:val="00A1599C"/>
    <w:rsid w:val="00A15BF2"/>
    <w:rsid w:val="00A15DF4"/>
    <w:rsid w:val="00A163A0"/>
    <w:rsid w:val="00A16646"/>
    <w:rsid w:val="00A16853"/>
    <w:rsid w:val="00A16BA9"/>
    <w:rsid w:val="00A16C80"/>
    <w:rsid w:val="00A17DDB"/>
    <w:rsid w:val="00A201F2"/>
    <w:rsid w:val="00A2092C"/>
    <w:rsid w:val="00A21211"/>
    <w:rsid w:val="00A224CF"/>
    <w:rsid w:val="00A225CD"/>
    <w:rsid w:val="00A2262A"/>
    <w:rsid w:val="00A23008"/>
    <w:rsid w:val="00A2302E"/>
    <w:rsid w:val="00A234ED"/>
    <w:rsid w:val="00A2369E"/>
    <w:rsid w:val="00A23E74"/>
    <w:rsid w:val="00A244EA"/>
    <w:rsid w:val="00A245D1"/>
    <w:rsid w:val="00A25526"/>
    <w:rsid w:val="00A25A64"/>
    <w:rsid w:val="00A262DD"/>
    <w:rsid w:val="00A2673F"/>
    <w:rsid w:val="00A27794"/>
    <w:rsid w:val="00A27BE4"/>
    <w:rsid w:val="00A30884"/>
    <w:rsid w:val="00A30BE1"/>
    <w:rsid w:val="00A312C4"/>
    <w:rsid w:val="00A316F5"/>
    <w:rsid w:val="00A31A24"/>
    <w:rsid w:val="00A324EF"/>
    <w:rsid w:val="00A33B46"/>
    <w:rsid w:val="00A3408D"/>
    <w:rsid w:val="00A34CEE"/>
    <w:rsid w:val="00A352CF"/>
    <w:rsid w:val="00A3602B"/>
    <w:rsid w:val="00A36B31"/>
    <w:rsid w:val="00A372A4"/>
    <w:rsid w:val="00A373A7"/>
    <w:rsid w:val="00A403EB"/>
    <w:rsid w:val="00A411E3"/>
    <w:rsid w:val="00A414BE"/>
    <w:rsid w:val="00A421E7"/>
    <w:rsid w:val="00A424A0"/>
    <w:rsid w:val="00A4279D"/>
    <w:rsid w:val="00A42A39"/>
    <w:rsid w:val="00A432EC"/>
    <w:rsid w:val="00A441A3"/>
    <w:rsid w:val="00A448DC"/>
    <w:rsid w:val="00A44A49"/>
    <w:rsid w:val="00A44E67"/>
    <w:rsid w:val="00A45EB0"/>
    <w:rsid w:val="00A4657B"/>
    <w:rsid w:val="00A478DC"/>
    <w:rsid w:val="00A50E32"/>
    <w:rsid w:val="00A5133F"/>
    <w:rsid w:val="00A5172F"/>
    <w:rsid w:val="00A53A41"/>
    <w:rsid w:val="00A53BF0"/>
    <w:rsid w:val="00A540D1"/>
    <w:rsid w:val="00A54329"/>
    <w:rsid w:val="00A546F2"/>
    <w:rsid w:val="00A54EE6"/>
    <w:rsid w:val="00A557F0"/>
    <w:rsid w:val="00A55CCD"/>
    <w:rsid w:val="00A564A9"/>
    <w:rsid w:val="00A570A9"/>
    <w:rsid w:val="00A57848"/>
    <w:rsid w:val="00A6040A"/>
    <w:rsid w:val="00A6235F"/>
    <w:rsid w:val="00A62EDC"/>
    <w:rsid w:val="00A635BD"/>
    <w:rsid w:val="00A6375D"/>
    <w:rsid w:val="00A63A3B"/>
    <w:rsid w:val="00A642C4"/>
    <w:rsid w:val="00A643A7"/>
    <w:rsid w:val="00A643F6"/>
    <w:rsid w:val="00A650BC"/>
    <w:rsid w:val="00A653B2"/>
    <w:rsid w:val="00A663CE"/>
    <w:rsid w:val="00A66423"/>
    <w:rsid w:val="00A66DF9"/>
    <w:rsid w:val="00A67ED6"/>
    <w:rsid w:val="00A67FDA"/>
    <w:rsid w:val="00A706C4"/>
    <w:rsid w:val="00A70A40"/>
    <w:rsid w:val="00A7115C"/>
    <w:rsid w:val="00A71C08"/>
    <w:rsid w:val="00A72CD6"/>
    <w:rsid w:val="00A73771"/>
    <w:rsid w:val="00A7396A"/>
    <w:rsid w:val="00A739DC"/>
    <w:rsid w:val="00A744E2"/>
    <w:rsid w:val="00A75154"/>
    <w:rsid w:val="00A75708"/>
    <w:rsid w:val="00A7610B"/>
    <w:rsid w:val="00A76649"/>
    <w:rsid w:val="00A76873"/>
    <w:rsid w:val="00A77162"/>
    <w:rsid w:val="00A779FD"/>
    <w:rsid w:val="00A77CF4"/>
    <w:rsid w:val="00A80F46"/>
    <w:rsid w:val="00A812F8"/>
    <w:rsid w:val="00A81562"/>
    <w:rsid w:val="00A83490"/>
    <w:rsid w:val="00A83B0F"/>
    <w:rsid w:val="00A84071"/>
    <w:rsid w:val="00A846B8"/>
    <w:rsid w:val="00A8513C"/>
    <w:rsid w:val="00A8536D"/>
    <w:rsid w:val="00A85539"/>
    <w:rsid w:val="00A8585B"/>
    <w:rsid w:val="00A85E8E"/>
    <w:rsid w:val="00A862BE"/>
    <w:rsid w:val="00A86453"/>
    <w:rsid w:val="00A86D11"/>
    <w:rsid w:val="00A8794F"/>
    <w:rsid w:val="00A90058"/>
    <w:rsid w:val="00A90307"/>
    <w:rsid w:val="00A90366"/>
    <w:rsid w:val="00A910A8"/>
    <w:rsid w:val="00A910F5"/>
    <w:rsid w:val="00A91B28"/>
    <w:rsid w:val="00A9215B"/>
    <w:rsid w:val="00A92393"/>
    <w:rsid w:val="00A923E3"/>
    <w:rsid w:val="00A92EF4"/>
    <w:rsid w:val="00A93787"/>
    <w:rsid w:val="00A93870"/>
    <w:rsid w:val="00A93882"/>
    <w:rsid w:val="00A94AFC"/>
    <w:rsid w:val="00A96808"/>
    <w:rsid w:val="00A96AE1"/>
    <w:rsid w:val="00A96CFD"/>
    <w:rsid w:val="00A973CE"/>
    <w:rsid w:val="00A97E92"/>
    <w:rsid w:val="00A97EFF"/>
    <w:rsid w:val="00AA1E93"/>
    <w:rsid w:val="00AA2605"/>
    <w:rsid w:val="00AA26C5"/>
    <w:rsid w:val="00AA35F9"/>
    <w:rsid w:val="00AA3738"/>
    <w:rsid w:val="00AA3E92"/>
    <w:rsid w:val="00AA4121"/>
    <w:rsid w:val="00AA4637"/>
    <w:rsid w:val="00AA4BE8"/>
    <w:rsid w:val="00AA4FF8"/>
    <w:rsid w:val="00AA59BA"/>
    <w:rsid w:val="00AA6F8E"/>
    <w:rsid w:val="00AA6FC7"/>
    <w:rsid w:val="00AB055D"/>
    <w:rsid w:val="00AB0D6A"/>
    <w:rsid w:val="00AB0F62"/>
    <w:rsid w:val="00AB132E"/>
    <w:rsid w:val="00AB1E17"/>
    <w:rsid w:val="00AB1FB5"/>
    <w:rsid w:val="00AB2173"/>
    <w:rsid w:val="00AB2314"/>
    <w:rsid w:val="00AB24EE"/>
    <w:rsid w:val="00AB2CCD"/>
    <w:rsid w:val="00AB312E"/>
    <w:rsid w:val="00AB3A1F"/>
    <w:rsid w:val="00AB3A40"/>
    <w:rsid w:val="00AB3D8A"/>
    <w:rsid w:val="00AB553C"/>
    <w:rsid w:val="00AB56A4"/>
    <w:rsid w:val="00AB6B13"/>
    <w:rsid w:val="00AB6B5E"/>
    <w:rsid w:val="00AB6CF3"/>
    <w:rsid w:val="00AB7270"/>
    <w:rsid w:val="00AC0D99"/>
    <w:rsid w:val="00AC1417"/>
    <w:rsid w:val="00AC22E3"/>
    <w:rsid w:val="00AC30A8"/>
    <w:rsid w:val="00AC3198"/>
    <w:rsid w:val="00AC3FBC"/>
    <w:rsid w:val="00AC45EF"/>
    <w:rsid w:val="00AC4A8E"/>
    <w:rsid w:val="00AC5094"/>
    <w:rsid w:val="00AC54CE"/>
    <w:rsid w:val="00AC556E"/>
    <w:rsid w:val="00AC5C00"/>
    <w:rsid w:val="00AC6E19"/>
    <w:rsid w:val="00AC717D"/>
    <w:rsid w:val="00AD0BEC"/>
    <w:rsid w:val="00AD0D78"/>
    <w:rsid w:val="00AD2257"/>
    <w:rsid w:val="00AD2368"/>
    <w:rsid w:val="00AD328C"/>
    <w:rsid w:val="00AD45C0"/>
    <w:rsid w:val="00AD4A58"/>
    <w:rsid w:val="00AD5682"/>
    <w:rsid w:val="00AD579D"/>
    <w:rsid w:val="00AD5877"/>
    <w:rsid w:val="00AD5BF1"/>
    <w:rsid w:val="00AD7EDC"/>
    <w:rsid w:val="00AE0EDE"/>
    <w:rsid w:val="00AE0FBF"/>
    <w:rsid w:val="00AE2F02"/>
    <w:rsid w:val="00AE3720"/>
    <w:rsid w:val="00AE3B6C"/>
    <w:rsid w:val="00AE3E16"/>
    <w:rsid w:val="00AE43D0"/>
    <w:rsid w:val="00AE4A93"/>
    <w:rsid w:val="00AE5F65"/>
    <w:rsid w:val="00AE6183"/>
    <w:rsid w:val="00AE657D"/>
    <w:rsid w:val="00AE6721"/>
    <w:rsid w:val="00AE6B4A"/>
    <w:rsid w:val="00AE7304"/>
    <w:rsid w:val="00AE7E2B"/>
    <w:rsid w:val="00AE7F48"/>
    <w:rsid w:val="00AF1138"/>
    <w:rsid w:val="00AF1FC7"/>
    <w:rsid w:val="00AF23F9"/>
    <w:rsid w:val="00AF2B2B"/>
    <w:rsid w:val="00AF3408"/>
    <w:rsid w:val="00AF3AA0"/>
    <w:rsid w:val="00AF3CCE"/>
    <w:rsid w:val="00AF4502"/>
    <w:rsid w:val="00AF484E"/>
    <w:rsid w:val="00AF54E9"/>
    <w:rsid w:val="00AF54EF"/>
    <w:rsid w:val="00AF55CF"/>
    <w:rsid w:val="00AF568E"/>
    <w:rsid w:val="00AF644C"/>
    <w:rsid w:val="00AF650F"/>
    <w:rsid w:val="00AF6631"/>
    <w:rsid w:val="00AF708D"/>
    <w:rsid w:val="00AF7886"/>
    <w:rsid w:val="00AF7CCD"/>
    <w:rsid w:val="00AF7FA8"/>
    <w:rsid w:val="00B00560"/>
    <w:rsid w:val="00B010D6"/>
    <w:rsid w:val="00B01708"/>
    <w:rsid w:val="00B01F65"/>
    <w:rsid w:val="00B02371"/>
    <w:rsid w:val="00B024FE"/>
    <w:rsid w:val="00B02BAC"/>
    <w:rsid w:val="00B02C9C"/>
    <w:rsid w:val="00B034AD"/>
    <w:rsid w:val="00B03C62"/>
    <w:rsid w:val="00B03CE2"/>
    <w:rsid w:val="00B03D27"/>
    <w:rsid w:val="00B04D76"/>
    <w:rsid w:val="00B051D4"/>
    <w:rsid w:val="00B05DE2"/>
    <w:rsid w:val="00B06482"/>
    <w:rsid w:val="00B06FE0"/>
    <w:rsid w:val="00B103E6"/>
    <w:rsid w:val="00B104A7"/>
    <w:rsid w:val="00B115A9"/>
    <w:rsid w:val="00B11A77"/>
    <w:rsid w:val="00B12652"/>
    <w:rsid w:val="00B12AE1"/>
    <w:rsid w:val="00B13322"/>
    <w:rsid w:val="00B1380D"/>
    <w:rsid w:val="00B142A6"/>
    <w:rsid w:val="00B14698"/>
    <w:rsid w:val="00B1471D"/>
    <w:rsid w:val="00B14830"/>
    <w:rsid w:val="00B150FD"/>
    <w:rsid w:val="00B157C4"/>
    <w:rsid w:val="00B16AAC"/>
    <w:rsid w:val="00B17076"/>
    <w:rsid w:val="00B172A9"/>
    <w:rsid w:val="00B208DA"/>
    <w:rsid w:val="00B2298F"/>
    <w:rsid w:val="00B22AE5"/>
    <w:rsid w:val="00B23B45"/>
    <w:rsid w:val="00B25318"/>
    <w:rsid w:val="00B2568A"/>
    <w:rsid w:val="00B25C5E"/>
    <w:rsid w:val="00B26E82"/>
    <w:rsid w:val="00B26F44"/>
    <w:rsid w:val="00B2700F"/>
    <w:rsid w:val="00B2741C"/>
    <w:rsid w:val="00B274A5"/>
    <w:rsid w:val="00B3031A"/>
    <w:rsid w:val="00B303BD"/>
    <w:rsid w:val="00B3072A"/>
    <w:rsid w:val="00B30DF7"/>
    <w:rsid w:val="00B31F8A"/>
    <w:rsid w:val="00B32238"/>
    <w:rsid w:val="00B325FF"/>
    <w:rsid w:val="00B32836"/>
    <w:rsid w:val="00B32978"/>
    <w:rsid w:val="00B32F63"/>
    <w:rsid w:val="00B33050"/>
    <w:rsid w:val="00B330C0"/>
    <w:rsid w:val="00B34803"/>
    <w:rsid w:val="00B34A8C"/>
    <w:rsid w:val="00B34E19"/>
    <w:rsid w:val="00B34FAB"/>
    <w:rsid w:val="00B35777"/>
    <w:rsid w:val="00B36858"/>
    <w:rsid w:val="00B36BF9"/>
    <w:rsid w:val="00B37AA6"/>
    <w:rsid w:val="00B37D3C"/>
    <w:rsid w:val="00B4049B"/>
    <w:rsid w:val="00B40D05"/>
    <w:rsid w:val="00B41FDA"/>
    <w:rsid w:val="00B4299F"/>
    <w:rsid w:val="00B429BB"/>
    <w:rsid w:val="00B434CC"/>
    <w:rsid w:val="00B437E8"/>
    <w:rsid w:val="00B44394"/>
    <w:rsid w:val="00B44983"/>
    <w:rsid w:val="00B44C4D"/>
    <w:rsid w:val="00B45C07"/>
    <w:rsid w:val="00B45CAF"/>
    <w:rsid w:val="00B466DA"/>
    <w:rsid w:val="00B47B37"/>
    <w:rsid w:val="00B50756"/>
    <w:rsid w:val="00B50D71"/>
    <w:rsid w:val="00B50D94"/>
    <w:rsid w:val="00B51CB0"/>
    <w:rsid w:val="00B53A0A"/>
    <w:rsid w:val="00B53FAF"/>
    <w:rsid w:val="00B541B2"/>
    <w:rsid w:val="00B542B2"/>
    <w:rsid w:val="00B546B6"/>
    <w:rsid w:val="00B54B60"/>
    <w:rsid w:val="00B54D72"/>
    <w:rsid w:val="00B5597D"/>
    <w:rsid w:val="00B55ED9"/>
    <w:rsid w:val="00B56281"/>
    <w:rsid w:val="00B568BE"/>
    <w:rsid w:val="00B57223"/>
    <w:rsid w:val="00B6012B"/>
    <w:rsid w:val="00B604D0"/>
    <w:rsid w:val="00B60604"/>
    <w:rsid w:val="00B60729"/>
    <w:rsid w:val="00B60D8A"/>
    <w:rsid w:val="00B614BE"/>
    <w:rsid w:val="00B61B78"/>
    <w:rsid w:val="00B62751"/>
    <w:rsid w:val="00B62943"/>
    <w:rsid w:val="00B62B0F"/>
    <w:rsid w:val="00B6364C"/>
    <w:rsid w:val="00B65379"/>
    <w:rsid w:val="00B6558E"/>
    <w:rsid w:val="00B658F4"/>
    <w:rsid w:val="00B65A46"/>
    <w:rsid w:val="00B65EF4"/>
    <w:rsid w:val="00B66521"/>
    <w:rsid w:val="00B667E7"/>
    <w:rsid w:val="00B66912"/>
    <w:rsid w:val="00B66AD1"/>
    <w:rsid w:val="00B67372"/>
    <w:rsid w:val="00B67406"/>
    <w:rsid w:val="00B67B54"/>
    <w:rsid w:val="00B7036D"/>
    <w:rsid w:val="00B70D71"/>
    <w:rsid w:val="00B70E2A"/>
    <w:rsid w:val="00B71283"/>
    <w:rsid w:val="00B71BBB"/>
    <w:rsid w:val="00B72150"/>
    <w:rsid w:val="00B7244B"/>
    <w:rsid w:val="00B72FF4"/>
    <w:rsid w:val="00B735BF"/>
    <w:rsid w:val="00B736C1"/>
    <w:rsid w:val="00B736D8"/>
    <w:rsid w:val="00B737DE"/>
    <w:rsid w:val="00B73944"/>
    <w:rsid w:val="00B73D1D"/>
    <w:rsid w:val="00B74C0C"/>
    <w:rsid w:val="00B75FE5"/>
    <w:rsid w:val="00B7610B"/>
    <w:rsid w:val="00B766B2"/>
    <w:rsid w:val="00B76B0B"/>
    <w:rsid w:val="00B76E31"/>
    <w:rsid w:val="00B77190"/>
    <w:rsid w:val="00B774A7"/>
    <w:rsid w:val="00B802D4"/>
    <w:rsid w:val="00B80387"/>
    <w:rsid w:val="00B8095A"/>
    <w:rsid w:val="00B80CC4"/>
    <w:rsid w:val="00B80ECB"/>
    <w:rsid w:val="00B81402"/>
    <w:rsid w:val="00B82C35"/>
    <w:rsid w:val="00B82C87"/>
    <w:rsid w:val="00B82D57"/>
    <w:rsid w:val="00B836E4"/>
    <w:rsid w:val="00B841B5"/>
    <w:rsid w:val="00B8457E"/>
    <w:rsid w:val="00B84E88"/>
    <w:rsid w:val="00B851DE"/>
    <w:rsid w:val="00B85E96"/>
    <w:rsid w:val="00B8658D"/>
    <w:rsid w:val="00B86885"/>
    <w:rsid w:val="00B86EA5"/>
    <w:rsid w:val="00B876DB"/>
    <w:rsid w:val="00B87F02"/>
    <w:rsid w:val="00B90939"/>
    <w:rsid w:val="00B90E29"/>
    <w:rsid w:val="00B91190"/>
    <w:rsid w:val="00B929FC"/>
    <w:rsid w:val="00B93150"/>
    <w:rsid w:val="00B9378B"/>
    <w:rsid w:val="00B93CED"/>
    <w:rsid w:val="00B93E01"/>
    <w:rsid w:val="00B93FAA"/>
    <w:rsid w:val="00B95C61"/>
    <w:rsid w:val="00B97B9F"/>
    <w:rsid w:val="00B97CD4"/>
    <w:rsid w:val="00BA1710"/>
    <w:rsid w:val="00BA1C65"/>
    <w:rsid w:val="00BA1DB1"/>
    <w:rsid w:val="00BA25A7"/>
    <w:rsid w:val="00BA3808"/>
    <w:rsid w:val="00BA3FA2"/>
    <w:rsid w:val="00BA472B"/>
    <w:rsid w:val="00BA4F06"/>
    <w:rsid w:val="00BA6345"/>
    <w:rsid w:val="00BA6B25"/>
    <w:rsid w:val="00BA6D0F"/>
    <w:rsid w:val="00BA6DC7"/>
    <w:rsid w:val="00BA708F"/>
    <w:rsid w:val="00BA73C8"/>
    <w:rsid w:val="00BA76B3"/>
    <w:rsid w:val="00BA7847"/>
    <w:rsid w:val="00BB0107"/>
    <w:rsid w:val="00BB0404"/>
    <w:rsid w:val="00BB04FF"/>
    <w:rsid w:val="00BB0A83"/>
    <w:rsid w:val="00BB0ED4"/>
    <w:rsid w:val="00BB12E7"/>
    <w:rsid w:val="00BB2669"/>
    <w:rsid w:val="00BB2E8C"/>
    <w:rsid w:val="00BB2FAF"/>
    <w:rsid w:val="00BB3473"/>
    <w:rsid w:val="00BB3ADD"/>
    <w:rsid w:val="00BB3B63"/>
    <w:rsid w:val="00BB3D22"/>
    <w:rsid w:val="00BB3D64"/>
    <w:rsid w:val="00BB4833"/>
    <w:rsid w:val="00BB5078"/>
    <w:rsid w:val="00BB5741"/>
    <w:rsid w:val="00BB5BCA"/>
    <w:rsid w:val="00BB6365"/>
    <w:rsid w:val="00BB642A"/>
    <w:rsid w:val="00BB6C5B"/>
    <w:rsid w:val="00BB6D32"/>
    <w:rsid w:val="00BB6E8E"/>
    <w:rsid w:val="00BB7E30"/>
    <w:rsid w:val="00BC0270"/>
    <w:rsid w:val="00BC1332"/>
    <w:rsid w:val="00BC1773"/>
    <w:rsid w:val="00BC192E"/>
    <w:rsid w:val="00BC2958"/>
    <w:rsid w:val="00BC325F"/>
    <w:rsid w:val="00BC3471"/>
    <w:rsid w:val="00BC373C"/>
    <w:rsid w:val="00BC38F4"/>
    <w:rsid w:val="00BC3AEF"/>
    <w:rsid w:val="00BC510E"/>
    <w:rsid w:val="00BC617A"/>
    <w:rsid w:val="00BC61BC"/>
    <w:rsid w:val="00BC67C8"/>
    <w:rsid w:val="00BC7BCA"/>
    <w:rsid w:val="00BD0070"/>
    <w:rsid w:val="00BD0294"/>
    <w:rsid w:val="00BD0578"/>
    <w:rsid w:val="00BD16FE"/>
    <w:rsid w:val="00BD25E1"/>
    <w:rsid w:val="00BD267E"/>
    <w:rsid w:val="00BD29CC"/>
    <w:rsid w:val="00BD58A2"/>
    <w:rsid w:val="00BD6490"/>
    <w:rsid w:val="00BD6A2F"/>
    <w:rsid w:val="00BD6C89"/>
    <w:rsid w:val="00BD6F90"/>
    <w:rsid w:val="00BD7399"/>
    <w:rsid w:val="00BE0232"/>
    <w:rsid w:val="00BE02CD"/>
    <w:rsid w:val="00BE1AD7"/>
    <w:rsid w:val="00BE28A8"/>
    <w:rsid w:val="00BE2AFD"/>
    <w:rsid w:val="00BE2B43"/>
    <w:rsid w:val="00BE2D1D"/>
    <w:rsid w:val="00BE2F3B"/>
    <w:rsid w:val="00BE3149"/>
    <w:rsid w:val="00BE33D6"/>
    <w:rsid w:val="00BE4E53"/>
    <w:rsid w:val="00BE6BF2"/>
    <w:rsid w:val="00BE6DFA"/>
    <w:rsid w:val="00BE748F"/>
    <w:rsid w:val="00BE79C7"/>
    <w:rsid w:val="00BF0013"/>
    <w:rsid w:val="00BF005F"/>
    <w:rsid w:val="00BF0BCD"/>
    <w:rsid w:val="00BF1B29"/>
    <w:rsid w:val="00BF1B69"/>
    <w:rsid w:val="00BF287F"/>
    <w:rsid w:val="00BF28FF"/>
    <w:rsid w:val="00BF3A90"/>
    <w:rsid w:val="00BF46D8"/>
    <w:rsid w:val="00BF4F94"/>
    <w:rsid w:val="00BF54B0"/>
    <w:rsid w:val="00BF5C0E"/>
    <w:rsid w:val="00BF7BCD"/>
    <w:rsid w:val="00C006FF"/>
    <w:rsid w:val="00C00B72"/>
    <w:rsid w:val="00C010A0"/>
    <w:rsid w:val="00C01547"/>
    <w:rsid w:val="00C02539"/>
    <w:rsid w:val="00C0272C"/>
    <w:rsid w:val="00C02B09"/>
    <w:rsid w:val="00C03464"/>
    <w:rsid w:val="00C055EB"/>
    <w:rsid w:val="00C05917"/>
    <w:rsid w:val="00C06350"/>
    <w:rsid w:val="00C064F9"/>
    <w:rsid w:val="00C066AF"/>
    <w:rsid w:val="00C06854"/>
    <w:rsid w:val="00C06BC8"/>
    <w:rsid w:val="00C072D4"/>
    <w:rsid w:val="00C1008C"/>
    <w:rsid w:val="00C102E4"/>
    <w:rsid w:val="00C104E6"/>
    <w:rsid w:val="00C10612"/>
    <w:rsid w:val="00C10935"/>
    <w:rsid w:val="00C11EC7"/>
    <w:rsid w:val="00C12A8B"/>
    <w:rsid w:val="00C13056"/>
    <w:rsid w:val="00C13245"/>
    <w:rsid w:val="00C14178"/>
    <w:rsid w:val="00C1496B"/>
    <w:rsid w:val="00C14F77"/>
    <w:rsid w:val="00C16145"/>
    <w:rsid w:val="00C16FAC"/>
    <w:rsid w:val="00C1720D"/>
    <w:rsid w:val="00C202E1"/>
    <w:rsid w:val="00C213CF"/>
    <w:rsid w:val="00C21425"/>
    <w:rsid w:val="00C22745"/>
    <w:rsid w:val="00C22A73"/>
    <w:rsid w:val="00C22C3D"/>
    <w:rsid w:val="00C22E11"/>
    <w:rsid w:val="00C22FDC"/>
    <w:rsid w:val="00C231F7"/>
    <w:rsid w:val="00C252CD"/>
    <w:rsid w:val="00C25B38"/>
    <w:rsid w:val="00C275B3"/>
    <w:rsid w:val="00C2794E"/>
    <w:rsid w:val="00C27C25"/>
    <w:rsid w:val="00C308A4"/>
    <w:rsid w:val="00C30905"/>
    <w:rsid w:val="00C309A3"/>
    <w:rsid w:val="00C30CDC"/>
    <w:rsid w:val="00C31850"/>
    <w:rsid w:val="00C32197"/>
    <w:rsid w:val="00C32A2C"/>
    <w:rsid w:val="00C32B13"/>
    <w:rsid w:val="00C3335D"/>
    <w:rsid w:val="00C33695"/>
    <w:rsid w:val="00C337B1"/>
    <w:rsid w:val="00C33C9B"/>
    <w:rsid w:val="00C34300"/>
    <w:rsid w:val="00C3454D"/>
    <w:rsid w:val="00C36987"/>
    <w:rsid w:val="00C36C62"/>
    <w:rsid w:val="00C36D80"/>
    <w:rsid w:val="00C37073"/>
    <w:rsid w:val="00C37091"/>
    <w:rsid w:val="00C37304"/>
    <w:rsid w:val="00C37BBF"/>
    <w:rsid w:val="00C37F24"/>
    <w:rsid w:val="00C409DB"/>
    <w:rsid w:val="00C41557"/>
    <w:rsid w:val="00C43093"/>
    <w:rsid w:val="00C43315"/>
    <w:rsid w:val="00C443F8"/>
    <w:rsid w:val="00C44650"/>
    <w:rsid w:val="00C45633"/>
    <w:rsid w:val="00C458EF"/>
    <w:rsid w:val="00C45B73"/>
    <w:rsid w:val="00C46BAD"/>
    <w:rsid w:val="00C5121F"/>
    <w:rsid w:val="00C5144F"/>
    <w:rsid w:val="00C51563"/>
    <w:rsid w:val="00C516CF"/>
    <w:rsid w:val="00C51E36"/>
    <w:rsid w:val="00C52A49"/>
    <w:rsid w:val="00C52D65"/>
    <w:rsid w:val="00C52F88"/>
    <w:rsid w:val="00C53837"/>
    <w:rsid w:val="00C53A29"/>
    <w:rsid w:val="00C54E25"/>
    <w:rsid w:val="00C54E76"/>
    <w:rsid w:val="00C5607B"/>
    <w:rsid w:val="00C560D9"/>
    <w:rsid w:val="00C56C2E"/>
    <w:rsid w:val="00C61526"/>
    <w:rsid w:val="00C61BB7"/>
    <w:rsid w:val="00C6214F"/>
    <w:rsid w:val="00C62386"/>
    <w:rsid w:val="00C62771"/>
    <w:rsid w:val="00C633B2"/>
    <w:rsid w:val="00C63C63"/>
    <w:rsid w:val="00C646A0"/>
    <w:rsid w:val="00C64A31"/>
    <w:rsid w:val="00C64D51"/>
    <w:rsid w:val="00C653FE"/>
    <w:rsid w:val="00C656DE"/>
    <w:rsid w:val="00C65827"/>
    <w:rsid w:val="00C70BEA"/>
    <w:rsid w:val="00C7120D"/>
    <w:rsid w:val="00C71874"/>
    <w:rsid w:val="00C71C42"/>
    <w:rsid w:val="00C72465"/>
    <w:rsid w:val="00C73E84"/>
    <w:rsid w:val="00C74681"/>
    <w:rsid w:val="00C748A3"/>
    <w:rsid w:val="00C74CB5"/>
    <w:rsid w:val="00C75488"/>
    <w:rsid w:val="00C76442"/>
    <w:rsid w:val="00C765B6"/>
    <w:rsid w:val="00C76B81"/>
    <w:rsid w:val="00C76CD0"/>
    <w:rsid w:val="00C810C5"/>
    <w:rsid w:val="00C81231"/>
    <w:rsid w:val="00C8148A"/>
    <w:rsid w:val="00C81CEB"/>
    <w:rsid w:val="00C82BE7"/>
    <w:rsid w:val="00C82DF3"/>
    <w:rsid w:val="00C83593"/>
    <w:rsid w:val="00C8411C"/>
    <w:rsid w:val="00C8434C"/>
    <w:rsid w:val="00C84894"/>
    <w:rsid w:val="00C8502A"/>
    <w:rsid w:val="00C851A0"/>
    <w:rsid w:val="00C854B8"/>
    <w:rsid w:val="00C85CFD"/>
    <w:rsid w:val="00C862A9"/>
    <w:rsid w:val="00C86B87"/>
    <w:rsid w:val="00C87126"/>
    <w:rsid w:val="00C87610"/>
    <w:rsid w:val="00C87A02"/>
    <w:rsid w:val="00C900E9"/>
    <w:rsid w:val="00C90DC5"/>
    <w:rsid w:val="00C91C99"/>
    <w:rsid w:val="00C927DD"/>
    <w:rsid w:val="00C9280D"/>
    <w:rsid w:val="00C92D81"/>
    <w:rsid w:val="00C9336B"/>
    <w:rsid w:val="00C93CB4"/>
    <w:rsid w:val="00C93CC3"/>
    <w:rsid w:val="00C93E9D"/>
    <w:rsid w:val="00C947E1"/>
    <w:rsid w:val="00C94814"/>
    <w:rsid w:val="00C948AE"/>
    <w:rsid w:val="00C9498F"/>
    <w:rsid w:val="00C957CC"/>
    <w:rsid w:val="00C96890"/>
    <w:rsid w:val="00C96B51"/>
    <w:rsid w:val="00C96C53"/>
    <w:rsid w:val="00CA0599"/>
    <w:rsid w:val="00CA07D4"/>
    <w:rsid w:val="00CA2813"/>
    <w:rsid w:val="00CA2C65"/>
    <w:rsid w:val="00CA2CE1"/>
    <w:rsid w:val="00CA2D94"/>
    <w:rsid w:val="00CA30DD"/>
    <w:rsid w:val="00CA3A40"/>
    <w:rsid w:val="00CA3B24"/>
    <w:rsid w:val="00CA3B2A"/>
    <w:rsid w:val="00CA3DC3"/>
    <w:rsid w:val="00CA4A63"/>
    <w:rsid w:val="00CA59E7"/>
    <w:rsid w:val="00CA6B05"/>
    <w:rsid w:val="00CB089F"/>
    <w:rsid w:val="00CB0AFD"/>
    <w:rsid w:val="00CB0FE7"/>
    <w:rsid w:val="00CB127C"/>
    <w:rsid w:val="00CB17F2"/>
    <w:rsid w:val="00CB1835"/>
    <w:rsid w:val="00CB1B51"/>
    <w:rsid w:val="00CB565B"/>
    <w:rsid w:val="00CB579B"/>
    <w:rsid w:val="00CB6AF3"/>
    <w:rsid w:val="00CB76D5"/>
    <w:rsid w:val="00CB7A64"/>
    <w:rsid w:val="00CC00C2"/>
    <w:rsid w:val="00CC0810"/>
    <w:rsid w:val="00CC0A6D"/>
    <w:rsid w:val="00CC1331"/>
    <w:rsid w:val="00CC14F4"/>
    <w:rsid w:val="00CC18D0"/>
    <w:rsid w:val="00CC1F5F"/>
    <w:rsid w:val="00CC2DF1"/>
    <w:rsid w:val="00CC32A0"/>
    <w:rsid w:val="00CC4013"/>
    <w:rsid w:val="00CC4C73"/>
    <w:rsid w:val="00CC4EF5"/>
    <w:rsid w:val="00CC53CC"/>
    <w:rsid w:val="00CC6756"/>
    <w:rsid w:val="00CC6AC5"/>
    <w:rsid w:val="00CC7CA2"/>
    <w:rsid w:val="00CC7DA4"/>
    <w:rsid w:val="00CD0967"/>
    <w:rsid w:val="00CD0E28"/>
    <w:rsid w:val="00CD0FD3"/>
    <w:rsid w:val="00CD1AFB"/>
    <w:rsid w:val="00CD3AF0"/>
    <w:rsid w:val="00CD3EF4"/>
    <w:rsid w:val="00CD4832"/>
    <w:rsid w:val="00CD4953"/>
    <w:rsid w:val="00CD5506"/>
    <w:rsid w:val="00CD67C5"/>
    <w:rsid w:val="00CD6B67"/>
    <w:rsid w:val="00CD6C37"/>
    <w:rsid w:val="00CD6D85"/>
    <w:rsid w:val="00CD6FFD"/>
    <w:rsid w:val="00CD7333"/>
    <w:rsid w:val="00CD76E1"/>
    <w:rsid w:val="00CD7755"/>
    <w:rsid w:val="00CD793A"/>
    <w:rsid w:val="00CD793B"/>
    <w:rsid w:val="00CE0098"/>
    <w:rsid w:val="00CE18B8"/>
    <w:rsid w:val="00CE1E76"/>
    <w:rsid w:val="00CE2449"/>
    <w:rsid w:val="00CE386B"/>
    <w:rsid w:val="00CE3E48"/>
    <w:rsid w:val="00CE4000"/>
    <w:rsid w:val="00CE4A7D"/>
    <w:rsid w:val="00CE4AF6"/>
    <w:rsid w:val="00CE4C9B"/>
    <w:rsid w:val="00CE5CC1"/>
    <w:rsid w:val="00CE6D91"/>
    <w:rsid w:val="00CE7BC8"/>
    <w:rsid w:val="00CF0572"/>
    <w:rsid w:val="00CF081F"/>
    <w:rsid w:val="00CF234E"/>
    <w:rsid w:val="00CF2AD6"/>
    <w:rsid w:val="00CF39D5"/>
    <w:rsid w:val="00CF473F"/>
    <w:rsid w:val="00CF47CB"/>
    <w:rsid w:val="00CF537A"/>
    <w:rsid w:val="00CF542B"/>
    <w:rsid w:val="00CF563D"/>
    <w:rsid w:val="00CF67F2"/>
    <w:rsid w:val="00CF6AA5"/>
    <w:rsid w:val="00D00779"/>
    <w:rsid w:val="00D00CCD"/>
    <w:rsid w:val="00D00D8F"/>
    <w:rsid w:val="00D00FBB"/>
    <w:rsid w:val="00D01837"/>
    <w:rsid w:val="00D036BE"/>
    <w:rsid w:val="00D041EB"/>
    <w:rsid w:val="00D0499C"/>
    <w:rsid w:val="00D04B41"/>
    <w:rsid w:val="00D065AE"/>
    <w:rsid w:val="00D072DE"/>
    <w:rsid w:val="00D074D2"/>
    <w:rsid w:val="00D0781D"/>
    <w:rsid w:val="00D1008F"/>
    <w:rsid w:val="00D101CC"/>
    <w:rsid w:val="00D10677"/>
    <w:rsid w:val="00D107FE"/>
    <w:rsid w:val="00D10D72"/>
    <w:rsid w:val="00D11F40"/>
    <w:rsid w:val="00D12598"/>
    <w:rsid w:val="00D1272A"/>
    <w:rsid w:val="00D12AD7"/>
    <w:rsid w:val="00D13222"/>
    <w:rsid w:val="00D14069"/>
    <w:rsid w:val="00D144E5"/>
    <w:rsid w:val="00D14973"/>
    <w:rsid w:val="00D14BC5"/>
    <w:rsid w:val="00D14D14"/>
    <w:rsid w:val="00D14E78"/>
    <w:rsid w:val="00D1560A"/>
    <w:rsid w:val="00D15B1A"/>
    <w:rsid w:val="00D16A51"/>
    <w:rsid w:val="00D16E69"/>
    <w:rsid w:val="00D1710B"/>
    <w:rsid w:val="00D17C99"/>
    <w:rsid w:val="00D17E66"/>
    <w:rsid w:val="00D20434"/>
    <w:rsid w:val="00D21415"/>
    <w:rsid w:val="00D21B15"/>
    <w:rsid w:val="00D22CD6"/>
    <w:rsid w:val="00D23066"/>
    <w:rsid w:val="00D235AB"/>
    <w:rsid w:val="00D23CE7"/>
    <w:rsid w:val="00D23E52"/>
    <w:rsid w:val="00D24708"/>
    <w:rsid w:val="00D24943"/>
    <w:rsid w:val="00D25198"/>
    <w:rsid w:val="00D25679"/>
    <w:rsid w:val="00D2643B"/>
    <w:rsid w:val="00D27C4E"/>
    <w:rsid w:val="00D30691"/>
    <w:rsid w:val="00D31D5D"/>
    <w:rsid w:val="00D31DC7"/>
    <w:rsid w:val="00D32A64"/>
    <w:rsid w:val="00D33CBB"/>
    <w:rsid w:val="00D340E7"/>
    <w:rsid w:val="00D34A4D"/>
    <w:rsid w:val="00D3511F"/>
    <w:rsid w:val="00D353B6"/>
    <w:rsid w:val="00D356A6"/>
    <w:rsid w:val="00D35D72"/>
    <w:rsid w:val="00D36120"/>
    <w:rsid w:val="00D366D3"/>
    <w:rsid w:val="00D36C9A"/>
    <w:rsid w:val="00D36CA8"/>
    <w:rsid w:val="00D37019"/>
    <w:rsid w:val="00D37242"/>
    <w:rsid w:val="00D37FAE"/>
    <w:rsid w:val="00D4012B"/>
    <w:rsid w:val="00D40A17"/>
    <w:rsid w:val="00D40A24"/>
    <w:rsid w:val="00D4120D"/>
    <w:rsid w:val="00D413DE"/>
    <w:rsid w:val="00D4176B"/>
    <w:rsid w:val="00D41CEF"/>
    <w:rsid w:val="00D420F7"/>
    <w:rsid w:val="00D42989"/>
    <w:rsid w:val="00D429B8"/>
    <w:rsid w:val="00D42BB4"/>
    <w:rsid w:val="00D43195"/>
    <w:rsid w:val="00D44227"/>
    <w:rsid w:val="00D442BB"/>
    <w:rsid w:val="00D44DDA"/>
    <w:rsid w:val="00D45304"/>
    <w:rsid w:val="00D45492"/>
    <w:rsid w:val="00D45B62"/>
    <w:rsid w:val="00D45E79"/>
    <w:rsid w:val="00D46184"/>
    <w:rsid w:val="00D468BE"/>
    <w:rsid w:val="00D469A5"/>
    <w:rsid w:val="00D46A1A"/>
    <w:rsid w:val="00D46F0A"/>
    <w:rsid w:val="00D47A54"/>
    <w:rsid w:val="00D50B25"/>
    <w:rsid w:val="00D50FA6"/>
    <w:rsid w:val="00D51357"/>
    <w:rsid w:val="00D5174E"/>
    <w:rsid w:val="00D51E57"/>
    <w:rsid w:val="00D52264"/>
    <w:rsid w:val="00D52A05"/>
    <w:rsid w:val="00D52A2B"/>
    <w:rsid w:val="00D5325B"/>
    <w:rsid w:val="00D5389A"/>
    <w:rsid w:val="00D53B57"/>
    <w:rsid w:val="00D549DE"/>
    <w:rsid w:val="00D54BB2"/>
    <w:rsid w:val="00D55DFC"/>
    <w:rsid w:val="00D560EA"/>
    <w:rsid w:val="00D56517"/>
    <w:rsid w:val="00D5721F"/>
    <w:rsid w:val="00D57339"/>
    <w:rsid w:val="00D57419"/>
    <w:rsid w:val="00D603D4"/>
    <w:rsid w:val="00D60442"/>
    <w:rsid w:val="00D612B1"/>
    <w:rsid w:val="00D61457"/>
    <w:rsid w:val="00D626A4"/>
    <w:rsid w:val="00D6354C"/>
    <w:rsid w:val="00D63A8E"/>
    <w:rsid w:val="00D64209"/>
    <w:rsid w:val="00D64A0A"/>
    <w:rsid w:val="00D64A70"/>
    <w:rsid w:val="00D655C6"/>
    <w:rsid w:val="00D657FA"/>
    <w:rsid w:val="00D666F8"/>
    <w:rsid w:val="00D6729D"/>
    <w:rsid w:val="00D67777"/>
    <w:rsid w:val="00D67DE4"/>
    <w:rsid w:val="00D70252"/>
    <w:rsid w:val="00D70702"/>
    <w:rsid w:val="00D70B87"/>
    <w:rsid w:val="00D71B47"/>
    <w:rsid w:val="00D71BC1"/>
    <w:rsid w:val="00D7204F"/>
    <w:rsid w:val="00D72840"/>
    <w:rsid w:val="00D72AC0"/>
    <w:rsid w:val="00D73285"/>
    <w:rsid w:val="00D735CA"/>
    <w:rsid w:val="00D7374F"/>
    <w:rsid w:val="00D73829"/>
    <w:rsid w:val="00D73ECA"/>
    <w:rsid w:val="00D73F97"/>
    <w:rsid w:val="00D73FE9"/>
    <w:rsid w:val="00D7692A"/>
    <w:rsid w:val="00D7697D"/>
    <w:rsid w:val="00D76B4B"/>
    <w:rsid w:val="00D76F9A"/>
    <w:rsid w:val="00D77111"/>
    <w:rsid w:val="00D80A0D"/>
    <w:rsid w:val="00D81BA2"/>
    <w:rsid w:val="00D828D3"/>
    <w:rsid w:val="00D831E5"/>
    <w:rsid w:val="00D83F60"/>
    <w:rsid w:val="00D8409A"/>
    <w:rsid w:val="00D84C14"/>
    <w:rsid w:val="00D84C63"/>
    <w:rsid w:val="00D8516E"/>
    <w:rsid w:val="00D859B4"/>
    <w:rsid w:val="00D860F3"/>
    <w:rsid w:val="00D87433"/>
    <w:rsid w:val="00D874C7"/>
    <w:rsid w:val="00D9097B"/>
    <w:rsid w:val="00D910AF"/>
    <w:rsid w:val="00D912FC"/>
    <w:rsid w:val="00D91318"/>
    <w:rsid w:val="00D92159"/>
    <w:rsid w:val="00D930EC"/>
    <w:rsid w:val="00D932BE"/>
    <w:rsid w:val="00D93523"/>
    <w:rsid w:val="00D93902"/>
    <w:rsid w:val="00D93A1B"/>
    <w:rsid w:val="00D93D04"/>
    <w:rsid w:val="00D93D0F"/>
    <w:rsid w:val="00D944BC"/>
    <w:rsid w:val="00D9471E"/>
    <w:rsid w:val="00D94A28"/>
    <w:rsid w:val="00D94B5F"/>
    <w:rsid w:val="00D94CBD"/>
    <w:rsid w:val="00D95E77"/>
    <w:rsid w:val="00D9612A"/>
    <w:rsid w:val="00D9651B"/>
    <w:rsid w:val="00D971D8"/>
    <w:rsid w:val="00D97800"/>
    <w:rsid w:val="00D97AC7"/>
    <w:rsid w:val="00D97BC3"/>
    <w:rsid w:val="00DA2D36"/>
    <w:rsid w:val="00DA2DC7"/>
    <w:rsid w:val="00DA2FAA"/>
    <w:rsid w:val="00DA3440"/>
    <w:rsid w:val="00DA3C7E"/>
    <w:rsid w:val="00DA4341"/>
    <w:rsid w:val="00DA4949"/>
    <w:rsid w:val="00DA4C19"/>
    <w:rsid w:val="00DA5FF3"/>
    <w:rsid w:val="00DA6388"/>
    <w:rsid w:val="00DA65AD"/>
    <w:rsid w:val="00DA65B5"/>
    <w:rsid w:val="00DA6804"/>
    <w:rsid w:val="00DA7A7B"/>
    <w:rsid w:val="00DA7B55"/>
    <w:rsid w:val="00DB02DD"/>
    <w:rsid w:val="00DB076F"/>
    <w:rsid w:val="00DB0CED"/>
    <w:rsid w:val="00DB0D84"/>
    <w:rsid w:val="00DB17D0"/>
    <w:rsid w:val="00DB1D99"/>
    <w:rsid w:val="00DB1FC6"/>
    <w:rsid w:val="00DB330C"/>
    <w:rsid w:val="00DB5601"/>
    <w:rsid w:val="00DB5A09"/>
    <w:rsid w:val="00DB5DB6"/>
    <w:rsid w:val="00DB6239"/>
    <w:rsid w:val="00DB6847"/>
    <w:rsid w:val="00DB7CF1"/>
    <w:rsid w:val="00DC02FB"/>
    <w:rsid w:val="00DC0AB1"/>
    <w:rsid w:val="00DC2A10"/>
    <w:rsid w:val="00DC46C9"/>
    <w:rsid w:val="00DC4E7B"/>
    <w:rsid w:val="00DC51C6"/>
    <w:rsid w:val="00DC52DB"/>
    <w:rsid w:val="00DC6098"/>
    <w:rsid w:val="00DC6461"/>
    <w:rsid w:val="00DC6D1E"/>
    <w:rsid w:val="00DD085B"/>
    <w:rsid w:val="00DD0C0D"/>
    <w:rsid w:val="00DD10EE"/>
    <w:rsid w:val="00DD14B4"/>
    <w:rsid w:val="00DD1612"/>
    <w:rsid w:val="00DD21AA"/>
    <w:rsid w:val="00DD2ADB"/>
    <w:rsid w:val="00DD301F"/>
    <w:rsid w:val="00DD31AF"/>
    <w:rsid w:val="00DD3838"/>
    <w:rsid w:val="00DD3FAB"/>
    <w:rsid w:val="00DD46D6"/>
    <w:rsid w:val="00DD4821"/>
    <w:rsid w:val="00DD4C53"/>
    <w:rsid w:val="00DD51E0"/>
    <w:rsid w:val="00DD534E"/>
    <w:rsid w:val="00DD5455"/>
    <w:rsid w:val="00DD5D8A"/>
    <w:rsid w:val="00DD5E3A"/>
    <w:rsid w:val="00DD69DD"/>
    <w:rsid w:val="00DD7076"/>
    <w:rsid w:val="00DD76B7"/>
    <w:rsid w:val="00DE01AD"/>
    <w:rsid w:val="00DE1961"/>
    <w:rsid w:val="00DE250C"/>
    <w:rsid w:val="00DE25F3"/>
    <w:rsid w:val="00DE35FA"/>
    <w:rsid w:val="00DE3BBB"/>
    <w:rsid w:val="00DE41FA"/>
    <w:rsid w:val="00DE46D7"/>
    <w:rsid w:val="00DE479A"/>
    <w:rsid w:val="00DE4965"/>
    <w:rsid w:val="00DE4F8A"/>
    <w:rsid w:val="00DE53A7"/>
    <w:rsid w:val="00DE556C"/>
    <w:rsid w:val="00DE5820"/>
    <w:rsid w:val="00DE6B6D"/>
    <w:rsid w:val="00DE6C45"/>
    <w:rsid w:val="00DE6D35"/>
    <w:rsid w:val="00DE779A"/>
    <w:rsid w:val="00DF01C4"/>
    <w:rsid w:val="00DF0249"/>
    <w:rsid w:val="00DF0846"/>
    <w:rsid w:val="00DF0D4A"/>
    <w:rsid w:val="00DF1941"/>
    <w:rsid w:val="00DF1DF0"/>
    <w:rsid w:val="00DF2124"/>
    <w:rsid w:val="00DF22C4"/>
    <w:rsid w:val="00DF25B8"/>
    <w:rsid w:val="00DF2A5F"/>
    <w:rsid w:val="00DF2BFE"/>
    <w:rsid w:val="00DF3B88"/>
    <w:rsid w:val="00DF4336"/>
    <w:rsid w:val="00DF5DF3"/>
    <w:rsid w:val="00DF63A5"/>
    <w:rsid w:val="00DF6471"/>
    <w:rsid w:val="00DF6E4D"/>
    <w:rsid w:val="00DF7C0D"/>
    <w:rsid w:val="00DF7E20"/>
    <w:rsid w:val="00DF7F33"/>
    <w:rsid w:val="00E012E2"/>
    <w:rsid w:val="00E01735"/>
    <w:rsid w:val="00E021A7"/>
    <w:rsid w:val="00E021D4"/>
    <w:rsid w:val="00E035E3"/>
    <w:rsid w:val="00E03CD5"/>
    <w:rsid w:val="00E03E95"/>
    <w:rsid w:val="00E04093"/>
    <w:rsid w:val="00E0420B"/>
    <w:rsid w:val="00E04299"/>
    <w:rsid w:val="00E04786"/>
    <w:rsid w:val="00E051B3"/>
    <w:rsid w:val="00E057E1"/>
    <w:rsid w:val="00E06064"/>
    <w:rsid w:val="00E061F2"/>
    <w:rsid w:val="00E06F1D"/>
    <w:rsid w:val="00E07120"/>
    <w:rsid w:val="00E072F8"/>
    <w:rsid w:val="00E07477"/>
    <w:rsid w:val="00E077EB"/>
    <w:rsid w:val="00E1021E"/>
    <w:rsid w:val="00E11408"/>
    <w:rsid w:val="00E11523"/>
    <w:rsid w:val="00E1190C"/>
    <w:rsid w:val="00E12408"/>
    <w:rsid w:val="00E126C8"/>
    <w:rsid w:val="00E12BD8"/>
    <w:rsid w:val="00E135C2"/>
    <w:rsid w:val="00E14144"/>
    <w:rsid w:val="00E14C35"/>
    <w:rsid w:val="00E14F0D"/>
    <w:rsid w:val="00E1503F"/>
    <w:rsid w:val="00E150A6"/>
    <w:rsid w:val="00E15486"/>
    <w:rsid w:val="00E16B68"/>
    <w:rsid w:val="00E179C4"/>
    <w:rsid w:val="00E201DD"/>
    <w:rsid w:val="00E20540"/>
    <w:rsid w:val="00E2086C"/>
    <w:rsid w:val="00E2093D"/>
    <w:rsid w:val="00E20A1F"/>
    <w:rsid w:val="00E20A40"/>
    <w:rsid w:val="00E22505"/>
    <w:rsid w:val="00E2280B"/>
    <w:rsid w:val="00E22D56"/>
    <w:rsid w:val="00E22D97"/>
    <w:rsid w:val="00E2380D"/>
    <w:rsid w:val="00E24A95"/>
    <w:rsid w:val="00E26420"/>
    <w:rsid w:val="00E2671E"/>
    <w:rsid w:val="00E275D4"/>
    <w:rsid w:val="00E2762A"/>
    <w:rsid w:val="00E27A67"/>
    <w:rsid w:val="00E309E6"/>
    <w:rsid w:val="00E30BC4"/>
    <w:rsid w:val="00E3153A"/>
    <w:rsid w:val="00E319BF"/>
    <w:rsid w:val="00E31B81"/>
    <w:rsid w:val="00E31BB9"/>
    <w:rsid w:val="00E3209A"/>
    <w:rsid w:val="00E320A7"/>
    <w:rsid w:val="00E323BD"/>
    <w:rsid w:val="00E32859"/>
    <w:rsid w:val="00E32B45"/>
    <w:rsid w:val="00E33165"/>
    <w:rsid w:val="00E3393E"/>
    <w:rsid w:val="00E34369"/>
    <w:rsid w:val="00E35626"/>
    <w:rsid w:val="00E35991"/>
    <w:rsid w:val="00E3622C"/>
    <w:rsid w:val="00E3677F"/>
    <w:rsid w:val="00E36869"/>
    <w:rsid w:val="00E36A11"/>
    <w:rsid w:val="00E36EA7"/>
    <w:rsid w:val="00E37180"/>
    <w:rsid w:val="00E4048C"/>
    <w:rsid w:val="00E40799"/>
    <w:rsid w:val="00E408E4"/>
    <w:rsid w:val="00E408F3"/>
    <w:rsid w:val="00E40A34"/>
    <w:rsid w:val="00E41AB6"/>
    <w:rsid w:val="00E41F51"/>
    <w:rsid w:val="00E4241D"/>
    <w:rsid w:val="00E42E65"/>
    <w:rsid w:val="00E4371B"/>
    <w:rsid w:val="00E439EB"/>
    <w:rsid w:val="00E43A89"/>
    <w:rsid w:val="00E43C6A"/>
    <w:rsid w:val="00E44039"/>
    <w:rsid w:val="00E444D2"/>
    <w:rsid w:val="00E447A0"/>
    <w:rsid w:val="00E44E40"/>
    <w:rsid w:val="00E4557D"/>
    <w:rsid w:val="00E4561A"/>
    <w:rsid w:val="00E467E8"/>
    <w:rsid w:val="00E46F78"/>
    <w:rsid w:val="00E5006F"/>
    <w:rsid w:val="00E501D7"/>
    <w:rsid w:val="00E52013"/>
    <w:rsid w:val="00E522A2"/>
    <w:rsid w:val="00E52E9F"/>
    <w:rsid w:val="00E53171"/>
    <w:rsid w:val="00E53C97"/>
    <w:rsid w:val="00E54185"/>
    <w:rsid w:val="00E54504"/>
    <w:rsid w:val="00E54E38"/>
    <w:rsid w:val="00E55856"/>
    <w:rsid w:val="00E568B6"/>
    <w:rsid w:val="00E572AA"/>
    <w:rsid w:val="00E5793E"/>
    <w:rsid w:val="00E57952"/>
    <w:rsid w:val="00E60201"/>
    <w:rsid w:val="00E6050F"/>
    <w:rsid w:val="00E61443"/>
    <w:rsid w:val="00E614C1"/>
    <w:rsid w:val="00E61615"/>
    <w:rsid w:val="00E617BF"/>
    <w:rsid w:val="00E61AD5"/>
    <w:rsid w:val="00E61E17"/>
    <w:rsid w:val="00E62251"/>
    <w:rsid w:val="00E6229B"/>
    <w:rsid w:val="00E6280D"/>
    <w:rsid w:val="00E62A58"/>
    <w:rsid w:val="00E63466"/>
    <w:rsid w:val="00E635C7"/>
    <w:rsid w:val="00E63AA5"/>
    <w:rsid w:val="00E65FBC"/>
    <w:rsid w:val="00E66312"/>
    <w:rsid w:val="00E663C4"/>
    <w:rsid w:val="00E6674A"/>
    <w:rsid w:val="00E66D94"/>
    <w:rsid w:val="00E66F2D"/>
    <w:rsid w:val="00E66F73"/>
    <w:rsid w:val="00E6725F"/>
    <w:rsid w:val="00E7039C"/>
    <w:rsid w:val="00E70F37"/>
    <w:rsid w:val="00E70F6E"/>
    <w:rsid w:val="00E70FA5"/>
    <w:rsid w:val="00E71217"/>
    <w:rsid w:val="00E71449"/>
    <w:rsid w:val="00E71461"/>
    <w:rsid w:val="00E7159A"/>
    <w:rsid w:val="00E71C4C"/>
    <w:rsid w:val="00E72403"/>
    <w:rsid w:val="00E72580"/>
    <w:rsid w:val="00E726BA"/>
    <w:rsid w:val="00E729B1"/>
    <w:rsid w:val="00E72E50"/>
    <w:rsid w:val="00E72E89"/>
    <w:rsid w:val="00E731FD"/>
    <w:rsid w:val="00E73B40"/>
    <w:rsid w:val="00E73E25"/>
    <w:rsid w:val="00E74AB9"/>
    <w:rsid w:val="00E75099"/>
    <w:rsid w:val="00E75122"/>
    <w:rsid w:val="00E75DD1"/>
    <w:rsid w:val="00E75E58"/>
    <w:rsid w:val="00E76849"/>
    <w:rsid w:val="00E77139"/>
    <w:rsid w:val="00E778B7"/>
    <w:rsid w:val="00E77A13"/>
    <w:rsid w:val="00E80A88"/>
    <w:rsid w:val="00E80E23"/>
    <w:rsid w:val="00E8109E"/>
    <w:rsid w:val="00E81654"/>
    <w:rsid w:val="00E81F06"/>
    <w:rsid w:val="00E8243B"/>
    <w:rsid w:val="00E83D59"/>
    <w:rsid w:val="00E83E14"/>
    <w:rsid w:val="00E83F6A"/>
    <w:rsid w:val="00E83FB0"/>
    <w:rsid w:val="00E8402F"/>
    <w:rsid w:val="00E8415A"/>
    <w:rsid w:val="00E844CF"/>
    <w:rsid w:val="00E84A2F"/>
    <w:rsid w:val="00E84D3D"/>
    <w:rsid w:val="00E85318"/>
    <w:rsid w:val="00E86454"/>
    <w:rsid w:val="00E877D3"/>
    <w:rsid w:val="00E900D6"/>
    <w:rsid w:val="00E9033F"/>
    <w:rsid w:val="00E9060A"/>
    <w:rsid w:val="00E91686"/>
    <w:rsid w:val="00E93A83"/>
    <w:rsid w:val="00E94E6E"/>
    <w:rsid w:val="00E95B0C"/>
    <w:rsid w:val="00E9691D"/>
    <w:rsid w:val="00EA0348"/>
    <w:rsid w:val="00EA0A9B"/>
    <w:rsid w:val="00EA0CFA"/>
    <w:rsid w:val="00EA11D0"/>
    <w:rsid w:val="00EA1263"/>
    <w:rsid w:val="00EA1CF1"/>
    <w:rsid w:val="00EA2956"/>
    <w:rsid w:val="00EA2FC2"/>
    <w:rsid w:val="00EA32E3"/>
    <w:rsid w:val="00EA3505"/>
    <w:rsid w:val="00EA363D"/>
    <w:rsid w:val="00EA481B"/>
    <w:rsid w:val="00EA5316"/>
    <w:rsid w:val="00EA590A"/>
    <w:rsid w:val="00EA5AC3"/>
    <w:rsid w:val="00EA5C5C"/>
    <w:rsid w:val="00EA6296"/>
    <w:rsid w:val="00EA6B60"/>
    <w:rsid w:val="00EA769C"/>
    <w:rsid w:val="00EA7F83"/>
    <w:rsid w:val="00EB1D0C"/>
    <w:rsid w:val="00EB3E7C"/>
    <w:rsid w:val="00EB42EB"/>
    <w:rsid w:val="00EB7771"/>
    <w:rsid w:val="00EB7AB7"/>
    <w:rsid w:val="00EC0617"/>
    <w:rsid w:val="00EC19A7"/>
    <w:rsid w:val="00EC1CEC"/>
    <w:rsid w:val="00EC21FF"/>
    <w:rsid w:val="00EC2784"/>
    <w:rsid w:val="00EC3960"/>
    <w:rsid w:val="00EC3DAD"/>
    <w:rsid w:val="00EC3E19"/>
    <w:rsid w:val="00EC4279"/>
    <w:rsid w:val="00EC43A6"/>
    <w:rsid w:val="00EC493B"/>
    <w:rsid w:val="00EC4E35"/>
    <w:rsid w:val="00EC5494"/>
    <w:rsid w:val="00EC5916"/>
    <w:rsid w:val="00EC5C68"/>
    <w:rsid w:val="00EC6EEF"/>
    <w:rsid w:val="00EC766D"/>
    <w:rsid w:val="00EC7759"/>
    <w:rsid w:val="00ED150C"/>
    <w:rsid w:val="00ED17EC"/>
    <w:rsid w:val="00ED1AA2"/>
    <w:rsid w:val="00ED2034"/>
    <w:rsid w:val="00ED208F"/>
    <w:rsid w:val="00ED2D47"/>
    <w:rsid w:val="00ED480E"/>
    <w:rsid w:val="00ED501A"/>
    <w:rsid w:val="00ED5260"/>
    <w:rsid w:val="00ED5C98"/>
    <w:rsid w:val="00ED64BF"/>
    <w:rsid w:val="00ED68BE"/>
    <w:rsid w:val="00ED72E0"/>
    <w:rsid w:val="00ED78D8"/>
    <w:rsid w:val="00ED7DD1"/>
    <w:rsid w:val="00ED7E09"/>
    <w:rsid w:val="00ED7F05"/>
    <w:rsid w:val="00EE038E"/>
    <w:rsid w:val="00EE0DA1"/>
    <w:rsid w:val="00EE132B"/>
    <w:rsid w:val="00EE1422"/>
    <w:rsid w:val="00EE27E2"/>
    <w:rsid w:val="00EE3141"/>
    <w:rsid w:val="00EE32D7"/>
    <w:rsid w:val="00EE347B"/>
    <w:rsid w:val="00EE455D"/>
    <w:rsid w:val="00EE63E1"/>
    <w:rsid w:val="00EE69CF"/>
    <w:rsid w:val="00EE6F09"/>
    <w:rsid w:val="00EF00DF"/>
    <w:rsid w:val="00EF05DB"/>
    <w:rsid w:val="00EF076F"/>
    <w:rsid w:val="00EF085F"/>
    <w:rsid w:val="00EF0871"/>
    <w:rsid w:val="00EF0CD1"/>
    <w:rsid w:val="00EF166B"/>
    <w:rsid w:val="00EF32AA"/>
    <w:rsid w:val="00EF32F7"/>
    <w:rsid w:val="00EF3C12"/>
    <w:rsid w:val="00EF414F"/>
    <w:rsid w:val="00EF4B0F"/>
    <w:rsid w:val="00EF61BE"/>
    <w:rsid w:val="00EF61D1"/>
    <w:rsid w:val="00EF625B"/>
    <w:rsid w:val="00EF6B61"/>
    <w:rsid w:val="00EF7370"/>
    <w:rsid w:val="00EF7445"/>
    <w:rsid w:val="00EF755E"/>
    <w:rsid w:val="00EF7656"/>
    <w:rsid w:val="00EF78F0"/>
    <w:rsid w:val="00F0080C"/>
    <w:rsid w:val="00F00B18"/>
    <w:rsid w:val="00F011F4"/>
    <w:rsid w:val="00F0131F"/>
    <w:rsid w:val="00F015CA"/>
    <w:rsid w:val="00F01ECC"/>
    <w:rsid w:val="00F035BA"/>
    <w:rsid w:val="00F03A2B"/>
    <w:rsid w:val="00F04699"/>
    <w:rsid w:val="00F049DA"/>
    <w:rsid w:val="00F04AF4"/>
    <w:rsid w:val="00F050E2"/>
    <w:rsid w:val="00F05689"/>
    <w:rsid w:val="00F05DF5"/>
    <w:rsid w:val="00F06571"/>
    <w:rsid w:val="00F06D57"/>
    <w:rsid w:val="00F07E06"/>
    <w:rsid w:val="00F1044D"/>
    <w:rsid w:val="00F104BE"/>
    <w:rsid w:val="00F10D01"/>
    <w:rsid w:val="00F13E79"/>
    <w:rsid w:val="00F1410A"/>
    <w:rsid w:val="00F142F7"/>
    <w:rsid w:val="00F14C28"/>
    <w:rsid w:val="00F15265"/>
    <w:rsid w:val="00F15D56"/>
    <w:rsid w:val="00F15FC7"/>
    <w:rsid w:val="00F1653B"/>
    <w:rsid w:val="00F165BD"/>
    <w:rsid w:val="00F16D9A"/>
    <w:rsid w:val="00F17653"/>
    <w:rsid w:val="00F176C4"/>
    <w:rsid w:val="00F179CA"/>
    <w:rsid w:val="00F207DE"/>
    <w:rsid w:val="00F2093C"/>
    <w:rsid w:val="00F20FCD"/>
    <w:rsid w:val="00F226B1"/>
    <w:rsid w:val="00F22A6F"/>
    <w:rsid w:val="00F22BE5"/>
    <w:rsid w:val="00F23AE0"/>
    <w:rsid w:val="00F24095"/>
    <w:rsid w:val="00F2431C"/>
    <w:rsid w:val="00F24E87"/>
    <w:rsid w:val="00F25039"/>
    <w:rsid w:val="00F2561C"/>
    <w:rsid w:val="00F25706"/>
    <w:rsid w:val="00F25A76"/>
    <w:rsid w:val="00F26410"/>
    <w:rsid w:val="00F26904"/>
    <w:rsid w:val="00F27911"/>
    <w:rsid w:val="00F300EF"/>
    <w:rsid w:val="00F30D33"/>
    <w:rsid w:val="00F30DC2"/>
    <w:rsid w:val="00F3216D"/>
    <w:rsid w:val="00F3217F"/>
    <w:rsid w:val="00F321E0"/>
    <w:rsid w:val="00F32319"/>
    <w:rsid w:val="00F32655"/>
    <w:rsid w:val="00F33495"/>
    <w:rsid w:val="00F3393C"/>
    <w:rsid w:val="00F33B1A"/>
    <w:rsid w:val="00F3420D"/>
    <w:rsid w:val="00F343B3"/>
    <w:rsid w:val="00F34E9F"/>
    <w:rsid w:val="00F36C8C"/>
    <w:rsid w:val="00F37028"/>
    <w:rsid w:val="00F377BE"/>
    <w:rsid w:val="00F37F0B"/>
    <w:rsid w:val="00F4056E"/>
    <w:rsid w:val="00F40C2B"/>
    <w:rsid w:val="00F40DE9"/>
    <w:rsid w:val="00F4205E"/>
    <w:rsid w:val="00F42080"/>
    <w:rsid w:val="00F42CB0"/>
    <w:rsid w:val="00F432F7"/>
    <w:rsid w:val="00F43CDF"/>
    <w:rsid w:val="00F44069"/>
    <w:rsid w:val="00F44283"/>
    <w:rsid w:val="00F443EA"/>
    <w:rsid w:val="00F44DF8"/>
    <w:rsid w:val="00F45429"/>
    <w:rsid w:val="00F45805"/>
    <w:rsid w:val="00F45BA8"/>
    <w:rsid w:val="00F45EC9"/>
    <w:rsid w:val="00F45F95"/>
    <w:rsid w:val="00F46ADA"/>
    <w:rsid w:val="00F46BE9"/>
    <w:rsid w:val="00F46E2C"/>
    <w:rsid w:val="00F46F5F"/>
    <w:rsid w:val="00F46FD5"/>
    <w:rsid w:val="00F47081"/>
    <w:rsid w:val="00F47380"/>
    <w:rsid w:val="00F47AF5"/>
    <w:rsid w:val="00F47C80"/>
    <w:rsid w:val="00F504D7"/>
    <w:rsid w:val="00F50845"/>
    <w:rsid w:val="00F50DA8"/>
    <w:rsid w:val="00F51E59"/>
    <w:rsid w:val="00F520D8"/>
    <w:rsid w:val="00F5221F"/>
    <w:rsid w:val="00F5222C"/>
    <w:rsid w:val="00F53D6C"/>
    <w:rsid w:val="00F5413A"/>
    <w:rsid w:val="00F54D51"/>
    <w:rsid w:val="00F54F8C"/>
    <w:rsid w:val="00F560DA"/>
    <w:rsid w:val="00F56EFA"/>
    <w:rsid w:val="00F60452"/>
    <w:rsid w:val="00F62A84"/>
    <w:rsid w:val="00F632DD"/>
    <w:rsid w:val="00F63724"/>
    <w:rsid w:val="00F637E6"/>
    <w:rsid w:val="00F637F4"/>
    <w:rsid w:val="00F639AC"/>
    <w:rsid w:val="00F643B5"/>
    <w:rsid w:val="00F6520F"/>
    <w:rsid w:val="00F652B5"/>
    <w:rsid w:val="00F65740"/>
    <w:rsid w:val="00F675EE"/>
    <w:rsid w:val="00F679D2"/>
    <w:rsid w:val="00F67EB4"/>
    <w:rsid w:val="00F701C0"/>
    <w:rsid w:val="00F7067D"/>
    <w:rsid w:val="00F70694"/>
    <w:rsid w:val="00F70D24"/>
    <w:rsid w:val="00F71269"/>
    <w:rsid w:val="00F71394"/>
    <w:rsid w:val="00F720A7"/>
    <w:rsid w:val="00F72701"/>
    <w:rsid w:val="00F72CD1"/>
    <w:rsid w:val="00F746C0"/>
    <w:rsid w:val="00F7503E"/>
    <w:rsid w:val="00F756E5"/>
    <w:rsid w:val="00F75B0C"/>
    <w:rsid w:val="00F75F24"/>
    <w:rsid w:val="00F77418"/>
    <w:rsid w:val="00F77B54"/>
    <w:rsid w:val="00F77F19"/>
    <w:rsid w:val="00F77FA6"/>
    <w:rsid w:val="00F80D69"/>
    <w:rsid w:val="00F80DDB"/>
    <w:rsid w:val="00F81120"/>
    <w:rsid w:val="00F81A0A"/>
    <w:rsid w:val="00F8221A"/>
    <w:rsid w:val="00F8254B"/>
    <w:rsid w:val="00F82A95"/>
    <w:rsid w:val="00F82C79"/>
    <w:rsid w:val="00F832DC"/>
    <w:rsid w:val="00F8348B"/>
    <w:rsid w:val="00F83CD4"/>
    <w:rsid w:val="00F83E81"/>
    <w:rsid w:val="00F83F32"/>
    <w:rsid w:val="00F840B4"/>
    <w:rsid w:val="00F84CCB"/>
    <w:rsid w:val="00F8553F"/>
    <w:rsid w:val="00F85650"/>
    <w:rsid w:val="00F8707F"/>
    <w:rsid w:val="00F87267"/>
    <w:rsid w:val="00F873E1"/>
    <w:rsid w:val="00F90A25"/>
    <w:rsid w:val="00F91860"/>
    <w:rsid w:val="00F91CB0"/>
    <w:rsid w:val="00F91F7E"/>
    <w:rsid w:val="00F9298E"/>
    <w:rsid w:val="00F929C9"/>
    <w:rsid w:val="00F93402"/>
    <w:rsid w:val="00F947D4"/>
    <w:rsid w:val="00F948A3"/>
    <w:rsid w:val="00F94F59"/>
    <w:rsid w:val="00F95628"/>
    <w:rsid w:val="00F958E9"/>
    <w:rsid w:val="00F97063"/>
    <w:rsid w:val="00F97744"/>
    <w:rsid w:val="00F977B2"/>
    <w:rsid w:val="00FA013A"/>
    <w:rsid w:val="00FA0990"/>
    <w:rsid w:val="00FA0C59"/>
    <w:rsid w:val="00FA0E8F"/>
    <w:rsid w:val="00FA0E98"/>
    <w:rsid w:val="00FA13A2"/>
    <w:rsid w:val="00FA1590"/>
    <w:rsid w:val="00FA1922"/>
    <w:rsid w:val="00FA1CCB"/>
    <w:rsid w:val="00FA307D"/>
    <w:rsid w:val="00FA4921"/>
    <w:rsid w:val="00FA4E3C"/>
    <w:rsid w:val="00FA5D5E"/>
    <w:rsid w:val="00FA690C"/>
    <w:rsid w:val="00FA6F2E"/>
    <w:rsid w:val="00FA6FE4"/>
    <w:rsid w:val="00FA7512"/>
    <w:rsid w:val="00FA76E2"/>
    <w:rsid w:val="00FA79D6"/>
    <w:rsid w:val="00FA7BB1"/>
    <w:rsid w:val="00FA7CFA"/>
    <w:rsid w:val="00FB0A66"/>
    <w:rsid w:val="00FB0C8B"/>
    <w:rsid w:val="00FB15A1"/>
    <w:rsid w:val="00FB18DC"/>
    <w:rsid w:val="00FB1A1A"/>
    <w:rsid w:val="00FB1B70"/>
    <w:rsid w:val="00FB1F89"/>
    <w:rsid w:val="00FB22E1"/>
    <w:rsid w:val="00FB4001"/>
    <w:rsid w:val="00FB4F75"/>
    <w:rsid w:val="00FB5599"/>
    <w:rsid w:val="00FB55D7"/>
    <w:rsid w:val="00FB5A30"/>
    <w:rsid w:val="00FB5CD6"/>
    <w:rsid w:val="00FB6530"/>
    <w:rsid w:val="00FB6D0B"/>
    <w:rsid w:val="00FB7506"/>
    <w:rsid w:val="00FB79FF"/>
    <w:rsid w:val="00FB7D77"/>
    <w:rsid w:val="00FC0095"/>
    <w:rsid w:val="00FC033F"/>
    <w:rsid w:val="00FC11D4"/>
    <w:rsid w:val="00FC1E80"/>
    <w:rsid w:val="00FC24BA"/>
    <w:rsid w:val="00FC28E1"/>
    <w:rsid w:val="00FC2E36"/>
    <w:rsid w:val="00FC3233"/>
    <w:rsid w:val="00FC33A6"/>
    <w:rsid w:val="00FC33DC"/>
    <w:rsid w:val="00FC36E0"/>
    <w:rsid w:val="00FC3C55"/>
    <w:rsid w:val="00FC46DA"/>
    <w:rsid w:val="00FC4FD8"/>
    <w:rsid w:val="00FC509D"/>
    <w:rsid w:val="00FC5309"/>
    <w:rsid w:val="00FC5850"/>
    <w:rsid w:val="00FC58E7"/>
    <w:rsid w:val="00FC6080"/>
    <w:rsid w:val="00FC61E5"/>
    <w:rsid w:val="00FC6205"/>
    <w:rsid w:val="00FC649D"/>
    <w:rsid w:val="00FC64C2"/>
    <w:rsid w:val="00FC7A74"/>
    <w:rsid w:val="00FD1082"/>
    <w:rsid w:val="00FD292D"/>
    <w:rsid w:val="00FD2DE8"/>
    <w:rsid w:val="00FD2E7E"/>
    <w:rsid w:val="00FD2FD4"/>
    <w:rsid w:val="00FD3478"/>
    <w:rsid w:val="00FD39DE"/>
    <w:rsid w:val="00FD3D35"/>
    <w:rsid w:val="00FD6273"/>
    <w:rsid w:val="00FD6849"/>
    <w:rsid w:val="00FD6F7C"/>
    <w:rsid w:val="00FD74E9"/>
    <w:rsid w:val="00FE00FF"/>
    <w:rsid w:val="00FE0842"/>
    <w:rsid w:val="00FE16B6"/>
    <w:rsid w:val="00FE1897"/>
    <w:rsid w:val="00FE38F0"/>
    <w:rsid w:val="00FE3CF8"/>
    <w:rsid w:val="00FE44F3"/>
    <w:rsid w:val="00FE5126"/>
    <w:rsid w:val="00FE5307"/>
    <w:rsid w:val="00FE5FB9"/>
    <w:rsid w:val="00FE6596"/>
    <w:rsid w:val="00FE6765"/>
    <w:rsid w:val="00FE69A9"/>
    <w:rsid w:val="00FE6E01"/>
    <w:rsid w:val="00FE6F57"/>
    <w:rsid w:val="00FE7175"/>
    <w:rsid w:val="00FE7807"/>
    <w:rsid w:val="00FE7A92"/>
    <w:rsid w:val="00FE7CB8"/>
    <w:rsid w:val="00FF0306"/>
    <w:rsid w:val="00FF1970"/>
    <w:rsid w:val="00FF1A75"/>
    <w:rsid w:val="00FF2485"/>
    <w:rsid w:val="00FF3E9B"/>
    <w:rsid w:val="00FF3F51"/>
    <w:rsid w:val="00FF4352"/>
    <w:rsid w:val="00FF4ED4"/>
    <w:rsid w:val="00FF6BB7"/>
    <w:rsid w:val="00FF7D39"/>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63CE"/>
  <w15:chartTrackingRefBased/>
  <w15:docId w15:val="{4BE0595E-4252-4536-902E-0831B5E0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E17"/>
  </w:style>
  <w:style w:type="paragraph" w:styleId="1">
    <w:name w:val="heading 1"/>
    <w:basedOn w:val="a"/>
    <w:next w:val="a"/>
    <w:link w:val="10"/>
    <w:qFormat/>
    <w:pPr>
      <w:keepNext/>
      <w:widowControl w:val="0"/>
      <w:jc w:val="center"/>
      <w:outlineLvl w:val="0"/>
    </w:pPr>
    <w:rPr>
      <w:rFonts w:ascii="Arial" w:hAnsi="Arial"/>
      <w:b/>
      <w:snapToGrid w:val="0"/>
      <w:sz w:val="24"/>
      <w:lang w:eastAsia="x-none"/>
    </w:rPr>
  </w:style>
  <w:style w:type="paragraph" w:styleId="2">
    <w:name w:val="heading 2"/>
    <w:basedOn w:val="a"/>
    <w:next w:val="a"/>
    <w:qFormat/>
    <w:pPr>
      <w:keepNext/>
      <w:spacing w:line="360" w:lineRule="auto"/>
      <w:ind w:right="-30"/>
      <w:outlineLvl w:val="1"/>
    </w:pPr>
    <w:rPr>
      <w:rFonts w:ascii="Arial" w:hAnsi="Arial"/>
      <w:sz w:val="24"/>
    </w:rPr>
  </w:style>
  <w:style w:type="paragraph" w:styleId="3">
    <w:name w:val="heading 3"/>
    <w:basedOn w:val="a"/>
    <w:next w:val="a"/>
    <w:qFormat/>
    <w:pPr>
      <w:keepNext/>
      <w:ind w:firstLine="720"/>
      <w:outlineLvl w:val="2"/>
    </w:pPr>
    <w:rPr>
      <w:rFonts w:ascii="Tahoma" w:hAnsi="Tahoma" w:cs="Tahoma"/>
      <w:b/>
      <w:bCs/>
      <w:sz w:val="24"/>
    </w:rPr>
  </w:style>
  <w:style w:type="paragraph" w:styleId="4">
    <w:name w:val="heading 4"/>
    <w:basedOn w:val="a"/>
    <w:next w:val="a"/>
    <w:qFormat/>
    <w:pPr>
      <w:keepNext/>
      <w:outlineLvl w:val="3"/>
    </w:pPr>
    <w:rPr>
      <w:rFonts w:ascii="Tahoma" w:hAnsi="Tahoma" w:cs="Tahoma"/>
      <w:b/>
      <w:bCs/>
      <w:sz w:val="24"/>
    </w:rPr>
  </w:style>
  <w:style w:type="paragraph" w:styleId="5">
    <w:name w:val="heading 5"/>
    <w:basedOn w:val="a"/>
    <w:next w:val="a"/>
    <w:qFormat/>
    <w:pPr>
      <w:keepNext/>
      <w:ind w:right="-30"/>
      <w:jc w:val="center"/>
      <w:outlineLvl w:val="4"/>
    </w:pPr>
    <w:rPr>
      <w:rFonts w:ascii="Tahoma" w:hAnsi="Tahoma" w:cs="Tahoma"/>
      <w:b/>
      <w:bCs/>
      <w:sz w:val="24"/>
    </w:rPr>
  </w:style>
  <w:style w:type="paragraph" w:styleId="6">
    <w:name w:val="heading 6"/>
    <w:basedOn w:val="a"/>
    <w:next w:val="a"/>
    <w:qFormat/>
    <w:pPr>
      <w:keepNext/>
      <w:outlineLvl w:val="5"/>
    </w:pPr>
    <w:rPr>
      <w:rFonts w:ascii="Tahoma" w:hAnsi="Tahoma" w:cs="Tahoma"/>
      <w:sz w:val="24"/>
    </w:rPr>
  </w:style>
  <w:style w:type="paragraph" w:styleId="7">
    <w:name w:val="heading 7"/>
    <w:basedOn w:val="a"/>
    <w:next w:val="a"/>
    <w:qFormat/>
    <w:pPr>
      <w:spacing w:before="240" w:after="60"/>
      <w:outlineLvl w:val="6"/>
    </w:pPr>
    <w:rPr>
      <w:sz w:val="24"/>
    </w:rPr>
  </w:style>
  <w:style w:type="paragraph" w:styleId="8">
    <w:name w:val="heading 8"/>
    <w:basedOn w:val="a"/>
    <w:next w:val="a"/>
    <w:qFormat/>
    <w:pPr>
      <w:keepNext/>
      <w:widowControl w:val="0"/>
      <w:spacing w:line="320" w:lineRule="auto"/>
      <w:ind w:right="-7" w:hanging="20"/>
      <w:outlineLvl w:val="7"/>
    </w:pPr>
    <w:rPr>
      <w:rFonts w:ascii="Arial" w:hAnsi="Arial"/>
      <w:b/>
      <w:snapToGrid w:val="0"/>
      <w:sz w:val="24"/>
    </w:rPr>
  </w:style>
  <w:style w:type="paragraph" w:styleId="9">
    <w:name w:val="heading 9"/>
    <w:basedOn w:val="a"/>
    <w:next w:val="a"/>
    <w:qFormat/>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before="240"/>
      <w:ind w:right="-7"/>
      <w:jc w:val="both"/>
    </w:pPr>
    <w:rPr>
      <w:rFonts w:ascii="Arial" w:hAnsi="Arial"/>
      <w:sz w:val="24"/>
    </w:rPr>
  </w:style>
  <w:style w:type="paragraph" w:styleId="a3">
    <w:name w:val="caption"/>
    <w:basedOn w:val="a"/>
    <w:next w:val="a"/>
    <w:qFormat/>
    <w:pPr>
      <w:ind w:right="-30"/>
      <w:jc w:val="right"/>
    </w:pPr>
    <w:rPr>
      <w:rFonts w:ascii="Arial" w:hAnsi="Arial"/>
      <w:sz w:val="24"/>
    </w:rPr>
  </w:style>
  <w:style w:type="paragraph" w:styleId="30">
    <w:name w:val="Body Text 3"/>
    <w:basedOn w:val="a"/>
    <w:pPr>
      <w:ind w:right="-30"/>
      <w:jc w:val="both"/>
    </w:pPr>
    <w:rPr>
      <w:rFonts w:ascii="Arial" w:hAnsi="Arial"/>
      <w:sz w:val="24"/>
    </w:rPr>
  </w:style>
  <w:style w:type="paragraph" w:styleId="31">
    <w:name w:val="Body Text Indent 3"/>
    <w:basedOn w:val="a"/>
    <w:pPr>
      <w:widowControl w:val="0"/>
      <w:spacing w:before="200"/>
      <w:ind w:firstLine="700"/>
      <w:jc w:val="both"/>
    </w:pPr>
    <w:rPr>
      <w:rFonts w:ascii="Arial" w:hAnsi="Arial"/>
      <w:snapToGrid w:val="0"/>
      <w:sz w:val="24"/>
    </w:rPr>
  </w:style>
  <w:style w:type="paragraph" w:styleId="a4">
    <w:name w:val="Body Text Indent"/>
    <w:basedOn w:val="a"/>
    <w:pPr>
      <w:widowControl w:val="0"/>
      <w:spacing w:line="300" w:lineRule="auto"/>
      <w:ind w:right="200" w:firstLine="700"/>
      <w:jc w:val="both"/>
    </w:pPr>
    <w:rPr>
      <w:rFonts w:ascii="Arial" w:hAnsi="Arial"/>
      <w:snapToGrid w:val="0"/>
      <w:sz w:val="24"/>
    </w:rPr>
  </w:style>
  <w:style w:type="paragraph" w:styleId="21">
    <w:name w:val="Body Text Indent 2"/>
    <w:basedOn w:val="a"/>
    <w:pPr>
      <w:widowControl w:val="0"/>
      <w:spacing w:before="180" w:line="300" w:lineRule="auto"/>
      <w:ind w:firstLine="720"/>
      <w:jc w:val="both"/>
    </w:pPr>
    <w:rPr>
      <w:rFonts w:ascii="Arial" w:hAnsi="Arial"/>
      <w:snapToGrid w:val="0"/>
      <w:sz w:val="24"/>
    </w:rPr>
  </w:style>
  <w:style w:type="paragraph" w:customStyle="1" w:styleId="FR3">
    <w:name w:val="FR3"/>
    <w:link w:val="FR30"/>
    <w:pPr>
      <w:widowControl w:val="0"/>
      <w:spacing w:line="260" w:lineRule="auto"/>
      <w:ind w:left="840" w:right="3400" w:hanging="840"/>
    </w:pPr>
    <w:rPr>
      <w:snapToGrid w:val="0"/>
      <w:sz w:val="22"/>
    </w:rPr>
  </w:style>
  <w:style w:type="character" w:styleId="a5">
    <w:name w:val="page number"/>
    <w:basedOn w:val="a0"/>
  </w:style>
  <w:style w:type="paragraph" w:styleId="a6">
    <w:name w:val="header"/>
    <w:basedOn w:val="a"/>
    <w:link w:val="a7"/>
    <w:uiPriority w:val="99"/>
    <w:pPr>
      <w:widowControl w:val="0"/>
      <w:tabs>
        <w:tab w:val="center" w:pos="4153"/>
        <w:tab w:val="right" w:pos="8306"/>
      </w:tabs>
      <w:spacing w:line="320" w:lineRule="auto"/>
      <w:ind w:right="2200" w:hanging="20"/>
    </w:pPr>
    <w:rPr>
      <w:rFonts w:ascii="Courier New" w:hAnsi="Courier New"/>
      <w:snapToGrid w:val="0"/>
      <w:sz w:val="18"/>
      <w:lang w:eastAsia="x-none"/>
    </w:rPr>
  </w:style>
  <w:style w:type="paragraph" w:styleId="a8">
    <w:name w:val="footer"/>
    <w:basedOn w:val="a"/>
    <w:link w:val="a9"/>
    <w:uiPriority w:val="99"/>
    <w:pPr>
      <w:widowControl w:val="0"/>
      <w:tabs>
        <w:tab w:val="center" w:pos="4153"/>
        <w:tab w:val="right" w:pos="8306"/>
      </w:tabs>
      <w:spacing w:line="320" w:lineRule="auto"/>
      <w:ind w:right="2200" w:hanging="20"/>
    </w:pPr>
    <w:rPr>
      <w:rFonts w:ascii="Courier New" w:hAnsi="Courier New"/>
      <w:snapToGrid w:val="0"/>
      <w:sz w:val="18"/>
      <w:lang w:eastAsia="x-none"/>
    </w:rPr>
  </w:style>
  <w:style w:type="paragraph" w:styleId="aa">
    <w:name w:val="Body Text"/>
    <w:basedOn w:val="a"/>
    <w:pPr>
      <w:spacing w:after="120"/>
    </w:pPr>
  </w:style>
  <w:style w:type="paragraph" w:customStyle="1" w:styleId="ab">
    <w:name w:val="Название"/>
    <w:basedOn w:val="a"/>
    <w:qFormat/>
    <w:pPr>
      <w:spacing w:before="240" w:after="60"/>
      <w:jc w:val="center"/>
    </w:pPr>
    <w:rPr>
      <w:rFonts w:ascii="Arial" w:hAnsi="Arial"/>
      <w:b/>
      <w:kern w:val="28"/>
      <w:sz w:val="32"/>
    </w:rPr>
  </w:style>
  <w:style w:type="paragraph" w:styleId="22">
    <w:name w:val="List 2"/>
    <w:basedOn w:val="a"/>
    <w:pPr>
      <w:ind w:left="566" w:hanging="283"/>
    </w:pPr>
  </w:style>
  <w:style w:type="paragraph" w:styleId="32">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styleId="33">
    <w:name w:val="List Continue 3"/>
    <w:basedOn w:val="a"/>
    <w:pPr>
      <w:spacing w:after="120"/>
      <w:ind w:left="849"/>
    </w:pPr>
  </w:style>
  <w:style w:type="paragraph" w:styleId="ac">
    <w:name w:val="Subtitle"/>
    <w:basedOn w:val="a"/>
    <w:qFormat/>
    <w:pPr>
      <w:spacing w:after="60"/>
      <w:jc w:val="center"/>
      <w:outlineLvl w:val="1"/>
    </w:pPr>
    <w:rPr>
      <w:rFonts w:ascii="Arial" w:hAnsi="Arial"/>
      <w:sz w:val="24"/>
    </w:rPr>
  </w:style>
  <w:style w:type="paragraph" w:styleId="ad">
    <w:name w:val="Plain Text"/>
    <w:basedOn w:val="a"/>
    <w:link w:val="ae"/>
    <w:uiPriority w:val="99"/>
    <w:rsid w:val="00A72CD6"/>
    <w:rPr>
      <w:rFonts w:ascii="Courier New" w:hAnsi="Courier New"/>
      <w:snapToGrid w:val="0"/>
      <w:lang w:eastAsia="x-none"/>
    </w:rPr>
  </w:style>
  <w:style w:type="table" w:styleId="af">
    <w:name w:val="Table Grid"/>
    <w:basedOn w:val="a1"/>
    <w:uiPriority w:val="39"/>
    <w:rsid w:val="0000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597AAD"/>
    <w:rPr>
      <w:color w:val="0000FF"/>
      <w:u w:val="single"/>
    </w:rPr>
  </w:style>
  <w:style w:type="paragraph" w:customStyle="1" w:styleId="af1">
    <w:name w:val="......."/>
    <w:basedOn w:val="a"/>
    <w:next w:val="a"/>
    <w:rsid w:val="00F7067D"/>
    <w:pPr>
      <w:autoSpaceDE w:val="0"/>
      <w:autoSpaceDN w:val="0"/>
      <w:adjustRightInd w:val="0"/>
    </w:pPr>
    <w:rPr>
      <w:rFonts w:ascii="Arial" w:hAnsi="Arial"/>
      <w:sz w:val="24"/>
      <w:szCs w:val="24"/>
    </w:rPr>
  </w:style>
  <w:style w:type="paragraph" w:customStyle="1" w:styleId="st">
    <w:name w:val="st"/>
    <w:basedOn w:val="a"/>
    <w:rsid w:val="00E2762A"/>
    <w:pPr>
      <w:spacing w:before="100" w:beforeAutospacing="1" w:after="100" w:afterAutospacing="1"/>
    </w:pPr>
    <w:rPr>
      <w:sz w:val="24"/>
      <w:szCs w:val="24"/>
    </w:rPr>
  </w:style>
  <w:style w:type="paragraph" w:customStyle="1" w:styleId="Default">
    <w:name w:val="Default"/>
    <w:rsid w:val="005133C7"/>
    <w:pPr>
      <w:autoSpaceDE w:val="0"/>
      <w:autoSpaceDN w:val="0"/>
      <w:adjustRightInd w:val="0"/>
    </w:pPr>
    <w:rPr>
      <w:rFonts w:eastAsia="Calibri"/>
      <w:color w:val="000000"/>
      <w:sz w:val="24"/>
      <w:szCs w:val="24"/>
    </w:rPr>
  </w:style>
  <w:style w:type="paragraph" w:styleId="af2">
    <w:name w:val="No Spacing"/>
    <w:link w:val="af3"/>
    <w:uiPriority w:val="1"/>
    <w:qFormat/>
    <w:rsid w:val="005133C7"/>
    <w:pPr>
      <w:overflowPunct w:val="0"/>
      <w:autoSpaceDE w:val="0"/>
      <w:autoSpaceDN w:val="0"/>
      <w:adjustRightInd w:val="0"/>
      <w:textAlignment w:val="baseline"/>
    </w:pPr>
    <w:rPr>
      <w:lang w:eastAsia="en-US"/>
    </w:rPr>
  </w:style>
  <w:style w:type="character" w:customStyle="1" w:styleId="af4">
    <w:name w:val="Основной текст_"/>
    <w:link w:val="34"/>
    <w:rsid w:val="006309D1"/>
    <w:rPr>
      <w:rFonts w:ascii="Arial" w:eastAsia="Arial" w:hAnsi="Arial" w:cs="Arial"/>
      <w:shd w:val="clear" w:color="auto" w:fill="FFFFFF"/>
    </w:rPr>
  </w:style>
  <w:style w:type="paragraph" w:customStyle="1" w:styleId="34">
    <w:name w:val="Основной текст3"/>
    <w:basedOn w:val="a"/>
    <w:link w:val="af4"/>
    <w:rsid w:val="006309D1"/>
    <w:pPr>
      <w:widowControl w:val="0"/>
      <w:shd w:val="clear" w:color="auto" w:fill="FFFFFF"/>
      <w:spacing w:line="250" w:lineRule="exact"/>
      <w:ind w:hanging="1420"/>
    </w:pPr>
    <w:rPr>
      <w:rFonts w:ascii="Arial" w:eastAsia="Arial" w:hAnsi="Arial"/>
      <w:lang w:eastAsia="x-none"/>
    </w:rPr>
  </w:style>
  <w:style w:type="character" w:customStyle="1" w:styleId="af5">
    <w:name w:val="Основной текст + Полужирный"/>
    <w:rsid w:val="006309D1"/>
    <w:rPr>
      <w:rFonts w:ascii="Arial" w:eastAsia="Arial" w:hAnsi="Arial" w:cs="Arial"/>
      <w:b/>
      <w:bCs/>
      <w:i w:val="0"/>
      <w:iCs w:val="0"/>
      <w:smallCaps w:val="0"/>
      <w:strike w:val="0"/>
      <w:color w:val="000000"/>
      <w:spacing w:val="0"/>
      <w:w w:val="100"/>
      <w:position w:val="0"/>
      <w:sz w:val="20"/>
      <w:szCs w:val="20"/>
      <w:u w:val="none"/>
      <w:shd w:val="clear" w:color="auto" w:fill="FFFFFF"/>
      <w:lang w:val="en"/>
    </w:rPr>
  </w:style>
  <w:style w:type="character" w:customStyle="1" w:styleId="a7">
    <w:name w:val="Верхний колонтитул Знак"/>
    <w:link w:val="a6"/>
    <w:uiPriority w:val="99"/>
    <w:locked/>
    <w:rsid w:val="006930A8"/>
    <w:rPr>
      <w:rFonts w:ascii="Courier New" w:hAnsi="Courier New"/>
      <w:snapToGrid w:val="0"/>
      <w:sz w:val="18"/>
    </w:rPr>
  </w:style>
  <w:style w:type="character" w:customStyle="1" w:styleId="a9">
    <w:name w:val="Нижний колонтитул Знак"/>
    <w:link w:val="a8"/>
    <w:uiPriority w:val="99"/>
    <w:locked/>
    <w:rsid w:val="000B0CDF"/>
    <w:rPr>
      <w:rFonts w:ascii="Courier New" w:hAnsi="Courier New"/>
      <w:snapToGrid w:val="0"/>
      <w:sz w:val="18"/>
    </w:rPr>
  </w:style>
  <w:style w:type="character" w:customStyle="1" w:styleId="ae">
    <w:name w:val="Текст Знак"/>
    <w:link w:val="ad"/>
    <w:uiPriority w:val="99"/>
    <w:rsid w:val="00960C81"/>
    <w:rPr>
      <w:rFonts w:ascii="Courier New" w:hAnsi="Courier New"/>
      <w:snapToGrid w:val="0"/>
    </w:rPr>
  </w:style>
  <w:style w:type="character" w:customStyle="1" w:styleId="hps">
    <w:name w:val="hps"/>
    <w:basedOn w:val="a0"/>
    <w:rsid w:val="00330D00"/>
  </w:style>
  <w:style w:type="character" w:customStyle="1" w:styleId="longtext">
    <w:name w:val="long_text"/>
    <w:basedOn w:val="a0"/>
    <w:rsid w:val="00330D00"/>
  </w:style>
  <w:style w:type="character" w:customStyle="1" w:styleId="shorttext">
    <w:name w:val="short_text"/>
    <w:basedOn w:val="a0"/>
    <w:rsid w:val="00330D00"/>
  </w:style>
  <w:style w:type="character" w:customStyle="1" w:styleId="10">
    <w:name w:val="Заголовок 1 Знак"/>
    <w:link w:val="1"/>
    <w:locked/>
    <w:rsid w:val="00330D00"/>
    <w:rPr>
      <w:rFonts w:ascii="Arial" w:hAnsi="Arial"/>
      <w:b/>
      <w:snapToGrid w:val="0"/>
      <w:sz w:val="24"/>
    </w:rPr>
  </w:style>
  <w:style w:type="character" w:customStyle="1" w:styleId="alt-edited1">
    <w:name w:val="alt-edited1"/>
    <w:rsid w:val="00330D00"/>
    <w:rPr>
      <w:color w:val="4D90F0"/>
    </w:rPr>
  </w:style>
  <w:style w:type="paragraph" w:customStyle="1" w:styleId="af6">
    <w:name w:val="ÎãëàâëÌÝÊ"/>
    <w:basedOn w:val="a"/>
    <w:rsid w:val="00D072DE"/>
    <w:pPr>
      <w:tabs>
        <w:tab w:val="left" w:pos="9639"/>
      </w:tabs>
      <w:spacing w:line="360" w:lineRule="auto"/>
      <w:jc w:val="both"/>
    </w:pPr>
    <w:rPr>
      <w:noProof/>
      <w:spacing w:val="20"/>
      <w:sz w:val="28"/>
    </w:rPr>
  </w:style>
  <w:style w:type="paragraph" w:customStyle="1" w:styleId="af7">
    <w:name w:val="Абз"/>
    <w:basedOn w:val="aa"/>
    <w:rsid w:val="00621416"/>
    <w:pPr>
      <w:spacing w:after="0" w:line="288" w:lineRule="auto"/>
      <w:jc w:val="both"/>
    </w:pPr>
    <w:rPr>
      <w:sz w:val="28"/>
    </w:rPr>
  </w:style>
  <w:style w:type="paragraph" w:customStyle="1" w:styleId="11">
    <w:name w:val="Без интервала1"/>
    <w:rsid w:val="00307EED"/>
    <w:rPr>
      <w:rFonts w:ascii="Calibri" w:hAnsi="Calibri"/>
      <w:sz w:val="22"/>
      <w:szCs w:val="22"/>
    </w:rPr>
  </w:style>
  <w:style w:type="character" w:customStyle="1" w:styleId="12">
    <w:name w:val="Основной текст1"/>
    <w:rsid w:val="000A1FFB"/>
    <w:rPr>
      <w:rFonts w:ascii="Arial" w:eastAsia="Arial" w:hAnsi="Arial" w:cs="Arial"/>
      <w:b w:val="0"/>
      <w:bCs w:val="0"/>
      <w:i w:val="0"/>
      <w:iCs w:val="0"/>
      <w:smallCaps w:val="0"/>
      <w:strike w:val="0"/>
      <w:color w:val="000000"/>
      <w:spacing w:val="0"/>
      <w:w w:val="100"/>
      <w:position w:val="0"/>
      <w:u w:val="none"/>
      <w:shd w:val="clear" w:color="auto" w:fill="FFFFFF"/>
      <w:lang w:val="en"/>
    </w:rPr>
  </w:style>
  <w:style w:type="paragraph" w:styleId="af8">
    <w:name w:val="Balloon Text"/>
    <w:basedOn w:val="a"/>
    <w:link w:val="af9"/>
    <w:uiPriority w:val="99"/>
    <w:unhideWhenUsed/>
    <w:rsid w:val="00C94814"/>
    <w:pPr>
      <w:overflowPunct w:val="0"/>
      <w:autoSpaceDE w:val="0"/>
      <w:autoSpaceDN w:val="0"/>
      <w:adjustRightInd w:val="0"/>
      <w:textAlignment w:val="baseline"/>
    </w:pPr>
    <w:rPr>
      <w:rFonts w:ascii="Tahoma" w:hAnsi="Tahoma"/>
      <w:sz w:val="16"/>
      <w:szCs w:val="16"/>
      <w:lang w:eastAsia="en-US"/>
    </w:rPr>
  </w:style>
  <w:style w:type="character" w:customStyle="1" w:styleId="af9">
    <w:name w:val="Текст выноски Знак"/>
    <w:link w:val="af8"/>
    <w:uiPriority w:val="99"/>
    <w:rsid w:val="00C94814"/>
    <w:rPr>
      <w:rFonts w:ascii="Tahoma" w:hAnsi="Tahoma"/>
      <w:sz w:val="16"/>
      <w:szCs w:val="16"/>
      <w:lang w:val="en" w:eastAsia="en-US"/>
    </w:rPr>
  </w:style>
  <w:style w:type="character" w:customStyle="1" w:styleId="FontStyle37">
    <w:name w:val="Font Style37"/>
    <w:rsid w:val="002F24D0"/>
    <w:rPr>
      <w:rFonts w:ascii="Times New Roman" w:hAnsi="Times New Roman" w:cs="Times New Roman"/>
      <w:sz w:val="26"/>
      <w:szCs w:val="26"/>
    </w:rPr>
  </w:style>
  <w:style w:type="paragraph" w:styleId="HTML">
    <w:name w:val="HTML Preformatted"/>
    <w:basedOn w:val="a"/>
    <w:link w:val="HTML0"/>
    <w:uiPriority w:val="99"/>
    <w:unhideWhenUsed/>
    <w:rsid w:val="0048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HTML0">
    <w:name w:val="Стандартный HTML Знак"/>
    <w:link w:val="HTML"/>
    <w:uiPriority w:val="99"/>
    <w:rsid w:val="00486A1B"/>
    <w:rPr>
      <w:rFonts w:ascii="Courier New" w:hAnsi="Courier New" w:cs="Courier New"/>
    </w:rPr>
  </w:style>
  <w:style w:type="character" w:customStyle="1" w:styleId="af3">
    <w:name w:val="Без интервала Знак"/>
    <w:link w:val="af2"/>
    <w:uiPriority w:val="1"/>
    <w:rsid w:val="00486A1B"/>
    <w:rPr>
      <w:lang w:val="en" w:eastAsia="en-US" w:bidi="ar-SA"/>
    </w:rPr>
  </w:style>
  <w:style w:type="character" w:customStyle="1" w:styleId="FR30">
    <w:name w:val="FR3 Знак"/>
    <w:link w:val="FR3"/>
    <w:rsid w:val="00486A1B"/>
    <w:rPr>
      <w:snapToGrid w:val="0"/>
      <w:sz w:val="22"/>
      <w:lang w:val="en" w:bidi="ar-SA"/>
    </w:rPr>
  </w:style>
  <w:style w:type="paragraph" w:styleId="afa">
    <w:name w:val="TOC Heading"/>
    <w:basedOn w:val="1"/>
    <w:next w:val="a"/>
    <w:uiPriority w:val="39"/>
    <w:semiHidden/>
    <w:unhideWhenUsed/>
    <w:qFormat/>
    <w:rsid w:val="00A45EB0"/>
    <w:pPr>
      <w:keepLines/>
      <w:widowControl/>
      <w:spacing w:before="480" w:line="276" w:lineRule="auto"/>
      <w:jc w:val="left"/>
      <w:outlineLvl w:val="9"/>
    </w:pPr>
    <w:rPr>
      <w:rFonts w:ascii="Cambria" w:hAnsi="Cambria"/>
      <w:bCs/>
      <w:snapToGrid/>
      <w:color w:val="365F91"/>
      <w:sz w:val="28"/>
      <w:szCs w:val="28"/>
      <w:lang w:eastAsia="ru-RU"/>
    </w:rPr>
  </w:style>
  <w:style w:type="paragraph" w:styleId="13">
    <w:name w:val="toc 1"/>
    <w:basedOn w:val="a"/>
    <w:next w:val="a"/>
    <w:autoRedefine/>
    <w:uiPriority w:val="39"/>
    <w:rsid w:val="001350BD"/>
    <w:pPr>
      <w:keepNext/>
      <w:keepLines/>
      <w:tabs>
        <w:tab w:val="right" w:leader="dot" w:pos="9912"/>
      </w:tabs>
    </w:pPr>
    <w:rPr>
      <w:noProof/>
      <w:sz w:val="24"/>
      <w:szCs w:val="24"/>
    </w:rPr>
  </w:style>
  <w:style w:type="paragraph" w:styleId="23">
    <w:name w:val="toc 2"/>
    <w:basedOn w:val="a"/>
    <w:next w:val="a"/>
    <w:autoRedefine/>
    <w:uiPriority w:val="39"/>
    <w:rsid w:val="00A45EB0"/>
    <w:pPr>
      <w:ind w:left="200"/>
    </w:pPr>
  </w:style>
  <w:style w:type="character" w:styleId="afb">
    <w:name w:val="annotation reference"/>
    <w:uiPriority w:val="99"/>
    <w:rsid w:val="00BA1710"/>
    <w:rPr>
      <w:sz w:val="16"/>
      <w:szCs w:val="16"/>
    </w:rPr>
  </w:style>
  <w:style w:type="paragraph" w:styleId="afc">
    <w:name w:val="annotation text"/>
    <w:basedOn w:val="a"/>
    <w:link w:val="afd"/>
    <w:uiPriority w:val="99"/>
    <w:rsid w:val="00BA1710"/>
  </w:style>
  <w:style w:type="character" w:customStyle="1" w:styleId="afd">
    <w:name w:val="Текст примечания Знак"/>
    <w:basedOn w:val="a0"/>
    <w:link w:val="afc"/>
    <w:uiPriority w:val="99"/>
    <w:rsid w:val="00BA1710"/>
  </w:style>
  <w:style w:type="paragraph" w:styleId="afe">
    <w:name w:val="annotation subject"/>
    <w:basedOn w:val="afc"/>
    <w:next w:val="afc"/>
    <w:link w:val="aff"/>
    <w:rsid w:val="00BA1710"/>
    <w:rPr>
      <w:b/>
      <w:bCs/>
    </w:rPr>
  </w:style>
  <w:style w:type="character" w:customStyle="1" w:styleId="aff">
    <w:name w:val="Тема примечания Знак"/>
    <w:link w:val="afe"/>
    <w:rsid w:val="00BA1710"/>
    <w:rPr>
      <w:b/>
      <w:bCs/>
    </w:rPr>
  </w:style>
  <w:style w:type="paragraph" w:customStyle="1" w:styleId="p-normal">
    <w:name w:val="p-normal"/>
    <w:basedOn w:val="a"/>
    <w:rsid w:val="003526FC"/>
    <w:pPr>
      <w:spacing w:before="100" w:beforeAutospacing="1" w:after="100" w:afterAutospacing="1"/>
    </w:pPr>
    <w:rPr>
      <w:sz w:val="24"/>
      <w:szCs w:val="24"/>
    </w:rPr>
  </w:style>
  <w:style w:type="character" w:customStyle="1" w:styleId="h-normal">
    <w:name w:val="h-normal"/>
    <w:basedOn w:val="a0"/>
    <w:rsid w:val="003526FC"/>
  </w:style>
  <w:style w:type="character" w:customStyle="1" w:styleId="colorff0000">
    <w:name w:val="color__ff0000"/>
    <w:basedOn w:val="a0"/>
    <w:rsid w:val="003526FC"/>
  </w:style>
  <w:style w:type="character" w:customStyle="1" w:styleId="fake-non-breaking-space">
    <w:name w:val="fake-non-breaking-space"/>
    <w:basedOn w:val="a0"/>
    <w:rsid w:val="003526FC"/>
  </w:style>
  <w:style w:type="paragraph" w:styleId="aff0">
    <w:name w:val="footnote text"/>
    <w:basedOn w:val="a"/>
    <w:link w:val="aff1"/>
    <w:uiPriority w:val="99"/>
    <w:unhideWhenUsed/>
    <w:rsid w:val="002B386B"/>
  </w:style>
  <w:style w:type="character" w:customStyle="1" w:styleId="aff1">
    <w:name w:val="Текст сноски Знак"/>
    <w:basedOn w:val="a0"/>
    <w:link w:val="aff0"/>
    <w:uiPriority w:val="99"/>
    <w:rsid w:val="002B386B"/>
  </w:style>
  <w:style w:type="character" w:styleId="aff2">
    <w:name w:val="footnote reference"/>
    <w:uiPriority w:val="99"/>
    <w:unhideWhenUsed/>
    <w:rsid w:val="002B386B"/>
    <w:rPr>
      <w:vertAlign w:val="superscript"/>
    </w:rPr>
  </w:style>
  <w:style w:type="character" w:styleId="aff3">
    <w:name w:val="Unresolved Mention"/>
    <w:uiPriority w:val="99"/>
    <w:semiHidden/>
    <w:unhideWhenUsed/>
    <w:rsid w:val="00433FC7"/>
    <w:rPr>
      <w:color w:val="605E5C"/>
      <w:shd w:val="clear" w:color="auto" w:fill="E1DFDD"/>
    </w:rPr>
  </w:style>
  <w:style w:type="character" w:customStyle="1" w:styleId="colorff00ff">
    <w:name w:val="color__ff00ff"/>
    <w:basedOn w:val="a0"/>
    <w:rsid w:val="009810ED"/>
  </w:style>
  <w:style w:type="paragraph" w:styleId="aff4">
    <w:name w:val="Revision"/>
    <w:hidden/>
    <w:uiPriority w:val="99"/>
    <w:semiHidden/>
    <w:rsid w:val="000447A3"/>
  </w:style>
  <w:style w:type="paragraph" w:customStyle="1" w:styleId="pf0">
    <w:name w:val="pf0"/>
    <w:basedOn w:val="a"/>
    <w:rsid w:val="00507C37"/>
    <w:pPr>
      <w:spacing w:before="100" w:beforeAutospacing="1" w:after="100" w:afterAutospacing="1"/>
    </w:pPr>
    <w:rPr>
      <w:sz w:val="24"/>
      <w:szCs w:val="24"/>
    </w:rPr>
  </w:style>
  <w:style w:type="character" w:customStyle="1" w:styleId="cf01">
    <w:name w:val="cf01"/>
    <w:rsid w:val="00507C37"/>
    <w:rPr>
      <w:rFonts w:ascii="Segoe UI" w:hAnsi="Segoe UI" w:cs="Segoe UI" w:hint="default"/>
      <w:sz w:val="18"/>
      <w:szCs w:val="18"/>
    </w:rPr>
  </w:style>
  <w:style w:type="character" w:customStyle="1" w:styleId="cf21">
    <w:name w:val="cf21"/>
    <w:rsid w:val="00507C37"/>
    <w:rPr>
      <w:rFonts w:ascii="Segoe UI" w:hAnsi="Segoe UI" w:cs="Segoe UI" w:hint="default"/>
      <w:b/>
      <w:bCs/>
      <w:sz w:val="18"/>
      <w:szCs w:val="18"/>
    </w:rPr>
  </w:style>
  <w:style w:type="character" w:customStyle="1" w:styleId="cf31">
    <w:name w:val="cf31"/>
    <w:rsid w:val="00507C3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926">
      <w:bodyDiv w:val="1"/>
      <w:marLeft w:val="0"/>
      <w:marRight w:val="0"/>
      <w:marTop w:val="0"/>
      <w:marBottom w:val="0"/>
      <w:divBdr>
        <w:top w:val="none" w:sz="0" w:space="0" w:color="auto"/>
        <w:left w:val="none" w:sz="0" w:space="0" w:color="auto"/>
        <w:bottom w:val="none" w:sz="0" w:space="0" w:color="auto"/>
        <w:right w:val="none" w:sz="0" w:space="0" w:color="auto"/>
      </w:divBdr>
      <w:divsChild>
        <w:div w:id="196090632">
          <w:marLeft w:val="0"/>
          <w:marRight w:val="0"/>
          <w:marTop w:val="0"/>
          <w:marBottom w:val="0"/>
          <w:divBdr>
            <w:top w:val="none" w:sz="0" w:space="0" w:color="auto"/>
            <w:left w:val="none" w:sz="0" w:space="0" w:color="auto"/>
            <w:bottom w:val="none" w:sz="0" w:space="0" w:color="auto"/>
            <w:right w:val="none" w:sz="0" w:space="0" w:color="auto"/>
          </w:divBdr>
        </w:div>
      </w:divsChild>
    </w:div>
    <w:div w:id="109520070">
      <w:bodyDiv w:val="1"/>
      <w:marLeft w:val="0"/>
      <w:marRight w:val="0"/>
      <w:marTop w:val="0"/>
      <w:marBottom w:val="0"/>
      <w:divBdr>
        <w:top w:val="none" w:sz="0" w:space="0" w:color="auto"/>
        <w:left w:val="none" w:sz="0" w:space="0" w:color="auto"/>
        <w:bottom w:val="none" w:sz="0" w:space="0" w:color="auto"/>
        <w:right w:val="none" w:sz="0" w:space="0" w:color="auto"/>
      </w:divBdr>
    </w:div>
    <w:div w:id="191311319">
      <w:bodyDiv w:val="1"/>
      <w:marLeft w:val="0"/>
      <w:marRight w:val="0"/>
      <w:marTop w:val="0"/>
      <w:marBottom w:val="0"/>
      <w:divBdr>
        <w:top w:val="none" w:sz="0" w:space="0" w:color="auto"/>
        <w:left w:val="none" w:sz="0" w:space="0" w:color="auto"/>
        <w:bottom w:val="none" w:sz="0" w:space="0" w:color="auto"/>
        <w:right w:val="none" w:sz="0" w:space="0" w:color="auto"/>
      </w:divBdr>
      <w:divsChild>
        <w:div w:id="449512862">
          <w:marLeft w:val="0"/>
          <w:marRight w:val="0"/>
          <w:marTop w:val="0"/>
          <w:marBottom w:val="0"/>
          <w:divBdr>
            <w:top w:val="none" w:sz="0" w:space="0" w:color="auto"/>
            <w:left w:val="none" w:sz="0" w:space="0" w:color="auto"/>
            <w:bottom w:val="none" w:sz="0" w:space="0" w:color="auto"/>
            <w:right w:val="none" w:sz="0" w:space="0" w:color="auto"/>
          </w:divBdr>
          <w:divsChild>
            <w:div w:id="689375300">
              <w:marLeft w:val="0"/>
              <w:marRight w:val="0"/>
              <w:marTop w:val="0"/>
              <w:marBottom w:val="0"/>
              <w:divBdr>
                <w:top w:val="none" w:sz="0" w:space="0" w:color="auto"/>
                <w:left w:val="none" w:sz="0" w:space="0" w:color="auto"/>
                <w:bottom w:val="none" w:sz="0" w:space="0" w:color="auto"/>
                <w:right w:val="none" w:sz="0" w:space="0" w:color="auto"/>
              </w:divBdr>
            </w:div>
            <w:div w:id="710418399">
              <w:marLeft w:val="0"/>
              <w:marRight w:val="0"/>
              <w:marTop w:val="0"/>
              <w:marBottom w:val="0"/>
              <w:divBdr>
                <w:top w:val="none" w:sz="0" w:space="0" w:color="auto"/>
                <w:left w:val="none" w:sz="0" w:space="0" w:color="auto"/>
                <w:bottom w:val="none" w:sz="0" w:space="0" w:color="auto"/>
                <w:right w:val="none" w:sz="0" w:space="0" w:color="auto"/>
              </w:divBdr>
            </w:div>
            <w:div w:id="1185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190">
      <w:bodyDiv w:val="1"/>
      <w:marLeft w:val="0"/>
      <w:marRight w:val="0"/>
      <w:marTop w:val="0"/>
      <w:marBottom w:val="0"/>
      <w:divBdr>
        <w:top w:val="none" w:sz="0" w:space="0" w:color="auto"/>
        <w:left w:val="none" w:sz="0" w:space="0" w:color="auto"/>
        <w:bottom w:val="none" w:sz="0" w:space="0" w:color="auto"/>
        <w:right w:val="none" w:sz="0" w:space="0" w:color="auto"/>
      </w:divBdr>
    </w:div>
    <w:div w:id="247421772">
      <w:bodyDiv w:val="1"/>
      <w:marLeft w:val="0"/>
      <w:marRight w:val="0"/>
      <w:marTop w:val="0"/>
      <w:marBottom w:val="0"/>
      <w:divBdr>
        <w:top w:val="none" w:sz="0" w:space="0" w:color="auto"/>
        <w:left w:val="none" w:sz="0" w:space="0" w:color="auto"/>
        <w:bottom w:val="none" w:sz="0" w:space="0" w:color="auto"/>
        <w:right w:val="none" w:sz="0" w:space="0" w:color="auto"/>
      </w:divBdr>
    </w:div>
    <w:div w:id="253440377">
      <w:bodyDiv w:val="1"/>
      <w:marLeft w:val="0"/>
      <w:marRight w:val="0"/>
      <w:marTop w:val="0"/>
      <w:marBottom w:val="0"/>
      <w:divBdr>
        <w:top w:val="none" w:sz="0" w:space="0" w:color="auto"/>
        <w:left w:val="none" w:sz="0" w:space="0" w:color="auto"/>
        <w:bottom w:val="none" w:sz="0" w:space="0" w:color="auto"/>
        <w:right w:val="none" w:sz="0" w:space="0" w:color="auto"/>
      </w:divBdr>
    </w:div>
    <w:div w:id="257298553">
      <w:bodyDiv w:val="1"/>
      <w:marLeft w:val="0"/>
      <w:marRight w:val="0"/>
      <w:marTop w:val="0"/>
      <w:marBottom w:val="0"/>
      <w:divBdr>
        <w:top w:val="none" w:sz="0" w:space="0" w:color="auto"/>
        <w:left w:val="none" w:sz="0" w:space="0" w:color="auto"/>
        <w:bottom w:val="none" w:sz="0" w:space="0" w:color="auto"/>
        <w:right w:val="none" w:sz="0" w:space="0" w:color="auto"/>
      </w:divBdr>
    </w:div>
    <w:div w:id="284654169">
      <w:bodyDiv w:val="1"/>
      <w:marLeft w:val="0"/>
      <w:marRight w:val="0"/>
      <w:marTop w:val="0"/>
      <w:marBottom w:val="0"/>
      <w:divBdr>
        <w:top w:val="none" w:sz="0" w:space="0" w:color="auto"/>
        <w:left w:val="none" w:sz="0" w:space="0" w:color="auto"/>
        <w:bottom w:val="none" w:sz="0" w:space="0" w:color="auto"/>
        <w:right w:val="none" w:sz="0" w:space="0" w:color="auto"/>
      </w:divBdr>
    </w:div>
    <w:div w:id="461383923">
      <w:bodyDiv w:val="1"/>
      <w:marLeft w:val="0"/>
      <w:marRight w:val="0"/>
      <w:marTop w:val="0"/>
      <w:marBottom w:val="0"/>
      <w:divBdr>
        <w:top w:val="none" w:sz="0" w:space="0" w:color="auto"/>
        <w:left w:val="none" w:sz="0" w:space="0" w:color="auto"/>
        <w:bottom w:val="none" w:sz="0" w:space="0" w:color="auto"/>
        <w:right w:val="none" w:sz="0" w:space="0" w:color="auto"/>
      </w:divBdr>
    </w:div>
    <w:div w:id="496652432">
      <w:bodyDiv w:val="1"/>
      <w:marLeft w:val="0"/>
      <w:marRight w:val="0"/>
      <w:marTop w:val="0"/>
      <w:marBottom w:val="0"/>
      <w:divBdr>
        <w:top w:val="none" w:sz="0" w:space="0" w:color="auto"/>
        <w:left w:val="none" w:sz="0" w:space="0" w:color="auto"/>
        <w:bottom w:val="none" w:sz="0" w:space="0" w:color="auto"/>
        <w:right w:val="none" w:sz="0" w:space="0" w:color="auto"/>
      </w:divBdr>
    </w:div>
    <w:div w:id="804155792">
      <w:bodyDiv w:val="1"/>
      <w:marLeft w:val="0"/>
      <w:marRight w:val="0"/>
      <w:marTop w:val="0"/>
      <w:marBottom w:val="0"/>
      <w:divBdr>
        <w:top w:val="none" w:sz="0" w:space="0" w:color="auto"/>
        <w:left w:val="none" w:sz="0" w:space="0" w:color="auto"/>
        <w:bottom w:val="none" w:sz="0" w:space="0" w:color="auto"/>
        <w:right w:val="none" w:sz="0" w:space="0" w:color="auto"/>
      </w:divBdr>
    </w:div>
    <w:div w:id="886338059">
      <w:bodyDiv w:val="1"/>
      <w:marLeft w:val="0"/>
      <w:marRight w:val="0"/>
      <w:marTop w:val="0"/>
      <w:marBottom w:val="0"/>
      <w:divBdr>
        <w:top w:val="none" w:sz="0" w:space="0" w:color="auto"/>
        <w:left w:val="none" w:sz="0" w:space="0" w:color="auto"/>
        <w:bottom w:val="none" w:sz="0" w:space="0" w:color="auto"/>
        <w:right w:val="none" w:sz="0" w:space="0" w:color="auto"/>
      </w:divBdr>
    </w:div>
    <w:div w:id="909923792">
      <w:bodyDiv w:val="1"/>
      <w:marLeft w:val="0"/>
      <w:marRight w:val="0"/>
      <w:marTop w:val="0"/>
      <w:marBottom w:val="0"/>
      <w:divBdr>
        <w:top w:val="none" w:sz="0" w:space="0" w:color="auto"/>
        <w:left w:val="none" w:sz="0" w:space="0" w:color="auto"/>
        <w:bottom w:val="none" w:sz="0" w:space="0" w:color="auto"/>
        <w:right w:val="none" w:sz="0" w:space="0" w:color="auto"/>
      </w:divBdr>
    </w:div>
    <w:div w:id="925455557">
      <w:bodyDiv w:val="1"/>
      <w:marLeft w:val="0"/>
      <w:marRight w:val="0"/>
      <w:marTop w:val="0"/>
      <w:marBottom w:val="0"/>
      <w:divBdr>
        <w:top w:val="none" w:sz="0" w:space="0" w:color="auto"/>
        <w:left w:val="none" w:sz="0" w:space="0" w:color="auto"/>
        <w:bottom w:val="none" w:sz="0" w:space="0" w:color="auto"/>
        <w:right w:val="none" w:sz="0" w:space="0" w:color="auto"/>
      </w:divBdr>
    </w:div>
    <w:div w:id="1218126370">
      <w:bodyDiv w:val="1"/>
      <w:marLeft w:val="0"/>
      <w:marRight w:val="0"/>
      <w:marTop w:val="0"/>
      <w:marBottom w:val="0"/>
      <w:divBdr>
        <w:top w:val="none" w:sz="0" w:space="0" w:color="auto"/>
        <w:left w:val="none" w:sz="0" w:space="0" w:color="auto"/>
        <w:bottom w:val="none" w:sz="0" w:space="0" w:color="auto"/>
        <w:right w:val="none" w:sz="0" w:space="0" w:color="auto"/>
      </w:divBdr>
    </w:div>
    <w:div w:id="1273316147">
      <w:bodyDiv w:val="1"/>
      <w:marLeft w:val="0"/>
      <w:marRight w:val="0"/>
      <w:marTop w:val="0"/>
      <w:marBottom w:val="0"/>
      <w:divBdr>
        <w:top w:val="none" w:sz="0" w:space="0" w:color="auto"/>
        <w:left w:val="none" w:sz="0" w:space="0" w:color="auto"/>
        <w:bottom w:val="none" w:sz="0" w:space="0" w:color="auto"/>
        <w:right w:val="none" w:sz="0" w:space="0" w:color="auto"/>
      </w:divBdr>
    </w:div>
    <w:div w:id="1375929720">
      <w:bodyDiv w:val="1"/>
      <w:marLeft w:val="0"/>
      <w:marRight w:val="0"/>
      <w:marTop w:val="0"/>
      <w:marBottom w:val="0"/>
      <w:divBdr>
        <w:top w:val="none" w:sz="0" w:space="0" w:color="auto"/>
        <w:left w:val="none" w:sz="0" w:space="0" w:color="auto"/>
        <w:bottom w:val="none" w:sz="0" w:space="0" w:color="auto"/>
        <w:right w:val="none" w:sz="0" w:space="0" w:color="auto"/>
      </w:divBdr>
    </w:div>
    <w:div w:id="1419135088">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545869716">
      <w:bodyDiv w:val="1"/>
      <w:marLeft w:val="0"/>
      <w:marRight w:val="0"/>
      <w:marTop w:val="0"/>
      <w:marBottom w:val="0"/>
      <w:divBdr>
        <w:top w:val="none" w:sz="0" w:space="0" w:color="auto"/>
        <w:left w:val="none" w:sz="0" w:space="0" w:color="auto"/>
        <w:bottom w:val="none" w:sz="0" w:space="0" w:color="auto"/>
        <w:right w:val="none" w:sz="0" w:space="0" w:color="auto"/>
      </w:divBdr>
      <w:divsChild>
        <w:div w:id="269092470">
          <w:marLeft w:val="0"/>
          <w:marRight w:val="0"/>
          <w:marTop w:val="0"/>
          <w:marBottom w:val="0"/>
          <w:divBdr>
            <w:top w:val="none" w:sz="0" w:space="0" w:color="auto"/>
            <w:left w:val="none" w:sz="0" w:space="0" w:color="auto"/>
            <w:bottom w:val="none" w:sz="0" w:space="0" w:color="auto"/>
            <w:right w:val="none" w:sz="0" w:space="0" w:color="auto"/>
          </w:divBdr>
          <w:divsChild>
            <w:div w:id="98912602">
              <w:marLeft w:val="0"/>
              <w:marRight w:val="0"/>
              <w:marTop w:val="0"/>
              <w:marBottom w:val="0"/>
              <w:divBdr>
                <w:top w:val="none" w:sz="0" w:space="0" w:color="auto"/>
                <w:left w:val="none" w:sz="0" w:space="0" w:color="auto"/>
                <w:bottom w:val="none" w:sz="0" w:space="0" w:color="auto"/>
                <w:right w:val="none" w:sz="0" w:space="0" w:color="auto"/>
              </w:divBdr>
            </w:div>
            <w:div w:id="1263755560">
              <w:marLeft w:val="0"/>
              <w:marRight w:val="0"/>
              <w:marTop w:val="0"/>
              <w:marBottom w:val="0"/>
              <w:divBdr>
                <w:top w:val="none" w:sz="0" w:space="0" w:color="auto"/>
                <w:left w:val="none" w:sz="0" w:space="0" w:color="auto"/>
                <w:bottom w:val="none" w:sz="0" w:space="0" w:color="auto"/>
                <w:right w:val="none" w:sz="0" w:space="0" w:color="auto"/>
              </w:divBdr>
            </w:div>
            <w:div w:id="1747534189">
              <w:marLeft w:val="0"/>
              <w:marRight w:val="0"/>
              <w:marTop w:val="0"/>
              <w:marBottom w:val="0"/>
              <w:divBdr>
                <w:top w:val="none" w:sz="0" w:space="0" w:color="auto"/>
                <w:left w:val="none" w:sz="0" w:space="0" w:color="auto"/>
                <w:bottom w:val="none" w:sz="0" w:space="0" w:color="auto"/>
                <w:right w:val="none" w:sz="0" w:space="0" w:color="auto"/>
              </w:divBdr>
            </w:div>
            <w:div w:id="20585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1715">
      <w:bodyDiv w:val="1"/>
      <w:marLeft w:val="0"/>
      <w:marRight w:val="0"/>
      <w:marTop w:val="0"/>
      <w:marBottom w:val="0"/>
      <w:divBdr>
        <w:top w:val="none" w:sz="0" w:space="0" w:color="auto"/>
        <w:left w:val="none" w:sz="0" w:space="0" w:color="auto"/>
        <w:bottom w:val="none" w:sz="0" w:space="0" w:color="auto"/>
        <w:right w:val="none" w:sz="0" w:space="0" w:color="auto"/>
      </w:divBdr>
    </w:div>
    <w:div w:id="2063287815">
      <w:bodyDiv w:val="1"/>
      <w:marLeft w:val="0"/>
      <w:marRight w:val="0"/>
      <w:marTop w:val="0"/>
      <w:marBottom w:val="0"/>
      <w:divBdr>
        <w:top w:val="none" w:sz="0" w:space="0" w:color="auto"/>
        <w:left w:val="none" w:sz="0" w:space="0" w:color="auto"/>
        <w:bottom w:val="none" w:sz="0" w:space="0" w:color="auto"/>
        <w:right w:val="none" w:sz="0" w:space="0" w:color="auto"/>
      </w:divBdr>
    </w:div>
    <w:div w:id="21228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a.by" TargetMode="Externa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sca.by"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FB04-0FCE-47A6-BBB7-704405B0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8738</Words>
  <Characters>47655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MCSM</Company>
  <LinksUpToDate>false</LinksUpToDate>
  <CharactersWithSpaces>56281</CharactersWithSpaces>
  <SharedDoc>false</SharedDoc>
  <HLinks>
    <vt:vector size="12" baseType="variant">
      <vt:variant>
        <vt:i4>8192032</vt:i4>
      </vt:variant>
      <vt:variant>
        <vt:i4>3</vt:i4>
      </vt:variant>
      <vt:variant>
        <vt:i4>0</vt:i4>
      </vt:variant>
      <vt:variant>
        <vt:i4>5</vt:i4>
      </vt:variant>
      <vt:variant>
        <vt:lpwstr>http://www.bsca.by/</vt:lpwstr>
      </vt:variant>
      <vt:variant>
        <vt:lpwstr/>
      </vt:variant>
      <vt:variant>
        <vt:i4>8192032</vt:i4>
      </vt:variant>
      <vt:variant>
        <vt:i4>0</vt:i4>
      </vt:variant>
      <vt:variant>
        <vt:i4>0</vt:i4>
      </vt:variant>
      <vt:variant>
        <vt:i4>5</vt:i4>
      </vt:variant>
      <vt:variant>
        <vt:lpwstr>http://www.bsca.by/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Суворова Наталья Александровна</cp:lastModifiedBy>
  <cp:revision>4</cp:revision>
  <cp:lastPrinted>2024-06-06T07:43:00Z</cp:lastPrinted>
  <dcterms:created xsi:type="dcterms:W3CDTF">2024-06-07T08:52:00Z</dcterms:created>
  <dcterms:modified xsi:type="dcterms:W3CDTF">2024-06-07T10:31:00Z</dcterms:modified>
</cp:coreProperties>
</file>