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14" w:type="dxa"/>
        <w:tblLook w:val="00A0" w:firstRow="1" w:lastRow="0" w:firstColumn="1" w:lastColumn="0" w:noHBand="0" w:noVBand="0"/>
      </w:tblPr>
      <w:tblGrid>
        <w:gridCol w:w="4786"/>
        <w:gridCol w:w="5528"/>
      </w:tblGrid>
      <w:tr w:rsidR="001F265F" w:rsidRPr="004E5090" w14:paraId="640CE2B5" w14:textId="77777777" w:rsidTr="00326842">
        <w:tc>
          <w:tcPr>
            <w:tcW w:w="4786" w:type="dxa"/>
          </w:tcPr>
          <w:p w14:paraId="7B05A7F2" w14:textId="77777777" w:rsidR="001F265F" w:rsidRPr="00E74F7E" w:rsidRDefault="001F265F" w:rsidP="009940B7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 w:val="restart"/>
            <w:vAlign w:val="center"/>
          </w:tcPr>
          <w:p w14:paraId="2308E0F5" w14:textId="77777777" w:rsidR="001032B7" w:rsidRDefault="001032B7" w:rsidP="00103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№1 </w:t>
            </w:r>
          </w:p>
          <w:p w14:paraId="26AADC2A" w14:textId="77777777" w:rsidR="001032B7" w:rsidRDefault="001032B7" w:rsidP="00103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аттестату аккредитации</w:t>
            </w:r>
          </w:p>
          <w:p w14:paraId="03CD03D7" w14:textId="751D78B7" w:rsidR="001032B7" w:rsidRDefault="001032B7" w:rsidP="00103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en-US"/>
              </w:rPr>
              <w:t>BY</w:t>
            </w:r>
            <w:r>
              <w:rPr>
                <w:sz w:val="28"/>
                <w:szCs w:val="28"/>
              </w:rPr>
              <w:t xml:space="preserve">/112 </w:t>
            </w:r>
            <w:r w:rsidR="00326842">
              <w:rPr>
                <w:sz w:val="28"/>
                <w:szCs w:val="28"/>
              </w:rPr>
              <w:t>9.</w:t>
            </w:r>
            <w:r w:rsidR="003C589C">
              <w:rPr>
                <w:sz w:val="28"/>
                <w:szCs w:val="28"/>
              </w:rPr>
              <w:t>0067</w:t>
            </w:r>
          </w:p>
          <w:p w14:paraId="6B18F4A4" w14:textId="77777777" w:rsidR="001032B7" w:rsidRDefault="00326842" w:rsidP="00103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0B1BF7">
              <w:rPr>
                <w:sz w:val="28"/>
                <w:szCs w:val="28"/>
              </w:rPr>
              <w:t>.11.</w:t>
            </w:r>
            <w:r w:rsidR="001032B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</w:p>
          <w:p w14:paraId="376E37DB" w14:textId="77777777" w:rsidR="001032B7" w:rsidRDefault="001032B7" w:rsidP="001032B7">
            <w:pPr>
              <w:pStyle w:val="1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бланке № _________</w:t>
            </w:r>
          </w:p>
          <w:p w14:paraId="1A61A534" w14:textId="77777777" w:rsidR="001032B7" w:rsidRDefault="001032B7" w:rsidP="00103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="00336DC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-х листах</w:t>
            </w:r>
          </w:p>
          <w:p w14:paraId="2F0B6ACC" w14:textId="77777777" w:rsidR="001F265F" w:rsidRPr="00326842" w:rsidRDefault="001032B7" w:rsidP="00326842">
            <w:pPr>
              <w:pStyle w:val="11"/>
              <w:rPr>
                <w:sz w:val="28"/>
                <w:szCs w:val="28"/>
                <w:lang w:val="ru-RU"/>
              </w:rPr>
            </w:pPr>
            <w:r w:rsidRPr="003C589C">
              <w:rPr>
                <w:sz w:val="28"/>
                <w:szCs w:val="28"/>
                <w:lang w:val="ru-RU"/>
              </w:rPr>
              <w:t xml:space="preserve">редакция </w:t>
            </w:r>
            <w:r w:rsidR="00326842">
              <w:rPr>
                <w:sz w:val="28"/>
                <w:szCs w:val="28"/>
                <w:lang w:val="ru-RU"/>
              </w:rPr>
              <w:t>01</w:t>
            </w:r>
          </w:p>
        </w:tc>
      </w:tr>
      <w:tr w:rsidR="001F265F" w:rsidRPr="004E5090" w14:paraId="78E5BAEE" w14:textId="77777777" w:rsidTr="00326842">
        <w:tc>
          <w:tcPr>
            <w:tcW w:w="4786" w:type="dxa"/>
          </w:tcPr>
          <w:p w14:paraId="5D622859" w14:textId="77777777" w:rsidR="001F265F" w:rsidRPr="00E74F7E" w:rsidRDefault="001F265F" w:rsidP="009940B7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vAlign w:val="center"/>
          </w:tcPr>
          <w:p w14:paraId="19B2BC12" w14:textId="77777777" w:rsidR="001F265F" w:rsidRPr="00E74F7E" w:rsidRDefault="001F265F" w:rsidP="003C130A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  <w:tr w:rsidR="001F265F" w:rsidRPr="004E5090" w14:paraId="1784FDAE" w14:textId="77777777" w:rsidTr="00326842">
        <w:tc>
          <w:tcPr>
            <w:tcW w:w="4786" w:type="dxa"/>
          </w:tcPr>
          <w:p w14:paraId="204125BD" w14:textId="77777777" w:rsidR="001F265F" w:rsidRPr="00E74F7E" w:rsidRDefault="001F265F" w:rsidP="009940B7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7E517F13" w14:textId="77777777" w:rsidR="001F265F" w:rsidRPr="00E74F7E" w:rsidRDefault="001F265F" w:rsidP="003C130A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  <w:tr w:rsidR="001F265F" w:rsidRPr="004E5090" w14:paraId="043ED464" w14:textId="77777777" w:rsidTr="00326842">
        <w:tc>
          <w:tcPr>
            <w:tcW w:w="4786" w:type="dxa"/>
          </w:tcPr>
          <w:p w14:paraId="6404C6C3" w14:textId="77777777" w:rsidR="001F265F" w:rsidRPr="00E74F7E" w:rsidRDefault="001F265F" w:rsidP="009940B7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264A1CC7" w14:textId="77777777" w:rsidR="001F265F" w:rsidRPr="00E74F7E" w:rsidRDefault="001F265F" w:rsidP="003C130A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  <w:tr w:rsidR="001F265F" w:rsidRPr="004E5090" w14:paraId="1B605A34" w14:textId="77777777" w:rsidTr="00326842">
        <w:tc>
          <w:tcPr>
            <w:tcW w:w="4786" w:type="dxa"/>
          </w:tcPr>
          <w:p w14:paraId="7966A87D" w14:textId="77777777" w:rsidR="001F265F" w:rsidRPr="00E74F7E" w:rsidRDefault="001F265F" w:rsidP="009940B7">
            <w:pPr>
              <w:pStyle w:val="11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14:paraId="725AAB09" w14:textId="77777777" w:rsidR="001F265F" w:rsidRPr="00E74F7E" w:rsidRDefault="001F265F" w:rsidP="003C130A">
            <w:pPr>
              <w:pStyle w:val="11"/>
              <w:rPr>
                <w:sz w:val="28"/>
                <w:szCs w:val="28"/>
                <w:lang w:val="ru-RU"/>
              </w:rPr>
            </w:pPr>
          </w:p>
        </w:tc>
      </w:tr>
    </w:tbl>
    <w:p w14:paraId="5A713FF3" w14:textId="77777777" w:rsidR="001F265F" w:rsidRDefault="001F265F" w:rsidP="00EF5137">
      <w:pPr>
        <w:pStyle w:val="11"/>
        <w:rPr>
          <w:bCs/>
          <w:sz w:val="6"/>
          <w:szCs w:val="6"/>
          <w:lang w:val="ru-RU"/>
        </w:rPr>
      </w:pPr>
    </w:p>
    <w:p w14:paraId="45AF3CEC" w14:textId="77777777" w:rsidR="00BB242B" w:rsidRDefault="00BB242B" w:rsidP="00EF5137">
      <w:pPr>
        <w:pStyle w:val="11"/>
        <w:rPr>
          <w:bCs/>
          <w:sz w:val="6"/>
          <w:szCs w:val="6"/>
          <w:lang w:val="ru-RU"/>
        </w:rPr>
      </w:pPr>
    </w:p>
    <w:p w14:paraId="6EC0F5EF" w14:textId="77777777" w:rsidR="00BB242B" w:rsidRDefault="00BB242B" w:rsidP="00EF5137">
      <w:pPr>
        <w:pStyle w:val="11"/>
        <w:rPr>
          <w:bCs/>
          <w:sz w:val="6"/>
          <w:szCs w:val="6"/>
          <w:lang w:val="ru-RU"/>
        </w:rPr>
      </w:pPr>
    </w:p>
    <w:p w14:paraId="7BA7C79C" w14:textId="77777777" w:rsidR="00BB242B" w:rsidRPr="0050719F" w:rsidRDefault="00BB242B" w:rsidP="00EF5137">
      <w:pPr>
        <w:pStyle w:val="11"/>
        <w:rPr>
          <w:bCs/>
          <w:sz w:val="6"/>
          <w:szCs w:val="6"/>
          <w:lang w:val="ru-RU"/>
        </w:rPr>
      </w:pPr>
    </w:p>
    <w:p w14:paraId="6EA19A30" w14:textId="77777777" w:rsidR="001F265F" w:rsidRDefault="001032B7" w:rsidP="003E26A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ОБЛАСТ</w:t>
      </w:r>
      <w:r w:rsidR="00326842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АККРЕДИТАЦИИ</w:t>
      </w:r>
      <w:r w:rsidR="001F265F" w:rsidRPr="000D49BB">
        <w:rPr>
          <w:b/>
          <w:sz w:val="28"/>
          <w:szCs w:val="28"/>
        </w:rPr>
        <w:t xml:space="preserve"> </w:t>
      </w:r>
      <w:r w:rsidR="001F265F">
        <w:rPr>
          <w:sz w:val="28"/>
          <w:szCs w:val="28"/>
        </w:rPr>
        <w:t>от</w:t>
      </w:r>
      <w:r w:rsidR="001F265F">
        <w:rPr>
          <w:b/>
          <w:sz w:val="28"/>
          <w:szCs w:val="28"/>
        </w:rPr>
        <w:t xml:space="preserve"> </w:t>
      </w:r>
      <w:r w:rsidR="00326842">
        <w:rPr>
          <w:sz w:val="28"/>
          <w:szCs w:val="28"/>
        </w:rPr>
        <w:t>06</w:t>
      </w:r>
      <w:r w:rsidR="001F265F">
        <w:rPr>
          <w:sz w:val="28"/>
          <w:szCs w:val="28"/>
        </w:rPr>
        <w:t xml:space="preserve"> </w:t>
      </w:r>
      <w:r w:rsidR="00326842">
        <w:rPr>
          <w:sz w:val="28"/>
          <w:szCs w:val="28"/>
        </w:rPr>
        <w:t>ноября</w:t>
      </w:r>
      <w:r w:rsidR="00715292">
        <w:rPr>
          <w:sz w:val="28"/>
          <w:szCs w:val="28"/>
        </w:rPr>
        <w:t xml:space="preserve"> </w:t>
      </w:r>
      <w:r w:rsidR="001F265F">
        <w:rPr>
          <w:sz w:val="28"/>
          <w:szCs w:val="28"/>
        </w:rPr>
        <w:t>20</w:t>
      </w:r>
      <w:r w:rsidR="007A5441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1F265F">
        <w:rPr>
          <w:sz w:val="28"/>
          <w:szCs w:val="28"/>
        </w:rPr>
        <w:t xml:space="preserve"> года</w:t>
      </w:r>
    </w:p>
    <w:p w14:paraId="48A520A4" w14:textId="77777777" w:rsidR="00657E1C" w:rsidRPr="00657E1C" w:rsidRDefault="00657E1C" w:rsidP="003E26A2">
      <w:pPr>
        <w:jc w:val="center"/>
        <w:rPr>
          <w:sz w:val="10"/>
          <w:szCs w:val="1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921"/>
      </w:tblGrid>
      <w:tr w:rsidR="001F265F" w:rsidRPr="004E5090" w14:paraId="3FC4EF96" w14:textId="77777777" w:rsidTr="00965E92">
        <w:trPr>
          <w:trHeight w:val="234"/>
          <w:jc w:val="center"/>
        </w:trPr>
        <w:tc>
          <w:tcPr>
            <w:tcW w:w="10210" w:type="dxa"/>
            <w:vAlign w:val="center"/>
          </w:tcPr>
          <w:p w14:paraId="01E22181" w14:textId="77777777" w:rsidR="001F265F" w:rsidRDefault="00965E92" w:rsidP="001073A7">
            <w:pPr>
              <w:pStyle w:val="11"/>
              <w:jc w:val="center"/>
              <w:rPr>
                <w:sz w:val="28"/>
                <w:szCs w:val="28"/>
                <w:lang w:val="ru-RU"/>
              </w:rPr>
            </w:pPr>
            <w:r w:rsidRPr="00AD03CC">
              <w:rPr>
                <w:sz w:val="28"/>
                <w:szCs w:val="28"/>
                <w:lang w:val="ru-RU"/>
              </w:rPr>
              <w:t xml:space="preserve">электротехнической </w:t>
            </w:r>
            <w:r w:rsidR="007A5441">
              <w:rPr>
                <w:sz w:val="28"/>
                <w:szCs w:val="28"/>
                <w:lang w:val="ru-RU"/>
              </w:rPr>
              <w:t xml:space="preserve">лаборатории </w:t>
            </w:r>
          </w:p>
          <w:p w14:paraId="5B2BF0E2" w14:textId="77777777" w:rsidR="001073A7" w:rsidRPr="001073A7" w:rsidRDefault="00965E92" w:rsidP="00965E92">
            <w:pPr>
              <w:pStyle w:val="11"/>
              <w:ind w:left="-250" w:right="-246"/>
              <w:jc w:val="center"/>
              <w:rPr>
                <w:sz w:val="28"/>
                <w:szCs w:val="28"/>
                <w:lang w:val="ru-RU"/>
              </w:rPr>
            </w:pPr>
            <w:r w:rsidRPr="00AD03CC">
              <w:rPr>
                <w:sz w:val="28"/>
                <w:szCs w:val="28"/>
                <w:lang w:val="ru-RU"/>
              </w:rPr>
              <w:t>Коммунального ремонтно-монтажного унитарного предприятия</w:t>
            </w:r>
            <w:r w:rsidRPr="00965E92">
              <w:rPr>
                <w:sz w:val="28"/>
                <w:szCs w:val="28"/>
                <w:lang w:val="ru-RU"/>
              </w:rPr>
              <w:t xml:space="preserve"> «Белса</w:t>
            </w:r>
            <w:r w:rsidR="00881498">
              <w:rPr>
                <w:sz w:val="28"/>
                <w:szCs w:val="28"/>
                <w:lang w:val="ru-RU"/>
              </w:rPr>
              <w:t>н</w:t>
            </w:r>
            <w:r w:rsidRPr="00965E92">
              <w:rPr>
                <w:sz w:val="28"/>
                <w:szCs w:val="28"/>
                <w:lang w:val="ru-RU"/>
              </w:rPr>
              <w:t>техэнерго»</w:t>
            </w:r>
            <w:r w:rsidR="00657E1C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0128240A" w14:textId="77777777" w:rsidR="001F265F" w:rsidRDefault="001F265F" w:rsidP="00996161">
      <w:pPr>
        <w:pStyle w:val="11"/>
        <w:jc w:val="center"/>
        <w:rPr>
          <w:rStyle w:val="FontStyle37"/>
          <w:sz w:val="6"/>
          <w:szCs w:val="6"/>
          <w:lang w:val="ru-RU"/>
        </w:rPr>
      </w:pPr>
    </w:p>
    <w:p w14:paraId="7BFB3F3D" w14:textId="77777777" w:rsidR="001F265F" w:rsidRPr="00F84802" w:rsidRDefault="001F265F" w:rsidP="003E26A2">
      <w:pPr>
        <w:pStyle w:val="11"/>
        <w:jc w:val="center"/>
        <w:rPr>
          <w:rStyle w:val="FontStyle37"/>
          <w:sz w:val="6"/>
          <w:szCs w:val="6"/>
          <w:lang w:val="ru-RU"/>
        </w:rPr>
      </w:pPr>
    </w:p>
    <w:tbl>
      <w:tblPr>
        <w:tblW w:w="10440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126"/>
        <w:gridCol w:w="868"/>
        <w:gridCol w:w="2676"/>
        <w:gridCol w:w="2126"/>
        <w:gridCol w:w="2038"/>
      </w:tblGrid>
      <w:tr w:rsidR="00686A47" w:rsidRPr="009D3D11" w14:paraId="2D9C13A5" w14:textId="77777777" w:rsidTr="00326842">
        <w:trPr>
          <w:cantSplit/>
          <w:trHeight w:val="10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5FC6C" w14:textId="77777777" w:rsidR="00686A47" w:rsidRPr="00686A47" w:rsidRDefault="00686A47" w:rsidP="00BD4A08">
            <w:pPr>
              <w:rPr>
                <w:sz w:val="22"/>
                <w:szCs w:val="22"/>
              </w:rPr>
            </w:pPr>
            <w:r w:rsidRPr="00686A47">
              <w:rPr>
                <w:sz w:val="22"/>
                <w:szCs w:val="22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AAF5" w14:textId="77777777" w:rsidR="00686A47" w:rsidRPr="00287F8A" w:rsidRDefault="00686A47" w:rsidP="00BD4A08">
            <w:pPr>
              <w:pStyle w:val="afc"/>
              <w:rPr>
                <w:rFonts w:ascii="Times New Roman" w:hAnsi="Times New Roman"/>
                <w:lang w:val="ru-RU"/>
              </w:rPr>
            </w:pPr>
            <w:r w:rsidRPr="00287F8A">
              <w:rPr>
                <w:rFonts w:ascii="Times New Roman" w:hAnsi="Times New Roman"/>
                <w:lang w:val="ru-RU"/>
              </w:rPr>
              <w:t>Наименование объекта испытаний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25E3" w14:textId="77777777" w:rsidR="00686A47" w:rsidRPr="00287F8A" w:rsidRDefault="00686A47" w:rsidP="00BD4A08">
            <w:pPr>
              <w:rPr>
                <w:sz w:val="22"/>
                <w:szCs w:val="22"/>
              </w:rPr>
            </w:pPr>
            <w:r w:rsidRPr="00287F8A">
              <w:rPr>
                <w:sz w:val="22"/>
                <w:szCs w:val="22"/>
              </w:rPr>
              <w:t xml:space="preserve">    Код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47BD" w14:textId="77777777" w:rsidR="00686A47" w:rsidRPr="00287F8A" w:rsidRDefault="00686A47" w:rsidP="00287F8A">
            <w:pPr>
              <w:pStyle w:val="afc"/>
              <w:rPr>
                <w:rFonts w:ascii="Times New Roman" w:hAnsi="Times New Roman"/>
                <w:lang w:val="ru-RU"/>
              </w:rPr>
            </w:pPr>
            <w:r w:rsidRPr="00287F8A">
              <w:rPr>
                <w:rFonts w:ascii="Times New Roman" w:hAnsi="Times New Roman"/>
                <w:lang w:val="ru-RU"/>
              </w:rPr>
              <w:t xml:space="preserve">Наименование </w:t>
            </w:r>
            <w:r w:rsidR="00287F8A" w:rsidRPr="00287F8A">
              <w:rPr>
                <w:rFonts w:ascii="Times New Roman" w:hAnsi="Times New Roman"/>
                <w:lang w:val="ru-RU"/>
              </w:rPr>
              <w:t>х</w:t>
            </w:r>
            <w:r w:rsidRPr="00287F8A">
              <w:rPr>
                <w:rFonts w:ascii="Times New Roman" w:hAnsi="Times New Roman"/>
                <w:lang w:val="ru-RU"/>
              </w:rPr>
              <w:t>арактеристики (показатель, параметры)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6E212" w14:textId="77777777" w:rsidR="00686A47" w:rsidRPr="00686A47" w:rsidRDefault="00686A47" w:rsidP="00BD4A08">
            <w:pPr>
              <w:rPr>
                <w:sz w:val="22"/>
                <w:szCs w:val="22"/>
              </w:rPr>
            </w:pPr>
            <w:r w:rsidRPr="00686A47">
              <w:rPr>
                <w:sz w:val="22"/>
                <w:szCs w:val="22"/>
              </w:rPr>
              <w:t>Обозначение документа, устанавливающего требования объектам испытаний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BA029" w14:textId="77777777" w:rsidR="00686A47" w:rsidRPr="00686A47" w:rsidRDefault="00686A47" w:rsidP="00BD4A08">
            <w:pPr>
              <w:rPr>
                <w:sz w:val="22"/>
                <w:szCs w:val="22"/>
              </w:rPr>
            </w:pPr>
            <w:r w:rsidRPr="00686A47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686A47" w:rsidRPr="00E86C47" w14:paraId="4871281A" w14:textId="77777777" w:rsidTr="003268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06" w:type="dxa"/>
          </w:tcPr>
          <w:p w14:paraId="57AA771C" w14:textId="77777777" w:rsidR="00686A47" w:rsidRPr="00E86C47" w:rsidRDefault="00686A47" w:rsidP="00BD4A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6C4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41A842AA" w14:textId="77777777" w:rsidR="00686A47" w:rsidRPr="00E86C47" w:rsidRDefault="00686A47" w:rsidP="00BD4A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6C47">
              <w:rPr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14:paraId="6F125743" w14:textId="77777777" w:rsidR="00686A47" w:rsidRPr="00E86C47" w:rsidRDefault="00686A47" w:rsidP="00BD4A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6C47">
              <w:rPr>
                <w:sz w:val="24"/>
                <w:szCs w:val="24"/>
              </w:rPr>
              <w:t>3</w:t>
            </w:r>
          </w:p>
        </w:tc>
        <w:tc>
          <w:tcPr>
            <w:tcW w:w="2676" w:type="dxa"/>
          </w:tcPr>
          <w:p w14:paraId="2DAA8793" w14:textId="77777777" w:rsidR="00686A47" w:rsidRPr="00E86C47" w:rsidRDefault="00686A47" w:rsidP="00BD4A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6C47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021FCAFA" w14:textId="77777777" w:rsidR="00686A47" w:rsidRPr="00E86C47" w:rsidRDefault="00686A47" w:rsidP="00BD4A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6C47">
              <w:rPr>
                <w:sz w:val="24"/>
                <w:szCs w:val="24"/>
              </w:rPr>
              <w:t>5</w:t>
            </w:r>
          </w:p>
        </w:tc>
        <w:tc>
          <w:tcPr>
            <w:tcW w:w="2038" w:type="dxa"/>
          </w:tcPr>
          <w:p w14:paraId="18BA919E" w14:textId="77777777" w:rsidR="00686A47" w:rsidRPr="00E86C47" w:rsidRDefault="00686A47" w:rsidP="00BD4A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86C47">
              <w:rPr>
                <w:sz w:val="24"/>
                <w:szCs w:val="24"/>
              </w:rPr>
              <w:t>6</w:t>
            </w:r>
          </w:p>
        </w:tc>
      </w:tr>
      <w:tr w:rsidR="00C45DD1" w:rsidRPr="00E86C47" w14:paraId="2FAE0FC7" w14:textId="77777777" w:rsidTr="002336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440" w:type="dxa"/>
            <w:gridSpan w:val="6"/>
          </w:tcPr>
          <w:p w14:paraId="381C45C9" w14:textId="77777777" w:rsidR="00C45DD1" w:rsidRPr="00C45DD1" w:rsidRDefault="00C45DD1" w:rsidP="00BD4A0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0116 г"/>
              </w:smartTagPr>
              <w:r w:rsidRPr="00C45DD1">
                <w:rPr>
                  <w:b/>
                  <w:sz w:val="24"/>
                  <w:szCs w:val="24"/>
                  <w:lang w:val="be-BY"/>
                </w:rPr>
                <w:t xml:space="preserve">220116 </w:t>
              </w:r>
              <w:r w:rsidRPr="00C45DD1">
                <w:rPr>
                  <w:b/>
                  <w:sz w:val="24"/>
                  <w:szCs w:val="24"/>
                </w:rPr>
                <w:t>г</w:t>
              </w:r>
            </w:smartTag>
            <w:r w:rsidRPr="00C45DD1">
              <w:rPr>
                <w:b/>
                <w:sz w:val="24"/>
                <w:szCs w:val="24"/>
              </w:rPr>
              <w:t>. Минск, ул.</w:t>
            </w:r>
            <w:r w:rsidRPr="00C45DD1">
              <w:rPr>
                <w:b/>
                <w:sz w:val="24"/>
                <w:szCs w:val="24"/>
                <w:lang w:val="en-US"/>
              </w:rPr>
              <w:t> </w:t>
            </w:r>
            <w:proofErr w:type="spellStart"/>
            <w:r w:rsidRPr="00C45DD1">
              <w:rPr>
                <w:b/>
                <w:sz w:val="24"/>
                <w:szCs w:val="24"/>
              </w:rPr>
              <w:t>Алибегова</w:t>
            </w:r>
            <w:proofErr w:type="spellEnd"/>
            <w:r w:rsidRPr="00C45DD1">
              <w:rPr>
                <w:b/>
                <w:sz w:val="24"/>
                <w:szCs w:val="24"/>
              </w:rPr>
              <w:t>, 25</w:t>
            </w:r>
          </w:p>
        </w:tc>
      </w:tr>
      <w:tr w:rsidR="00686A47" w:rsidRPr="004332C7" w14:paraId="0098CA40" w14:textId="77777777" w:rsidTr="003268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496"/>
        </w:trPr>
        <w:tc>
          <w:tcPr>
            <w:tcW w:w="606" w:type="dxa"/>
          </w:tcPr>
          <w:p w14:paraId="43A02461" w14:textId="77777777" w:rsidR="00686A47" w:rsidRPr="004332C7" w:rsidRDefault="00686A47" w:rsidP="00BD4A08">
            <w:pPr>
              <w:pStyle w:val="afc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332C7">
              <w:rPr>
                <w:rFonts w:ascii="Times New Roman" w:hAnsi="Times New Roman"/>
                <w:lang w:val="ru-RU"/>
              </w:rPr>
              <w:t>1.1</w:t>
            </w:r>
            <w:r>
              <w:rPr>
                <w:rFonts w:ascii="Times New Roman" w:hAnsi="Times New Roman"/>
                <w:lang w:val="ru-RU"/>
              </w:rPr>
              <w:t xml:space="preserve"> **</w:t>
            </w:r>
          </w:p>
        </w:tc>
        <w:tc>
          <w:tcPr>
            <w:tcW w:w="2126" w:type="dxa"/>
          </w:tcPr>
          <w:p w14:paraId="71A063F8" w14:textId="77777777" w:rsidR="00686A47" w:rsidRPr="004332C7" w:rsidRDefault="00686A47" w:rsidP="00326842">
            <w:pPr>
              <w:suppressAutoHyphens/>
              <w:rPr>
                <w:rStyle w:val="FontStyle23"/>
                <w:b w:val="0"/>
              </w:rPr>
            </w:pPr>
            <w:r w:rsidRPr="004332C7">
              <w:rPr>
                <w:rStyle w:val="FontStyle23"/>
                <w:b w:val="0"/>
              </w:rPr>
              <w:t xml:space="preserve">Аппараты, силовые и осветительные сети, вторичные цепи переменного и постоянного тока напряжением до </w:t>
            </w:r>
          </w:p>
          <w:p w14:paraId="31280CEB" w14:textId="77777777" w:rsidR="00686A47" w:rsidRPr="004332C7" w:rsidRDefault="00686A47" w:rsidP="00326842">
            <w:pPr>
              <w:suppressAutoHyphens/>
              <w:rPr>
                <w:rStyle w:val="FontStyle23"/>
                <w:b w:val="0"/>
              </w:rPr>
            </w:pPr>
            <w:r w:rsidRPr="004332C7">
              <w:rPr>
                <w:rStyle w:val="FontStyle23"/>
                <w:b w:val="0"/>
              </w:rPr>
              <w:t>1000 В, в том числе переносные электроприемники и светильники, вспомогательное оборудование.</w:t>
            </w:r>
          </w:p>
          <w:p w14:paraId="68845588" w14:textId="77777777" w:rsidR="00686A47" w:rsidRPr="00C45DD1" w:rsidRDefault="00686A47" w:rsidP="00326842">
            <w:pPr>
              <w:rPr>
                <w:rStyle w:val="FontStyle23"/>
                <w:b w:val="0"/>
                <w:bCs w:val="0"/>
              </w:rPr>
            </w:pPr>
            <w:r w:rsidRPr="004332C7">
              <w:rPr>
                <w:sz w:val="22"/>
                <w:szCs w:val="22"/>
              </w:rPr>
              <w:t xml:space="preserve">Силовые кабельные линии </w:t>
            </w:r>
            <w:r w:rsidR="00BD4A08">
              <w:rPr>
                <w:sz w:val="22"/>
                <w:szCs w:val="22"/>
              </w:rPr>
              <w:t>н</w:t>
            </w:r>
            <w:r w:rsidRPr="004332C7">
              <w:rPr>
                <w:sz w:val="22"/>
                <w:szCs w:val="22"/>
              </w:rPr>
              <w:t>апряжением до 1000 В</w:t>
            </w:r>
          </w:p>
        </w:tc>
        <w:tc>
          <w:tcPr>
            <w:tcW w:w="868" w:type="dxa"/>
          </w:tcPr>
          <w:p w14:paraId="37D22B28" w14:textId="77777777" w:rsidR="00686A47" w:rsidRPr="004332C7" w:rsidRDefault="00686A47" w:rsidP="00326842">
            <w:pPr>
              <w:rPr>
                <w:rStyle w:val="FontStyle23"/>
                <w:b w:val="0"/>
              </w:rPr>
            </w:pPr>
            <w:r w:rsidRPr="004332C7">
              <w:rPr>
                <w:rStyle w:val="FontStyle23"/>
                <w:b w:val="0"/>
              </w:rPr>
              <w:t>27.12/</w:t>
            </w:r>
          </w:p>
          <w:p w14:paraId="14CE74D3" w14:textId="77777777" w:rsidR="00686A47" w:rsidRPr="004332C7" w:rsidRDefault="00686A47" w:rsidP="00326842">
            <w:pPr>
              <w:rPr>
                <w:rStyle w:val="FontStyle23"/>
                <w:b w:val="0"/>
              </w:rPr>
            </w:pPr>
            <w:r w:rsidRPr="004332C7">
              <w:rPr>
                <w:rStyle w:val="FontStyle23"/>
                <w:b w:val="0"/>
              </w:rPr>
              <w:t>22.00027.32/</w:t>
            </w:r>
          </w:p>
          <w:p w14:paraId="4F648D94" w14:textId="77777777" w:rsidR="00686A47" w:rsidRPr="004332C7" w:rsidRDefault="00686A47" w:rsidP="00326842">
            <w:pPr>
              <w:rPr>
                <w:rStyle w:val="FontStyle23"/>
                <w:b w:val="0"/>
              </w:rPr>
            </w:pPr>
            <w:r w:rsidRPr="004332C7">
              <w:rPr>
                <w:rStyle w:val="FontStyle23"/>
                <w:b w:val="0"/>
              </w:rPr>
              <w:t>22.00027.90/</w:t>
            </w:r>
          </w:p>
          <w:p w14:paraId="5F98592E" w14:textId="77777777" w:rsidR="00686A47" w:rsidRPr="004332C7" w:rsidRDefault="00686A47" w:rsidP="00326842">
            <w:pPr>
              <w:rPr>
                <w:rStyle w:val="FontStyle23"/>
                <w:b w:val="0"/>
                <w:highlight w:val="yellow"/>
              </w:rPr>
            </w:pPr>
            <w:r w:rsidRPr="004332C7">
              <w:rPr>
                <w:rStyle w:val="FontStyle23"/>
                <w:b w:val="0"/>
              </w:rPr>
              <w:t>22.000</w:t>
            </w:r>
          </w:p>
        </w:tc>
        <w:tc>
          <w:tcPr>
            <w:tcW w:w="2676" w:type="dxa"/>
          </w:tcPr>
          <w:p w14:paraId="72A2218F" w14:textId="77777777" w:rsidR="00686A47" w:rsidRPr="004332C7" w:rsidRDefault="00686A47" w:rsidP="002B6F59">
            <w:pPr>
              <w:suppressAutoHyphens/>
              <w:rPr>
                <w:rStyle w:val="FontStyle23"/>
                <w:b w:val="0"/>
              </w:rPr>
            </w:pPr>
            <w:r w:rsidRPr="004332C7">
              <w:rPr>
                <w:rStyle w:val="FontStyle23"/>
                <w:b w:val="0"/>
              </w:rPr>
              <w:t>Сопротивление изоляции</w:t>
            </w:r>
            <w:r w:rsidR="00C45DD1">
              <w:rPr>
                <w:rStyle w:val="FontStyle23"/>
                <w:b w:val="0"/>
              </w:rPr>
              <w:t xml:space="preserve"> с </w:t>
            </w:r>
            <w:r w:rsidR="00326842">
              <w:rPr>
                <w:rStyle w:val="FontStyle23"/>
                <w:b w:val="0"/>
              </w:rPr>
              <w:t>п</w:t>
            </w:r>
            <w:r w:rsidR="00C45DD1" w:rsidRPr="00C45DD1">
              <w:rPr>
                <w:rStyle w:val="FontStyle23"/>
                <w:b w:val="0"/>
              </w:rPr>
              <w:t xml:space="preserve">рименением </w:t>
            </w:r>
            <w:proofErr w:type="spellStart"/>
            <w:r w:rsidR="00C45DD1" w:rsidRPr="00C45DD1">
              <w:rPr>
                <w:rStyle w:val="FontStyle23"/>
                <w:b w:val="0"/>
              </w:rPr>
              <w:t>мегаомметра</w:t>
            </w:r>
            <w:proofErr w:type="spellEnd"/>
            <w:r w:rsidR="00C45DD1" w:rsidRPr="00C45DD1">
              <w:rPr>
                <w:rStyle w:val="FontStyle23"/>
                <w:b w:val="0"/>
              </w:rPr>
              <w:t xml:space="preserve"> </w:t>
            </w:r>
            <w:r w:rsidR="00C45DD1">
              <w:rPr>
                <w:rStyle w:val="FontStyle23"/>
                <w:b w:val="0"/>
              </w:rPr>
              <w:t>ЭС 0202/2-Г</w:t>
            </w:r>
          </w:p>
        </w:tc>
        <w:tc>
          <w:tcPr>
            <w:tcW w:w="2126" w:type="dxa"/>
          </w:tcPr>
          <w:p w14:paraId="50EE61B6" w14:textId="77777777" w:rsidR="00686A47" w:rsidRPr="004332C7" w:rsidRDefault="00686A47" w:rsidP="00326842">
            <w:pPr>
              <w:rPr>
                <w:sz w:val="22"/>
                <w:szCs w:val="22"/>
              </w:rPr>
            </w:pPr>
            <w:r w:rsidRPr="004332C7">
              <w:rPr>
                <w:sz w:val="22"/>
                <w:szCs w:val="22"/>
              </w:rPr>
              <w:t>ТКП 181-2009</w:t>
            </w:r>
            <w:r>
              <w:rPr>
                <w:sz w:val="22"/>
                <w:szCs w:val="22"/>
              </w:rPr>
              <w:t>,</w:t>
            </w:r>
          </w:p>
          <w:p w14:paraId="64275935" w14:textId="77777777" w:rsidR="00686A47" w:rsidRPr="004332C7" w:rsidRDefault="00BD1F5E" w:rsidP="0032684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>. Б.27.1, Б.30.1,</w:t>
            </w:r>
          </w:p>
          <w:p w14:paraId="54963B24" w14:textId="77777777" w:rsidR="00686A47" w:rsidRPr="004332C7" w:rsidRDefault="00686A47" w:rsidP="00326842">
            <w:pPr>
              <w:rPr>
                <w:rStyle w:val="FontStyle23"/>
                <w:b w:val="0"/>
              </w:rPr>
            </w:pPr>
            <w:r w:rsidRPr="004332C7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22,</w:t>
            </w:r>
            <w:r w:rsidRPr="004332C7">
              <w:rPr>
                <w:sz w:val="22"/>
                <w:szCs w:val="22"/>
              </w:rPr>
              <w:t xml:space="preserve"> п</w:t>
            </w:r>
            <w:r w:rsidR="00BD1F5E">
              <w:rPr>
                <w:sz w:val="22"/>
                <w:szCs w:val="22"/>
              </w:rPr>
              <w:t>п</w:t>
            </w:r>
            <w:r w:rsidRPr="004332C7">
              <w:rPr>
                <w:sz w:val="22"/>
                <w:szCs w:val="22"/>
              </w:rPr>
              <w:t>.4.4.26.1, 4.4.29.2</w:t>
            </w:r>
          </w:p>
        </w:tc>
        <w:tc>
          <w:tcPr>
            <w:tcW w:w="2038" w:type="dxa"/>
          </w:tcPr>
          <w:p w14:paraId="2267BBB5" w14:textId="77777777" w:rsidR="00686A47" w:rsidRPr="004332C7" w:rsidRDefault="00C45DD1" w:rsidP="00C45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686A47" w:rsidRPr="004332C7" w14:paraId="02A82A3D" w14:textId="77777777" w:rsidTr="003268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684"/>
        </w:trPr>
        <w:tc>
          <w:tcPr>
            <w:tcW w:w="606" w:type="dxa"/>
          </w:tcPr>
          <w:p w14:paraId="0093B546" w14:textId="77777777" w:rsidR="00686A47" w:rsidRPr="004332C7" w:rsidRDefault="00686A47" w:rsidP="008F586A">
            <w:pPr>
              <w:pStyle w:val="afc"/>
              <w:jc w:val="center"/>
              <w:rPr>
                <w:rFonts w:ascii="Times New Roman" w:hAnsi="Times New Roman"/>
                <w:lang w:val="ru-RU"/>
              </w:rPr>
            </w:pPr>
            <w:r w:rsidRPr="004332C7">
              <w:rPr>
                <w:rFonts w:ascii="Times New Roman" w:hAnsi="Times New Roman"/>
                <w:lang w:val="ru-RU"/>
              </w:rPr>
              <w:t>2.1</w:t>
            </w:r>
            <w:r>
              <w:rPr>
                <w:rFonts w:ascii="Times New Roman" w:hAnsi="Times New Roman"/>
                <w:lang w:val="ru-RU"/>
              </w:rPr>
              <w:t xml:space="preserve"> **</w:t>
            </w:r>
          </w:p>
        </w:tc>
        <w:tc>
          <w:tcPr>
            <w:tcW w:w="2126" w:type="dxa"/>
            <w:shd w:val="clear" w:color="auto" w:fill="auto"/>
          </w:tcPr>
          <w:p w14:paraId="3D9DDE80" w14:textId="77777777" w:rsidR="00686A47" w:rsidRPr="004332C7" w:rsidRDefault="00686A47" w:rsidP="00326842">
            <w:pPr>
              <w:rPr>
                <w:rStyle w:val="FontStyle23"/>
                <w:b w:val="0"/>
              </w:rPr>
            </w:pPr>
            <w:r w:rsidRPr="004332C7">
              <w:rPr>
                <w:rStyle w:val="FontStyle23"/>
                <w:b w:val="0"/>
              </w:rPr>
              <w:t>Заземляющие устройства</w:t>
            </w:r>
          </w:p>
        </w:tc>
        <w:tc>
          <w:tcPr>
            <w:tcW w:w="868" w:type="dxa"/>
          </w:tcPr>
          <w:p w14:paraId="6C6DAFF2" w14:textId="77777777" w:rsidR="00686A47" w:rsidRPr="004332C7" w:rsidRDefault="00686A47" w:rsidP="00326842">
            <w:pPr>
              <w:rPr>
                <w:rStyle w:val="FontStyle23"/>
                <w:b w:val="0"/>
              </w:rPr>
            </w:pPr>
            <w:r w:rsidRPr="004332C7">
              <w:rPr>
                <w:rStyle w:val="FontStyle23"/>
                <w:b w:val="0"/>
              </w:rPr>
              <w:t>27.90/</w:t>
            </w:r>
          </w:p>
          <w:p w14:paraId="4703C788" w14:textId="77777777" w:rsidR="00686A47" w:rsidRPr="004332C7" w:rsidRDefault="00686A47" w:rsidP="00326842">
            <w:pPr>
              <w:rPr>
                <w:rStyle w:val="FontStyle23"/>
                <w:b w:val="0"/>
              </w:rPr>
            </w:pPr>
            <w:r w:rsidRPr="004332C7">
              <w:rPr>
                <w:rStyle w:val="FontStyle23"/>
                <w:b w:val="0"/>
              </w:rPr>
              <w:t>22.000</w:t>
            </w:r>
          </w:p>
        </w:tc>
        <w:tc>
          <w:tcPr>
            <w:tcW w:w="2676" w:type="dxa"/>
          </w:tcPr>
          <w:p w14:paraId="770A868B" w14:textId="77777777" w:rsidR="00C45DD1" w:rsidRDefault="00C45DD1" w:rsidP="00326842">
            <w:pPr>
              <w:pStyle w:val="11"/>
              <w:ind w:left="-69" w:right="-3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Сопротивление </w:t>
            </w:r>
            <w:proofErr w:type="gramStart"/>
            <w:r>
              <w:rPr>
                <w:lang w:val="ru-RU" w:eastAsia="ru-RU"/>
              </w:rPr>
              <w:t>заземляющих  устройств</w:t>
            </w:r>
            <w:proofErr w:type="gramEnd"/>
            <w:r>
              <w:rPr>
                <w:lang w:val="ru-RU" w:eastAsia="ru-RU"/>
              </w:rPr>
              <w:t xml:space="preserve"> с применением измерителя сопротивления заземления ИС-10.</w:t>
            </w:r>
          </w:p>
          <w:p w14:paraId="69D8700A" w14:textId="77777777" w:rsidR="00686A47" w:rsidRPr="00336DC7" w:rsidRDefault="00C45DD1" w:rsidP="00326842">
            <w:pPr>
              <w:pStyle w:val="11"/>
              <w:ind w:left="-69" w:right="-30"/>
              <w:rPr>
                <w:rStyle w:val="FontStyle23"/>
                <w:b w:val="0"/>
                <w:lang w:val="ru-RU"/>
              </w:rPr>
            </w:pPr>
            <w:r w:rsidRPr="00C45DD1">
              <w:rPr>
                <w:lang w:val="ru-RU" w:eastAsia="ru-RU"/>
              </w:rPr>
              <w:t>Удельное сопротивление грунта (расчетное значение, связанное с диапазонами измерений сопротивления заземляющих устройств)</w:t>
            </w:r>
          </w:p>
        </w:tc>
        <w:tc>
          <w:tcPr>
            <w:tcW w:w="2126" w:type="dxa"/>
          </w:tcPr>
          <w:p w14:paraId="2F4F1F0D" w14:textId="77777777" w:rsidR="00C45DD1" w:rsidRDefault="00C45DD1" w:rsidP="00326842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ТКП 181-2009</w:t>
            </w:r>
          </w:p>
          <w:p w14:paraId="09671363" w14:textId="77777777" w:rsidR="00C45DD1" w:rsidRDefault="00C45DD1" w:rsidP="00326842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 Б.29.4;</w:t>
            </w:r>
          </w:p>
          <w:p w14:paraId="525F7263" w14:textId="77777777" w:rsidR="00C45DD1" w:rsidRDefault="00C45DD1" w:rsidP="00326842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ТКП 339-2022</w:t>
            </w:r>
          </w:p>
          <w:p w14:paraId="32B42D5C" w14:textId="77777777" w:rsidR="00C45DD1" w:rsidRDefault="00C45DD1" w:rsidP="00326842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пп</w:t>
            </w:r>
            <w:proofErr w:type="spellEnd"/>
            <w:r>
              <w:rPr>
                <w:sz w:val="22"/>
                <w:szCs w:val="22"/>
                <w:lang w:eastAsia="en-US"/>
              </w:rPr>
              <w:t>. 4.</w:t>
            </w:r>
            <w:smartTag w:uri="urn:schemas-microsoft-com:office:smarttags" w:element="date">
              <w:smartTagPr>
                <w:attr w:name="Year" w:val="13"/>
                <w:attr w:name="Day" w:val="3"/>
                <w:attr w:name="Month" w:val="2"/>
                <w:attr w:name="ls" w:val="trans"/>
              </w:smartTagPr>
              <w:r>
                <w:rPr>
                  <w:sz w:val="22"/>
                  <w:szCs w:val="22"/>
                  <w:lang w:eastAsia="en-US"/>
                </w:rPr>
                <w:t>3.2.13</w:t>
              </w:r>
            </w:smartTag>
            <w:r>
              <w:rPr>
                <w:sz w:val="22"/>
                <w:szCs w:val="22"/>
                <w:lang w:eastAsia="en-US"/>
              </w:rPr>
              <w:t>, 4.3.8.2, 4.3.8.4, 4.4.28.6;</w:t>
            </w:r>
          </w:p>
          <w:p w14:paraId="453D03C1" w14:textId="77777777" w:rsidR="00C45DD1" w:rsidRDefault="00C45DD1" w:rsidP="00326842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СН 4.04.01-2019</w:t>
            </w:r>
          </w:p>
          <w:p w14:paraId="50C5DB14" w14:textId="77777777" w:rsidR="00C45DD1" w:rsidRDefault="00C45DD1" w:rsidP="00326842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п. </w:t>
            </w:r>
            <w:smartTag w:uri="urn:schemas-microsoft-com:office:smarttags" w:element="date">
              <w:smartTagPr>
                <w:attr w:name="Year" w:val="12"/>
                <w:attr w:name="Day" w:val="16"/>
                <w:attr w:name="Month" w:val="1"/>
                <w:attr w:name="ls" w:val="trans"/>
              </w:smartTagPr>
              <w:r>
                <w:rPr>
                  <w:sz w:val="22"/>
                  <w:szCs w:val="22"/>
                  <w:lang w:eastAsia="en-US"/>
                </w:rPr>
                <w:t>16.1.12</w:t>
              </w:r>
            </w:smartTag>
            <w:r>
              <w:rPr>
                <w:sz w:val="22"/>
                <w:szCs w:val="22"/>
                <w:lang w:eastAsia="en-US"/>
              </w:rPr>
              <w:t>;</w:t>
            </w:r>
          </w:p>
          <w:p w14:paraId="5172718B" w14:textId="77777777" w:rsidR="00C45DD1" w:rsidRDefault="00C45DD1" w:rsidP="00326842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СН 4.04.03-2020</w:t>
            </w:r>
          </w:p>
          <w:p w14:paraId="2E7AD530" w14:textId="77777777" w:rsidR="00C45DD1" w:rsidRDefault="00C45DD1" w:rsidP="00326842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 7.4.5</w:t>
            </w:r>
          </w:p>
          <w:p w14:paraId="3951574C" w14:textId="77777777" w:rsidR="00326842" w:rsidRPr="004332C7" w:rsidRDefault="00C45DD1" w:rsidP="00326842">
            <w:pPr>
              <w:ind w:left="-54" w:right="-54"/>
              <w:rPr>
                <w:rStyle w:val="FontStyle23"/>
                <w:b w:val="0"/>
                <w:bCs w:val="0"/>
              </w:rPr>
            </w:pPr>
            <w:r>
              <w:rPr>
                <w:sz w:val="22"/>
                <w:szCs w:val="22"/>
                <w:lang w:eastAsia="en-US"/>
              </w:rPr>
              <w:t>проектная и эксплуатационная документация, устанавливающая требования к объекту</w:t>
            </w:r>
          </w:p>
        </w:tc>
        <w:tc>
          <w:tcPr>
            <w:tcW w:w="2038" w:type="dxa"/>
          </w:tcPr>
          <w:p w14:paraId="008ED5AE" w14:textId="77777777" w:rsidR="00686A47" w:rsidRPr="004332C7" w:rsidRDefault="00C45DD1" w:rsidP="00C45D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77148C" w:rsidRPr="004332C7" w14:paraId="7CE91EFA" w14:textId="77777777" w:rsidTr="003268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73"/>
        </w:trPr>
        <w:tc>
          <w:tcPr>
            <w:tcW w:w="606" w:type="dxa"/>
          </w:tcPr>
          <w:p w14:paraId="08691838" w14:textId="77777777" w:rsidR="0077148C" w:rsidRDefault="007714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14:paraId="42D2C1D8" w14:textId="77777777" w:rsidR="0077148C" w:rsidRDefault="007714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8" w:type="dxa"/>
          </w:tcPr>
          <w:p w14:paraId="2A634E17" w14:textId="77777777" w:rsidR="0077148C" w:rsidRDefault="007714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76" w:type="dxa"/>
          </w:tcPr>
          <w:p w14:paraId="3EB781D3" w14:textId="77777777" w:rsidR="0077148C" w:rsidRDefault="007714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14:paraId="20FC61B5" w14:textId="77777777" w:rsidR="0077148C" w:rsidRDefault="007714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38" w:type="dxa"/>
          </w:tcPr>
          <w:p w14:paraId="0D3D1F5E" w14:textId="77777777" w:rsidR="0077148C" w:rsidRDefault="007714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7148C" w:rsidRPr="004332C7" w14:paraId="537765AE" w14:textId="77777777" w:rsidTr="003268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733"/>
        </w:trPr>
        <w:tc>
          <w:tcPr>
            <w:tcW w:w="606" w:type="dxa"/>
          </w:tcPr>
          <w:p w14:paraId="1656681D" w14:textId="77777777" w:rsidR="0077148C" w:rsidRPr="004332C7" w:rsidRDefault="0077148C" w:rsidP="00BD4A08">
            <w:pPr>
              <w:pStyle w:val="afc"/>
              <w:jc w:val="center"/>
              <w:rPr>
                <w:rFonts w:ascii="Times New Roman" w:hAnsi="Times New Roman"/>
                <w:lang w:val="ru-RU"/>
              </w:rPr>
            </w:pPr>
            <w:r w:rsidRPr="004332C7">
              <w:rPr>
                <w:rFonts w:ascii="Times New Roman" w:hAnsi="Times New Roman"/>
                <w:lang w:val="ru-RU"/>
              </w:rPr>
              <w:t>2.2</w:t>
            </w:r>
            <w:r>
              <w:rPr>
                <w:rFonts w:ascii="Times New Roman" w:hAnsi="Times New Roman"/>
                <w:lang w:val="ru-RU"/>
              </w:rPr>
              <w:t xml:space="preserve"> **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BE4EDCA" w14:textId="77777777" w:rsidR="0077148C" w:rsidRPr="004332C7" w:rsidRDefault="0077148C" w:rsidP="00326842">
            <w:pPr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Заземляющие устройства</w:t>
            </w:r>
          </w:p>
        </w:tc>
        <w:tc>
          <w:tcPr>
            <w:tcW w:w="868" w:type="dxa"/>
          </w:tcPr>
          <w:p w14:paraId="68831C45" w14:textId="77777777" w:rsidR="0077148C" w:rsidRPr="004332C7" w:rsidRDefault="0077148C" w:rsidP="00326842">
            <w:pPr>
              <w:rPr>
                <w:rStyle w:val="FontStyle23"/>
                <w:b w:val="0"/>
              </w:rPr>
            </w:pPr>
            <w:r w:rsidRPr="004332C7">
              <w:rPr>
                <w:rStyle w:val="FontStyle23"/>
                <w:b w:val="0"/>
              </w:rPr>
              <w:t>27.90/</w:t>
            </w:r>
          </w:p>
          <w:p w14:paraId="08E0849F" w14:textId="77777777" w:rsidR="0077148C" w:rsidRPr="004332C7" w:rsidRDefault="0077148C" w:rsidP="00326842">
            <w:pPr>
              <w:rPr>
                <w:rStyle w:val="FontStyle23"/>
                <w:b w:val="0"/>
              </w:rPr>
            </w:pPr>
            <w:r w:rsidRPr="004332C7">
              <w:rPr>
                <w:rStyle w:val="FontStyle23"/>
                <w:b w:val="0"/>
              </w:rPr>
              <w:t>22.000</w:t>
            </w:r>
          </w:p>
        </w:tc>
        <w:tc>
          <w:tcPr>
            <w:tcW w:w="2676" w:type="dxa"/>
          </w:tcPr>
          <w:p w14:paraId="284C7D6A" w14:textId="77777777" w:rsidR="0077148C" w:rsidRPr="004332C7" w:rsidRDefault="0077148C" w:rsidP="00326842">
            <w:pPr>
              <w:ind w:left="-60" w:right="-94"/>
              <w:rPr>
                <w:rStyle w:val="FontStyle23"/>
                <w:b w:val="0"/>
              </w:rPr>
            </w:pPr>
            <w:r w:rsidRPr="004332C7">
              <w:rPr>
                <w:rStyle w:val="FontStyle23"/>
                <w:b w:val="0"/>
              </w:rPr>
              <w:t xml:space="preserve">Проверка соединений заземлителей с </w:t>
            </w:r>
            <w:r>
              <w:rPr>
                <w:rStyle w:val="FontStyle23"/>
                <w:b w:val="0"/>
              </w:rPr>
              <w:t>з</w:t>
            </w:r>
            <w:r w:rsidRPr="004332C7">
              <w:rPr>
                <w:rStyle w:val="FontStyle23"/>
                <w:b w:val="0"/>
              </w:rPr>
              <w:t>аземляемыми элементами с измерением переходного</w:t>
            </w:r>
            <w:r>
              <w:rPr>
                <w:rStyle w:val="FontStyle23"/>
                <w:b w:val="0"/>
              </w:rPr>
              <w:t xml:space="preserve"> </w:t>
            </w:r>
            <w:r w:rsidRPr="004332C7">
              <w:rPr>
                <w:rStyle w:val="FontStyle23"/>
                <w:b w:val="0"/>
              </w:rPr>
              <w:t xml:space="preserve">сопротивления контактного </w:t>
            </w:r>
            <w:r w:rsidRPr="00BD1F5E">
              <w:rPr>
                <w:rStyle w:val="FontStyle23"/>
                <w:b w:val="0"/>
              </w:rPr>
              <w:t>соединения с применением измерителя сопротивления заземления ИС-10 и измерителя петли «фаза-нуль»</w:t>
            </w:r>
            <w:r>
              <w:rPr>
                <w:rStyle w:val="FontStyle23"/>
                <w:b w:val="0"/>
              </w:rPr>
              <w:t xml:space="preserve"> </w:t>
            </w:r>
            <w:r w:rsidRPr="00BD1F5E">
              <w:rPr>
                <w:rStyle w:val="FontStyle23"/>
                <w:b w:val="0"/>
              </w:rPr>
              <w:t>ИФН-200</w:t>
            </w:r>
          </w:p>
        </w:tc>
        <w:tc>
          <w:tcPr>
            <w:tcW w:w="2126" w:type="dxa"/>
          </w:tcPr>
          <w:p w14:paraId="19740116" w14:textId="77777777" w:rsidR="0077148C" w:rsidRDefault="0077148C" w:rsidP="00326842">
            <w:pPr>
              <w:rPr>
                <w:sz w:val="22"/>
                <w:szCs w:val="22"/>
              </w:rPr>
            </w:pPr>
            <w:r w:rsidRPr="004332C7">
              <w:rPr>
                <w:sz w:val="22"/>
                <w:szCs w:val="22"/>
              </w:rPr>
              <w:t>ТКП 181-2009</w:t>
            </w:r>
            <w:r>
              <w:rPr>
                <w:sz w:val="22"/>
                <w:szCs w:val="22"/>
              </w:rPr>
              <w:t>,</w:t>
            </w:r>
          </w:p>
          <w:p w14:paraId="125A579A" w14:textId="77777777" w:rsidR="0077148C" w:rsidRPr="004332C7" w:rsidRDefault="0077148C" w:rsidP="00326842">
            <w:pPr>
              <w:rPr>
                <w:sz w:val="22"/>
                <w:szCs w:val="22"/>
              </w:rPr>
            </w:pPr>
            <w:r w:rsidRPr="004332C7">
              <w:rPr>
                <w:sz w:val="22"/>
                <w:szCs w:val="22"/>
              </w:rPr>
              <w:t>п. Б.29.2</w:t>
            </w:r>
          </w:p>
          <w:p w14:paraId="2EDF61AC" w14:textId="77777777" w:rsidR="0077148C" w:rsidRDefault="0077148C" w:rsidP="00326842">
            <w:pPr>
              <w:rPr>
                <w:sz w:val="22"/>
                <w:szCs w:val="22"/>
              </w:rPr>
            </w:pPr>
            <w:r w:rsidRPr="004332C7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 xml:space="preserve">22, </w:t>
            </w:r>
            <w:r w:rsidRPr="004332C7">
              <w:rPr>
                <w:sz w:val="22"/>
                <w:szCs w:val="22"/>
              </w:rPr>
              <w:t>п.4.4.28.2</w:t>
            </w:r>
          </w:p>
          <w:p w14:paraId="4AB2DC33" w14:textId="77777777" w:rsidR="0077148C" w:rsidRPr="00E70173" w:rsidRDefault="0077148C" w:rsidP="00326842">
            <w:pPr>
              <w:rPr>
                <w:rStyle w:val="FontStyle23"/>
                <w:b w:val="0"/>
                <w:bCs w:val="0"/>
              </w:rPr>
            </w:pPr>
          </w:p>
        </w:tc>
        <w:tc>
          <w:tcPr>
            <w:tcW w:w="2038" w:type="dxa"/>
          </w:tcPr>
          <w:p w14:paraId="4AB66CC4" w14:textId="77777777" w:rsidR="0077148C" w:rsidRPr="004332C7" w:rsidRDefault="0077148C" w:rsidP="00BD1F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77148C" w:rsidRPr="004332C7" w14:paraId="5C5680E6" w14:textId="77777777" w:rsidTr="003268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733"/>
        </w:trPr>
        <w:tc>
          <w:tcPr>
            <w:tcW w:w="606" w:type="dxa"/>
          </w:tcPr>
          <w:p w14:paraId="2684B32E" w14:textId="77777777" w:rsidR="0077148C" w:rsidRPr="004332C7" w:rsidRDefault="0077148C" w:rsidP="00F96CCD">
            <w:pPr>
              <w:pStyle w:val="afc"/>
              <w:jc w:val="center"/>
              <w:rPr>
                <w:rFonts w:ascii="Times New Roman" w:hAnsi="Times New Roman"/>
                <w:lang w:val="ru-RU"/>
              </w:rPr>
            </w:pPr>
            <w:r w:rsidRPr="004332C7">
              <w:rPr>
                <w:rFonts w:ascii="Times New Roman" w:hAnsi="Times New Roman"/>
                <w:lang w:val="ru-RU"/>
              </w:rPr>
              <w:t>2.3</w:t>
            </w:r>
            <w:r>
              <w:rPr>
                <w:rFonts w:ascii="Times New Roman" w:hAnsi="Times New Roman"/>
                <w:lang w:val="ru-RU"/>
              </w:rPr>
              <w:t xml:space="preserve"> **</w:t>
            </w:r>
          </w:p>
        </w:tc>
        <w:tc>
          <w:tcPr>
            <w:tcW w:w="2126" w:type="dxa"/>
            <w:vMerge/>
            <w:shd w:val="clear" w:color="auto" w:fill="auto"/>
          </w:tcPr>
          <w:p w14:paraId="4BDAC5ED" w14:textId="77777777" w:rsidR="0077148C" w:rsidRPr="004332C7" w:rsidRDefault="0077148C" w:rsidP="00326842">
            <w:pPr>
              <w:rPr>
                <w:rStyle w:val="FontStyle23"/>
                <w:b w:val="0"/>
              </w:rPr>
            </w:pPr>
          </w:p>
        </w:tc>
        <w:tc>
          <w:tcPr>
            <w:tcW w:w="868" w:type="dxa"/>
          </w:tcPr>
          <w:p w14:paraId="22E7E340" w14:textId="77777777" w:rsidR="0077148C" w:rsidRPr="004332C7" w:rsidRDefault="0077148C" w:rsidP="00326842">
            <w:pPr>
              <w:rPr>
                <w:rStyle w:val="FontStyle23"/>
                <w:b w:val="0"/>
              </w:rPr>
            </w:pPr>
            <w:r w:rsidRPr="004332C7">
              <w:rPr>
                <w:rStyle w:val="FontStyle23"/>
                <w:b w:val="0"/>
              </w:rPr>
              <w:t>27.90/</w:t>
            </w:r>
          </w:p>
          <w:p w14:paraId="3505D309" w14:textId="77777777" w:rsidR="0077148C" w:rsidRPr="004332C7" w:rsidRDefault="0077148C" w:rsidP="00326842">
            <w:pPr>
              <w:rPr>
                <w:rStyle w:val="FontStyle23"/>
                <w:b w:val="0"/>
              </w:rPr>
            </w:pPr>
            <w:r w:rsidRPr="004332C7">
              <w:rPr>
                <w:rStyle w:val="FontStyle23"/>
                <w:b w:val="0"/>
              </w:rPr>
              <w:t>22.000</w:t>
            </w:r>
          </w:p>
        </w:tc>
        <w:tc>
          <w:tcPr>
            <w:tcW w:w="2676" w:type="dxa"/>
          </w:tcPr>
          <w:p w14:paraId="3B7DD05E" w14:textId="77777777" w:rsidR="0077148C" w:rsidRPr="0077148C" w:rsidRDefault="0077148C" w:rsidP="00326842">
            <w:pPr>
              <w:ind w:left="-25" w:right="-22"/>
              <w:rPr>
                <w:rStyle w:val="FontStyle23"/>
                <w:b w:val="0"/>
                <w:bCs w:val="0"/>
              </w:rPr>
            </w:pPr>
            <w:r w:rsidRPr="004332C7">
              <w:rPr>
                <w:sz w:val="22"/>
                <w:szCs w:val="22"/>
              </w:rPr>
              <w:t>Проверка цепи</w:t>
            </w:r>
            <w:r>
              <w:rPr>
                <w:sz w:val="22"/>
                <w:szCs w:val="22"/>
              </w:rPr>
              <w:t xml:space="preserve"> </w:t>
            </w:r>
            <w:r w:rsidRPr="004332C7">
              <w:rPr>
                <w:sz w:val="22"/>
                <w:szCs w:val="22"/>
              </w:rPr>
              <w:t>“фаза-нуль” в электроустановках до 1000 В</w:t>
            </w:r>
            <w:r>
              <w:rPr>
                <w:sz w:val="22"/>
                <w:szCs w:val="22"/>
              </w:rPr>
              <w:t xml:space="preserve"> </w:t>
            </w:r>
            <w:r w:rsidRPr="004332C7">
              <w:rPr>
                <w:sz w:val="22"/>
                <w:szCs w:val="22"/>
              </w:rPr>
              <w:t>с глухим заземлением нейтрали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FontStyle23"/>
                <w:b w:val="0"/>
              </w:rPr>
              <w:t>с применением измерителя петли «фаза-нуль» ИФН-200</w:t>
            </w:r>
          </w:p>
        </w:tc>
        <w:tc>
          <w:tcPr>
            <w:tcW w:w="2126" w:type="dxa"/>
          </w:tcPr>
          <w:p w14:paraId="64AF86A7" w14:textId="77777777" w:rsidR="0077148C" w:rsidRPr="004332C7" w:rsidRDefault="0077148C" w:rsidP="00326842">
            <w:pPr>
              <w:rPr>
                <w:sz w:val="22"/>
                <w:szCs w:val="22"/>
              </w:rPr>
            </w:pPr>
            <w:r w:rsidRPr="004332C7">
              <w:rPr>
                <w:sz w:val="22"/>
                <w:szCs w:val="22"/>
              </w:rPr>
              <w:t>ТКП 181-2009</w:t>
            </w:r>
            <w:r>
              <w:rPr>
                <w:sz w:val="22"/>
                <w:szCs w:val="22"/>
              </w:rPr>
              <w:t xml:space="preserve">, </w:t>
            </w:r>
            <w:r w:rsidRPr="004332C7">
              <w:rPr>
                <w:sz w:val="22"/>
                <w:szCs w:val="22"/>
              </w:rPr>
              <w:t>п. Б.29.8</w:t>
            </w:r>
            <w:r>
              <w:rPr>
                <w:sz w:val="22"/>
                <w:szCs w:val="22"/>
              </w:rPr>
              <w:t>;</w:t>
            </w:r>
          </w:p>
          <w:p w14:paraId="3CCDB313" w14:textId="77777777" w:rsidR="0077148C" w:rsidRDefault="0077148C" w:rsidP="00326842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ТКП 339-2022</w:t>
            </w:r>
          </w:p>
          <w:p w14:paraId="3A5BA3CA" w14:textId="77777777" w:rsidR="0077148C" w:rsidRPr="004332C7" w:rsidRDefault="0077148C" w:rsidP="0032684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пп</w:t>
            </w:r>
            <w:proofErr w:type="spellEnd"/>
            <w:r>
              <w:rPr>
                <w:sz w:val="22"/>
                <w:szCs w:val="22"/>
                <w:lang w:eastAsia="en-US"/>
              </w:rPr>
              <w:t>. 4.3.2.9, 4.3.5.3, 4.3.5.4, 4.4.28.5;</w:t>
            </w:r>
          </w:p>
          <w:p w14:paraId="68A74596" w14:textId="77777777" w:rsidR="0077148C" w:rsidRPr="00287F8A" w:rsidRDefault="0077148C" w:rsidP="00326842">
            <w:pPr>
              <w:pStyle w:val="newncpi0"/>
              <w:spacing w:before="20"/>
              <w:jc w:val="left"/>
              <w:rPr>
                <w:rStyle w:val="FontStyle23"/>
                <w:b w:val="0"/>
                <w:bCs w:val="0"/>
              </w:rPr>
            </w:pPr>
            <w:r w:rsidRPr="004332C7">
              <w:rPr>
                <w:sz w:val="22"/>
                <w:szCs w:val="22"/>
              </w:rPr>
              <w:t>ГОСТ 30331.3-95</w:t>
            </w:r>
            <w:r>
              <w:rPr>
                <w:sz w:val="22"/>
                <w:szCs w:val="22"/>
              </w:rPr>
              <w:t>,</w:t>
            </w:r>
            <w:r w:rsidRPr="004332C7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п</w:t>
            </w:r>
            <w:r w:rsidRPr="004332C7">
              <w:rPr>
                <w:sz w:val="22"/>
                <w:szCs w:val="22"/>
              </w:rPr>
              <w:t>.413.1.3.4, 413.1.3.5</w:t>
            </w:r>
            <w:r>
              <w:rPr>
                <w:sz w:val="22"/>
                <w:szCs w:val="22"/>
              </w:rPr>
              <w:t>, 413.1.3.6</w:t>
            </w:r>
          </w:p>
        </w:tc>
        <w:tc>
          <w:tcPr>
            <w:tcW w:w="2038" w:type="dxa"/>
          </w:tcPr>
          <w:p w14:paraId="74257716" w14:textId="77777777" w:rsidR="0077148C" w:rsidRPr="004332C7" w:rsidRDefault="0077148C" w:rsidP="00F96C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77148C" w:rsidRPr="004332C7" w14:paraId="719C6E71" w14:textId="77777777" w:rsidTr="003268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733"/>
        </w:trPr>
        <w:tc>
          <w:tcPr>
            <w:tcW w:w="606" w:type="dxa"/>
          </w:tcPr>
          <w:p w14:paraId="7D9BE5C5" w14:textId="77777777" w:rsidR="0077148C" w:rsidRPr="008F586A" w:rsidRDefault="0077148C" w:rsidP="00F96CCD">
            <w:pPr>
              <w:pStyle w:val="afc"/>
              <w:jc w:val="center"/>
              <w:rPr>
                <w:rFonts w:ascii="Times New Roman" w:hAnsi="Times New Roman"/>
                <w:lang w:val="ru-RU"/>
              </w:rPr>
            </w:pPr>
            <w:r w:rsidRPr="00BD4A08">
              <w:rPr>
                <w:rStyle w:val="FontStyle23"/>
                <w:b w:val="0"/>
              </w:rPr>
              <w:t>3.1</w:t>
            </w:r>
            <w:r w:rsidR="008F586A">
              <w:rPr>
                <w:rStyle w:val="FontStyle23"/>
                <w:b w:val="0"/>
                <w:lang w:val="ru-RU"/>
              </w:rPr>
              <w:t xml:space="preserve"> </w:t>
            </w:r>
            <w:r w:rsidR="008F586A">
              <w:rPr>
                <w:rFonts w:ascii="Times New Roman" w:hAnsi="Times New Roman"/>
                <w:lang w:val="ru-RU"/>
              </w:rPr>
              <w:t>**</w:t>
            </w:r>
            <w:r w:rsidR="008F586A">
              <w:rPr>
                <w:rStyle w:val="FontStyle23"/>
                <w:b w:val="0"/>
                <w:lang w:val="ru-RU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0CABE2F" w14:textId="77777777" w:rsidR="0077148C" w:rsidRPr="00BD4A08" w:rsidRDefault="0077148C" w:rsidP="00326842">
            <w:pPr>
              <w:suppressAutoHyphens/>
              <w:rPr>
                <w:rStyle w:val="FontStyle23"/>
                <w:b w:val="0"/>
              </w:rPr>
            </w:pPr>
            <w:r w:rsidRPr="00BD4A08">
              <w:rPr>
                <w:rStyle w:val="FontStyle23"/>
                <w:b w:val="0"/>
              </w:rPr>
              <w:t xml:space="preserve">Устройства защитного отключения, управляемые дифференциальным током (УЗО-Д) в электроустановках напряжением до </w:t>
            </w:r>
          </w:p>
          <w:p w14:paraId="5CEF0895" w14:textId="77777777" w:rsidR="0077148C" w:rsidRPr="00BD4A08" w:rsidRDefault="0077148C" w:rsidP="00326842">
            <w:pPr>
              <w:suppressAutoHyphens/>
              <w:rPr>
                <w:rStyle w:val="FontStyle23"/>
                <w:b w:val="0"/>
              </w:rPr>
            </w:pPr>
            <w:r w:rsidRPr="00BD4A08">
              <w:rPr>
                <w:rStyle w:val="FontStyle23"/>
                <w:b w:val="0"/>
              </w:rPr>
              <w:t xml:space="preserve">1000 В </w:t>
            </w:r>
          </w:p>
        </w:tc>
        <w:tc>
          <w:tcPr>
            <w:tcW w:w="868" w:type="dxa"/>
          </w:tcPr>
          <w:p w14:paraId="59293177" w14:textId="77777777" w:rsidR="0077148C" w:rsidRDefault="0077148C" w:rsidP="00326842">
            <w:pPr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27.90/</w:t>
            </w:r>
          </w:p>
          <w:p w14:paraId="1C5B8D4E" w14:textId="77777777" w:rsidR="0077148C" w:rsidRDefault="0077148C" w:rsidP="00326842">
            <w:pPr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22.000</w:t>
            </w:r>
          </w:p>
        </w:tc>
        <w:tc>
          <w:tcPr>
            <w:tcW w:w="2676" w:type="dxa"/>
          </w:tcPr>
          <w:p w14:paraId="7F48B276" w14:textId="77777777" w:rsidR="0077148C" w:rsidRDefault="0077148C" w:rsidP="00326842">
            <w:pPr>
              <w:pStyle w:val="210"/>
              <w:snapToGrid w:val="0"/>
              <w:jc w:val="left"/>
              <w:rPr>
                <w:rStyle w:val="FontStyle23"/>
                <w:b w:val="0"/>
                <w:lang w:eastAsia="ru-RU"/>
              </w:rPr>
            </w:pPr>
            <w:r>
              <w:rPr>
                <w:rStyle w:val="FontStyle23"/>
                <w:b w:val="0"/>
              </w:rPr>
              <w:t>Отключающий</w:t>
            </w:r>
          </w:p>
          <w:p w14:paraId="22F363DC" w14:textId="77777777" w:rsidR="0077148C" w:rsidRDefault="0077148C" w:rsidP="00326842">
            <w:pPr>
              <w:rPr>
                <w:rStyle w:val="FontStyle23"/>
                <w:b w:val="0"/>
                <w:bCs w:val="0"/>
              </w:rPr>
            </w:pPr>
            <w:r>
              <w:rPr>
                <w:rStyle w:val="FontStyle23"/>
                <w:b w:val="0"/>
              </w:rPr>
              <w:t xml:space="preserve">дифференциальный ток с применением </w:t>
            </w:r>
            <w:r>
              <w:rPr>
                <w:sz w:val="22"/>
                <w:szCs w:val="22"/>
              </w:rPr>
              <w:t xml:space="preserve">измерителя напряжения прикосновения и параметров УЗО </w:t>
            </w:r>
            <w:r>
              <w:rPr>
                <w:sz w:val="22"/>
                <w:szCs w:val="22"/>
                <w:lang w:val="en-US"/>
              </w:rPr>
              <w:t>MRP</w:t>
            </w:r>
            <w:r>
              <w:rPr>
                <w:sz w:val="22"/>
                <w:szCs w:val="22"/>
              </w:rPr>
              <w:t xml:space="preserve"> - 201</w:t>
            </w:r>
          </w:p>
          <w:p w14:paraId="6E4AC6A9" w14:textId="77777777" w:rsidR="0077148C" w:rsidRDefault="0077148C" w:rsidP="00326842"/>
        </w:tc>
        <w:tc>
          <w:tcPr>
            <w:tcW w:w="2126" w:type="dxa"/>
          </w:tcPr>
          <w:p w14:paraId="45B43622" w14:textId="77777777" w:rsidR="0077148C" w:rsidRDefault="0077148C" w:rsidP="00326842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ТКП 339-2022</w:t>
            </w:r>
          </w:p>
          <w:p w14:paraId="2D8D9031" w14:textId="77777777" w:rsidR="0077148C" w:rsidRDefault="0077148C" w:rsidP="00326842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п. </w:t>
            </w:r>
            <w:smartTag w:uri="urn:schemas-microsoft-com:office:smarttags" w:element="date">
              <w:smartTagPr>
                <w:attr w:name="Year" w:val="15"/>
                <w:attr w:name="Day" w:val="8"/>
                <w:attr w:name="Month" w:val="7"/>
                <w:attr w:name="ls" w:val="trans"/>
              </w:smartTagPr>
              <w:r>
                <w:rPr>
                  <w:sz w:val="22"/>
                  <w:szCs w:val="22"/>
                  <w:lang w:eastAsia="en-US"/>
                </w:rPr>
                <w:t>8.7.15</w:t>
              </w:r>
            </w:smartTag>
            <w:r>
              <w:rPr>
                <w:sz w:val="22"/>
                <w:szCs w:val="22"/>
                <w:lang w:eastAsia="en-US"/>
              </w:rPr>
              <w:t>;</w:t>
            </w:r>
          </w:p>
          <w:p w14:paraId="2AE17979" w14:textId="77777777" w:rsidR="0077148C" w:rsidRDefault="0077148C" w:rsidP="00326842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СН 4.04.01-2019</w:t>
            </w:r>
          </w:p>
          <w:p w14:paraId="26FDF059" w14:textId="77777777" w:rsidR="0077148C" w:rsidRDefault="0077148C" w:rsidP="00326842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 16.3.8;</w:t>
            </w:r>
          </w:p>
          <w:p w14:paraId="76FA548E" w14:textId="77777777" w:rsidR="0077148C" w:rsidRDefault="0077148C" w:rsidP="00326842">
            <w:pPr>
              <w:spacing w:before="20" w:line="232" w:lineRule="auto"/>
              <w:ind w:left="-47" w:right="-36"/>
              <w:rPr>
                <w:rStyle w:val="FontStyle23"/>
                <w:b w:val="0"/>
                <w:bCs w:val="0"/>
              </w:rPr>
            </w:pPr>
            <w:r>
              <w:rPr>
                <w:sz w:val="22"/>
                <w:szCs w:val="22"/>
                <w:lang w:eastAsia="en-US"/>
              </w:rPr>
              <w:t>проектная и эксплуатационная документация, устанавливающая требования к объекту</w:t>
            </w:r>
          </w:p>
        </w:tc>
        <w:tc>
          <w:tcPr>
            <w:tcW w:w="2038" w:type="dxa"/>
          </w:tcPr>
          <w:p w14:paraId="7C8ABDB3" w14:textId="77777777" w:rsidR="0077148C" w:rsidRDefault="00771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77148C" w:rsidRPr="004332C7" w14:paraId="7DDD34ED" w14:textId="77777777" w:rsidTr="003268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733"/>
        </w:trPr>
        <w:tc>
          <w:tcPr>
            <w:tcW w:w="606" w:type="dxa"/>
          </w:tcPr>
          <w:p w14:paraId="1945CCFB" w14:textId="77777777" w:rsidR="0077148C" w:rsidRPr="008F586A" w:rsidRDefault="0077148C" w:rsidP="00F96CCD">
            <w:pPr>
              <w:pStyle w:val="afc"/>
              <w:jc w:val="center"/>
              <w:rPr>
                <w:rStyle w:val="FontStyle23"/>
                <w:b w:val="0"/>
                <w:lang w:val="ru-RU"/>
              </w:rPr>
            </w:pPr>
            <w:r w:rsidRPr="00BD4A08">
              <w:rPr>
                <w:rStyle w:val="FontStyle23"/>
                <w:b w:val="0"/>
              </w:rPr>
              <w:t>3.2</w:t>
            </w:r>
            <w:r w:rsidR="008F586A">
              <w:rPr>
                <w:rStyle w:val="FontStyle23"/>
                <w:b w:val="0"/>
                <w:lang w:val="ru-RU"/>
              </w:rPr>
              <w:t xml:space="preserve"> </w:t>
            </w:r>
            <w:r w:rsidR="008F586A">
              <w:rPr>
                <w:rFonts w:ascii="Times New Roman" w:hAnsi="Times New Roman"/>
                <w:lang w:val="ru-RU"/>
              </w:rPr>
              <w:t>**</w:t>
            </w:r>
          </w:p>
        </w:tc>
        <w:tc>
          <w:tcPr>
            <w:tcW w:w="2126" w:type="dxa"/>
            <w:vMerge/>
            <w:shd w:val="clear" w:color="auto" w:fill="auto"/>
          </w:tcPr>
          <w:p w14:paraId="25D56A43" w14:textId="77777777" w:rsidR="0077148C" w:rsidRPr="00BD4A08" w:rsidRDefault="0077148C" w:rsidP="00326842">
            <w:pPr>
              <w:suppressAutoHyphens/>
              <w:rPr>
                <w:rStyle w:val="FontStyle23"/>
                <w:b w:val="0"/>
              </w:rPr>
            </w:pPr>
          </w:p>
        </w:tc>
        <w:tc>
          <w:tcPr>
            <w:tcW w:w="868" w:type="dxa"/>
          </w:tcPr>
          <w:p w14:paraId="075A6535" w14:textId="77777777" w:rsidR="0077148C" w:rsidRDefault="0077148C" w:rsidP="00326842">
            <w:pPr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27.90/</w:t>
            </w:r>
          </w:p>
          <w:p w14:paraId="31E96611" w14:textId="77777777" w:rsidR="0077148C" w:rsidRDefault="0077148C" w:rsidP="00326842">
            <w:pPr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22.000</w:t>
            </w:r>
          </w:p>
        </w:tc>
        <w:tc>
          <w:tcPr>
            <w:tcW w:w="2676" w:type="dxa"/>
          </w:tcPr>
          <w:p w14:paraId="61FD5C69" w14:textId="77777777" w:rsidR="0077148C" w:rsidRDefault="0077148C" w:rsidP="00326842">
            <w:pPr>
              <w:pStyle w:val="210"/>
              <w:jc w:val="left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 xml:space="preserve">Время отключения с применением </w:t>
            </w:r>
            <w:r>
              <w:rPr>
                <w:sz w:val="22"/>
                <w:szCs w:val="22"/>
              </w:rPr>
              <w:t xml:space="preserve">измерителя напряжения прикосновения и параметров УЗО </w:t>
            </w:r>
            <w:r>
              <w:rPr>
                <w:sz w:val="22"/>
                <w:szCs w:val="22"/>
                <w:lang w:val="en-US"/>
              </w:rPr>
              <w:t>MRP</w:t>
            </w:r>
            <w:r>
              <w:rPr>
                <w:sz w:val="22"/>
                <w:szCs w:val="22"/>
              </w:rPr>
              <w:t xml:space="preserve"> - 201</w:t>
            </w:r>
          </w:p>
          <w:p w14:paraId="4FCF17DD" w14:textId="77777777" w:rsidR="0077148C" w:rsidRDefault="0077148C" w:rsidP="00326842"/>
        </w:tc>
        <w:tc>
          <w:tcPr>
            <w:tcW w:w="2126" w:type="dxa"/>
          </w:tcPr>
          <w:p w14:paraId="56D34C74" w14:textId="77777777" w:rsidR="0077148C" w:rsidRPr="0077148C" w:rsidRDefault="0077148C" w:rsidP="00326842">
            <w:pPr>
              <w:spacing w:before="20" w:line="232" w:lineRule="auto"/>
              <w:rPr>
                <w:sz w:val="22"/>
                <w:szCs w:val="22"/>
                <w:lang w:eastAsia="en-US"/>
              </w:rPr>
            </w:pPr>
            <w:hyperlink r:id="rId8" w:anchor="!/DocumentCard/491158/633627" w:history="1">
              <w:r w:rsidRPr="0077148C">
                <w:rPr>
                  <w:sz w:val="22"/>
                  <w:szCs w:val="22"/>
                  <w:lang w:eastAsia="en-US"/>
                </w:rPr>
                <w:t>ГОСТ IEC 61008-1-2020</w:t>
              </w:r>
            </w:hyperlink>
          </w:p>
          <w:p w14:paraId="0328EFD0" w14:textId="77777777" w:rsidR="0077148C" w:rsidRPr="0077148C" w:rsidRDefault="0077148C" w:rsidP="00326842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hyperlink r:id="rId9" w:anchor="!/DocumentCard/491158/633627" w:history="1">
              <w:r w:rsidRPr="0077148C">
                <w:rPr>
                  <w:sz w:val="22"/>
                  <w:szCs w:val="22"/>
                </w:rPr>
                <w:t xml:space="preserve"> </w:t>
              </w:r>
            </w:hyperlink>
            <w:r w:rsidRPr="0077148C">
              <w:rPr>
                <w:sz w:val="22"/>
                <w:szCs w:val="22"/>
                <w:lang w:eastAsia="en-US"/>
              </w:rPr>
              <w:t xml:space="preserve">п. </w:t>
            </w:r>
            <w:smartTag w:uri="urn:schemas-microsoft-com:office:smarttags" w:element="date">
              <w:smartTagPr>
                <w:attr w:name="Year" w:val="12"/>
                <w:attr w:name="Day" w:val="5"/>
                <w:attr w:name="Month" w:val="3"/>
                <w:attr w:name="ls" w:val="trans"/>
              </w:smartTagPr>
              <w:r w:rsidRPr="0077148C">
                <w:rPr>
                  <w:sz w:val="22"/>
                  <w:szCs w:val="22"/>
                  <w:lang w:eastAsia="en-US"/>
                </w:rPr>
                <w:t>5.3.12</w:t>
              </w:r>
            </w:smartTag>
            <w:r w:rsidRPr="0077148C">
              <w:rPr>
                <w:sz w:val="22"/>
                <w:szCs w:val="22"/>
                <w:lang w:eastAsia="en-US"/>
              </w:rPr>
              <w:t>;</w:t>
            </w:r>
          </w:p>
          <w:p w14:paraId="5484A0BB" w14:textId="77777777" w:rsidR="0077148C" w:rsidRPr="0077148C" w:rsidRDefault="0077148C" w:rsidP="00326842">
            <w:pPr>
              <w:spacing w:before="20" w:line="232" w:lineRule="auto"/>
              <w:rPr>
                <w:sz w:val="22"/>
                <w:szCs w:val="22"/>
                <w:lang w:eastAsia="en-US"/>
              </w:rPr>
            </w:pPr>
            <w:hyperlink r:id="rId10" w:anchor="!/DocumentCard/491155/636592" w:history="1">
              <w:r w:rsidRPr="0077148C">
                <w:rPr>
                  <w:sz w:val="22"/>
                  <w:szCs w:val="22"/>
                  <w:lang w:eastAsia="en-US"/>
                </w:rPr>
                <w:t>ГОСТ IEC 61009-1-2020</w:t>
              </w:r>
            </w:hyperlink>
          </w:p>
          <w:p w14:paraId="7F16F92E" w14:textId="77777777" w:rsidR="0077148C" w:rsidRDefault="0077148C" w:rsidP="00326842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 5.3.8;</w:t>
            </w:r>
          </w:p>
          <w:p w14:paraId="2F6242FD" w14:textId="77777777" w:rsidR="0077148C" w:rsidRDefault="0077148C" w:rsidP="00326842">
            <w:pPr>
              <w:spacing w:before="20" w:line="232" w:lineRule="auto"/>
              <w:rPr>
                <w:rStyle w:val="FontStyle23"/>
                <w:b w:val="0"/>
              </w:rPr>
            </w:pPr>
            <w:r>
              <w:rPr>
                <w:sz w:val="22"/>
                <w:szCs w:val="22"/>
                <w:lang w:eastAsia="en-US"/>
              </w:rPr>
              <w:t>проектная и эксплуатационная документация, устанавливающая требования к объекту</w:t>
            </w:r>
          </w:p>
        </w:tc>
        <w:tc>
          <w:tcPr>
            <w:tcW w:w="2038" w:type="dxa"/>
          </w:tcPr>
          <w:p w14:paraId="67B09F54" w14:textId="77777777" w:rsidR="0077148C" w:rsidRDefault="00771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77148C" w:rsidRPr="004332C7" w14:paraId="03480824" w14:textId="77777777" w:rsidTr="003268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733"/>
        </w:trPr>
        <w:tc>
          <w:tcPr>
            <w:tcW w:w="606" w:type="dxa"/>
          </w:tcPr>
          <w:p w14:paraId="2A445904" w14:textId="77777777" w:rsidR="0077148C" w:rsidRPr="0077148C" w:rsidRDefault="0077148C" w:rsidP="00F96CCD">
            <w:pPr>
              <w:pStyle w:val="afc"/>
              <w:jc w:val="center"/>
              <w:rPr>
                <w:rStyle w:val="FontStyle23"/>
                <w:b w:val="0"/>
                <w:lang w:val="ru-RU"/>
              </w:rPr>
            </w:pPr>
            <w:r>
              <w:rPr>
                <w:rStyle w:val="FontStyle23"/>
                <w:b w:val="0"/>
                <w:lang w:val="ru-RU"/>
              </w:rPr>
              <w:t>3.3</w:t>
            </w:r>
            <w:r w:rsidR="008F586A">
              <w:rPr>
                <w:rStyle w:val="FontStyle23"/>
                <w:b w:val="0"/>
                <w:lang w:val="ru-RU"/>
              </w:rPr>
              <w:t xml:space="preserve"> </w:t>
            </w:r>
            <w:r w:rsidR="008F586A">
              <w:rPr>
                <w:rFonts w:ascii="Times New Roman" w:hAnsi="Times New Roman"/>
                <w:lang w:val="ru-RU"/>
              </w:rPr>
              <w:t>**</w:t>
            </w:r>
          </w:p>
        </w:tc>
        <w:tc>
          <w:tcPr>
            <w:tcW w:w="2126" w:type="dxa"/>
            <w:vMerge/>
            <w:shd w:val="clear" w:color="auto" w:fill="auto"/>
          </w:tcPr>
          <w:p w14:paraId="1B17BE1B" w14:textId="77777777" w:rsidR="0077148C" w:rsidRPr="00BD4A08" w:rsidRDefault="0077148C" w:rsidP="00326842">
            <w:pPr>
              <w:suppressAutoHyphens/>
              <w:rPr>
                <w:rStyle w:val="FontStyle23"/>
                <w:b w:val="0"/>
              </w:rPr>
            </w:pPr>
          </w:p>
        </w:tc>
        <w:tc>
          <w:tcPr>
            <w:tcW w:w="868" w:type="dxa"/>
          </w:tcPr>
          <w:p w14:paraId="78E4C881" w14:textId="77777777" w:rsidR="0077148C" w:rsidRDefault="0077148C" w:rsidP="00326842">
            <w:pPr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27.90/</w:t>
            </w:r>
          </w:p>
          <w:p w14:paraId="7BECEDA1" w14:textId="77777777" w:rsidR="0077148C" w:rsidRDefault="0077148C" w:rsidP="00326842">
            <w:pPr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22.000</w:t>
            </w:r>
          </w:p>
        </w:tc>
        <w:tc>
          <w:tcPr>
            <w:tcW w:w="2676" w:type="dxa"/>
          </w:tcPr>
          <w:p w14:paraId="4B652190" w14:textId="77777777" w:rsidR="0077148C" w:rsidRDefault="0077148C" w:rsidP="00326842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rStyle w:val="FontStyle23"/>
                <w:b w:val="0"/>
              </w:rPr>
              <w:t xml:space="preserve">Ток утечки защищаемой электроустановки с применением </w:t>
            </w:r>
            <w:r>
              <w:rPr>
                <w:sz w:val="22"/>
                <w:szCs w:val="22"/>
              </w:rPr>
              <w:t xml:space="preserve">измерителя напряжения прикосновения и параметров УЗО </w:t>
            </w:r>
            <w:r>
              <w:rPr>
                <w:sz w:val="22"/>
                <w:szCs w:val="22"/>
                <w:lang w:val="en-US"/>
              </w:rPr>
              <w:t>MRP</w:t>
            </w:r>
            <w:r>
              <w:rPr>
                <w:sz w:val="22"/>
                <w:szCs w:val="22"/>
              </w:rPr>
              <w:t xml:space="preserve"> - 201</w:t>
            </w:r>
          </w:p>
        </w:tc>
        <w:tc>
          <w:tcPr>
            <w:tcW w:w="2126" w:type="dxa"/>
          </w:tcPr>
          <w:p w14:paraId="01C576B2" w14:textId="77777777" w:rsidR="0077148C" w:rsidRDefault="0077148C" w:rsidP="00326842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ТКП 339-2022</w:t>
            </w:r>
          </w:p>
          <w:p w14:paraId="0F6734ED" w14:textId="77777777" w:rsidR="0077148C" w:rsidRDefault="0077148C" w:rsidP="00326842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п. </w:t>
            </w:r>
            <w:smartTag w:uri="urn:schemas-microsoft-com:office:smarttags" w:element="date">
              <w:smartTagPr>
                <w:attr w:name="ls" w:val="trans"/>
                <w:attr w:name="Month" w:val="7"/>
                <w:attr w:name="Day" w:val="8"/>
                <w:attr w:name="Year" w:val="14"/>
              </w:smartTagPr>
              <w:r>
                <w:rPr>
                  <w:sz w:val="22"/>
                  <w:szCs w:val="22"/>
                  <w:lang w:eastAsia="en-US"/>
                </w:rPr>
                <w:t>8.7.14</w:t>
              </w:r>
            </w:smartTag>
            <w:r>
              <w:rPr>
                <w:sz w:val="22"/>
                <w:szCs w:val="22"/>
                <w:lang w:eastAsia="en-US"/>
              </w:rPr>
              <w:t>;</w:t>
            </w:r>
          </w:p>
          <w:p w14:paraId="05662CAA" w14:textId="77777777" w:rsidR="0077148C" w:rsidRDefault="0077148C" w:rsidP="00326842">
            <w:pPr>
              <w:overflowPunct w:val="0"/>
              <w:autoSpaceDE w:val="0"/>
              <w:autoSpaceDN w:val="0"/>
              <w:adjustRightInd w:val="0"/>
              <w:ind w:left="-54" w:right="-54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СН 4.04.01-2019</w:t>
            </w:r>
          </w:p>
          <w:p w14:paraId="3BCC2197" w14:textId="77777777" w:rsidR="0077148C" w:rsidRDefault="0077148C" w:rsidP="00326842">
            <w:pPr>
              <w:rPr>
                <w:rStyle w:val="FontStyle23"/>
                <w:b w:val="0"/>
              </w:rPr>
            </w:pPr>
            <w:r>
              <w:rPr>
                <w:sz w:val="22"/>
                <w:szCs w:val="22"/>
                <w:lang w:eastAsia="en-US"/>
              </w:rPr>
              <w:t>п. 16.3.7</w:t>
            </w:r>
          </w:p>
        </w:tc>
        <w:tc>
          <w:tcPr>
            <w:tcW w:w="2038" w:type="dxa"/>
          </w:tcPr>
          <w:p w14:paraId="213181AA" w14:textId="77777777" w:rsidR="0077148C" w:rsidRDefault="00771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77148C" w:rsidRPr="004332C7" w14:paraId="5E23EE48" w14:textId="77777777" w:rsidTr="000B1B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874"/>
        </w:trPr>
        <w:tc>
          <w:tcPr>
            <w:tcW w:w="606" w:type="dxa"/>
            <w:tcBorders>
              <w:bottom w:val="single" w:sz="4" w:space="0" w:color="auto"/>
            </w:tcBorders>
          </w:tcPr>
          <w:p w14:paraId="7D6CF516" w14:textId="77777777" w:rsidR="0077148C" w:rsidRDefault="0077148C" w:rsidP="00F96CCD">
            <w:pPr>
              <w:pStyle w:val="afc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Style w:val="FontStyle23"/>
                <w:b w:val="0"/>
                <w:lang w:val="ru-RU"/>
              </w:rPr>
              <w:t>4.1</w:t>
            </w:r>
            <w:r w:rsidR="008F586A">
              <w:rPr>
                <w:rStyle w:val="FontStyle23"/>
                <w:b w:val="0"/>
                <w:lang w:val="ru-RU"/>
              </w:rPr>
              <w:t xml:space="preserve"> </w:t>
            </w:r>
            <w:r w:rsidR="008F586A">
              <w:rPr>
                <w:rFonts w:ascii="Times New Roman" w:hAnsi="Times New Roman"/>
                <w:lang w:val="ru-RU"/>
              </w:rPr>
              <w:t>**</w:t>
            </w:r>
          </w:p>
          <w:p w14:paraId="58034D0C" w14:textId="77777777" w:rsidR="00326842" w:rsidRDefault="00326842" w:rsidP="00F96CCD">
            <w:pPr>
              <w:pStyle w:val="afc"/>
              <w:jc w:val="center"/>
              <w:rPr>
                <w:rFonts w:ascii="Times New Roman" w:hAnsi="Times New Roman"/>
                <w:lang w:val="ru-RU"/>
              </w:rPr>
            </w:pPr>
          </w:p>
          <w:p w14:paraId="11AFA01A" w14:textId="77777777" w:rsidR="00326842" w:rsidRDefault="00326842" w:rsidP="00F96CCD">
            <w:pPr>
              <w:pStyle w:val="afc"/>
              <w:jc w:val="center"/>
              <w:rPr>
                <w:rFonts w:ascii="Times New Roman" w:hAnsi="Times New Roman"/>
                <w:lang w:val="ru-RU"/>
              </w:rPr>
            </w:pPr>
          </w:p>
          <w:p w14:paraId="199DB7A6" w14:textId="77777777" w:rsidR="00326842" w:rsidRDefault="00326842" w:rsidP="00F96CCD">
            <w:pPr>
              <w:pStyle w:val="afc"/>
              <w:jc w:val="center"/>
              <w:rPr>
                <w:rStyle w:val="FontStyle23"/>
                <w:b w:val="0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29B299B" w14:textId="77777777" w:rsidR="0077148C" w:rsidRPr="00BD4A08" w:rsidRDefault="0077148C" w:rsidP="00326842">
            <w:pPr>
              <w:suppressAutoHyphens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Бытовые стационарные электроплиты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2597F208" w14:textId="77777777" w:rsidR="0077148C" w:rsidRDefault="0077148C" w:rsidP="00326842">
            <w:pPr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27.90/</w:t>
            </w:r>
          </w:p>
          <w:p w14:paraId="512CE4C3" w14:textId="77777777" w:rsidR="0077148C" w:rsidRDefault="0077148C" w:rsidP="00326842">
            <w:pPr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22.000</w:t>
            </w:r>
          </w:p>
        </w:tc>
        <w:tc>
          <w:tcPr>
            <w:tcW w:w="2676" w:type="dxa"/>
            <w:tcBorders>
              <w:bottom w:val="single" w:sz="4" w:space="0" w:color="auto"/>
            </w:tcBorders>
          </w:tcPr>
          <w:p w14:paraId="4250EE19" w14:textId="77777777" w:rsidR="0077148C" w:rsidRDefault="0077148C" w:rsidP="00326842">
            <w:pPr>
              <w:suppressAutoHyphens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 xml:space="preserve">Сопротивление изоляции с применением </w:t>
            </w:r>
            <w:proofErr w:type="spellStart"/>
            <w:r>
              <w:rPr>
                <w:rStyle w:val="FontStyle23"/>
                <w:b w:val="0"/>
              </w:rPr>
              <w:t>мегаомметра</w:t>
            </w:r>
            <w:proofErr w:type="spellEnd"/>
            <w:r>
              <w:rPr>
                <w:rStyle w:val="FontStyle23"/>
                <w:b w:val="0"/>
              </w:rPr>
              <w:t xml:space="preserve"> ЭС 0202/2-Г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5CB0615" w14:textId="77777777" w:rsidR="0077148C" w:rsidRDefault="0077148C" w:rsidP="00326842">
            <w:pPr>
              <w:spacing w:before="20"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181-2009, </w:t>
            </w:r>
          </w:p>
          <w:p w14:paraId="48B514AB" w14:textId="77777777" w:rsidR="0077148C" w:rsidRDefault="0077148C" w:rsidP="00326842">
            <w:pPr>
              <w:spacing w:before="20" w:line="23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6.11.4.9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65E6B112" w14:textId="77777777" w:rsidR="0077148C" w:rsidRDefault="00771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</w:tr>
    </w:tbl>
    <w:p w14:paraId="23792BD5" w14:textId="77777777" w:rsidR="00326842" w:rsidRDefault="00326842">
      <w:r>
        <w:br w:type="page"/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"/>
        <w:gridCol w:w="2126"/>
        <w:gridCol w:w="868"/>
        <w:gridCol w:w="2676"/>
        <w:gridCol w:w="2126"/>
        <w:gridCol w:w="2038"/>
      </w:tblGrid>
      <w:tr w:rsidR="0077148C" w:rsidRPr="004332C7" w14:paraId="4AE4EB98" w14:textId="77777777" w:rsidTr="00326842">
        <w:trPr>
          <w:trHeight w:val="173"/>
        </w:trPr>
        <w:tc>
          <w:tcPr>
            <w:tcW w:w="606" w:type="dxa"/>
            <w:tcBorders>
              <w:top w:val="single" w:sz="4" w:space="0" w:color="auto"/>
            </w:tcBorders>
          </w:tcPr>
          <w:p w14:paraId="7A933E87" w14:textId="77777777" w:rsidR="0077148C" w:rsidRDefault="007714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7DD2AB10" w14:textId="77777777" w:rsidR="0077148C" w:rsidRDefault="007714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14:paraId="15F985EB" w14:textId="77777777" w:rsidR="0077148C" w:rsidRDefault="007714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76" w:type="dxa"/>
            <w:tcBorders>
              <w:top w:val="single" w:sz="4" w:space="0" w:color="auto"/>
            </w:tcBorders>
          </w:tcPr>
          <w:p w14:paraId="20933AA6" w14:textId="77777777" w:rsidR="0077148C" w:rsidRDefault="007714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B3DC793" w14:textId="77777777" w:rsidR="0077148C" w:rsidRDefault="007714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38" w:type="dxa"/>
            <w:tcBorders>
              <w:top w:val="single" w:sz="4" w:space="0" w:color="auto"/>
            </w:tcBorders>
          </w:tcPr>
          <w:p w14:paraId="1C1E2101" w14:textId="77777777" w:rsidR="0077148C" w:rsidRDefault="0077148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7148C" w:rsidRPr="004332C7" w14:paraId="2B08738D" w14:textId="77777777" w:rsidTr="00326842">
        <w:trPr>
          <w:trHeight w:val="1733"/>
        </w:trPr>
        <w:tc>
          <w:tcPr>
            <w:tcW w:w="606" w:type="dxa"/>
          </w:tcPr>
          <w:p w14:paraId="4B2F03F4" w14:textId="77777777" w:rsidR="0077148C" w:rsidRDefault="0077148C" w:rsidP="00F96CCD">
            <w:pPr>
              <w:pStyle w:val="afc"/>
              <w:jc w:val="center"/>
              <w:rPr>
                <w:rStyle w:val="FontStyle23"/>
                <w:b w:val="0"/>
                <w:lang w:val="ru-RU"/>
              </w:rPr>
            </w:pPr>
            <w:r>
              <w:rPr>
                <w:rStyle w:val="FontStyle23"/>
                <w:b w:val="0"/>
                <w:lang w:val="ru-RU"/>
              </w:rPr>
              <w:t>4.2</w:t>
            </w:r>
            <w:r w:rsidR="008F586A">
              <w:rPr>
                <w:rStyle w:val="FontStyle23"/>
                <w:b w:val="0"/>
                <w:lang w:val="ru-RU"/>
              </w:rPr>
              <w:t xml:space="preserve"> </w:t>
            </w:r>
            <w:r w:rsidR="008F586A">
              <w:rPr>
                <w:rFonts w:ascii="Times New Roman" w:hAnsi="Times New Roman"/>
                <w:lang w:val="ru-RU"/>
              </w:rPr>
              <w:t>**</w:t>
            </w:r>
          </w:p>
        </w:tc>
        <w:tc>
          <w:tcPr>
            <w:tcW w:w="2126" w:type="dxa"/>
            <w:shd w:val="clear" w:color="auto" w:fill="auto"/>
          </w:tcPr>
          <w:p w14:paraId="65B78A65" w14:textId="77777777" w:rsidR="0077148C" w:rsidRDefault="0077148C" w:rsidP="00F96CCD">
            <w:pPr>
              <w:suppressAutoHyphens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Бытовые стационарные электроплиты</w:t>
            </w:r>
          </w:p>
        </w:tc>
        <w:tc>
          <w:tcPr>
            <w:tcW w:w="868" w:type="dxa"/>
          </w:tcPr>
          <w:p w14:paraId="4D452DF7" w14:textId="77777777" w:rsidR="0077148C" w:rsidRDefault="0077148C">
            <w:pPr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27.90/</w:t>
            </w:r>
          </w:p>
          <w:p w14:paraId="72013E6F" w14:textId="77777777" w:rsidR="0077148C" w:rsidRDefault="0077148C">
            <w:pPr>
              <w:jc w:val="center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22.000</w:t>
            </w:r>
          </w:p>
        </w:tc>
        <w:tc>
          <w:tcPr>
            <w:tcW w:w="2676" w:type="dxa"/>
          </w:tcPr>
          <w:p w14:paraId="34C52322" w14:textId="77777777" w:rsidR="0077148C" w:rsidRDefault="0077148C">
            <w:pPr>
              <w:suppressAutoHyphens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t>Измерение величины электрического потенциала корпуса электроплиты относительно заземленного санитарно-технического оборудования с применением мультиметров М832, М838</w:t>
            </w:r>
            <w:r w:rsidR="00266215">
              <w:rPr>
                <w:rStyle w:val="FontStyle23"/>
                <w:b w:val="0"/>
              </w:rPr>
              <w:t>, М32.</w:t>
            </w:r>
          </w:p>
        </w:tc>
        <w:tc>
          <w:tcPr>
            <w:tcW w:w="2126" w:type="dxa"/>
          </w:tcPr>
          <w:p w14:paraId="09E19E1B" w14:textId="77777777" w:rsidR="0077148C" w:rsidRDefault="0077148C" w:rsidP="0077148C">
            <w:pPr>
              <w:spacing w:before="20"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181-2009, </w:t>
            </w:r>
          </w:p>
          <w:p w14:paraId="2F7B219D" w14:textId="77777777" w:rsidR="0077148C" w:rsidRDefault="0077148C" w:rsidP="0077148C">
            <w:pPr>
              <w:spacing w:before="20" w:line="23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6.11.4.9</w:t>
            </w:r>
          </w:p>
        </w:tc>
        <w:tc>
          <w:tcPr>
            <w:tcW w:w="2038" w:type="dxa"/>
          </w:tcPr>
          <w:p w14:paraId="21C55988" w14:textId="77777777" w:rsidR="0077148C" w:rsidRDefault="00771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vertAlign w:val="superscript"/>
              </w:rPr>
              <w:t>1)</w:t>
            </w:r>
          </w:p>
        </w:tc>
      </w:tr>
    </w:tbl>
    <w:p w14:paraId="7E45A416" w14:textId="77777777" w:rsidR="00657E1C" w:rsidRDefault="00657E1C">
      <w:pPr>
        <w:rPr>
          <w:sz w:val="6"/>
          <w:szCs w:val="6"/>
        </w:rPr>
      </w:pPr>
    </w:p>
    <w:p w14:paraId="50B4E537" w14:textId="77777777" w:rsidR="00657E1C" w:rsidRDefault="00657E1C">
      <w:pPr>
        <w:rPr>
          <w:sz w:val="6"/>
          <w:szCs w:val="6"/>
        </w:rPr>
      </w:pPr>
    </w:p>
    <w:p w14:paraId="46CA4752" w14:textId="77777777" w:rsidR="005676F0" w:rsidRDefault="00C45DD1" w:rsidP="005676F0">
      <w:pPr>
        <w:rPr>
          <w:b/>
        </w:rPr>
      </w:pPr>
      <w:r>
        <w:rPr>
          <w:b/>
        </w:rPr>
        <w:t>Примечания</w:t>
      </w:r>
      <w:r w:rsidR="005676F0" w:rsidRPr="006D33D8">
        <w:rPr>
          <w:b/>
        </w:rPr>
        <w:t xml:space="preserve">: </w:t>
      </w:r>
    </w:p>
    <w:p w14:paraId="591EF48C" w14:textId="77777777" w:rsidR="00EA0798" w:rsidRDefault="00EA0798" w:rsidP="00EA0798">
      <w:pPr>
        <w:jc w:val="both"/>
      </w:pPr>
      <w:r>
        <w:rPr>
          <w:vertAlign w:val="superscript"/>
        </w:rPr>
        <w:t xml:space="preserve">1) </w:t>
      </w:r>
      <w:r>
        <w:t>значение величины получают непосредственно от средства измерений в соответствии с эксплуатационной документацией на средство измерений (на основании п. 1. статьи 19 главы 3 Закона Республики Беларусь №3848-</w:t>
      </w:r>
      <w:proofErr w:type="gramStart"/>
      <w:r>
        <w:t>XII  от</w:t>
      </w:r>
      <w:proofErr w:type="gramEnd"/>
      <w:r>
        <w:t xml:space="preserve"> </w:t>
      </w:r>
      <w:smartTag w:uri="urn:schemas-microsoft-com:office:smarttags" w:element="date">
        <w:smartTagPr>
          <w:attr w:name="ls" w:val="trans"/>
          <w:attr w:name="Month" w:val="09"/>
          <w:attr w:name="Day" w:val="05"/>
          <w:attr w:name="Year" w:val="1995"/>
        </w:smartTagPr>
        <w:r>
          <w:t>05.09.1995</w:t>
        </w:r>
      </w:smartTag>
      <w:r>
        <w:t xml:space="preserve">  Об обеспечении единства измерений (в редакции Закона Республики Беларусь </w:t>
      </w:r>
    </w:p>
    <w:p w14:paraId="13987DF2" w14:textId="77777777" w:rsidR="00C45DD1" w:rsidRPr="006D33D8" w:rsidRDefault="00EA0798" w:rsidP="00EA0798">
      <w:pPr>
        <w:rPr>
          <w:b/>
        </w:rPr>
      </w:pPr>
      <w:r>
        <w:t>№254-З от 11.11.2019);</w:t>
      </w:r>
    </w:p>
    <w:p w14:paraId="5C2473A5" w14:textId="77777777" w:rsidR="005676F0" w:rsidRPr="006D33D8" w:rsidRDefault="005676F0" w:rsidP="005676F0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7D756CC3" w14:textId="77777777" w:rsidR="005676F0" w:rsidRDefault="005676F0" w:rsidP="005676F0">
      <w:pPr>
        <w:rPr>
          <w:color w:val="000000"/>
          <w:sz w:val="24"/>
          <w:szCs w:val="24"/>
        </w:rPr>
      </w:pPr>
    </w:p>
    <w:p w14:paraId="1CDA5D4B" w14:textId="77777777" w:rsidR="00336DC7" w:rsidRPr="005676F0" w:rsidRDefault="00336DC7" w:rsidP="005676F0">
      <w:pPr>
        <w:rPr>
          <w:color w:val="000000"/>
          <w:sz w:val="24"/>
          <w:szCs w:val="24"/>
        </w:rPr>
      </w:pPr>
    </w:p>
    <w:p w14:paraId="0039C1D1" w14:textId="77777777" w:rsidR="005676F0" w:rsidRDefault="005676F0" w:rsidP="005676F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2CD31E9" w14:textId="77777777" w:rsidR="005676F0" w:rsidRDefault="005676F0" w:rsidP="005676F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500A052" w14:textId="77777777" w:rsidR="005676F0" w:rsidRDefault="005676F0" w:rsidP="005676F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4134880" w14:textId="77777777" w:rsidR="005676F0" w:rsidRPr="001D02D0" w:rsidRDefault="005676F0" w:rsidP="005676F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2D120C1" w14:textId="77777777" w:rsidR="00CF2C01" w:rsidRDefault="005676F0" w:rsidP="005676F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BE2662D" w14:textId="77777777" w:rsidR="00336DC7" w:rsidRDefault="00336DC7" w:rsidP="005676F0">
      <w:pPr>
        <w:rPr>
          <w:color w:val="000000"/>
          <w:sz w:val="28"/>
          <w:szCs w:val="28"/>
        </w:rPr>
      </w:pPr>
    </w:p>
    <w:p w14:paraId="6776B2EC" w14:textId="77777777" w:rsidR="00336DC7" w:rsidRDefault="00336DC7" w:rsidP="005676F0">
      <w:pPr>
        <w:rPr>
          <w:color w:val="000000"/>
          <w:sz w:val="28"/>
          <w:szCs w:val="28"/>
        </w:rPr>
      </w:pPr>
    </w:p>
    <w:p w14:paraId="4FBAFB33" w14:textId="77777777" w:rsidR="00336DC7" w:rsidRDefault="00336DC7" w:rsidP="005676F0">
      <w:pPr>
        <w:rPr>
          <w:color w:val="000000"/>
          <w:sz w:val="28"/>
          <w:szCs w:val="28"/>
        </w:rPr>
      </w:pPr>
    </w:p>
    <w:p w14:paraId="5343A9D8" w14:textId="77777777" w:rsidR="00336DC7" w:rsidRDefault="00336DC7" w:rsidP="005676F0">
      <w:pPr>
        <w:rPr>
          <w:color w:val="000000"/>
          <w:sz w:val="28"/>
          <w:szCs w:val="28"/>
        </w:rPr>
      </w:pPr>
    </w:p>
    <w:p w14:paraId="65D7A6E6" w14:textId="77777777" w:rsidR="00336DC7" w:rsidRDefault="00336DC7" w:rsidP="005676F0">
      <w:pPr>
        <w:rPr>
          <w:color w:val="000000"/>
          <w:sz w:val="28"/>
          <w:szCs w:val="28"/>
        </w:rPr>
      </w:pPr>
    </w:p>
    <w:p w14:paraId="1D2AA0D2" w14:textId="77777777" w:rsidR="00336DC7" w:rsidRDefault="00336DC7" w:rsidP="005676F0">
      <w:pPr>
        <w:rPr>
          <w:color w:val="000000"/>
          <w:sz w:val="28"/>
          <w:szCs w:val="28"/>
        </w:rPr>
      </w:pPr>
    </w:p>
    <w:p w14:paraId="076854E9" w14:textId="77777777" w:rsidR="00336DC7" w:rsidRDefault="00336DC7" w:rsidP="005676F0">
      <w:pPr>
        <w:rPr>
          <w:color w:val="000000"/>
          <w:sz w:val="28"/>
          <w:szCs w:val="28"/>
        </w:rPr>
      </w:pPr>
    </w:p>
    <w:p w14:paraId="488E2019" w14:textId="77777777" w:rsidR="00336DC7" w:rsidRDefault="00336DC7" w:rsidP="005676F0">
      <w:pPr>
        <w:rPr>
          <w:color w:val="000000"/>
          <w:sz w:val="28"/>
          <w:szCs w:val="28"/>
        </w:rPr>
      </w:pPr>
    </w:p>
    <w:sectPr w:rsidR="00336DC7" w:rsidSect="0032684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567" w:right="851" w:bottom="85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8491B" w14:textId="77777777" w:rsidR="00F13EA0" w:rsidRDefault="00F13EA0" w:rsidP="0011070C">
      <w:r>
        <w:separator/>
      </w:r>
    </w:p>
  </w:endnote>
  <w:endnote w:type="continuationSeparator" w:id="0">
    <w:p w14:paraId="08332562" w14:textId="77777777" w:rsidR="00F13EA0" w:rsidRDefault="00F13EA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40" w:type="pct"/>
      <w:tblLook w:val="00A0" w:firstRow="1" w:lastRow="0" w:firstColumn="1" w:lastColumn="0" w:noHBand="0" w:noVBand="0"/>
    </w:tblPr>
    <w:tblGrid>
      <w:gridCol w:w="4182"/>
      <w:gridCol w:w="3989"/>
      <w:gridCol w:w="2028"/>
    </w:tblGrid>
    <w:tr w:rsidR="00326842" w:rsidRPr="007624CE" w14:paraId="5F825D6A" w14:textId="77777777" w:rsidTr="006316C6">
      <w:trPr>
        <w:trHeight w:val="66"/>
      </w:trPr>
      <w:tc>
        <w:tcPr>
          <w:tcW w:w="4219" w:type="dxa"/>
          <w:vAlign w:val="center"/>
          <w:hideMark/>
        </w:tcPr>
        <w:p w14:paraId="34FA000E" w14:textId="77777777" w:rsidR="00326842" w:rsidRPr="00B453D4" w:rsidRDefault="00326842" w:rsidP="00326842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5E0DA32" w14:textId="77777777" w:rsidR="00326842" w:rsidRPr="00B453D4" w:rsidRDefault="00326842" w:rsidP="00326842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1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926990704"/>
            <w:placeholder>
              <w:docPart w:val="5EF8C3C9F373449F970D9C04B21F832D"/>
            </w:placeholder>
            <w:date w:fullDate="2024-11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E1FAA72" w14:textId="77777777" w:rsidR="00326842" w:rsidRPr="007624CE" w:rsidRDefault="00326842" w:rsidP="00326842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06.11.2024</w:t>
              </w:r>
            </w:p>
          </w:sdtContent>
        </w:sdt>
        <w:p w14:paraId="2FDAC20A" w14:textId="77777777" w:rsidR="00326842" w:rsidRPr="00B453D4" w:rsidRDefault="00326842" w:rsidP="0032684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091" w:type="dxa"/>
          <w:vAlign w:val="center"/>
          <w:hideMark/>
        </w:tcPr>
        <w:p w14:paraId="7652BF50" w14:textId="77777777" w:rsidR="00326842" w:rsidRPr="007624CE" w:rsidRDefault="00326842" w:rsidP="00326842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2B6F59">
            <w:rPr>
              <w:noProof/>
            </w:rPr>
            <w:t>3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2B6F59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2746A75E" w14:textId="77777777" w:rsidR="00326842" w:rsidRDefault="0032684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0F741" w14:textId="77777777" w:rsidR="00326842" w:rsidRDefault="00326842" w:rsidP="00326842">
    <w:pPr>
      <w:pStyle w:val="a9"/>
      <w:tabs>
        <w:tab w:val="clear" w:pos="8306"/>
      </w:tabs>
    </w:pPr>
  </w:p>
  <w:tbl>
    <w:tblPr>
      <w:tblW w:w="5140" w:type="pct"/>
      <w:tblLook w:val="00A0" w:firstRow="1" w:lastRow="0" w:firstColumn="1" w:lastColumn="0" w:noHBand="0" w:noVBand="0"/>
    </w:tblPr>
    <w:tblGrid>
      <w:gridCol w:w="4182"/>
      <w:gridCol w:w="3989"/>
      <w:gridCol w:w="2028"/>
    </w:tblGrid>
    <w:tr w:rsidR="00326842" w:rsidRPr="007624CE" w14:paraId="7F33C571" w14:textId="77777777" w:rsidTr="00326842">
      <w:trPr>
        <w:trHeight w:val="66"/>
      </w:trPr>
      <w:tc>
        <w:tcPr>
          <w:tcW w:w="4219" w:type="dxa"/>
          <w:vAlign w:val="center"/>
          <w:hideMark/>
        </w:tcPr>
        <w:p w14:paraId="3D2A3262" w14:textId="77777777" w:rsidR="00326842" w:rsidRPr="00B453D4" w:rsidRDefault="00326842" w:rsidP="00326842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6DBB52B" w14:textId="77777777" w:rsidR="00326842" w:rsidRPr="00B453D4" w:rsidRDefault="00326842" w:rsidP="00326842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1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309625852"/>
            <w:placeholder>
              <w:docPart w:val="4A65D0E012C04693982788E93D1A9D6A"/>
            </w:placeholder>
            <w:date w:fullDate="2024-11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5C1F323" w14:textId="77777777" w:rsidR="00326842" w:rsidRPr="007624CE" w:rsidRDefault="00326842" w:rsidP="00326842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06.11.2024</w:t>
              </w:r>
            </w:p>
          </w:sdtContent>
        </w:sdt>
        <w:p w14:paraId="7C99483F" w14:textId="77777777" w:rsidR="00326842" w:rsidRPr="00B453D4" w:rsidRDefault="00326842" w:rsidP="0032684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091" w:type="dxa"/>
          <w:vAlign w:val="center"/>
          <w:hideMark/>
        </w:tcPr>
        <w:p w14:paraId="1F75A47B" w14:textId="77777777" w:rsidR="00326842" w:rsidRPr="007624CE" w:rsidRDefault="00326842" w:rsidP="00326842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2B6F59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2B6F59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02A7A30" w14:textId="77777777" w:rsidR="00326842" w:rsidRPr="00CC094B" w:rsidRDefault="00326842" w:rsidP="00326842">
    <w:pPr>
      <w:pStyle w:val="a9"/>
      <w:spacing w:line="240" w:lineRule="auto"/>
      <w:ind w:right="0" w:firstLine="0"/>
    </w:pPr>
  </w:p>
  <w:p w14:paraId="789E39E8" w14:textId="77777777" w:rsidR="00326842" w:rsidRDefault="0032684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20F2B" w14:textId="77777777" w:rsidR="00F13EA0" w:rsidRDefault="00F13EA0" w:rsidP="0011070C">
      <w:r>
        <w:separator/>
      </w:r>
    </w:p>
  </w:footnote>
  <w:footnote w:type="continuationSeparator" w:id="0">
    <w:p w14:paraId="1481EC0C" w14:textId="77777777" w:rsidR="00F13EA0" w:rsidRDefault="00F13EA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42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55"/>
      <w:gridCol w:w="9448"/>
    </w:tblGrid>
    <w:tr w:rsidR="00326842" w:rsidRPr="00D337DC" w14:paraId="69D1C26C" w14:textId="77777777" w:rsidTr="00326842">
      <w:trPr>
        <w:trHeight w:val="752"/>
        <w:tblHeader/>
      </w:trPr>
      <w:tc>
        <w:tcPr>
          <w:tcW w:w="370" w:type="pct"/>
          <w:tcBorders>
            <w:bottom w:val="single" w:sz="4" w:space="0" w:color="auto"/>
          </w:tcBorders>
          <w:vAlign w:val="center"/>
          <w:hideMark/>
        </w:tcPr>
        <w:p w14:paraId="52505362" w14:textId="77777777" w:rsidR="00326842" w:rsidRPr="00B453D4" w:rsidRDefault="00326842" w:rsidP="00326842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D1D8D74" wp14:editId="41C85B8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0" w:type="pct"/>
          <w:tcBorders>
            <w:bottom w:val="single" w:sz="4" w:space="0" w:color="auto"/>
          </w:tcBorders>
          <w:vAlign w:val="center"/>
        </w:tcPr>
        <w:p w14:paraId="6E9BCB43" w14:textId="01C439F1" w:rsidR="00326842" w:rsidRPr="00B453D4" w:rsidRDefault="00326842" w:rsidP="00326842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Pr="00E07A52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-1469592391"/>
              <w:placeholder>
                <w:docPart w:val="ED86F6B00A0D47D9B0F80E01C54B25D4"/>
              </w:placeholder>
              <w:text/>
            </w:sdtPr>
            <w:sdtEndPr/>
            <w:sdtContent>
              <w:r>
                <w:rPr>
                  <w:bCs/>
                  <w:sz w:val="24"/>
                  <w:szCs w:val="24"/>
                </w:rPr>
                <w:t>9.</w:t>
              </w:r>
            </w:sdtContent>
          </w:sdt>
          <w:r w:rsidR="003C589C">
            <w:rPr>
              <w:bCs/>
              <w:sz w:val="24"/>
              <w:szCs w:val="24"/>
            </w:rPr>
            <w:t>0067</w:t>
          </w:r>
        </w:p>
      </w:tc>
    </w:tr>
  </w:tbl>
  <w:p w14:paraId="2F1C9775" w14:textId="77777777" w:rsidR="00326842" w:rsidRDefault="0032684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42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55"/>
      <w:gridCol w:w="9448"/>
    </w:tblGrid>
    <w:tr w:rsidR="00326842" w:rsidRPr="00D337DC" w14:paraId="48182410" w14:textId="77777777" w:rsidTr="00326842">
      <w:trPr>
        <w:trHeight w:val="567"/>
        <w:tblHeader/>
      </w:trPr>
      <w:tc>
        <w:tcPr>
          <w:tcW w:w="370" w:type="pct"/>
          <w:vAlign w:val="center"/>
        </w:tcPr>
        <w:p w14:paraId="07ECBF1E" w14:textId="77777777" w:rsidR="00326842" w:rsidRPr="00E74F7E" w:rsidRDefault="00326842" w:rsidP="00326842">
          <w:pPr>
            <w:pStyle w:val="11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3E6B3ED4" wp14:editId="33561220">
                <wp:extent cx="314325" cy="390525"/>
                <wp:effectExtent l="19050" t="0" r="9525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0" w:type="pct"/>
          <w:vAlign w:val="center"/>
        </w:tcPr>
        <w:p w14:paraId="206C9A66" w14:textId="77777777" w:rsidR="00326842" w:rsidRPr="00E74F7E" w:rsidRDefault="00326842" w:rsidP="00326842">
          <w:pPr>
            <w:pStyle w:val="11"/>
            <w:jc w:val="center"/>
            <w:rPr>
              <w:sz w:val="24"/>
              <w:szCs w:val="24"/>
              <w:lang w:val="ru-RU"/>
            </w:rPr>
          </w:pPr>
          <w:r w:rsidRPr="00E74F7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016BECE3" w14:textId="77777777" w:rsidR="00326842" w:rsidRPr="00E74F7E" w:rsidRDefault="00326842" w:rsidP="00326842">
          <w:pPr>
            <w:pStyle w:val="11"/>
            <w:jc w:val="center"/>
            <w:rPr>
              <w:sz w:val="24"/>
              <w:szCs w:val="24"/>
              <w:lang w:val="ru-RU"/>
            </w:rPr>
          </w:pPr>
          <w:r w:rsidRPr="00E74F7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246B6BED" w14:textId="77777777" w:rsidR="00326842" w:rsidRPr="00E74F7E" w:rsidRDefault="00326842" w:rsidP="00326842">
          <w:pPr>
            <w:pStyle w:val="11"/>
            <w:jc w:val="center"/>
            <w:rPr>
              <w:bCs/>
              <w:sz w:val="24"/>
              <w:szCs w:val="24"/>
            </w:rPr>
          </w:pPr>
          <w:r w:rsidRPr="00E74F7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612C4B4C" w14:textId="77777777" w:rsidR="0077148C" w:rsidRDefault="0077148C" w:rsidP="00BD4A0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 w15:restartNumberingAfterBreak="0">
    <w:nsid w:val="67D5251C"/>
    <w:multiLevelType w:val="singleLevel"/>
    <w:tmpl w:val="B48E592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66307375">
    <w:abstractNumId w:val="6"/>
  </w:num>
  <w:num w:numId="2" w16cid:durableId="185216502">
    <w:abstractNumId w:val="7"/>
  </w:num>
  <w:num w:numId="3" w16cid:durableId="1705398271">
    <w:abstractNumId w:val="4"/>
  </w:num>
  <w:num w:numId="4" w16cid:durableId="612397819">
    <w:abstractNumId w:val="1"/>
  </w:num>
  <w:num w:numId="5" w16cid:durableId="979576641">
    <w:abstractNumId w:val="12"/>
  </w:num>
  <w:num w:numId="6" w16cid:durableId="852574481">
    <w:abstractNumId w:val="3"/>
  </w:num>
  <w:num w:numId="7" w16cid:durableId="1643344189">
    <w:abstractNumId w:val="8"/>
  </w:num>
  <w:num w:numId="8" w16cid:durableId="1683781378">
    <w:abstractNumId w:val="5"/>
  </w:num>
  <w:num w:numId="9" w16cid:durableId="59211483">
    <w:abstractNumId w:val="9"/>
  </w:num>
  <w:num w:numId="10" w16cid:durableId="1457530298">
    <w:abstractNumId w:val="2"/>
  </w:num>
  <w:num w:numId="11" w16cid:durableId="679166869">
    <w:abstractNumId w:val="0"/>
  </w:num>
  <w:num w:numId="12" w16cid:durableId="641733128">
    <w:abstractNumId w:val="11"/>
  </w:num>
  <w:num w:numId="13" w16cid:durableId="6264698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357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2A96"/>
    <w:rsid w:val="000034A3"/>
    <w:rsid w:val="0001613C"/>
    <w:rsid w:val="00022A72"/>
    <w:rsid w:val="00022EF8"/>
    <w:rsid w:val="0002389A"/>
    <w:rsid w:val="000574F7"/>
    <w:rsid w:val="000643A6"/>
    <w:rsid w:val="00090B2F"/>
    <w:rsid w:val="000A45CC"/>
    <w:rsid w:val="000B1BF7"/>
    <w:rsid w:val="000C1AA3"/>
    <w:rsid w:val="000C4F49"/>
    <w:rsid w:val="000C7126"/>
    <w:rsid w:val="000D49BB"/>
    <w:rsid w:val="000E3CA6"/>
    <w:rsid w:val="000E6899"/>
    <w:rsid w:val="001032B7"/>
    <w:rsid w:val="00103B30"/>
    <w:rsid w:val="001073A7"/>
    <w:rsid w:val="0011070C"/>
    <w:rsid w:val="00113CEF"/>
    <w:rsid w:val="00115AD9"/>
    <w:rsid w:val="00120BDA"/>
    <w:rsid w:val="0013493E"/>
    <w:rsid w:val="00141B04"/>
    <w:rsid w:val="001425E8"/>
    <w:rsid w:val="001434AC"/>
    <w:rsid w:val="00144AB9"/>
    <w:rsid w:val="00151A40"/>
    <w:rsid w:val="00157803"/>
    <w:rsid w:val="0016768E"/>
    <w:rsid w:val="001816A0"/>
    <w:rsid w:val="001824CB"/>
    <w:rsid w:val="001956F7"/>
    <w:rsid w:val="001A1624"/>
    <w:rsid w:val="001A4BEA"/>
    <w:rsid w:val="001B65F4"/>
    <w:rsid w:val="001B78B6"/>
    <w:rsid w:val="001C3DEE"/>
    <w:rsid w:val="001D354B"/>
    <w:rsid w:val="001D3824"/>
    <w:rsid w:val="001E1758"/>
    <w:rsid w:val="001E5FA4"/>
    <w:rsid w:val="001F1385"/>
    <w:rsid w:val="001F265F"/>
    <w:rsid w:val="001F2B07"/>
    <w:rsid w:val="0020312B"/>
    <w:rsid w:val="0020355B"/>
    <w:rsid w:val="00204469"/>
    <w:rsid w:val="002077E0"/>
    <w:rsid w:val="00214722"/>
    <w:rsid w:val="002149CF"/>
    <w:rsid w:val="00215BF8"/>
    <w:rsid w:val="002336D1"/>
    <w:rsid w:val="00244589"/>
    <w:rsid w:val="002475FA"/>
    <w:rsid w:val="00256A4C"/>
    <w:rsid w:val="002635E7"/>
    <w:rsid w:val="00266215"/>
    <w:rsid w:val="00267E2F"/>
    <w:rsid w:val="0028356F"/>
    <w:rsid w:val="002850B1"/>
    <w:rsid w:val="002877C8"/>
    <w:rsid w:val="00287F8A"/>
    <w:rsid w:val="002900DE"/>
    <w:rsid w:val="002A0BF0"/>
    <w:rsid w:val="002B6F59"/>
    <w:rsid w:val="002C52CC"/>
    <w:rsid w:val="002E5987"/>
    <w:rsid w:val="002E6A1A"/>
    <w:rsid w:val="002F4E62"/>
    <w:rsid w:val="003054C2"/>
    <w:rsid w:val="00305E11"/>
    <w:rsid w:val="003062A5"/>
    <w:rsid w:val="003166C5"/>
    <w:rsid w:val="00326842"/>
    <w:rsid w:val="00336059"/>
    <w:rsid w:val="003369E3"/>
    <w:rsid w:val="00336DC7"/>
    <w:rsid w:val="003509B8"/>
    <w:rsid w:val="00367B1E"/>
    <w:rsid w:val="003717D2"/>
    <w:rsid w:val="003A3B85"/>
    <w:rsid w:val="003A7B0A"/>
    <w:rsid w:val="003B5064"/>
    <w:rsid w:val="003C130A"/>
    <w:rsid w:val="003C22EC"/>
    <w:rsid w:val="003C4F65"/>
    <w:rsid w:val="003C589C"/>
    <w:rsid w:val="003C6F35"/>
    <w:rsid w:val="003D1A9C"/>
    <w:rsid w:val="003E2674"/>
    <w:rsid w:val="003E26A2"/>
    <w:rsid w:val="003F1B3F"/>
    <w:rsid w:val="00401D49"/>
    <w:rsid w:val="004332C7"/>
    <w:rsid w:val="00437E07"/>
    <w:rsid w:val="00470561"/>
    <w:rsid w:val="004A5E4C"/>
    <w:rsid w:val="004C7891"/>
    <w:rsid w:val="004E0B16"/>
    <w:rsid w:val="004E2712"/>
    <w:rsid w:val="004E2921"/>
    <w:rsid w:val="004E5090"/>
    <w:rsid w:val="0050719F"/>
    <w:rsid w:val="00507CCF"/>
    <w:rsid w:val="005128B2"/>
    <w:rsid w:val="00517810"/>
    <w:rsid w:val="0052502B"/>
    <w:rsid w:val="00525DBB"/>
    <w:rsid w:val="00533738"/>
    <w:rsid w:val="0056070B"/>
    <w:rsid w:val="00566E2D"/>
    <w:rsid w:val="005676F0"/>
    <w:rsid w:val="0057140A"/>
    <w:rsid w:val="005738A6"/>
    <w:rsid w:val="00582441"/>
    <w:rsid w:val="00587338"/>
    <w:rsid w:val="0059097A"/>
    <w:rsid w:val="00592241"/>
    <w:rsid w:val="0059251D"/>
    <w:rsid w:val="0059594E"/>
    <w:rsid w:val="005C21DC"/>
    <w:rsid w:val="005D3663"/>
    <w:rsid w:val="005E168B"/>
    <w:rsid w:val="005E250C"/>
    <w:rsid w:val="005E611E"/>
    <w:rsid w:val="005F1E78"/>
    <w:rsid w:val="005F2C0E"/>
    <w:rsid w:val="00637A55"/>
    <w:rsid w:val="00640FC5"/>
    <w:rsid w:val="00645468"/>
    <w:rsid w:val="00656DB7"/>
    <w:rsid w:val="00657E1C"/>
    <w:rsid w:val="00674042"/>
    <w:rsid w:val="006778A4"/>
    <w:rsid w:val="0068109B"/>
    <w:rsid w:val="00686A47"/>
    <w:rsid w:val="00696F99"/>
    <w:rsid w:val="006A336B"/>
    <w:rsid w:val="006A6A75"/>
    <w:rsid w:val="006C57A1"/>
    <w:rsid w:val="006D10FC"/>
    <w:rsid w:val="006D5DCE"/>
    <w:rsid w:val="00700F54"/>
    <w:rsid w:val="00715292"/>
    <w:rsid w:val="00734508"/>
    <w:rsid w:val="007365F3"/>
    <w:rsid w:val="00741FBB"/>
    <w:rsid w:val="00744BCC"/>
    <w:rsid w:val="0075311C"/>
    <w:rsid w:val="007643A7"/>
    <w:rsid w:val="007676C1"/>
    <w:rsid w:val="0077148C"/>
    <w:rsid w:val="00772FE9"/>
    <w:rsid w:val="00775FFE"/>
    <w:rsid w:val="007762F0"/>
    <w:rsid w:val="00783B73"/>
    <w:rsid w:val="007A0846"/>
    <w:rsid w:val="007A470F"/>
    <w:rsid w:val="007A5441"/>
    <w:rsid w:val="007D4814"/>
    <w:rsid w:val="007E3058"/>
    <w:rsid w:val="007E6368"/>
    <w:rsid w:val="007F0DD1"/>
    <w:rsid w:val="007F71B4"/>
    <w:rsid w:val="008076F4"/>
    <w:rsid w:val="00810D55"/>
    <w:rsid w:val="00813326"/>
    <w:rsid w:val="00823ABD"/>
    <w:rsid w:val="00852BE7"/>
    <w:rsid w:val="00877224"/>
    <w:rsid w:val="00881498"/>
    <w:rsid w:val="00883872"/>
    <w:rsid w:val="0089153B"/>
    <w:rsid w:val="008B3B67"/>
    <w:rsid w:val="008B6218"/>
    <w:rsid w:val="008C12DD"/>
    <w:rsid w:val="008C1565"/>
    <w:rsid w:val="008C2CDF"/>
    <w:rsid w:val="008D0FDA"/>
    <w:rsid w:val="008E0478"/>
    <w:rsid w:val="008E4767"/>
    <w:rsid w:val="008F586A"/>
    <w:rsid w:val="0090622C"/>
    <w:rsid w:val="00917A22"/>
    <w:rsid w:val="00921A39"/>
    <w:rsid w:val="00942616"/>
    <w:rsid w:val="00945CCB"/>
    <w:rsid w:val="00951731"/>
    <w:rsid w:val="0095347E"/>
    <w:rsid w:val="00964D47"/>
    <w:rsid w:val="00965E92"/>
    <w:rsid w:val="0098145C"/>
    <w:rsid w:val="0098418D"/>
    <w:rsid w:val="009923AE"/>
    <w:rsid w:val="009940B7"/>
    <w:rsid w:val="00996161"/>
    <w:rsid w:val="00997F5E"/>
    <w:rsid w:val="009A3A10"/>
    <w:rsid w:val="009A3E9D"/>
    <w:rsid w:val="009B6F1B"/>
    <w:rsid w:val="009C4F88"/>
    <w:rsid w:val="009D0150"/>
    <w:rsid w:val="009D3D11"/>
    <w:rsid w:val="009F39C5"/>
    <w:rsid w:val="009F7389"/>
    <w:rsid w:val="00A47C62"/>
    <w:rsid w:val="00A755C7"/>
    <w:rsid w:val="00AA582F"/>
    <w:rsid w:val="00AD1B4C"/>
    <w:rsid w:val="00AD3764"/>
    <w:rsid w:val="00AD4B7A"/>
    <w:rsid w:val="00AE34EB"/>
    <w:rsid w:val="00AE3788"/>
    <w:rsid w:val="00B073DC"/>
    <w:rsid w:val="00B121AE"/>
    <w:rsid w:val="00B23B33"/>
    <w:rsid w:val="00B47A0F"/>
    <w:rsid w:val="00B525F6"/>
    <w:rsid w:val="00B565EA"/>
    <w:rsid w:val="00B75A29"/>
    <w:rsid w:val="00B7762D"/>
    <w:rsid w:val="00B91CC3"/>
    <w:rsid w:val="00BA56F9"/>
    <w:rsid w:val="00BB242B"/>
    <w:rsid w:val="00BC082F"/>
    <w:rsid w:val="00BD1F5E"/>
    <w:rsid w:val="00BD4A08"/>
    <w:rsid w:val="00BE4708"/>
    <w:rsid w:val="00C06A3A"/>
    <w:rsid w:val="00C107BD"/>
    <w:rsid w:val="00C10A52"/>
    <w:rsid w:val="00C2403C"/>
    <w:rsid w:val="00C32672"/>
    <w:rsid w:val="00C45207"/>
    <w:rsid w:val="00C45DD1"/>
    <w:rsid w:val="00C57A46"/>
    <w:rsid w:val="00C60D09"/>
    <w:rsid w:val="00C67A2D"/>
    <w:rsid w:val="00C87380"/>
    <w:rsid w:val="00C97BC9"/>
    <w:rsid w:val="00CA53E3"/>
    <w:rsid w:val="00CC34D5"/>
    <w:rsid w:val="00CE1760"/>
    <w:rsid w:val="00CF2C01"/>
    <w:rsid w:val="00CF2CD2"/>
    <w:rsid w:val="00CF48C3"/>
    <w:rsid w:val="00D040BC"/>
    <w:rsid w:val="00D16B3C"/>
    <w:rsid w:val="00D233A8"/>
    <w:rsid w:val="00D52E98"/>
    <w:rsid w:val="00D67932"/>
    <w:rsid w:val="00D77E18"/>
    <w:rsid w:val="00D8757D"/>
    <w:rsid w:val="00D876E6"/>
    <w:rsid w:val="00DA5E7A"/>
    <w:rsid w:val="00DB1FAE"/>
    <w:rsid w:val="00DB4ABC"/>
    <w:rsid w:val="00DC6A02"/>
    <w:rsid w:val="00DF7DAB"/>
    <w:rsid w:val="00E02602"/>
    <w:rsid w:val="00E33FBA"/>
    <w:rsid w:val="00E4376A"/>
    <w:rsid w:val="00E51BD5"/>
    <w:rsid w:val="00E61FCC"/>
    <w:rsid w:val="00E64444"/>
    <w:rsid w:val="00E665FB"/>
    <w:rsid w:val="00E70173"/>
    <w:rsid w:val="00E70AF1"/>
    <w:rsid w:val="00E74971"/>
    <w:rsid w:val="00E74F7E"/>
    <w:rsid w:val="00E803F1"/>
    <w:rsid w:val="00E8582E"/>
    <w:rsid w:val="00E86C47"/>
    <w:rsid w:val="00E95BD0"/>
    <w:rsid w:val="00E95EA8"/>
    <w:rsid w:val="00EA0798"/>
    <w:rsid w:val="00EB7E72"/>
    <w:rsid w:val="00ED10E7"/>
    <w:rsid w:val="00EF4F1A"/>
    <w:rsid w:val="00EF5137"/>
    <w:rsid w:val="00F13EA0"/>
    <w:rsid w:val="00F25FD2"/>
    <w:rsid w:val="00F47F4D"/>
    <w:rsid w:val="00F55350"/>
    <w:rsid w:val="00F63BAF"/>
    <w:rsid w:val="00F640EC"/>
    <w:rsid w:val="00F70566"/>
    <w:rsid w:val="00F815C4"/>
    <w:rsid w:val="00F84802"/>
    <w:rsid w:val="00F86DE9"/>
    <w:rsid w:val="00F93F22"/>
    <w:rsid w:val="00F96CCD"/>
    <w:rsid w:val="00F97744"/>
    <w:rsid w:val="00FB001A"/>
    <w:rsid w:val="00FB1BB7"/>
    <w:rsid w:val="00FB7DA8"/>
    <w:rsid w:val="00FC280E"/>
    <w:rsid w:val="00FF0E0D"/>
    <w:rsid w:val="00FF646F"/>
    <w:rsid w:val="00FF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1265"/>
    <o:shapelayout v:ext="edit">
      <o:idmap v:ext="edit" data="1"/>
    </o:shapelayout>
  </w:shapeDefaults>
  <w:decimalSymbol w:val=","/>
  <w:listSeparator w:val=";"/>
  <w14:docId w14:val="534EC328"/>
  <w15:docId w15:val="{59EFDCAF-B9B3-465A-8A0F-3EA9F3A0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5137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link w:val="2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link w:val="3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link w:val="4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link w:val="5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link w:val="6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link w:val="7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link w:val="8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link w:val="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z w:val="22"/>
      <w:szCs w:val="22"/>
    </w:rPr>
  </w:style>
  <w:style w:type="character" w:styleId="a6">
    <w:name w:val="page number"/>
    <w:rsid w:val="00EF5137"/>
    <w:rPr>
      <w:rFonts w:cs="Times New Roman"/>
    </w:rPr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8">
    <w:name w:val="Верхний колонтитул Знак"/>
    <w:link w:val="a7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locked/>
    <w:rsid w:val="00EF5137"/>
    <w:rPr>
      <w:rFonts w:ascii="Arial" w:hAnsi="Arial" w:cs="Times New Roman"/>
      <w:b/>
      <w:kern w:val="28"/>
      <w:sz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basedOn w:val="a"/>
    <w:link w:val="af2"/>
    <w:rsid w:val="003062A5"/>
    <w:pPr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character" w:customStyle="1" w:styleId="af2">
    <w:name w:val="Текст Знак"/>
    <w:link w:val="af1"/>
    <w:locked/>
    <w:rsid w:val="00EF5137"/>
    <w:rPr>
      <w:rFonts w:ascii="Courier New" w:hAnsi="Courier New" w:cs="Times New Roman"/>
      <w:snapToGrid w:val="0"/>
      <w:sz w:val="20"/>
    </w:rPr>
  </w:style>
  <w:style w:type="table" w:styleId="af3">
    <w:name w:val="Table Grid"/>
    <w:basedOn w:val="a1"/>
    <w:rsid w:val="00EF51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Без интервала1"/>
    <w:link w:val="NoSpacingChar"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6">
    <w:name w:val="Основной текст_"/>
    <w:link w:val="37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6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Times New Roman" w:hAnsi="Arial"/>
    </w:rPr>
  </w:style>
  <w:style w:type="character" w:customStyle="1" w:styleId="af7">
    <w:name w:val="Основной текст + Полужирный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rsid w:val="00EF5137"/>
    <w:rPr>
      <w:rFonts w:cs="Times New Roman"/>
    </w:rPr>
  </w:style>
  <w:style w:type="character" w:customStyle="1" w:styleId="longtext">
    <w:name w:val="long_text"/>
    <w:rsid w:val="00EF5137"/>
    <w:rPr>
      <w:rFonts w:cs="Times New Roman"/>
    </w:rPr>
  </w:style>
  <w:style w:type="character" w:customStyle="1" w:styleId="shorttext">
    <w:name w:val="short_text"/>
    <w:rsid w:val="00EF5137"/>
    <w:rPr>
      <w:rFonts w:cs="Times New Roman"/>
    </w:rPr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8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9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sz w:val="22"/>
      <w:szCs w:val="22"/>
    </w:rPr>
  </w:style>
  <w:style w:type="character" w:customStyle="1" w:styleId="13">
    <w:name w:val="Основной текст1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a">
    <w:name w:val="Balloon Text"/>
    <w:basedOn w:val="a"/>
    <w:link w:val="afb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locked/>
    <w:rsid w:val="00EF5137"/>
    <w:rPr>
      <w:rFonts w:ascii="Courier New" w:hAnsi="Courier New" w:cs="Times New Roman"/>
      <w:sz w:val="20"/>
      <w:lang w:eastAsia="ru-RU"/>
    </w:rPr>
  </w:style>
  <w:style w:type="character" w:customStyle="1" w:styleId="NoSpacingChar">
    <w:name w:val="No Spacing Char"/>
    <w:link w:val="11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locked/>
    <w:rsid w:val="00EF5137"/>
    <w:rPr>
      <w:rFonts w:ascii="Times New Roman" w:hAnsi="Times New Roman"/>
      <w:snapToGrid w:val="0"/>
      <w:sz w:val="22"/>
      <w:lang w:eastAsia="ru-RU"/>
    </w:rPr>
  </w:style>
  <w:style w:type="paragraph" w:customStyle="1" w:styleId="14">
    <w:name w:val="Заголовок оглавления1"/>
    <w:basedOn w:val="1"/>
    <w:next w:val="a"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5">
    <w:name w:val="toc 1"/>
    <w:basedOn w:val="a"/>
    <w:next w:val="a"/>
    <w:autoRedefine/>
    <w:rsid w:val="00EF5137"/>
  </w:style>
  <w:style w:type="paragraph" w:styleId="26">
    <w:name w:val="toc 2"/>
    <w:basedOn w:val="a"/>
    <w:next w:val="a"/>
    <w:autoRedefine/>
    <w:rsid w:val="00EF5137"/>
    <w:pPr>
      <w:ind w:left="200"/>
    </w:pPr>
  </w:style>
  <w:style w:type="paragraph" w:styleId="afc">
    <w:name w:val="No Spacing"/>
    <w:link w:val="afd"/>
    <w:uiPriority w:val="1"/>
    <w:qFormat/>
    <w:rsid w:val="008C12DD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2"/>
      <w:szCs w:val="22"/>
      <w:lang w:val="en-US" w:eastAsia="en-US"/>
    </w:rPr>
  </w:style>
  <w:style w:type="character" w:customStyle="1" w:styleId="afd">
    <w:name w:val="Без интервала Знак"/>
    <w:link w:val="afc"/>
    <w:uiPriority w:val="1"/>
    <w:locked/>
    <w:rsid w:val="008C12DD"/>
    <w:rPr>
      <w:sz w:val="22"/>
      <w:lang w:val="en-US" w:eastAsia="en-US"/>
    </w:rPr>
  </w:style>
  <w:style w:type="character" w:customStyle="1" w:styleId="38">
    <w:name w:val="Знак Знак3"/>
    <w:locked/>
    <w:rsid w:val="00640FC5"/>
    <w:rPr>
      <w:rFonts w:ascii="Courier New" w:hAnsi="Courier New" w:cs="Times New Roman"/>
      <w:snapToGrid w:val="0"/>
      <w:sz w:val="20"/>
      <w:szCs w:val="20"/>
    </w:rPr>
  </w:style>
  <w:style w:type="character" w:customStyle="1" w:styleId="52">
    <w:name w:val="Знак Знак5"/>
    <w:locked/>
    <w:rsid w:val="000C1AA3"/>
    <w:rPr>
      <w:rFonts w:ascii="Arial" w:eastAsia="Calibri" w:hAnsi="Arial"/>
      <w:sz w:val="24"/>
      <w:lang w:val="ru-RU" w:eastAsia="ru-RU" w:bidi="ar-SA"/>
    </w:rPr>
  </w:style>
  <w:style w:type="character" w:customStyle="1" w:styleId="afe">
    <w:name w:val="Знак Знак"/>
    <w:locked/>
    <w:rsid w:val="000C1AA3"/>
    <w:rPr>
      <w:rFonts w:ascii="Courier New" w:eastAsia="Calibri" w:hAnsi="Courier New"/>
      <w:lang w:val="ru-RU" w:eastAsia="ru-RU" w:bidi="ar-SA"/>
    </w:rPr>
  </w:style>
  <w:style w:type="character" w:customStyle="1" w:styleId="FontStyle23">
    <w:name w:val="Font Style23"/>
    <w:rsid w:val="00657E1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сновной текст 21"/>
    <w:basedOn w:val="a"/>
    <w:rsid w:val="00657E1C"/>
    <w:pPr>
      <w:suppressAutoHyphens/>
      <w:jc w:val="both"/>
    </w:pPr>
    <w:rPr>
      <w:rFonts w:eastAsia="Times New Roman"/>
      <w:sz w:val="28"/>
      <w:lang w:eastAsia="ar-SA"/>
    </w:rPr>
  </w:style>
  <w:style w:type="paragraph" w:customStyle="1" w:styleId="newncpi0">
    <w:name w:val="newncpi0"/>
    <w:basedOn w:val="a"/>
    <w:link w:val="newncpi00"/>
    <w:rsid w:val="0090622C"/>
    <w:pPr>
      <w:jc w:val="both"/>
    </w:pPr>
    <w:rPr>
      <w:rFonts w:eastAsia="Times New Roman"/>
      <w:sz w:val="24"/>
      <w:szCs w:val="24"/>
    </w:rPr>
  </w:style>
  <w:style w:type="character" w:customStyle="1" w:styleId="newncpi00">
    <w:name w:val="newncpi0 Знак"/>
    <w:link w:val="newncpi0"/>
    <w:rsid w:val="0090622C"/>
    <w:rPr>
      <w:rFonts w:ascii="Times New Roman" w:eastAsia="Times New Roman" w:hAnsi="Times New Roman"/>
      <w:sz w:val="24"/>
      <w:szCs w:val="24"/>
    </w:rPr>
  </w:style>
  <w:style w:type="paragraph" w:customStyle="1" w:styleId="27">
    <w:name w:val="Без интервала2"/>
    <w:rsid w:val="00BD4A08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336DC7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npa.by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npa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npa.by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D86F6B00A0D47D9B0F80E01C54B2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CF2F08-8CED-4315-B7E0-AFC6000EDAF4}"/>
      </w:docPartPr>
      <w:docPartBody>
        <w:p w:rsidR="00FB1912" w:rsidRDefault="00E026A4" w:rsidP="00E026A4">
          <w:pPr>
            <w:pStyle w:val="ED86F6B00A0D47D9B0F80E01C54B25D4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A65D0E012C04693982788E93D1A9D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598F1C-AC2F-42EE-9C5B-FD7F787C0E1D}"/>
      </w:docPartPr>
      <w:docPartBody>
        <w:p w:rsidR="00FB1912" w:rsidRDefault="00E026A4" w:rsidP="00E026A4">
          <w:pPr>
            <w:pStyle w:val="4A65D0E012C04693982788E93D1A9D6A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5EF8C3C9F373449F970D9C04B21F83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77AB00-28EE-409D-922D-0B73FA5A4CDC}"/>
      </w:docPartPr>
      <w:docPartBody>
        <w:p w:rsidR="00FB1912" w:rsidRDefault="00E026A4" w:rsidP="00E026A4">
          <w:pPr>
            <w:pStyle w:val="5EF8C3C9F373449F970D9C04B21F832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9DB"/>
    <w:rsid w:val="00090B2F"/>
    <w:rsid w:val="00777A0A"/>
    <w:rsid w:val="00844E9B"/>
    <w:rsid w:val="00872CDC"/>
    <w:rsid w:val="00A549DB"/>
    <w:rsid w:val="00E026A4"/>
    <w:rsid w:val="00EB4B20"/>
    <w:rsid w:val="00FB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026A4"/>
    <w:rPr>
      <w:color w:val="808080"/>
    </w:rPr>
  </w:style>
  <w:style w:type="paragraph" w:customStyle="1" w:styleId="ED86F6B00A0D47D9B0F80E01C54B25D4">
    <w:name w:val="ED86F6B00A0D47D9B0F80E01C54B25D4"/>
    <w:rsid w:val="00E026A4"/>
    <w:pPr>
      <w:spacing w:after="160" w:line="259" w:lineRule="auto"/>
    </w:pPr>
  </w:style>
  <w:style w:type="paragraph" w:customStyle="1" w:styleId="4A65D0E012C04693982788E93D1A9D6A">
    <w:name w:val="4A65D0E012C04693982788E93D1A9D6A"/>
    <w:rsid w:val="00E026A4"/>
    <w:pPr>
      <w:spacing w:after="160" w:line="259" w:lineRule="auto"/>
    </w:pPr>
  </w:style>
  <w:style w:type="paragraph" w:customStyle="1" w:styleId="5EF8C3C9F373449F970D9C04B21F832D">
    <w:name w:val="5EF8C3C9F373449F970D9C04B21F832D"/>
    <w:rsid w:val="00E026A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055FD-CC9A-44E1-A34A-04761060B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516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первого листа проекта области аккредитации испытательной лаборатории</vt:lpstr>
    </vt:vector>
  </TitlesOfParts>
  <Company>USN Team</Company>
  <LinksUpToDate>false</LinksUpToDate>
  <CharactersWithSpaces>4295</CharactersWithSpaces>
  <SharedDoc>false</SharedDoc>
  <HLinks>
    <vt:vector size="18" baseType="variant">
      <vt:variant>
        <vt:i4>12</vt:i4>
      </vt:variant>
      <vt:variant>
        <vt:i4>6</vt:i4>
      </vt:variant>
      <vt:variant>
        <vt:i4>0</vt:i4>
      </vt:variant>
      <vt:variant>
        <vt:i4>5</vt:i4>
      </vt:variant>
      <vt:variant>
        <vt:lpwstr>https://www.tnpa.by/</vt:lpwstr>
      </vt:variant>
      <vt:variant>
        <vt:lpwstr>!/DocumentCard/491155/636592</vt:lpwstr>
      </vt:variant>
      <vt:variant>
        <vt:i4>393231</vt:i4>
      </vt:variant>
      <vt:variant>
        <vt:i4>3</vt:i4>
      </vt:variant>
      <vt:variant>
        <vt:i4>0</vt:i4>
      </vt:variant>
      <vt:variant>
        <vt:i4>5</vt:i4>
      </vt:variant>
      <vt:variant>
        <vt:lpwstr>https://www.tnpa.by/</vt:lpwstr>
      </vt:variant>
      <vt:variant>
        <vt:lpwstr>!/DocumentCard/491158/633627</vt:lpwstr>
      </vt:variant>
      <vt:variant>
        <vt:i4>393231</vt:i4>
      </vt:variant>
      <vt:variant>
        <vt:i4>0</vt:i4>
      </vt:variant>
      <vt:variant>
        <vt:i4>0</vt:i4>
      </vt:variant>
      <vt:variant>
        <vt:i4>5</vt:i4>
      </vt:variant>
      <vt:variant>
        <vt:lpwstr>https://www.tnpa.by/</vt:lpwstr>
      </vt:variant>
      <vt:variant>
        <vt:lpwstr>!/DocumentCard/491158/633627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первого листа проекта области аккредитации испытательной лаборатории</dc:title>
  <dc:creator>Morozova</dc:creator>
  <cp:lastModifiedBy>Василевская Виктория Викторовна</cp:lastModifiedBy>
  <cp:revision>5</cp:revision>
  <cp:lastPrinted>2024-10-24T07:36:00Z</cp:lastPrinted>
  <dcterms:created xsi:type="dcterms:W3CDTF">2024-10-24T07:36:00Z</dcterms:created>
  <dcterms:modified xsi:type="dcterms:W3CDTF">2024-11-18T06:45:00Z</dcterms:modified>
</cp:coreProperties>
</file>