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D285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110C39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B2CE7C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1715"/>
        <w:gridCol w:w="1686"/>
        <w:gridCol w:w="3401"/>
        <w:gridCol w:w="2408"/>
        <w:gridCol w:w="2126"/>
        <w:gridCol w:w="2376"/>
      </w:tblGrid>
      <w:tr w:rsidR="00156E05" w14:paraId="7FCAEF70" w14:textId="77777777" w:rsidTr="006E7030">
        <w:tc>
          <w:tcPr>
            <w:tcW w:w="291" w:type="pct"/>
            <w:vAlign w:val="center"/>
          </w:tcPr>
          <w:p w14:paraId="64C488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89" w:type="pct"/>
            <w:vAlign w:val="center"/>
          </w:tcPr>
          <w:p w14:paraId="62AD9EA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79" w:type="pct"/>
            <w:vAlign w:val="center"/>
          </w:tcPr>
          <w:p w14:paraId="39AB6A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168" w:type="pct"/>
            <w:vAlign w:val="center"/>
          </w:tcPr>
          <w:p w14:paraId="0016B7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7" w:type="pct"/>
            <w:vAlign w:val="center"/>
          </w:tcPr>
          <w:p w14:paraId="027BCC6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25D1801" w14:textId="77777777" w:rsidR="00156E05" w:rsidRPr="006E703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86ED9A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6" w:type="pct"/>
            <w:vAlign w:val="center"/>
          </w:tcPr>
          <w:p w14:paraId="3FA032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750A8A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701"/>
        <w:gridCol w:w="1701"/>
        <w:gridCol w:w="3401"/>
        <w:gridCol w:w="2399"/>
        <w:gridCol w:w="2132"/>
        <w:gridCol w:w="2379"/>
      </w:tblGrid>
      <w:tr w:rsidR="00100C2D" w14:paraId="7249755E" w14:textId="77777777" w:rsidTr="006E7030">
        <w:trPr>
          <w:trHeight w:val="276"/>
          <w:tblHeader/>
        </w:trPr>
        <w:tc>
          <w:tcPr>
            <w:tcW w:w="291" w:type="pct"/>
            <w:vAlign w:val="center"/>
          </w:tcPr>
          <w:p w14:paraId="5C61F597" w14:textId="77777777" w:rsidR="00156E05" w:rsidRPr="00DD1A87" w:rsidRDefault="006E703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84" w:type="pct"/>
            <w:vAlign w:val="center"/>
          </w:tcPr>
          <w:p w14:paraId="3517782D" w14:textId="77777777" w:rsidR="00100C2D" w:rsidRDefault="006E703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84" w:type="pct"/>
            <w:vAlign w:val="center"/>
          </w:tcPr>
          <w:p w14:paraId="606A136A" w14:textId="77777777" w:rsidR="00100C2D" w:rsidRDefault="006E703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68" w:type="pct"/>
            <w:vAlign w:val="center"/>
          </w:tcPr>
          <w:p w14:paraId="6077A4C5" w14:textId="77777777" w:rsidR="00100C2D" w:rsidRDefault="006E703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24" w:type="pct"/>
            <w:vAlign w:val="center"/>
          </w:tcPr>
          <w:p w14:paraId="68F8FC8B" w14:textId="77777777" w:rsidR="00100C2D" w:rsidRDefault="006E703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32FD5EAD" w14:textId="77777777" w:rsidR="00100C2D" w:rsidRDefault="006E703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3D25E831" w14:textId="77777777" w:rsidR="00100C2D" w:rsidRDefault="006E703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00C2D" w14:paraId="014C3A3F" w14:textId="77777777" w:rsidTr="006E7030">
        <w:tc>
          <w:tcPr>
            <w:tcW w:w="291" w:type="pct"/>
          </w:tcPr>
          <w:p w14:paraId="072881A0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584" w:type="pct"/>
            <w:vMerge w:val="restart"/>
          </w:tcPr>
          <w:p w14:paraId="38018EF3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84" w:type="pct"/>
          </w:tcPr>
          <w:p w14:paraId="2ED5C01E" w14:textId="77777777" w:rsidR="00100C2D" w:rsidRDefault="006E7030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1168" w:type="pct"/>
          </w:tcPr>
          <w:p w14:paraId="59380F72" w14:textId="77777777" w:rsidR="00100C2D" w:rsidRDefault="006E70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24" w:type="pct"/>
          </w:tcPr>
          <w:p w14:paraId="56B56C5E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2" w:type="pct"/>
            <w:vMerge w:val="restart"/>
          </w:tcPr>
          <w:p w14:paraId="090B37D4" w14:textId="77777777" w:rsidR="00100C2D" w:rsidRDefault="006E7030">
            <w:pPr>
              <w:ind w:left="-84" w:right="-84"/>
            </w:pPr>
            <w:r>
              <w:rPr>
                <w:sz w:val="22"/>
              </w:rPr>
              <w:t>ул. Пушкинская, 19, 224005, г. Брест, Брестская область</w:t>
            </w:r>
          </w:p>
        </w:tc>
        <w:tc>
          <w:tcPr>
            <w:tcW w:w="817" w:type="pct"/>
            <w:vMerge w:val="restart"/>
          </w:tcPr>
          <w:p w14:paraId="0E698627" w14:textId="77777777" w:rsidR="00100C2D" w:rsidRDefault="00100C2D">
            <w:pPr>
              <w:ind w:left="-84" w:right="-84"/>
            </w:pPr>
          </w:p>
        </w:tc>
      </w:tr>
      <w:tr w:rsidR="00100C2D" w14:paraId="1D006857" w14:textId="77777777" w:rsidTr="006E7030">
        <w:tc>
          <w:tcPr>
            <w:tcW w:w="291" w:type="pct"/>
          </w:tcPr>
          <w:p w14:paraId="64633F94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584" w:type="pct"/>
            <w:vMerge/>
          </w:tcPr>
          <w:p w14:paraId="4E8AEF8D" w14:textId="77777777" w:rsidR="00100C2D" w:rsidRDefault="00100C2D"/>
        </w:tc>
        <w:tc>
          <w:tcPr>
            <w:tcW w:w="584" w:type="pct"/>
            <w:vMerge w:val="restart"/>
          </w:tcPr>
          <w:p w14:paraId="4314D0E9" w14:textId="77777777" w:rsidR="00100C2D" w:rsidRDefault="006E7030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1168" w:type="pct"/>
          </w:tcPr>
          <w:p w14:paraId="109F4893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Гранулометрический состав песчаных грунтов ситовым методом</w:t>
            </w:r>
          </w:p>
        </w:tc>
        <w:tc>
          <w:tcPr>
            <w:tcW w:w="824" w:type="pct"/>
          </w:tcPr>
          <w:p w14:paraId="49AFDF48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ГОСТ 12536-2014 п.4.2.3.2</w:t>
            </w:r>
          </w:p>
        </w:tc>
        <w:tc>
          <w:tcPr>
            <w:tcW w:w="732" w:type="pct"/>
            <w:vMerge/>
          </w:tcPr>
          <w:p w14:paraId="7B15A99D" w14:textId="77777777" w:rsidR="00100C2D" w:rsidRDefault="00100C2D"/>
        </w:tc>
        <w:tc>
          <w:tcPr>
            <w:tcW w:w="817" w:type="pct"/>
            <w:vMerge/>
          </w:tcPr>
          <w:p w14:paraId="0918F1C9" w14:textId="77777777" w:rsidR="00100C2D" w:rsidRDefault="00100C2D"/>
        </w:tc>
      </w:tr>
      <w:tr w:rsidR="00100C2D" w14:paraId="5814AD2E" w14:textId="77777777" w:rsidTr="006E7030">
        <w:tc>
          <w:tcPr>
            <w:tcW w:w="291" w:type="pct"/>
          </w:tcPr>
          <w:p w14:paraId="33AF8D8D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584" w:type="pct"/>
            <w:vMerge/>
          </w:tcPr>
          <w:p w14:paraId="70D619AF" w14:textId="77777777" w:rsidR="00100C2D" w:rsidRDefault="00100C2D"/>
        </w:tc>
        <w:tc>
          <w:tcPr>
            <w:tcW w:w="584" w:type="pct"/>
            <w:vMerge/>
          </w:tcPr>
          <w:p w14:paraId="60A44901" w14:textId="77777777" w:rsidR="00100C2D" w:rsidRDefault="00100C2D"/>
        </w:tc>
        <w:tc>
          <w:tcPr>
            <w:tcW w:w="1168" w:type="pct"/>
          </w:tcPr>
          <w:p w14:paraId="1991A413" w14:textId="77777777" w:rsidR="00100C2D" w:rsidRDefault="006E7030">
            <w:pPr>
              <w:ind w:left="-84" w:right="-84"/>
            </w:pPr>
            <w:r>
              <w:rPr>
                <w:sz w:val="22"/>
              </w:rPr>
              <w:t>Влажность грунта методом высушивания до постоянной массы</w:t>
            </w:r>
          </w:p>
        </w:tc>
        <w:tc>
          <w:tcPr>
            <w:tcW w:w="824" w:type="pct"/>
          </w:tcPr>
          <w:p w14:paraId="03503849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2" w:type="pct"/>
            <w:vMerge/>
          </w:tcPr>
          <w:p w14:paraId="378BF1A8" w14:textId="77777777" w:rsidR="00100C2D" w:rsidRDefault="00100C2D"/>
        </w:tc>
        <w:tc>
          <w:tcPr>
            <w:tcW w:w="817" w:type="pct"/>
            <w:vMerge/>
          </w:tcPr>
          <w:p w14:paraId="0EC28929" w14:textId="77777777" w:rsidR="00100C2D" w:rsidRDefault="00100C2D"/>
        </w:tc>
      </w:tr>
      <w:tr w:rsidR="00100C2D" w14:paraId="03624C97" w14:textId="77777777" w:rsidTr="006E7030">
        <w:tc>
          <w:tcPr>
            <w:tcW w:w="291" w:type="pct"/>
          </w:tcPr>
          <w:p w14:paraId="2C449BE6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584" w:type="pct"/>
            <w:vMerge/>
          </w:tcPr>
          <w:p w14:paraId="5F1D8664" w14:textId="77777777" w:rsidR="00100C2D" w:rsidRDefault="00100C2D"/>
        </w:tc>
        <w:tc>
          <w:tcPr>
            <w:tcW w:w="584" w:type="pct"/>
            <w:vMerge/>
          </w:tcPr>
          <w:p w14:paraId="0AB9A13E" w14:textId="77777777" w:rsidR="00100C2D" w:rsidRDefault="00100C2D"/>
        </w:tc>
        <w:tc>
          <w:tcPr>
            <w:tcW w:w="1168" w:type="pct"/>
          </w:tcPr>
          <w:p w14:paraId="0E6B851E" w14:textId="77777777" w:rsidR="00100C2D" w:rsidRDefault="006E7030">
            <w:pPr>
              <w:ind w:left="-84" w:right="-84"/>
            </w:pPr>
            <w:r>
              <w:rPr>
                <w:sz w:val="22"/>
              </w:rPr>
              <w:t>Верхний предел пластичности-влажность грунта на границе текучести</w:t>
            </w:r>
          </w:p>
        </w:tc>
        <w:tc>
          <w:tcPr>
            <w:tcW w:w="824" w:type="pct"/>
          </w:tcPr>
          <w:p w14:paraId="4DDE8F36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2" w:type="pct"/>
            <w:vMerge/>
          </w:tcPr>
          <w:p w14:paraId="6E28F71C" w14:textId="77777777" w:rsidR="00100C2D" w:rsidRDefault="00100C2D"/>
        </w:tc>
        <w:tc>
          <w:tcPr>
            <w:tcW w:w="817" w:type="pct"/>
            <w:vMerge/>
          </w:tcPr>
          <w:p w14:paraId="349CEDFA" w14:textId="77777777" w:rsidR="00100C2D" w:rsidRDefault="00100C2D"/>
        </w:tc>
      </w:tr>
      <w:tr w:rsidR="00100C2D" w14:paraId="2670C923" w14:textId="77777777" w:rsidTr="006E7030">
        <w:tc>
          <w:tcPr>
            <w:tcW w:w="291" w:type="pct"/>
          </w:tcPr>
          <w:p w14:paraId="6D20FC3E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584" w:type="pct"/>
            <w:vMerge/>
          </w:tcPr>
          <w:p w14:paraId="2579C9FD" w14:textId="77777777" w:rsidR="00100C2D" w:rsidRDefault="00100C2D"/>
        </w:tc>
        <w:tc>
          <w:tcPr>
            <w:tcW w:w="584" w:type="pct"/>
            <w:vMerge/>
          </w:tcPr>
          <w:p w14:paraId="4C46C54D" w14:textId="77777777" w:rsidR="00100C2D" w:rsidRDefault="00100C2D"/>
        </w:tc>
        <w:tc>
          <w:tcPr>
            <w:tcW w:w="1168" w:type="pct"/>
          </w:tcPr>
          <w:p w14:paraId="520C055F" w14:textId="77777777" w:rsidR="00100C2D" w:rsidRDefault="006E7030">
            <w:pPr>
              <w:ind w:left="-84" w:right="-84"/>
            </w:pPr>
            <w:r>
              <w:rPr>
                <w:sz w:val="22"/>
              </w:rPr>
              <w:t>Нижний предел пластичности - влажность грунта на границе раскатывания.</w:t>
            </w:r>
          </w:p>
        </w:tc>
        <w:tc>
          <w:tcPr>
            <w:tcW w:w="824" w:type="pct"/>
          </w:tcPr>
          <w:p w14:paraId="3236E4A8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2" w:type="pct"/>
            <w:vMerge/>
          </w:tcPr>
          <w:p w14:paraId="7EEEBE05" w14:textId="77777777" w:rsidR="00100C2D" w:rsidRDefault="00100C2D"/>
        </w:tc>
        <w:tc>
          <w:tcPr>
            <w:tcW w:w="817" w:type="pct"/>
            <w:vMerge/>
          </w:tcPr>
          <w:p w14:paraId="27FCC07A" w14:textId="77777777" w:rsidR="00100C2D" w:rsidRDefault="00100C2D"/>
        </w:tc>
      </w:tr>
      <w:tr w:rsidR="00100C2D" w14:paraId="27E8C7BD" w14:textId="77777777" w:rsidTr="006E7030">
        <w:tc>
          <w:tcPr>
            <w:tcW w:w="291" w:type="pct"/>
          </w:tcPr>
          <w:p w14:paraId="4FE0FBC3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584" w:type="pct"/>
            <w:vMerge/>
          </w:tcPr>
          <w:p w14:paraId="05273C96" w14:textId="77777777" w:rsidR="00100C2D" w:rsidRDefault="00100C2D"/>
        </w:tc>
        <w:tc>
          <w:tcPr>
            <w:tcW w:w="584" w:type="pct"/>
            <w:vMerge/>
          </w:tcPr>
          <w:p w14:paraId="4D4C0AAD" w14:textId="77777777" w:rsidR="00100C2D" w:rsidRDefault="00100C2D"/>
        </w:tc>
        <w:tc>
          <w:tcPr>
            <w:tcW w:w="1168" w:type="pct"/>
          </w:tcPr>
          <w:p w14:paraId="794273EC" w14:textId="77777777" w:rsidR="00100C2D" w:rsidRDefault="006E7030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824" w:type="pct"/>
          </w:tcPr>
          <w:p w14:paraId="05662637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ГОСТ 5180-2015 Приложение В</w:t>
            </w:r>
          </w:p>
        </w:tc>
        <w:tc>
          <w:tcPr>
            <w:tcW w:w="732" w:type="pct"/>
            <w:vMerge/>
          </w:tcPr>
          <w:p w14:paraId="3AD4BAA9" w14:textId="77777777" w:rsidR="00100C2D" w:rsidRDefault="00100C2D"/>
        </w:tc>
        <w:tc>
          <w:tcPr>
            <w:tcW w:w="817" w:type="pct"/>
            <w:vMerge/>
          </w:tcPr>
          <w:p w14:paraId="0E09C575" w14:textId="77777777" w:rsidR="00100C2D" w:rsidRDefault="00100C2D"/>
        </w:tc>
      </w:tr>
      <w:tr w:rsidR="00100C2D" w14:paraId="7343A06E" w14:textId="77777777" w:rsidTr="006E7030">
        <w:tc>
          <w:tcPr>
            <w:tcW w:w="291" w:type="pct"/>
          </w:tcPr>
          <w:p w14:paraId="284353E9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584" w:type="pct"/>
            <w:vMerge/>
          </w:tcPr>
          <w:p w14:paraId="39F6D89A" w14:textId="77777777" w:rsidR="00100C2D" w:rsidRDefault="00100C2D"/>
        </w:tc>
        <w:tc>
          <w:tcPr>
            <w:tcW w:w="584" w:type="pct"/>
            <w:vMerge/>
          </w:tcPr>
          <w:p w14:paraId="4DE0664F" w14:textId="77777777" w:rsidR="00100C2D" w:rsidRDefault="00100C2D"/>
        </w:tc>
        <w:tc>
          <w:tcPr>
            <w:tcW w:w="1168" w:type="pct"/>
          </w:tcPr>
          <w:p w14:paraId="34C1C0C9" w14:textId="77777777" w:rsidR="00100C2D" w:rsidRDefault="006E7030">
            <w:pPr>
              <w:ind w:left="-84" w:right="-84"/>
            </w:pPr>
            <w:r>
              <w:rPr>
                <w:sz w:val="22"/>
              </w:rPr>
              <w:t>Плотность грунта методом режущего кольца</w:t>
            </w:r>
          </w:p>
        </w:tc>
        <w:tc>
          <w:tcPr>
            <w:tcW w:w="824" w:type="pct"/>
          </w:tcPr>
          <w:p w14:paraId="080DC1EE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2" w:type="pct"/>
            <w:vMerge/>
          </w:tcPr>
          <w:p w14:paraId="12D571F3" w14:textId="77777777" w:rsidR="00100C2D" w:rsidRDefault="00100C2D"/>
        </w:tc>
        <w:tc>
          <w:tcPr>
            <w:tcW w:w="817" w:type="pct"/>
            <w:vMerge/>
          </w:tcPr>
          <w:p w14:paraId="21812A61" w14:textId="77777777" w:rsidR="00100C2D" w:rsidRDefault="00100C2D"/>
        </w:tc>
      </w:tr>
      <w:tr w:rsidR="00100C2D" w14:paraId="6855AE68" w14:textId="77777777" w:rsidTr="006E7030">
        <w:tc>
          <w:tcPr>
            <w:tcW w:w="291" w:type="pct"/>
          </w:tcPr>
          <w:p w14:paraId="046E89F6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584" w:type="pct"/>
            <w:vMerge/>
          </w:tcPr>
          <w:p w14:paraId="1FAF485C" w14:textId="77777777" w:rsidR="00100C2D" w:rsidRDefault="00100C2D"/>
        </w:tc>
        <w:tc>
          <w:tcPr>
            <w:tcW w:w="584" w:type="pct"/>
            <w:vMerge/>
          </w:tcPr>
          <w:p w14:paraId="2277A86C" w14:textId="77777777" w:rsidR="00100C2D" w:rsidRDefault="00100C2D"/>
        </w:tc>
        <w:tc>
          <w:tcPr>
            <w:tcW w:w="1168" w:type="pct"/>
          </w:tcPr>
          <w:p w14:paraId="6384F725" w14:textId="77777777" w:rsidR="00100C2D" w:rsidRDefault="006E7030">
            <w:pPr>
              <w:ind w:left="-84" w:right="-84"/>
            </w:pPr>
            <w:r>
              <w:rPr>
                <w:sz w:val="22"/>
              </w:rPr>
              <w:t>Показатель текучести (число текучести)</w:t>
            </w:r>
          </w:p>
        </w:tc>
        <w:tc>
          <w:tcPr>
            <w:tcW w:w="824" w:type="pct"/>
          </w:tcPr>
          <w:p w14:paraId="7F0A4451" w14:textId="77777777" w:rsidR="00100C2D" w:rsidRDefault="006E7030">
            <w:pPr>
              <w:ind w:left="-84" w:right="-84"/>
            </w:pPr>
            <w:r>
              <w:rPr>
                <w:sz w:val="22"/>
              </w:rPr>
              <w:t>СП 5.01.04-2025 таблица Г.2</w:t>
            </w:r>
          </w:p>
        </w:tc>
        <w:tc>
          <w:tcPr>
            <w:tcW w:w="732" w:type="pct"/>
            <w:vMerge/>
          </w:tcPr>
          <w:p w14:paraId="47EBDD9F" w14:textId="77777777" w:rsidR="00100C2D" w:rsidRDefault="00100C2D"/>
        </w:tc>
        <w:tc>
          <w:tcPr>
            <w:tcW w:w="817" w:type="pct"/>
            <w:vMerge/>
          </w:tcPr>
          <w:p w14:paraId="3EA202E4" w14:textId="77777777" w:rsidR="00100C2D" w:rsidRDefault="00100C2D"/>
        </w:tc>
      </w:tr>
      <w:tr w:rsidR="00100C2D" w14:paraId="3C8C2BD7" w14:textId="77777777" w:rsidTr="006E7030">
        <w:trPr>
          <w:trHeight w:val="230"/>
        </w:trPr>
        <w:tc>
          <w:tcPr>
            <w:tcW w:w="291" w:type="pct"/>
          </w:tcPr>
          <w:p w14:paraId="3A10B3DB" w14:textId="77777777" w:rsidR="00100C2D" w:rsidRDefault="006E703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584" w:type="pct"/>
            <w:vMerge/>
          </w:tcPr>
          <w:p w14:paraId="2DD0BDDD" w14:textId="77777777" w:rsidR="00100C2D" w:rsidRDefault="00100C2D"/>
        </w:tc>
        <w:tc>
          <w:tcPr>
            <w:tcW w:w="584" w:type="pct"/>
          </w:tcPr>
          <w:p w14:paraId="3C1090F1" w14:textId="77777777" w:rsidR="00100C2D" w:rsidRDefault="006E7030">
            <w:pPr>
              <w:ind w:left="-84" w:right="-84"/>
            </w:pPr>
            <w:r>
              <w:rPr>
                <w:sz w:val="22"/>
              </w:rPr>
              <w:t>100.06/08.153</w:t>
            </w:r>
          </w:p>
        </w:tc>
        <w:tc>
          <w:tcPr>
            <w:tcW w:w="1168" w:type="pct"/>
          </w:tcPr>
          <w:p w14:paraId="6295363B" w14:textId="77777777" w:rsidR="00100C2D" w:rsidRDefault="006E7030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824" w:type="pct"/>
          </w:tcPr>
          <w:p w14:paraId="114E569E" w14:textId="77777777" w:rsidR="00100C2D" w:rsidRDefault="006E7030">
            <w:pPr>
              <w:ind w:left="-84" w:right="-84"/>
            </w:pPr>
            <w:r>
              <w:rPr>
                <w:sz w:val="22"/>
              </w:rPr>
              <w:t>ГОСТ 25584-2023 п. 5</w:t>
            </w:r>
          </w:p>
        </w:tc>
        <w:tc>
          <w:tcPr>
            <w:tcW w:w="732" w:type="pct"/>
            <w:vMerge/>
          </w:tcPr>
          <w:p w14:paraId="055DB56E" w14:textId="77777777" w:rsidR="00100C2D" w:rsidRDefault="00100C2D"/>
        </w:tc>
        <w:tc>
          <w:tcPr>
            <w:tcW w:w="817" w:type="pct"/>
            <w:vMerge/>
          </w:tcPr>
          <w:p w14:paraId="7706021E" w14:textId="77777777" w:rsidR="00100C2D" w:rsidRDefault="00100C2D"/>
        </w:tc>
      </w:tr>
    </w:tbl>
    <w:p w14:paraId="43D21D6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71569" w14:textId="77777777" w:rsidR="00562129" w:rsidRDefault="00562129" w:rsidP="0011070C">
      <w:r>
        <w:separator/>
      </w:r>
    </w:p>
  </w:endnote>
  <w:endnote w:type="continuationSeparator" w:id="0">
    <w:p w14:paraId="7701735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A20C8E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03EA4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400C3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C857F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3AA0E4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BE7D0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FCE49F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F8177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F3451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1B05" w14:textId="77777777" w:rsidR="00562129" w:rsidRDefault="00562129" w:rsidP="0011070C">
      <w:r>
        <w:separator/>
      </w:r>
    </w:p>
  </w:footnote>
  <w:footnote w:type="continuationSeparator" w:id="0">
    <w:p w14:paraId="5DDF664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38E5501" w14:textId="77777777" w:rsidTr="004108B8">
      <w:trPr>
        <w:trHeight w:val="221"/>
      </w:trPr>
      <w:tc>
        <w:tcPr>
          <w:tcW w:w="12328" w:type="dxa"/>
          <w:vAlign w:val="center"/>
        </w:tcPr>
        <w:p w14:paraId="3E5289C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F7C030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2.2304</w:t>
          </w:r>
        </w:p>
      </w:tc>
    </w:tr>
  </w:tbl>
  <w:p w14:paraId="165FD94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F03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DC0B608" w14:textId="77777777" w:rsidTr="006E7030">
      <w:trPr>
        <w:trHeight w:val="221"/>
      </w:trPr>
      <w:tc>
        <w:tcPr>
          <w:tcW w:w="12186" w:type="dxa"/>
          <w:vAlign w:val="center"/>
        </w:tcPr>
        <w:p w14:paraId="52F440D4" w14:textId="50142DEC" w:rsidR="002317A4" w:rsidRPr="002317A4" w:rsidRDefault="00403AD5" w:rsidP="006E703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унитарное проектно-изыскательское предприятие "Институт Брестстройпроект",</w:t>
          </w:r>
          <w:r w:rsidR="006E703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грунтовая лаборатория отдела изысканий</w:t>
          </w:r>
        </w:p>
      </w:tc>
      <w:tc>
        <w:tcPr>
          <w:tcW w:w="2353" w:type="dxa"/>
          <w:vAlign w:val="center"/>
        </w:tcPr>
        <w:p w14:paraId="7F67D76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2.2304</w:t>
          </w:r>
        </w:p>
      </w:tc>
    </w:tr>
  </w:tbl>
  <w:p w14:paraId="751442B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0C2D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E7030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638E3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7C8F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D2D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2026-08-21T12:21:00Z</dcterms:created>
  <dcterms:modified xsi:type="dcterms:W3CDTF">2026-08-21T12:23:00Z</dcterms:modified>
</cp:coreProperties>
</file>