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081BF0">
        <w:tc>
          <w:tcPr>
            <w:tcW w:w="6157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481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081BF0">
        <w:tc>
          <w:tcPr>
            <w:tcW w:w="6157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1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081BF0">
        <w:tc>
          <w:tcPr>
            <w:tcW w:w="6157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1" w:type="dxa"/>
          </w:tcPr>
          <w:p w14:paraId="741F73A0" w14:textId="44097521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9405A5">
              <w:rPr>
                <w:rFonts w:eastAsia="Calibri" w:cs="Times New Roman"/>
                <w:sz w:val="28"/>
                <w:szCs w:val="28"/>
              </w:rPr>
              <w:t>2.5232</w:t>
            </w:r>
          </w:p>
        </w:tc>
      </w:tr>
      <w:tr w:rsidR="00F40980" w:rsidRPr="007F66CA" w14:paraId="244346F6" w14:textId="77777777" w:rsidTr="00081BF0">
        <w:tc>
          <w:tcPr>
            <w:tcW w:w="6157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81" w:type="dxa"/>
          </w:tcPr>
          <w:p w14:paraId="49AD9BEA" w14:textId="24B5BC9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9405A5">
              <w:rPr>
                <w:rFonts w:eastAsia="Calibri"/>
                <w:sz w:val="28"/>
                <w:szCs w:val="28"/>
              </w:rPr>
              <w:t>2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9405A5">
              <w:rPr>
                <w:rFonts w:eastAsia="Calibri"/>
                <w:sz w:val="28"/>
                <w:szCs w:val="28"/>
              </w:rPr>
              <w:t>10</w:t>
            </w:r>
            <w:r w:rsidR="005C7B39" w:rsidRPr="00F038F3">
              <w:rPr>
                <w:rFonts w:eastAsia="Calibri"/>
                <w:sz w:val="28"/>
                <w:szCs w:val="28"/>
              </w:rPr>
              <w:t>.202</w:t>
            </w:r>
            <w:r w:rsidR="009405A5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40980" w:rsidRPr="007F66CA" w14:paraId="4F10116E" w14:textId="77777777" w:rsidTr="00081BF0">
        <w:tc>
          <w:tcPr>
            <w:tcW w:w="6157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81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EndPr/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1511CA8E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081BF0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081BF0">
        <w:tc>
          <w:tcPr>
            <w:tcW w:w="6157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1" w:type="dxa"/>
          </w:tcPr>
          <w:p w14:paraId="72505977" w14:textId="6D743E2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E421ED">
                  <w:rPr>
                    <w:rFonts w:eastAsia="Calibri" w:cs="Times New Roman"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D223F7" w:rsidRPr="007F66CA" w14:paraId="3E5741CF" w14:textId="77777777" w:rsidTr="00081BF0">
        <w:tc>
          <w:tcPr>
            <w:tcW w:w="9638" w:type="dxa"/>
            <w:gridSpan w:val="2"/>
          </w:tcPr>
          <w:p w14:paraId="00651DF8" w14:textId="77777777" w:rsidR="00081BF0" w:rsidRDefault="00081BF0" w:rsidP="00D50B4E">
            <w:pPr>
              <w:jc w:val="center"/>
              <w:rPr>
                <w:b/>
                <w:sz w:val="28"/>
                <w:szCs w:val="28"/>
              </w:rPr>
            </w:pPr>
            <w:bookmarkStart w:id="1" w:name="_Hlk78355211"/>
            <w:bookmarkEnd w:id="0"/>
          </w:p>
          <w:p w14:paraId="00A112B4" w14:textId="1031C58B" w:rsidR="00D223F7" w:rsidRPr="007F66CA" w:rsidRDefault="00081BF0" w:rsidP="00081B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223F7" w:rsidRPr="007F66CA">
              <w:rPr>
                <w:b/>
                <w:sz w:val="28"/>
                <w:szCs w:val="28"/>
              </w:rPr>
              <w:t>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="00D223F7" w:rsidRPr="007F66CA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7F66CA">
              <w:rPr>
                <w:sz w:val="28"/>
                <w:szCs w:val="28"/>
              </w:rPr>
              <w:t>от</w:t>
            </w:r>
            <w:r w:rsidR="00D223F7"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421ED">
                  <w:rPr>
                    <w:rStyle w:val="38"/>
                    <w:szCs w:val="28"/>
                  </w:rPr>
                  <w:t>0</w:t>
                </w:r>
                <w:r w:rsidR="00E421ED">
                  <w:rPr>
                    <w:rStyle w:val="38"/>
                  </w:rPr>
                  <w:t>2</w:t>
                </w:r>
                <w:r w:rsidR="000858B6">
                  <w:rPr>
                    <w:rStyle w:val="38"/>
                    <w:szCs w:val="28"/>
                  </w:rPr>
                  <w:t xml:space="preserve"> </w:t>
                </w:r>
                <w:r w:rsidR="00E421ED">
                  <w:rPr>
                    <w:rStyle w:val="38"/>
                    <w:szCs w:val="28"/>
                  </w:rPr>
                  <w:t>о</w:t>
                </w:r>
                <w:r w:rsidR="00E421ED">
                  <w:rPr>
                    <w:rStyle w:val="38"/>
                  </w:rPr>
                  <w:t>ктября</w:t>
                </w:r>
                <w:r w:rsidR="000858B6">
                  <w:rPr>
                    <w:rStyle w:val="38"/>
                    <w:szCs w:val="28"/>
                  </w:rPr>
                  <w:t xml:space="preserve"> 202</w:t>
                </w:r>
                <w:r w:rsidR="00E421ED">
                  <w:rPr>
                    <w:rStyle w:val="38"/>
                    <w:szCs w:val="28"/>
                  </w:rPr>
                  <w:t>5</w:t>
                </w:r>
                <w:r w:rsidR="000858B6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E421E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1"/>
          <w:p w14:paraId="7265F231" w14:textId="77777777" w:rsidR="009405A5" w:rsidRDefault="009405A5" w:rsidP="00E421ED">
            <w:pPr>
              <w:pStyle w:val="af6"/>
              <w:spacing w:before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</w:t>
            </w:r>
            <w:r w:rsidRPr="00B174EA">
              <w:rPr>
                <w:sz w:val="28"/>
                <w:szCs w:val="28"/>
                <w:lang w:val="ru-RU"/>
              </w:rPr>
              <w:t>ентральн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B174EA">
              <w:rPr>
                <w:sz w:val="28"/>
                <w:szCs w:val="28"/>
                <w:lang w:val="ru-RU"/>
              </w:rPr>
              <w:t xml:space="preserve"> контрольно-испытательн</w:t>
            </w:r>
            <w:r>
              <w:rPr>
                <w:sz w:val="28"/>
                <w:szCs w:val="28"/>
                <w:lang w:val="ru-RU"/>
              </w:rPr>
              <w:t>ой лаборатории</w:t>
            </w:r>
          </w:p>
          <w:p w14:paraId="70216068" w14:textId="3549216E" w:rsidR="007A4485" w:rsidRPr="007F66CA" w:rsidRDefault="009405A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174EA">
              <w:rPr>
                <w:sz w:val="28"/>
                <w:szCs w:val="28"/>
                <w:lang w:val="ru-RU"/>
              </w:rPr>
              <w:t>филиал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B174EA">
              <w:rPr>
                <w:sz w:val="28"/>
                <w:szCs w:val="28"/>
                <w:lang w:val="ru-RU"/>
              </w:rPr>
              <w:t xml:space="preserve"> Открытого акционерного общества «ВОЛАТАВТО» в г. Слуцке</w:t>
            </w:r>
          </w:p>
        </w:tc>
      </w:tr>
    </w:tbl>
    <w:p w14:paraId="7C072CEC" w14:textId="77777777" w:rsidR="00D223F7" w:rsidRPr="00E421ED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8"/>
          <w:szCs w:val="8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709"/>
        <w:gridCol w:w="2406"/>
        <w:gridCol w:w="2131"/>
        <w:gridCol w:w="1842"/>
      </w:tblGrid>
      <w:tr w:rsidR="00F40980" w:rsidRPr="007A4175" w14:paraId="25477236" w14:textId="77777777" w:rsidTr="00E40C87">
        <w:trPr>
          <w:trHeight w:val="1277"/>
        </w:trPr>
        <w:tc>
          <w:tcPr>
            <w:tcW w:w="566" w:type="dxa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6" w:type="dxa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31" w:type="dxa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12F75ED3" w14:textId="77777777" w:rsidTr="00E40C8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E40C8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127B5DCA" w:rsidR="0090767F" w:rsidRPr="009405A5" w:rsidRDefault="009405A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ул. Социалистическая, 133, 223610, г. Слуцк, Минская область</w:t>
            </w:r>
          </w:p>
        </w:tc>
      </w:tr>
    </w:tbl>
    <w:p w14:paraId="21C9D139" w14:textId="77777777" w:rsidR="009405A5" w:rsidRPr="009405A5" w:rsidRDefault="009405A5" w:rsidP="00D856A2">
      <w:pPr>
        <w:rPr>
          <w:sz w:val="2"/>
          <w:szCs w:val="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1"/>
        <w:gridCol w:w="1836"/>
        <w:gridCol w:w="709"/>
        <w:gridCol w:w="2404"/>
        <w:gridCol w:w="2124"/>
        <w:gridCol w:w="1839"/>
      </w:tblGrid>
      <w:tr w:rsidR="00081BF0" w:rsidRPr="00B174EA" w14:paraId="1F0A7681" w14:textId="77777777" w:rsidTr="00081BF0">
        <w:trPr>
          <w:cantSplit/>
          <w:trHeight w:val="1767"/>
        </w:trPr>
        <w:tc>
          <w:tcPr>
            <w:tcW w:w="581" w:type="dxa"/>
          </w:tcPr>
          <w:p w14:paraId="58D398DD" w14:textId="40926AEF" w:rsidR="00081BF0" w:rsidRPr="009405A5" w:rsidRDefault="00081BF0" w:rsidP="00E40C87">
            <w:pPr>
              <w:ind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1.1**</w:t>
            </w:r>
          </w:p>
        </w:tc>
        <w:tc>
          <w:tcPr>
            <w:tcW w:w="1836" w:type="dxa"/>
            <w:vMerge w:val="restart"/>
          </w:tcPr>
          <w:p w14:paraId="489C2EA0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Подъемные сооружения:</w:t>
            </w:r>
          </w:p>
          <w:p w14:paraId="2AB58FE3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грузоподъемные краны</w:t>
            </w:r>
          </w:p>
          <w:p w14:paraId="125DB030" w14:textId="77777777" w:rsidR="00081BF0" w:rsidRPr="009405A5" w:rsidRDefault="00081BF0" w:rsidP="00D856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3CE82C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</w:t>
            </w: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</w:p>
          <w:p w14:paraId="4EA3A571" w14:textId="77777777" w:rsidR="00081BF0" w:rsidRPr="009405A5" w:rsidRDefault="00081BF0" w:rsidP="00E40C87">
            <w:pPr>
              <w:rPr>
                <w:sz w:val="22"/>
                <w:szCs w:val="22"/>
              </w:rPr>
            </w:pP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32.</w:t>
            </w:r>
            <w:r w:rsidRPr="009405A5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404" w:type="dxa"/>
          </w:tcPr>
          <w:p w14:paraId="770EC87F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Оптический контроль:</w:t>
            </w:r>
          </w:p>
          <w:p w14:paraId="0D2EB849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внешний осмотр и измерения;</w:t>
            </w:r>
          </w:p>
          <w:p w14:paraId="54607DA5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визуально-оптический метод;</w:t>
            </w:r>
          </w:p>
          <w:p w14:paraId="14C0F477" w14:textId="77777777" w:rsidR="00081BF0" w:rsidRPr="009405A5" w:rsidRDefault="00081BF0" w:rsidP="00D856A2">
            <w:pPr>
              <w:rPr>
                <w:i/>
                <w:iCs/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основной металл;</w:t>
            </w:r>
          </w:p>
          <w:p w14:paraId="7462F031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сварные соединения</w:t>
            </w:r>
          </w:p>
          <w:p w14:paraId="70CFFD98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28CBA76E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4A468E48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51A9611D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0AA7E1CA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0658E3B0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3C84E190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0D242DD5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31CDF15F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6D2DCCDE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112790AD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520D88A4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69FF039E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1F81D413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042186B4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53DB8E45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448D089C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40B416D5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4ADE1127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239EC535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2F6172D8" w14:textId="77777777" w:rsidR="006D3CE9" w:rsidRDefault="006D3CE9" w:rsidP="006D3CE9">
            <w:pPr>
              <w:rPr>
                <w:i/>
                <w:iCs/>
                <w:sz w:val="22"/>
                <w:szCs w:val="22"/>
              </w:rPr>
            </w:pPr>
          </w:p>
          <w:p w14:paraId="496F44AF" w14:textId="4F69D0EB" w:rsidR="006D3CE9" w:rsidRPr="006D3CE9" w:rsidRDefault="006D3CE9" w:rsidP="006D3CE9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</w:tcPr>
          <w:p w14:paraId="4CAAC40B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5264-80</w:t>
            </w:r>
          </w:p>
          <w:p w14:paraId="4E2FA500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14771-76</w:t>
            </w:r>
          </w:p>
          <w:p w14:paraId="14D9C406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16037-80</w:t>
            </w:r>
          </w:p>
          <w:p w14:paraId="0141D78D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11534-75</w:t>
            </w:r>
          </w:p>
          <w:p w14:paraId="55F6E6A2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23518-79</w:t>
            </w:r>
          </w:p>
          <w:p w14:paraId="7BFAA758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30242-97</w:t>
            </w:r>
          </w:p>
          <w:p w14:paraId="59F2E61C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8"/>
                <w:sz w:val="22"/>
                <w:szCs w:val="22"/>
              </w:rPr>
            </w:pPr>
            <w:r w:rsidRPr="009405A5">
              <w:rPr>
                <w:spacing w:val="-8"/>
                <w:sz w:val="22"/>
                <w:szCs w:val="22"/>
              </w:rPr>
              <w:t>СТБ ISO 6520-1-2009</w:t>
            </w:r>
          </w:p>
          <w:p w14:paraId="5672A5D9" w14:textId="6C855F79" w:rsidR="00081BF0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405A5">
              <w:rPr>
                <w:sz w:val="22"/>
                <w:szCs w:val="22"/>
              </w:rPr>
              <w:t xml:space="preserve"> ISO 5817-20</w:t>
            </w:r>
            <w:r>
              <w:rPr>
                <w:sz w:val="22"/>
                <w:szCs w:val="22"/>
              </w:rPr>
              <w:t>1</w:t>
            </w:r>
            <w:r w:rsidRPr="009405A5">
              <w:rPr>
                <w:sz w:val="22"/>
                <w:szCs w:val="22"/>
              </w:rPr>
              <w:t>9</w:t>
            </w:r>
          </w:p>
          <w:p w14:paraId="07516255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ТКП 45-1.03-103-2009</w:t>
            </w:r>
          </w:p>
          <w:p w14:paraId="58360AF4" w14:textId="09983C7E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81BF0">
              <w:rPr>
                <w:sz w:val="22"/>
                <w:szCs w:val="22"/>
              </w:rPr>
              <w:t xml:space="preserve">Правила по </w:t>
            </w:r>
            <w:proofErr w:type="spellStart"/>
            <w:r w:rsidRPr="00081BF0">
              <w:rPr>
                <w:sz w:val="22"/>
                <w:szCs w:val="22"/>
              </w:rPr>
              <w:t>обеспече-нию</w:t>
            </w:r>
            <w:proofErr w:type="spellEnd"/>
            <w:r w:rsidRPr="00081BF0">
              <w:rPr>
                <w:sz w:val="22"/>
                <w:szCs w:val="22"/>
              </w:rPr>
              <w:t xml:space="preserve"> промышленной безопасности </w:t>
            </w:r>
            <w:proofErr w:type="gramStart"/>
            <w:r w:rsidRPr="00081BF0">
              <w:rPr>
                <w:sz w:val="22"/>
                <w:szCs w:val="22"/>
              </w:rPr>
              <w:t>грузо-подъемных</w:t>
            </w:r>
            <w:proofErr w:type="gramEnd"/>
            <w:r w:rsidRPr="00081BF0">
              <w:rPr>
                <w:sz w:val="22"/>
                <w:szCs w:val="22"/>
              </w:rPr>
              <w:t xml:space="preserve"> кранов утв.22.12.2018 №66</w:t>
            </w:r>
          </w:p>
        </w:tc>
        <w:tc>
          <w:tcPr>
            <w:tcW w:w="1839" w:type="dxa"/>
          </w:tcPr>
          <w:p w14:paraId="71002C72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23479-79</w:t>
            </w:r>
          </w:p>
          <w:p w14:paraId="2EB60900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ЕН 970-2003</w:t>
            </w:r>
          </w:p>
          <w:p w14:paraId="18841AF2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1133-98</w:t>
            </w:r>
          </w:p>
        </w:tc>
      </w:tr>
      <w:tr w:rsidR="00081BF0" w:rsidRPr="00B174EA" w14:paraId="103F531F" w14:textId="77777777" w:rsidTr="00081BF0">
        <w:trPr>
          <w:cantSplit/>
          <w:trHeight w:val="2153"/>
        </w:trPr>
        <w:tc>
          <w:tcPr>
            <w:tcW w:w="581" w:type="dxa"/>
          </w:tcPr>
          <w:p w14:paraId="04355D85" w14:textId="007070B4" w:rsidR="00081BF0" w:rsidRDefault="00081BF0" w:rsidP="00081BF0">
            <w:pPr>
              <w:ind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1836" w:type="dxa"/>
            <w:vMerge/>
          </w:tcPr>
          <w:p w14:paraId="0E515B6F" w14:textId="77777777" w:rsidR="00081BF0" w:rsidRPr="009405A5" w:rsidRDefault="00081BF0" w:rsidP="00081BF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1BC291E" w14:textId="77777777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24.10/</w:t>
            </w:r>
          </w:p>
          <w:p w14:paraId="622D79EE" w14:textId="4A82302D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404" w:type="dxa"/>
          </w:tcPr>
          <w:p w14:paraId="7F7F04BD" w14:textId="77777777" w:rsidR="00081BF0" w:rsidRPr="009405A5" w:rsidRDefault="00081BF0" w:rsidP="00081BF0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Контроль проникающими веществами:</w:t>
            </w:r>
          </w:p>
          <w:p w14:paraId="46E5B10F" w14:textId="77777777" w:rsidR="00081BF0" w:rsidRPr="009405A5" w:rsidRDefault="00081BF0" w:rsidP="00081BF0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капиллярная (цветная) </w:t>
            </w:r>
          </w:p>
          <w:p w14:paraId="74C66397" w14:textId="77777777" w:rsidR="00081BF0" w:rsidRPr="009405A5" w:rsidRDefault="00081BF0" w:rsidP="00081BF0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дефектоскопия;</w:t>
            </w:r>
          </w:p>
          <w:p w14:paraId="79E77B35" w14:textId="77777777" w:rsidR="00081BF0" w:rsidRPr="009405A5" w:rsidRDefault="00081BF0" w:rsidP="00081BF0">
            <w:pPr>
              <w:rPr>
                <w:i/>
                <w:iCs/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основной металл;</w:t>
            </w:r>
          </w:p>
          <w:p w14:paraId="7DC5FD6F" w14:textId="77777777" w:rsidR="00081BF0" w:rsidRDefault="00081BF0" w:rsidP="00081BF0">
            <w:pPr>
              <w:rPr>
                <w:i/>
                <w:iCs/>
                <w:sz w:val="22"/>
                <w:szCs w:val="22"/>
              </w:rPr>
            </w:pPr>
            <w:r w:rsidRPr="009405A5">
              <w:rPr>
                <w:i/>
                <w:iCs/>
                <w:sz w:val="22"/>
                <w:szCs w:val="22"/>
              </w:rPr>
              <w:t>- сварные соединения</w:t>
            </w:r>
          </w:p>
          <w:p w14:paraId="0A41AAF7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39117270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18DBC812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3A9C631F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608850B8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18E38101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19DC45E6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628FDAEC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640D9788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2AAE7FE6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14F547F5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57CB1EF4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19D0B4F1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61CD50FD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14CD330B" w14:textId="77777777" w:rsidR="006D3CE9" w:rsidRDefault="006D3CE9" w:rsidP="006D3CE9">
            <w:pPr>
              <w:rPr>
                <w:i/>
                <w:iCs/>
                <w:sz w:val="22"/>
                <w:szCs w:val="22"/>
              </w:rPr>
            </w:pPr>
          </w:p>
          <w:p w14:paraId="05AB79AE" w14:textId="406E9B10" w:rsidR="006D3CE9" w:rsidRPr="006D3CE9" w:rsidRDefault="006D3CE9" w:rsidP="006D3CE9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</w:tcPr>
          <w:p w14:paraId="1E67B000" w14:textId="77777777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0AD7B4CA" w14:textId="24A7AB78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81BF0">
              <w:rPr>
                <w:sz w:val="22"/>
                <w:szCs w:val="22"/>
              </w:rPr>
              <w:t>СТБ 1172-99</w:t>
            </w:r>
          </w:p>
        </w:tc>
      </w:tr>
      <w:tr w:rsidR="00081BF0" w:rsidRPr="00B174EA" w14:paraId="54E4DC65" w14:textId="77777777" w:rsidTr="00081BF0">
        <w:trPr>
          <w:cantSplit/>
          <w:trHeight w:val="2153"/>
        </w:trPr>
        <w:tc>
          <w:tcPr>
            <w:tcW w:w="581" w:type="dxa"/>
          </w:tcPr>
          <w:p w14:paraId="28E78807" w14:textId="74332ADF" w:rsidR="00081BF0" w:rsidRDefault="00081BF0" w:rsidP="00081BF0">
            <w:pPr>
              <w:ind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1.3**</w:t>
            </w:r>
          </w:p>
        </w:tc>
        <w:tc>
          <w:tcPr>
            <w:tcW w:w="1836" w:type="dxa"/>
            <w:vMerge/>
          </w:tcPr>
          <w:p w14:paraId="555A3EDF" w14:textId="77777777" w:rsidR="00081BF0" w:rsidRPr="009405A5" w:rsidRDefault="00081BF0" w:rsidP="00081BF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C3707EB" w14:textId="77777777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</w:t>
            </w: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</w:p>
          <w:p w14:paraId="022AD20C" w14:textId="46379A56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32.030</w:t>
            </w:r>
          </w:p>
        </w:tc>
        <w:tc>
          <w:tcPr>
            <w:tcW w:w="2404" w:type="dxa"/>
          </w:tcPr>
          <w:p w14:paraId="5E28B885" w14:textId="77777777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Ультразвуковая </w:t>
            </w:r>
          </w:p>
          <w:p w14:paraId="5B3BBA01" w14:textId="77777777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9405A5">
              <w:rPr>
                <w:sz w:val="22"/>
                <w:szCs w:val="22"/>
              </w:rPr>
              <w:t>толщинометрия</w:t>
            </w:r>
            <w:proofErr w:type="spellEnd"/>
            <w:r w:rsidRPr="009405A5">
              <w:rPr>
                <w:sz w:val="22"/>
                <w:szCs w:val="22"/>
              </w:rPr>
              <w:t>, эхо-метод:</w:t>
            </w:r>
          </w:p>
          <w:p w14:paraId="23E3468F" w14:textId="77777777" w:rsidR="00081BF0" w:rsidRDefault="00081BF0" w:rsidP="00081BF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основной металл</w:t>
            </w:r>
          </w:p>
          <w:p w14:paraId="3CA83651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43614919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18B570E8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75925CF8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6C6A2123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3A180D32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08C83BDB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7C2E9703" w14:textId="77777777" w:rsidR="006D3CE9" w:rsidRPr="006D3CE9" w:rsidRDefault="006D3CE9" w:rsidP="006D3CE9">
            <w:pPr>
              <w:rPr>
                <w:sz w:val="22"/>
                <w:szCs w:val="22"/>
              </w:rPr>
            </w:pPr>
          </w:p>
          <w:p w14:paraId="3FC8D274" w14:textId="1D5BA397" w:rsidR="006D3CE9" w:rsidRPr="006D3CE9" w:rsidRDefault="006D3CE9" w:rsidP="006D3CE9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</w:tcPr>
          <w:p w14:paraId="163E798C" w14:textId="77777777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332AD4F5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81BF0">
              <w:rPr>
                <w:sz w:val="22"/>
                <w:szCs w:val="22"/>
              </w:rPr>
              <w:t>ГОСТ EN 14127-2015</w:t>
            </w:r>
          </w:p>
          <w:p w14:paraId="4E2BDA38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962A49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16185E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A24BBE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0CB7CD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E930A9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B6602C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E5DF64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23A97B" w14:textId="77777777" w:rsidR="00081BF0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C9AC53" w14:textId="76618BF2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081BF0" w:rsidRPr="00B174EA" w14:paraId="73D05D73" w14:textId="77777777" w:rsidTr="00081BF0">
        <w:trPr>
          <w:cantSplit/>
          <w:trHeight w:val="255"/>
        </w:trPr>
        <w:tc>
          <w:tcPr>
            <w:tcW w:w="581" w:type="dxa"/>
          </w:tcPr>
          <w:p w14:paraId="33873164" w14:textId="1B9DF1F3" w:rsidR="00081BF0" w:rsidRDefault="00081BF0" w:rsidP="00081BF0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</w:tcPr>
          <w:p w14:paraId="647EA843" w14:textId="1557C3C8" w:rsidR="00081BF0" w:rsidRPr="009405A5" w:rsidRDefault="00081BF0" w:rsidP="00081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A09F17F" w14:textId="62FE9497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4" w:type="dxa"/>
          </w:tcPr>
          <w:p w14:paraId="1A828934" w14:textId="5B9742E4" w:rsidR="00081BF0" w:rsidRPr="009405A5" w:rsidRDefault="00081BF0" w:rsidP="00081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</w:tcPr>
          <w:p w14:paraId="1CD6513B" w14:textId="54EDFD18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9" w:type="dxa"/>
          </w:tcPr>
          <w:p w14:paraId="64F706E5" w14:textId="137738AF" w:rsidR="00081BF0" w:rsidRPr="009405A5" w:rsidRDefault="00081BF0" w:rsidP="00081B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81BF0" w:rsidRPr="00B174EA" w14:paraId="73D6B3C8" w14:textId="77777777" w:rsidTr="00081BF0">
        <w:trPr>
          <w:cantSplit/>
          <w:trHeight w:val="1832"/>
        </w:trPr>
        <w:tc>
          <w:tcPr>
            <w:tcW w:w="581" w:type="dxa"/>
          </w:tcPr>
          <w:p w14:paraId="6529F851" w14:textId="6F7BA2DD" w:rsidR="00081BF0" w:rsidRPr="009405A5" w:rsidRDefault="00081BF0" w:rsidP="00E40C87">
            <w:pPr>
              <w:ind w:firstLine="3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36" w:type="dxa"/>
            <w:vMerge w:val="restart"/>
          </w:tcPr>
          <w:p w14:paraId="16281F29" w14:textId="77777777" w:rsidR="00081BF0" w:rsidRPr="009405A5" w:rsidRDefault="00081BF0" w:rsidP="00D856A2">
            <w:pPr>
              <w:jc w:val="both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Металлоконструкции</w:t>
            </w:r>
          </w:p>
        </w:tc>
        <w:tc>
          <w:tcPr>
            <w:tcW w:w="709" w:type="dxa"/>
          </w:tcPr>
          <w:p w14:paraId="1C40294F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</w:t>
            </w: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</w:p>
          <w:p w14:paraId="647D8521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32.</w:t>
            </w:r>
            <w:r w:rsidRPr="009405A5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404" w:type="dxa"/>
          </w:tcPr>
          <w:p w14:paraId="3E691D21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Оптический контроль:</w:t>
            </w:r>
          </w:p>
          <w:p w14:paraId="618F422B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внешний осмотр и измерения;</w:t>
            </w:r>
          </w:p>
          <w:p w14:paraId="4FEA5AE4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визуально-оптический метод;</w:t>
            </w:r>
          </w:p>
          <w:p w14:paraId="6CADAC8D" w14:textId="77777777" w:rsidR="00081BF0" w:rsidRPr="009405A5" w:rsidRDefault="00081BF0" w:rsidP="00D856A2">
            <w:pPr>
              <w:rPr>
                <w:i/>
                <w:iCs/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основной металл;</w:t>
            </w:r>
          </w:p>
          <w:p w14:paraId="5DC18140" w14:textId="2ED9A477" w:rsidR="00081BF0" w:rsidRPr="00081BF0" w:rsidRDefault="00081BF0" w:rsidP="00081BF0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9405A5">
              <w:rPr>
                <w:i/>
                <w:iCs/>
                <w:sz w:val="22"/>
                <w:szCs w:val="22"/>
              </w:rPr>
              <w:t>- сварные соединения</w:t>
            </w:r>
          </w:p>
        </w:tc>
        <w:tc>
          <w:tcPr>
            <w:tcW w:w="2124" w:type="dxa"/>
            <w:vMerge w:val="restart"/>
            <w:vAlign w:val="center"/>
          </w:tcPr>
          <w:p w14:paraId="638860F8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5264-80</w:t>
            </w:r>
          </w:p>
          <w:p w14:paraId="01FCF971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14771-76</w:t>
            </w:r>
          </w:p>
          <w:p w14:paraId="60FA1461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16037-80</w:t>
            </w:r>
          </w:p>
          <w:p w14:paraId="74ECAD25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11534-75</w:t>
            </w:r>
          </w:p>
          <w:p w14:paraId="36BB6877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23518-79</w:t>
            </w:r>
          </w:p>
          <w:p w14:paraId="4EA3792B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24054-80</w:t>
            </w:r>
          </w:p>
          <w:p w14:paraId="706C3B96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30242-97</w:t>
            </w:r>
          </w:p>
          <w:p w14:paraId="0336E8F3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ISO 6520-1-2009</w:t>
            </w:r>
          </w:p>
          <w:p w14:paraId="4E5FAC4E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405A5">
              <w:rPr>
                <w:sz w:val="22"/>
                <w:szCs w:val="22"/>
              </w:rPr>
              <w:t xml:space="preserve"> ISO 5817-20</w:t>
            </w:r>
            <w:r>
              <w:rPr>
                <w:sz w:val="22"/>
                <w:szCs w:val="22"/>
              </w:rPr>
              <w:t>1</w:t>
            </w:r>
            <w:r w:rsidRPr="009405A5">
              <w:rPr>
                <w:sz w:val="22"/>
                <w:szCs w:val="22"/>
              </w:rPr>
              <w:t>9</w:t>
            </w:r>
          </w:p>
          <w:p w14:paraId="294AD662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ТКП 45-1.03-103-2009</w:t>
            </w:r>
          </w:p>
          <w:p w14:paraId="40F682B8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65635E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97BB8F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E3DA5B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50453B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7D4ED9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9C3000" w14:textId="77777777" w:rsidR="00081BF0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8B3098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5BE8F5C6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23479-79</w:t>
            </w:r>
          </w:p>
          <w:p w14:paraId="1329874C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ЕН 970-2003</w:t>
            </w:r>
          </w:p>
          <w:p w14:paraId="3B382455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1133-98</w:t>
            </w:r>
          </w:p>
        </w:tc>
      </w:tr>
      <w:tr w:rsidR="00081BF0" w:rsidRPr="00B174EA" w14:paraId="346488F6" w14:textId="77777777" w:rsidTr="00E40C87">
        <w:trPr>
          <w:cantSplit/>
          <w:trHeight w:val="85"/>
        </w:trPr>
        <w:tc>
          <w:tcPr>
            <w:tcW w:w="581" w:type="dxa"/>
          </w:tcPr>
          <w:p w14:paraId="0EBBF6DF" w14:textId="7523E72D" w:rsidR="00081BF0" w:rsidRPr="009405A5" w:rsidRDefault="00081BF0" w:rsidP="00E40C87">
            <w:pPr>
              <w:ind w:firstLine="3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36" w:type="dxa"/>
            <w:vMerge/>
          </w:tcPr>
          <w:p w14:paraId="5BFA7C30" w14:textId="1EC29808" w:rsidR="00081BF0" w:rsidRPr="009405A5" w:rsidRDefault="00081BF0" w:rsidP="00D856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37B199A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24.10/</w:t>
            </w:r>
          </w:p>
          <w:p w14:paraId="1491EC75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404" w:type="dxa"/>
          </w:tcPr>
          <w:p w14:paraId="3D29113B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Контроль проникающими </w:t>
            </w:r>
          </w:p>
          <w:p w14:paraId="6B86DE45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веществами:</w:t>
            </w:r>
          </w:p>
          <w:p w14:paraId="3009F51A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капиллярная (цветная) </w:t>
            </w:r>
          </w:p>
          <w:p w14:paraId="090CBFFD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дефектоскопия;</w:t>
            </w:r>
          </w:p>
          <w:p w14:paraId="492E02B5" w14:textId="77777777" w:rsidR="00081BF0" w:rsidRPr="009405A5" w:rsidRDefault="00081BF0" w:rsidP="00D856A2">
            <w:pPr>
              <w:rPr>
                <w:i/>
                <w:iCs/>
                <w:sz w:val="22"/>
                <w:szCs w:val="22"/>
              </w:rPr>
            </w:pPr>
            <w:r w:rsidRPr="009405A5">
              <w:rPr>
                <w:i/>
                <w:iCs/>
                <w:sz w:val="22"/>
                <w:szCs w:val="22"/>
              </w:rPr>
              <w:t>- основной металл;</w:t>
            </w:r>
          </w:p>
          <w:p w14:paraId="052AC3A2" w14:textId="77777777" w:rsidR="00081BF0" w:rsidRPr="009405A5" w:rsidRDefault="00081BF0" w:rsidP="00D856A2">
            <w:pPr>
              <w:rPr>
                <w:sz w:val="22"/>
                <w:szCs w:val="22"/>
              </w:rPr>
            </w:pPr>
            <w:r w:rsidRPr="009405A5">
              <w:rPr>
                <w:i/>
                <w:iCs/>
                <w:sz w:val="22"/>
                <w:szCs w:val="22"/>
              </w:rPr>
              <w:t>- сварные соединения</w:t>
            </w:r>
          </w:p>
        </w:tc>
        <w:tc>
          <w:tcPr>
            <w:tcW w:w="2124" w:type="dxa"/>
            <w:vMerge/>
            <w:vAlign w:val="center"/>
          </w:tcPr>
          <w:p w14:paraId="549FC437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10374BD3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1172-99</w:t>
            </w:r>
          </w:p>
        </w:tc>
      </w:tr>
      <w:tr w:rsidR="00081BF0" w:rsidRPr="00B174EA" w14:paraId="2A353E9F" w14:textId="77777777" w:rsidTr="00081BF0">
        <w:trPr>
          <w:cantSplit/>
          <w:trHeight w:val="1046"/>
        </w:trPr>
        <w:tc>
          <w:tcPr>
            <w:tcW w:w="581" w:type="dxa"/>
          </w:tcPr>
          <w:p w14:paraId="3F072E1F" w14:textId="7D68A2F4" w:rsidR="00081BF0" w:rsidRPr="009405A5" w:rsidRDefault="00081BF0" w:rsidP="00E40C87">
            <w:pPr>
              <w:ind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2.3**</w:t>
            </w:r>
          </w:p>
        </w:tc>
        <w:tc>
          <w:tcPr>
            <w:tcW w:w="1836" w:type="dxa"/>
            <w:vMerge/>
          </w:tcPr>
          <w:p w14:paraId="11813A46" w14:textId="77777777" w:rsidR="00081BF0" w:rsidRPr="009405A5" w:rsidRDefault="00081BF0" w:rsidP="00D856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B8F56C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24.10/</w:t>
            </w:r>
          </w:p>
          <w:p w14:paraId="25A54F32" w14:textId="0846B355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32.</w:t>
            </w:r>
            <w:r>
              <w:rPr>
                <w:rFonts w:eastAsia="Calibri"/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404" w:type="dxa"/>
          </w:tcPr>
          <w:p w14:paraId="0E5B8A62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Ультразвуковая </w:t>
            </w:r>
          </w:p>
          <w:p w14:paraId="68D89AA8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9405A5">
              <w:rPr>
                <w:sz w:val="22"/>
                <w:szCs w:val="22"/>
              </w:rPr>
              <w:t>толщинометрия</w:t>
            </w:r>
            <w:proofErr w:type="spellEnd"/>
            <w:r w:rsidRPr="009405A5">
              <w:rPr>
                <w:sz w:val="22"/>
                <w:szCs w:val="22"/>
              </w:rPr>
              <w:t>, эхо-метод:</w:t>
            </w:r>
          </w:p>
          <w:p w14:paraId="51DBFABE" w14:textId="58B1FCB1" w:rsidR="00081BF0" w:rsidRPr="009405A5" w:rsidRDefault="00081BF0" w:rsidP="00E40C87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основной металл</w:t>
            </w:r>
          </w:p>
        </w:tc>
        <w:tc>
          <w:tcPr>
            <w:tcW w:w="2124" w:type="dxa"/>
            <w:vMerge/>
            <w:vAlign w:val="center"/>
          </w:tcPr>
          <w:p w14:paraId="7F2F3318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58164A4C" w14:textId="77777777" w:rsidR="00081BF0" w:rsidRPr="009405A5" w:rsidRDefault="00081BF0" w:rsidP="00E40C8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ГОСТ </w:t>
            </w:r>
            <w:r w:rsidRPr="009405A5">
              <w:rPr>
                <w:sz w:val="22"/>
                <w:szCs w:val="22"/>
                <w:lang w:val="en-US"/>
              </w:rPr>
              <w:t>EN</w:t>
            </w:r>
            <w:r w:rsidRPr="009405A5">
              <w:rPr>
                <w:sz w:val="22"/>
                <w:szCs w:val="22"/>
              </w:rPr>
              <w:t xml:space="preserve"> 14127-2015</w:t>
            </w:r>
          </w:p>
          <w:p w14:paraId="50C82B62" w14:textId="77777777" w:rsidR="00081BF0" w:rsidRPr="009405A5" w:rsidRDefault="00081BF0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373910B" w14:textId="77777777" w:rsidR="00D50B4E" w:rsidRPr="00E421ED" w:rsidRDefault="00EA24D7" w:rsidP="00D50B4E">
      <w:pPr>
        <w:rPr>
          <w:b/>
          <w:sz w:val="18"/>
          <w:szCs w:val="18"/>
        </w:rPr>
      </w:pPr>
      <w:bookmarkStart w:id="3" w:name="_Hlk106195566"/>
      <w:r w:rsidRPr="00E421ED">
        <w:rPr>
          <w:b/>
          <w:sz w:val="18"/>
          <w:szCs w:val="18"/>
        </w:rPr>
        <w:t xml:space="preserve">Примечание: </w:t>
      </w:r>
    </w:p>
    <w:p w14:paraId="33905AFE" w14:textId="77777777" w:rsidR="00D50B4E" w:rsidRPr="00E421ED" w:rsidRDefault="00EA24D7" w:rsidP="00D50B4E">
      <w:pPr>
        <w:rPr>
          <w:color w:val="000000"/>
          <w:sz w:val="18"/>
          <w:szCs w:val="18"/>
        </w:rPr>
      </w:pPr>
      <w:r w:rsidRPr="00E421ED">
        <w:rPr>
          <w:bCs/>
          <w:sz w:val="18"/>
          <w:szCs w:val="18"/>
        </w:rPr>
        <w:t>* – деятельность осуществляется непосредственно в ООС;</w:t>
      </w:r>
      <w:r w:rsidRPr="00E421ED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E421ED">
        <w:rPr>
          <w:bCs/>
          <w:sz w:val="18"/>
          <w:szCs w:val="18"/>
        </w:rPr>
        <w:br/>
        <w:t>*** – деятельность осуществляется за пределами ООС.</w:t>
      </w:r>
      <w:r w:rsidR="00D50B4E" w:rsidRPr="00E421ED">
        <w:rPr>
          <w:color w:val="000000"/>
          <w:sz w:val="18"/>
          <w:szCs w:val="18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05669B22" w:rsidR="00D50B4E" w:rsidRPr="00916A1F" w:rsidRDefault="00D50B4E" w:rsidP="00E40C87">
      <w:pPr>
        <w:ind w:right="140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421ED">
        <w:rPr>
          <w:color w:val="000000"/>
          <w:sz w:val="28"/>
          <w:szCs w:val="28"/>
        </w:rPr>
        <w:t xml:space="preserve">                </w:t>
      </w:r>
      <w:bookmarkEnd w:id="3"/>
      <w:proofErr w:type="spellStart"/>
      <w:r w:rsidR="00E421ED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2D35" w14:textId="77777777" w:rsidR="00CA243D" w:rsidRDefault="00CA243D" w:rsidP="0011070C">
      <w:r>
        <w:separator/>
      </w:r>
    </w:p>
  </w:endnote>
  <w:endnote w:type="continuationSeparator" w:id="0">
    <w:p w14:paraId="4F939518" w14:textId="77777777" w:rsidR="00CA243D" w:rsidRDefault="00CA243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E40C87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319162855"/>
            <w:date w:fullDate="2025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2C3F7A" w14:textId="28A5FE50" w:rsidR="00124809" w:rsidRPr="006D33D8" w:rsidRDefault="006D3CE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30.09.2025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date w:fullDate="2025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1D0F12" w14:textId="39EA885E" w:rsidR="00A417E3" w:rsidRPr="009E4D11" w:rsidRDefault="006D3CE9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30.09.2025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2E24" w14:textId="77777777" w:rsidR="00CA243D" w:rsidRDefault="00CA243D" w:rsidP="0011070C">
      <w:r>
        <w:separator/>
      </w:r>
    </w:p>
  </w:footnote>
  <w:footnote w:type="continuationSeparator" w:id="0">
    <w:p w14:paraId="035E0C66" w14:textId="77777777" w:rsidR="00CA243D" w:rsidRDefault="00CA243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2FE5C8D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40C87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40C87">
            <w:rPr>
              <w:rFonts w:ascii="Times New Roman" w:hAnsi="Times New Roman" w:cs="Times New Roman"/>
              <w:sz w:val="24"/>
              <w:szCs w:val="24"/>
            </w:rPr>
            <w:t>5232</w:t>
          </w:r>
        </w:p>
      </w:tc>
    </w:tr>
  </w:tbl>
  <w:p w14:paraId="6795C627" w14:textId="77777777" w:rsidR="00C24C3D" w:rsidRPr="00460ECA" w:rsidRDefault="00C24C3D" w:rsidP="00081BF0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81BF0"/>
    <w:rsid w:val="000858B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161B"/>
    <w:rsid w:val="001747CA"/>
    <w:rsid w:val="001843A0"/>
    <w:rsid w:val="00185550"/>
    <w:rsid w:val="00185655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2F0DC5"/>
    <w:rsid w:val="003054C2"/>
    <w:rsid w:val="00305E11"/>
    <w:rsid w:val="0031023B"/>
    <w:rsid w:val="003717D2"/>
    <w:rsid w:val="003A28BE"/>
    <w:rsid w:val="003B4E94"/>
    <w:rsid w:val="003B61A9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456C5"/>
    <w:rsid w:val="00460ECA"/>
    <w:rsid w:val="004627D9"/>
    <w:rsid w:val="00481260"/>
    <w:rsid w:val="004A5E4C"/>
    <w:rsid w:val="004E5090"/>
    <w:rsid w:val="00505771"/>
    <w:rsid w:val="00507CCF"/>
    <w:rsid w:val="00521FC2"/>
    <w:rsid w:val="00525D09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43D3"/>
    <w:rsid w:val="005E611E"/>
    <w:rsid w:val="00614867"/>
    <w:rsid w:val="00627E81"/>
    <w:rsid w:val="00630922"/>
    <w:rsid w:val="00645468"/>
    <w:rsid w:val="00693805"/>
    <w:rsid w:val="00697905"/>
    <w:rsid w:val="006A0B4B"/>
    <w:rsid w:val="006A336B"/>
    <w:rsid w:val="006A4791"/>
    <w:rsid w:val="006B450F"/>
    <w:rsid w:val="006B5E8C"/>
    <w:rsid w:val="006C2C92"/>
    <w:rsid w:val="006D1CDB"/>
    <w:rsid w:val="006D33D8"/>
    <w:rsid w:val="006D3CE9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405A5"/>
    <w:rsid w:val="0095347E"/>
    <w:rsid w:val="00971289"/>
    <w:rsid w:val="00983EAE"/>
    <w:rsid w:val="00992CF6"/>
    <w:rsid w:val="009940B7"/>
    <w:rsid w:val="009A3A10"/>
    <w:rsid w:val="009A3E9D"/>
    <w:rsid w:val="009B79E3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85529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27209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243D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56A2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0C87"/>
    <w:rsid w:val="00E41B5C"/>
    <w:rsid w:val="00E421ED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D2489"/>
    <w:rsid w:val="00EF3A7E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6161B"/>
    <w:rsid w:val="001C5DAA"/>
    <w:rsid w:val="003B61A9"/>
    <w:rsid w:val="00406322"/>
    <w:rsid w:val="004456C5"/>
    <w:rsid w:val="005D7D88"/>
    <w:rsid w:val="005E43D3"/>
    <w:rsid w:val="006A0B4B"/>
    <w:rsid w:val="00BB4A19"/>
    <w:rsid w:val="00BC1273"/>
    <w:rsid w:val="00C13BDF"/>
    <w:rsid w:val="00C27209"/>
    <w:rsid w:val="00EF3A7E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Григорян Наира Викторовна</cp:lastModifiedBy>
  <cp:revision>3</cp:revision>
  <cp:lastPrinted>2022-03-22T11:17:00Z</cp:lastPrinted>
  <dcterms:created xsi:type="dcterms:W3CDTF">2025-10-02T07:50:00Z</dcterms:created>
  <dcterms:modified xsi:type="dcterms:W3CDTF">2025-10-02T09:49:00Z</dcterms:modified>
</cp:coreProperties>
</file>