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5F0BC8" w14:paraId="21C58B21" w14:textId="77777777" w:rsidTr="005F0BC8">
        <w:tc>
          <w:tcPr>
            <w:tcW w:w="5593" w:type="dxa"/>
            <w:vMerge w:val="restart"/>
          </w:tcPr>
          <w:p w14:paraId="193A3093" w14:textId="0EDB55B9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</w:tcPr>
          <w:p w14:paraId="1BCC6D0D" w14:textId="32C89503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Приложение №_</w:t>
            </w:r>
            <w:r w:rsidRPr="003054BE">
              <w:rPr>
                <w:rFonts w:cs="Times New Roman"/>
                <w:bCs/>
                <w:sz w:val="28"/>
                <w:szCs w:val="28"/>
              </w:rPr>
              <w:t>1</w:t>
            </w:r>
            <w:r w:rsidRPr="00C75A52">
              <w:rPr>
                <w:rFonts w:cs="Times New Roman"/>
                <w:bCs/>
                <w:sz w:val="28"/>
                <w:szCs w:val="28"/>
              </w:rPr>
              <w:t>__</w:t>
            </w:r>
          </w:p>
        </w:tc>
        <w:tc>
          <w:tcPr>
            <w:tcW w:w="3188" w:type="dxa"/>
          </w:tcPr>
          <w:p w14:paraId="6866489F" w14:textId="7B195C42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14:paraId="52B70589" w14:textId="77777777" w:rsidTr="005F0BC8">
        <w:tc>
          <w:tcPr>
            <w:tcW w:w="5593" w:type="dxa"/>
            <w:vMerge/>
          </w:tcPr>
          <w:p w14:paraId="32773A7E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8EA4F4" w14:textId="54096C21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40777B8F" w14:textId="77777777" w:rsidTr="005F0BC8">
        <w:tc>
          <w:tcPr>
            <w:tcW w:w="5593" w:type="dxa"/>
            <w:vMerge/>
          </w:tcPr>
          <w:p w14:paraId="525C4B56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585E183" w14:textId="0886183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№ BY/112 2.4224 </w:t>
            </w:r>
          </w:p>
        </w:tc>
        <w:tc>
          <w:tcPr>
            <w:tcW w:w="3188" w:type="dxa"/>
          </w:tcPr>
          <w:p w14:paraId="39C2F1AB" w14:textId="0581658C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F0BC8" w:rsidRPr="00204777" w14:paraId="1B5360D4" w14:textId="77777777" w:rsidTr="005F0BC8">
        <w:tc>
          <w:tcPr>
            <w:tcW w:w="5593" w:type="dxa"/>
            <w:vMerge/>
          </w:tcPr>
          <w:p w14:paraId="42CC03D3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478B986D" w14:textId="1B5CA55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Pr="003054BE">
              <w:rPr>
                <w:rFonts w:cs="Times New Roman"/>
                <w:bCs/>
                <w:sz w:val="28"/>
                <w:szCs w:val="28"/>
              </w:rPr>
              <w:t>08.11.2011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88" w:type="dxa"/>
          </w:tcPr>
          <w:p w14:paraId="27BB9E8E" w14:textId="2887781E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097B4A9A" w14:textId="77777777" w:rsidTr="005F0BC8">
        <w:tc>
          <w:tcPr>
            <w:tcW w:w="5593" w:type="dxa"/>
            <w:vMerge/>
          </w:tcPr>
          <w:p w14:paraId="68B671D1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BA3FAF4" w14:textId="4C40CC62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8" w:type="dxa"/>
          </w:tcPr>
          <w:p w14:paraId="3A393FBC" w14:textId="5FF745CA" w:rsidR="005F0BC8" w:rsidRPr="00204777" w:rsidRDefault="005F0BC8" w:rsidP="005F0BC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F0BC8" w:rsidRPr="00204777" w14:paraId="3DE6A1D3" w14:textId="77777777" w:rsidTr="005F0BC8">
        <w:tc>
          <w:tcPr>
            <w:tcW w:w="5593" w:type="dxa"/>
            <w:vMerge/>
          </w:tcPr>
          <w:p w14:paraId="59E99A49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756F13" w14:textId="6CED9F25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3054BE">
              <w:rPr>
                <w:rFonts w:cs="Times New Roman"/>
                <w:bCs/>
                <w:sz w:val="28"/>
                <w:szCs w:val="28"/>
              </w:rPr>
              <w:t>5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188" w:type="dxa"/>
          </w:tcPr>
          <w:p w14:paraId="71D0C007" w14:textId="45442BCA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26F21C5F" w14:textId="77777777" w:rsidTr="005F0BC8">
        <w:tc>
          <w:tcPr>
            <w:tcW w:w="5593" w:type="dxa"/>
            <w:vMerge/>
          </w:tcPr>
          <w:p w14:paraId="53DB0347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2FF3C95" w14:textId="77777777" w:rsidR="005F0BC8" w:rsidRDefault="005F0BC8" w:rsidP="005F0BC8">
            <w:pPr>
              <w:pStyle w:val="38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Pr="00C75A52">
              <w:rPr>
                <w:rFonts w:cs="Times New Roman"/>
                <w:bCs/>
                <w:sz w:val="28"/>
                <w:szCs w:val="28"/>
              </w:rPr>
              <w:t>едакция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4</w:t>
            </w:r>
          </w:p>
          <w:p w14:paraId="16502640" w14:textId="77777777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</w:tcPr>
          <w:p w14:paraId="14199CA7" w14:textId="2B25A7D0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1B3D9F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955">
                  <w:rPr>
                    <w:rStyle w:val="39"/>
                    <w:bCs/>
                    <w:lang w:val="ru-RU"/>
                  </w:rPr>
                  <w:t>01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5955">
                  <w:rPr>
                    <w:rStyle w:val="39"/>
                    <w:bCs/>
                    <w:lang w:val="ru-RU"/>
                  </w:rPr>
                  <w:t>августа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F0BC8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9245005" w14:textId="132794BA" w:rsidR="005F0BC8" w:rsidRDefault="0039097F" w:rsidP="005F0BC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5F0BC8" w:rsidRPr="00C75A52"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  <w:p w14:paraId="14FCE292" w14:textId="011EB7D2" w:rsidR="00D10C95" w:rsidRDefault="005F0BC8" w:rsidP="005F0B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75A52">
              <w:rPr>
                <w:sz w:val="28"/>
                <w:szCs w:val="28"/>
                <w:lang w:val="ru-RU"/>
              </w:rPr>
              <w:t>Открытого акционерного общества «Измеритель»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417"/>
        <w:gridCol w:w="2146"/>
      </w:tblGrid>
      <w:tr w:rsidR="00552FE5" w:rsidRPr="00B20F86" w14:paraId="339EF21B" w14:textId="77777777" w:rsidTr="005F0BC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52FE5" w:rsidRPr="00B20F86" w14:paraId="1AA8B9FF" w14:textId="77777777" w:rsidTr="005F0BC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80181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1A64AE" w:rsidR="00F80181" w:rsidRPr="00F80181" w:rsidRDefault="005F0BC8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</w:t>
            </w:r>
            <w:r w:rsidRPr="00A9683E">
              <w:rPr>
                <w:b/>
              </w:rPr>
              <w:t xml:space="preserve">Проезд </w:t>
            </w:r>
            <w:proofErr w:type="spellStart"/>
            <w:r w:rsidRPr="00A9683E">
              <w:rPr>
                <w:b/>
              </w:rPr>
              <w:t>Измерительский</w:t>
            </w:r>
            <w:proofErr w:type="spellEnd"/>
            <w:r w:rsidRPr="00A9683E">
              <w:rPr>
                <w:b/>
              </w:rPr>
              <w:t xml:space="preserve"> 4А-1,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211500,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г. Новополоцк</w:t>
            </w:r>
          </w:p>
        </w:tc>
      </w:tr>
      <w:tr w:rsidR="005F0BC8" w:rsidRPr="00B20F86" w14:paraId="25F47883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70D339E6" w14:textId="5EB33A1A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1.1**</w:t>
            </w:r>
          </w:p>
        </w:tc>
        <w:tc>
          <w:tcPr>
            <w:tcW w:w="1840" w:type="dxa"/>
            <w:shd w:val="clear" w:color="auto" w:fill="auto"/>
          </w:tcPr>
          <w:p w14:paraId="1CC8DC9A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0C3BBA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2612FC0" w14:textId="77777777" w:rsidR="005F0BC8" w:rsidRPr="006800CF" w:rsidRDefault="005F0BC8" w:rsidP="005F0BC8">
            <w:pPr>
              <w:spacing w:line="0" w:lineRule="atLeast"/>
              <w:ind w:left="142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0339AE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27.12/</w:t>
            </w:r>
          </w:p>
          <w:p w14:paraId="26C8A8A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7AFA9303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27.32/</w:t>
            </w:r>
          </w:p>
          <w:p w14:paraId="79E6C87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5A51FC6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571DB0E" w14:textId="4AC0BEBA" w:rsidR="005F0BC8" w:rsidRPr="005F0BC8" w:rsidRDefault="005F0BC8" w:rsidP="005F0BC8">
            <w:pPr>
              <w:pStyle w:val="newncpi0"/>
              <w:spacing w:line="0" w:lineRule="atLeast"/>
              <w:ind w:left="-100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ED56C4" w14:textId="5F61D091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68B333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Б.27.1</w:t>
            </w:r>
          </w:p>
          <w:p w14:paraId="6B267D42" w14:textId="65381446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 п.4.4.26.1</w:t>
            </w:r>
          </w:p>
        </w:tc>
        <w:tc>
          <w:tcPr>
            <w:tcW w:w="2153" w:type="dxa"/>
            <w:shd w:val="clear" w:color="auto" w:fill="auto"/>
          </w:tcPr>
          <w:p w14:paraId="3EA047EF" w14:textId="7EB9B74C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МВИ.ВТ. </w:t>
            </w:r>
            <w:proofErr w:type="gramStart"/>
            <w:r w:rsidRPr="00C75A52">
              <w:rPr>
                <w:sz w:val="22"/>
                <w:szCs w:val="22"/>
              </w:rPr>
              <w:t>113 - 2012</w:t>
            </w:r>
            <w:proofErr w:type="gramEnd"/>
          </w:p>
        </w:tc>
      </w:tr>
      <w:tr w:rsidR="005F0BC8" w:rsidRPr="00B20F86" w14:paraId="33A0D620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4D818D5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186AE4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9C9ABA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2.1**</w:t>
            </w:r>
          </w:p>
          <w:p w14:paraId="68CC6C68" w14:textId="158940A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69F3BDFE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Силовые кабельные линии</w:t>
            </w:r>
          </w:p>
          <w:p w14:paraId="0567B79D" w14:textId="46CCA2FF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до 10</w:t>
            </w:r>
            <w:r w:rsidRPr="005F0BC8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75A52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1B03287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63342E2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22.000</w:t>
            </w:r>
          </w:p>
          <w:p w14:paraId="76FBAFBD" w14:textId="3395F5CA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742EDB0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49516D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Б.30.1</w:t>
            </w:r>
          </w:p>
          <w:p w14:paraId="2699658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6706EE39" w14:textId="65D9EEA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п.4.4.29.2</w:t>
            </w:r>
          </w:p>
        </w:tc>
        <w:tc>
          <w:tcPr>
            <w:tcW w:w="2153" w:type="dxa"/>
            <w:shd w:val="clear" w:color="auto" w:fill="auto"/>
          </w:tcPr>
          <w:p w14:paraId="0FEDDF6B" w14:textId="243A2E3D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113 - 2012</w:t>
            </w:r>
            <w:proofErr w:type="gramEnd"/>
          </w:p>
        </w:tc>
      </w:tr>
      <w:tr w:rsidR="005F0BC8" w:rsidRPr="00B20F86" w14:paraId="19B03B8B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69D5DE89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2.2**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FD9BF8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2F956A19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29.113</w:t>
            </w:r>
          </w:p>
          <w:p w14:paraId="06E828A9" w14:textId="4CC72B6C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6C93E5" w14:textId="24B36B70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Испытание изоляции повышенным выпрямленным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122D7DB5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Б.30.2</w:t>
            </w:r>
          </w:p>
          <w:p w14:paraId="763C504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47726A05" w14:textId="02E1D273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п.4.4.29.3</w:t>
            </w:r>
          </w:p>
        </w:tc>
        <w:tc>
          <w:tcPr>
            <w:tcW w:w="2153" w:type="dxa"/>
            <w:shd w:val="clear" w:color="auto" w:fill="auto"/>
          </w:tcPr>
          <w:p w14:paraId="0B5A13A4" w14:textId="2C53410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228 - 2011</w:t>
            </w:r>
            <w:proofErr w:type="gramEnd"/>
          </w:p>
        </w:tc>
      </w:tr>
    </w:tbl>
    <w:p w14:paraId="2C0FA391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7CD24F1B" w14:textId="77777777" w:rsidTr="004367E4">
        <w:trPr>
          <w:trHeight w:val="277"/>
        </w:trPr>
        <w:tc>
          <w:tcPr>
            <w:tcW w:w="835" w:type="dxa"/>
            <w:shd w:val="clear" w:color="auto" w:fill="auto"/>
          </w:tcPr>
          <w:p w14:paraId="3246AC35" w14:textId="709BB93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5C493230" w14:textId="211C9A0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173978" w14:textId="614E5A9B" w:rsidR="005F0BC8" w:rsidRPr="005F0BC8" w:rsidRDefault="005F0BC8" w:rsidP="005F0BC8">
            <w:pPr>
              <w:spacing w:line="0" w:lineRule="atLeast"/>
              <w:ind w:left="-113"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904AF39" w14:textId="15F6D88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3C2F6A7" w14:textId="39DCB1C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97D0915" w14:textId="629D85EC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56968D1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C055B5" w14:textId="2259D76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BA9387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  <w:r w:rsidRPr="00C75A52">
              <w:rPr>
                <w:sz w:val="22"/>
                <w:szCs w:val="22"/>
              </w:rPr>
              <w:t xml:space="preserve"> </w:t>
            </w:r>
          </w:p>
          <w:p w14:paraId="55E9552C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3756EB2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B248A36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D73B05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1A4D0ED" w14:textId="039E863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1AED9D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AEFFB93" w14:textId="5BE7C740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D3BA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заземляющих устройств</w:t>
            </w:r>
          </w:p>
          <w:p w14:paraId="069E9323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Удельное сопротивление грунта</w:t>
            </w:r>
          </w:p>
          <w:p w14:paraId="0C7F488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930A66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0A0F5B3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Б.29.4</w:t>
            </w:r>
          </w:p>
          <w:p w14:paraId="0A29ED9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058DB4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п.4.3.8.2,</w:t>
            </w:r>
          </w:p>
          <w:p w14:paraId="285412C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п.4.4.28.6,</w:t>
            </w:r>
          </w:p>
          <w:p w14:paraId="7B02B648" w14:textId="3C617E23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СН4.04.03-2020</w:t>
            </w:r>
          </w:p>
        </w:tc>
        <w:tc>
          <w:tcPr>
            <w:tcW w:w="2153" w:type="dxa"/>
            <w:shd w:val="clear" w:color="auto" w:fill="auto"/>
          </w:tcPr>
          <w:p w14:paraId="3217D015" w14:textId="0330EBB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2920508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4F628C0" w14:textId="06D0A880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shd w:val="clear" w:color="auto" w:fill="auto"/>
          </w:tcPr>
          <w:p w14:paraId="22863E85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DCED2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3193608" w14:textId="6F81BF0D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F8B4FE4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3A8FD9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7E84D1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Б.29.2</w:t>
            </w:r>
          </w:p>
          <w:p w14:paraId="485E009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94877B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п.4.4.28.2,</w:t>
            </w:r>
          </w:p>
          <w:p w14:paraId="66AD417C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B62118" w14:textId="4C268F49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7941AE4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71D6229" w14:textId="7E53C67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3.3**</w:t>
            </w:r>
          </w:p>
        </w:tc>
        <w:tc>
          <w:tcPr>
            <w:tcW w:w="1840" w:type="dxa"/>
            <w:vMerge/>
            <w:shd w:val="clear" w:color="auto" w:fill="auto"/>
          </w:tcPr>
          <w:p w14:paraId="6D4B9CED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EF2F450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8D02EBB" w14:textId="79939CC4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59D6E83" w14:textId="2EF2073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цепи «фаза-нуль» в электроустановках до 1кВ с глухим заземлением нейтрали</w:t>
            </w:r>
          </w:p>
        </w:tc>
        <w:tc>
          <w:tcPr>
            <w:tcW w:w="2416" w:type="dxa"/>
            <w:shd w:val="clear" w:color="auto" w:fill="auto"/>
          </w:tcPr>
          <w:p w14:paraId="160B6DC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Б.29.8</w:t>
            </w:r>
          </w:p>
          <w:p w14:paraId="4F7EFF8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61D932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п.4.4.28.5;</w:t>
            </w:r>
          </w:p>
          <w:p w14:paraId="47A3AA2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ГОСТ30331.3-95</w:t>
            </w:r>
          </w:p>
          <w:p w14:paraId="6CC318E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п.413.1.3.4</w:t>
            </w:r>
          </w:p>
          <w:p w14:paraId="139EDFA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п.413.1.3.5</w:t>
            </w:r>
          </w:p>
          <w:p w14:paraId="73A5625E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ABB94A1" w14:textId="50F7218C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226 - 2011</w:t>
            </w:r>
          </w:p>
        </w:tc>
      </w:tr>
      <w:tr w:rsidR="005F0BC8" w:rsidRPr="00B20F86" w14:paraId="62D2F7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8F988A3" w14:textId="0AB85DB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DEF696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электроизолирующие</w:t>
            </w:r>
          </w:p>
          <w:p w14:paraId="47FBCC33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C6CC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25D6545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1D5AB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6DF747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Испытание изолирующей части повышенным переменным</w:t>
            </w:r>
          </w:p>
          <w:p w14:paraId="1D1F3C56" w14:textId="2AE78C69" w:rsidR="005F0BC8" w:rsidRPr="005F0BC8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Напряжением</w:t>
            </w:r>
          </w:p>
        </w:tc>
        <w:tc>
          <w:tcPr>
            <w:tcW w:w="2416" w:type="dxa"/>
            <w:shd w:val="clear" w:color="auto" w:fill="auto"/>
          </w:tcPr>
          <w:p w14:paraId="372FB90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25A75C0" w14:textId="3CDB514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73641DAA" w14:textId="44CA396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8A4E6D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F24AD93" w14:textId="1D08329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0" w:type="dxa"/>
            <w:vMerge/>
            <w:shd w:val="clear" w:color="auto" w:fill="auto"/>
          </w:tcPr>
          <w:p w14:paraId="6D23C16F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8A1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7340A5D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C0A1D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C0E2300" w14:textId="74D85952" w:rsidR="005F0BC8" w:rsidRPr="005F0BC8" w:rsidRDefault="005F0BC8" w:rsidP="005F0BC8">
            <w:pPr>
              <w:rPr>
                <w:rFonts w:ascii="Courier New" w:hAnsi="Courier New"/>
                <w:snapToGrid w:val="0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Испытание головок измерительных штанг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повышенным  переменным</w:t>
            </w:r>
            <w:proofErr w:type="gramEnd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 напряжением</w:t>
            </w:r>
          </w:p>
        </w:tc>
        <w:tc>
          <w:tcPr>
            <w:tcW w:w="2416" w:type="dxa"/>
            <w:shd w:val="clear" w:color="auto" w:fill="auto"/>
          </w:tcPr>
          <w:p w14:paraId="2C89D3C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290-2023</w:t>
            </w:r>
            <w:proofErr w:type="gramEnd"/>
          </w:p>
          <w:p w14:paraId="7561AC09" w14:textId="3E8F342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3F11CAFB" w14:textId="16D02CA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3C65BF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C2B75D" w14:textId="4B4E123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1840" w:type="dxa"/>
            <w:shd w:val="clear" w:color="auto" w:fill="auto"/>
          </w:tcPr>
          <w:p w14:paraId="18012E39" w14:textId="0D1E3C2D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переносных заземлений</w:t>
            </w:r>
          </w:p>
        </w:tc>
        <w:tc>
          <w:tcPr>
            <w:tcW w:w="714" w:type="dxa"/>
            <w:shd w:val="clear" w:color="auto" w:fill="auto"/>
          </w:tcPr>
          <w:p w14:paraId="5BF73C8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36DABB8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0570678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9FE131" w14:textId="4502277A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изолирующей части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B25F54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8EE61B" w14:textId="2A3F5FB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п.10.2.2, таблица Ж1</w:t>
            </w:r>
          </w:p>
        </w:tc>
        <w:tc>
          <w:tcPr>
            <w:tcW w:w="2153" w:type="dxa"/>
            <w:shd w:val="clear" w:color="auto" w:fill="auto"/>
          </w:tcPr>
          <w:p w14:paraId="621E3861" w14:textId="5C46C25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B7A72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92CB6C" w14:textId="2199A66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1840" w:type="dxa"/>
            <w:shd w:val="clear" w:color="auto" w:fill="auto"/>
          </w:tcPr>
          <w:p w14:paraId="4692AE13" w14:textId="1E914C0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71E927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7AE6BF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42CDF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8522BB" w14:textId="7EB15A0B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37FB31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3692459D" w14:textId="35070F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п.10.3.2, таблица Ж1</w:t>
            </w:r>
          </w:p>
        </w:tc>
        <w:tc>
          <w:tcPr>
            <w:tcW w:w="2153" w:type="dxa"/>
            <w:shd w:val="clear" w:color="auto" w:fill="auto"/>
          </w:tcPr>
          <w:p w14:paraId="24855E2C" w14:textId="6AD8DE1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347768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08F42B13" w14:textId="1CCC913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1840" w:type="dxa"/>
            <w:shd w:val="clear" w:color="auto" w:fill="auto"/>
          </w:tcPr>
          <w:p w14:paraId="1A253605" w14:textId="6EECA142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14" w:type="dxa"/>
            <w:shd w:val="clear" w:color="auto" w:fill="auto"/>
          </w:tcPr>
          <w:p w14:paraId="06F3417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D240A1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096278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A3D83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 переменным напряжением</w:t>
            </w:r>
          </w:p>
          <w:p w14:paraId="3B77F582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6AAB8BB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412594B" w14:textId="521C4A2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п.10.4.2, таблица Ж1</w:t>
            </w:r>
          </w:p>
        </w:tc>
        <w:tc>
          <w:tcPr>
            <w:tcW w:w="2153" w:type="dxa"/>
            <w:shd w:val="clear" w:color="auto" w:fill="auto"/>
          </w:tcPr>
          <w:p w14:paraId="4EF83649" w14:textId="2256272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728FC71D" w14:textId="77777777" w:rsidTr="00243557">
        <w:trPr>
          <w:trHeight w:val="277"/>
        </w:trPr>
        <w:tc>
          <w:tcPr>
            <w:tcW w:w="835" w:type="dxa"/>
            <w:shd w:val="clear" w:color="auto" w:fill="auto"/>
          </w:tcPr>
          <w:p w14:paraId="49E5D577" w14:textId="7C515F2A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113B213B" w14:textId="58BCB8F4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769699" w14:textId="5B105BA7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747C2DF7" w14:textId="1D990EE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FC5A62" w14:textId="13DD89B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2452F8" w14:textId="34F8E422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4FA43517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300B187" w14:textId="52F4951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CA741F6" w14:textId="0C09539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5CD8F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B2820E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79A63D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8F60BE6" w14:textId="1D83CD1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рабочей и изолирующей части повышенным переменным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45F86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2333EA4" w14:textId="3FAB6D9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02F6C304" w14:textId="2E986D1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ADEFD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F5CB8D1" w14:textId="289DAB0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0" w:type="dxa"/>
            <w:vMerge/>
            <w:shd w:val="clear" w:color="auto" w:fill="auto"/>
          </w:tcPr>
          <w:p w14:paraId="232B306D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3B7E53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0E06FF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AED7AD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8F9C79" w14:textId="3D34A83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2826B4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772912C" w14:textId="6FDB185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5137F5D6" w14:textId="43425E7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85B98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FCE898" w14:textId="642F85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073DA25" w14:textId="0E25348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714" w:type="dxa"/>
            <w:shd w:val="clear" w:color="auto" w:fill="auto"/>
          </w:tcPr>
          <w:p w14:paraId="445CA8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1B592A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784AFD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5B4C6A" w14:textId="1DC89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318F288B" w14:textId="328C2E3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C133283" w14:textId="46D6E2E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9577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5B2534" w14:textId="3CCBA4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0" w:type="dxa"/>
            <w:vMerge/>
            <w:shd w:val="clear" w:color="auto" w:fill="auto"/>
          </w:tcPr>
          <w:p w14:paraId="2CAF2B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B7AD06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19ADE8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5711D3F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FD0484" w14:textId="0D57E7D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42A323BB" w14:textId="0065F42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79E865E" w14:textId="625550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09839A15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870062" w14:textId="7E066BA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0" w:type="dxa"/>
            <w:vMerge/>
            <w:shd w:val="clear" w:color="auto" w:fill="auto"/>
          </w:tcPr>
          <w:p w14:paraId="02267BC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75DA2F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E42A75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9685D4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3CE9B7F" w14:textId="1E1A8FD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416" w:type="dxa"/>
            <w:shd w:val="clear" w:color="auto" w:fill="auto"/>
          </w:tcPr>
          <w:p w14:paraId="383044E8" w14:textId="7C0E1AA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2ED05618" w14:textId="44206A4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0BBB60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89C9DFD" w14:textId="2A9B07A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0" w:type="dxa"/>
            <w:vMerge/>
            <w:shd w:val="clear" w:color="auto" w:fill="auto"/>
          </w:tcPr>
          <w:p w14:paraId="2B65E02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88273C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5FA083C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7E55321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6EF10D" w14:textId="2BEBD45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протекающего через указатель при наибольшем рабочем напряжении</w:t>
            </w:r>
          </w:p>
        </w:tc>
        <w:tc>
          <w:tcPr>
            <w:tcW w:w="2416" w:type="dxa"/>
            <w:shd w:val="clear" w:color="auto" w:fill="auto"/>
          </w:tcPr>
          <w:p w14:paraId="2C2233CD" w14:textId="113CE04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729FC2A" w14:textId="6775984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7D0EB8C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E48247" w14:textId="426521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840" w:type="dxa"/>
            <w:shd w:val="clear" w:color="auto" w:fill="auto"/>
          </w:tcPr>
          <w:p w14:paraId="6666D1B4" w14:textId="3CC9C68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Диэлектрические  перчатки, боты, галоши</w:t>
            </w:r>
          </w:p>
        </w:tc>
        <w:tc>
          <w:tcPr>
            <w:tcW w:w="714" w:type="dxa"/>
            <w:shd w:val="clear" w:color="auto" w:fill="auto"/>
          </w:tcPr>
          <w:p w14:paraId="23D0EABA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22.19/</w:t>
            </w:r>
          </w:p>
          <w:p w14:paraId="20C9AD5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187E69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A626E4" w14:textId="740B152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 с измерением тока утечки</w:t>
            </w:r>
          </w:p>
        </w:tc>
        <w:tc>
          <w:tcPr>
            <w:tcW w:w="2416" w:type="dxa"/>
            <w:shd w:val="clear" w:color="auto" w:fill="auto"/>
          </w:tcPr>
          <w:p w14:paraId="722ED237" w14:textId="683673D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437C93" w14:textId="0C08069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51FF30A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DA2CB4" w14:textId="2AF244E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1840" w:type="dxa"/>
            <w:shd w:val="clear" w:color="auto" w:fill="auto"/>
          </w:tcPr>
          <w:p w14:paraId="59F1EE2D" w14:textId="2B4AD8B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14" w:type="dxa"/>
            <w:shd w:val="clear" w:color="auto" w:fill="auto"/>
          </w:tcPr>
          <w:p w14:paraId="7167D8A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19.20/</w:t>
            </w:r>
          </w:p>
          <w:p w14:paraId="37EFCDD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314B1DC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9C1FE36" w14:textId="05B8BA7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Пробивное напряжения</w:t>
            </w:r>
          </w:p>
        </w:tc>
        <w:tc>
          <w:tcPr>
            <w:tcW w:w="2416" w:type="dxa"/>
            <w:shd w:val="clear" w:color="auto" w:fill="auto"/>
          </w:tcPr>
          <w:p w14:paraId="124229D3" w14:textId="1AD5A599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прилож. Б.8.17,Б.26</w:t>
            </w:r>
          </w:p>
        </w:tc>
        <w:tc>
          <w:tcPr>
            <w:tcW w:w="2153" w:type="dxa"/>
            <w:shd w:val="clear" w:color="auto" w:fill="auto"/>
          </w:tcPr>
          <w:p w14:paraId="113E8D91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МВИ. ВТ.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225 – 2011</w:t>
            </w:r>
            <w:proofErr w:type="gramEnd"/>
          </w:p>
          <w:p w14:paraId="0F4B2CB7" w14:textId="27C9A2E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ГОСТ6581-75 п.4</w:t>
            </w:r>
          </w:p>
        </w:tc>
      </w:tr>
      <w:tr w:rsidR="005F0BC8" w:rsidRPr="00B20F86" w14:paraId="161EA6E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0ABFCA1" w14:textId="7D7A7C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1078187" w14:textId="5EFC01B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 xml:space="preserve">Указатели напряжения для проверки совпадения фаз                                                                                </w:t>
            </w:r>
          </w:p>
        </w:tc>
        <w:tc>
          <w:tcPr>
            <w:tcW w:w="714" w:type="dxa"/>
            <w:shd w:val="clear" w:color="auto" w:fill="auto"/>
          </w:tcPr>
          <w:p w14:paraId="04DB1BC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4C6828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8011E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DFA8FF9" w14:textId="2E897272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повышенным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9F8423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40722E01" w14:textId="74126BFC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775BC197" w14:textId="01C5A17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43B9E7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77D4AA8" w14:textId="15D093C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0" w:type="dxa"/>
            <w:vMerge/>
            <w:shd w:val="clear" w:color="auto" w:fill="auto"/>
          </w:tcPr>
          <w:p w14:paraId="3CA5DC0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DC1CD3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EEB00B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1F7FAC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5D4BA9" w14:textId="688638E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416" w:type="dxa"/>
            <w:shd w:val="clear" w:color="auto" w:fill="auto"/>
          </w:tcPr>
          <w:p w14:paraId="0040DA8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32C6D48" w14:textId="530BDE6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6A6949A8" w14:textId="0961120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CF5DD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8B7F7AD" w14:textId="7C94FC9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13.1*</w:t>
            </w:r>
          </w:p>
        </w:tc>
        <w:tc>
          <w:tcPr>
            <w:tcW w:w="1840" w:type="dxa"/>
            <w:shd w:val="clear" w:color="auto" w:fill="auto"/>
          </w:tcPr>
          <w:p w14:paraId="54A57C4A" w14:textId="7AAC3AB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714" w:type="dxa"/>
            <w:shd w:val="clear" w:color="auto" w:fill="auto"/>
          </w:tcPr>
          <w:p w14:paraId="3C55B8D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FA06CF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B9E17E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81124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повышенным напряжением </w:t>
            </w:r>
          </w:p>
          <w:p w14:paraId="2B0887E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5AA7F44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53B584" w14:textId="78524B1C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п.12.2.2, таблица Ж1</w:t>
            </w:r>
          </w:p>
        </w:tc>
        <w:tc>
          <w:tcPr>
            <w:tcW w:w="2153" w:type="dxa"/>
            <w:shd w:val="clear" w:color="auto" w:fill="auto"/>
          </w:tcPr>
          <w:p w14:paraId="03674CB1" w14:textId="081867C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0AB624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91892CE" w14:textId="2B52522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14.1*</w:t>
            </w:r>
          </w:p>
        </w:tc>
        <w:tc>
          <w:tcPr>
            <w:tcW w:w="1840" w:type="dxa"/>
            <w:shd w:val="clear" w:color="auto" w:fill="auto"/>
          </w:tcPr>
          <w:p w14:paraId="6EC4CD3D" w14:textId="10275F1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5178C2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20C71F0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02864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EE6725D" w14:textId="11FECE3A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773A49C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19BE3D71" w14:textId="122C644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10.12.2, таблица Ж1</w:t>
            </w:r>
          </w:p>
        </w:tc>
        <w:tc>
          <w:tcPr>
            <w:tcW w:w="2153" w:type="dxa"/>
            <w:shd w:val="clear" w:color="auto" w:fill="auto"/>
          </w:tcPr>
          <w:p w14:paraId="3247E202" w14:textId="4C0FD8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DFC92E1" w14:textId="77777777" w:rsidTr="007C5C34">
        <w:trPr>
          <w:trHeight w:val="277"/>
        </w:trPr>
        <w:tc>
          <w:tcPr>
            <w:tcW w:w="835" w:type="dxa"/>
            <w:shd w:val="clear" w:color="auto" w:fill="auto"/>
          </w:tcPr>
          <w:p w14:paraId="30BA3428" w14:textId="750C4230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726FBEFD" w14:textId="72542591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3FEF5A8" w14:textId="21322EE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272310B7" w14:textId="1D3D235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44F86D" w14:textId="4D80890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BFB2D0F" w14:textId="5715D0FF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7F99CF8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43E9DC0" w14:textId="16F8395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BBDA0C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Сборные и соединительные шины  </w:t>
            </w:r>
          </w:p>
          <w:p w14:paraId="3136AA50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CE56D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930978E" w14:textId="3AE5B6A4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832E9EA" w14:textId="199C913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416" w:type="dxa"/>
            <w:shd w:val="clear" w:color="auto" w:fill="auto"/>
          </w:tcPr>
          <w:p w14:paraId="267AAF9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Б.18.1</w:t>
            </w:r>
          </w:p>
          <w:p w14:paraId="4BAEDC7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444B336" w14:textId="0E4CAC4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п.4.4.17.1</w:t>
            </w:r>
          </w:p>
        </w:tc>
        <w:tc>
          <w:tcPr>
            <w:tcW w:w="2153" w:type="dxa"/>
            <w:shd w:val="clear" w:color="auto" w:fill="auto"/>
          </w:tcPr>
          <w:p w14:paraId="6A9C0C89" w14:textId="2E7AF578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1724BB8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2F14CC4" w14:textId="3E27BAD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0" w:type="dxa"/>
            <w:vMerge/>
            <w:shd w:val="clear" w:color="auto" w:fill="auto"/>
          </w:tcPr>
          <w:p w14:paraId="3E1AD32B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386197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F04A54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623FBE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D839A3E" w14:textId="6044D92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4C4B708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 Б.18.2</w:t>
            </w:r>
          </w:p>
          <w:p w14:paraId="0528D03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4CC127BF" w14:textId="09C7F04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п.4.4.17.2</w:t>
            </w:r>
          </w:p>
        </w:tc>
        <w:tc>
          <w:tcPr>
            <w:tcW w:w="2153" w:type="dxa"/>
            <w:shd w:val="clear" w:color="auto" w:fill="auto"/>
          </w:tcPr>
          <w:p w14:paraId="291EA175" w14:textId="565871C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0CE29C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CF8289" w14:textId="5560A91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CCFB490" w14:textId="784376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shd w:val="clear" w:color="auto" w:fill="auto"/>
          </w:tcPr>
          <w:p w14:paraId="4F29C1F8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674EB647" w14:textId="100320A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B3A3F3" w14:textId="6307C30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6" w:type="dxa"/>
            <w:shd w:val="clear" w:color="auto" w:fill="auto"/>
          </w:tcPr>
          <w:p w14:paraId="3BD133F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Б.24.1</w:t>
            </w:r>
          </w:p>
          <w:p w14:paraId="63C3577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73A5792A" w14:textId="57FEFD5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п.4.4.23.1</w:t>
            </w:r>
          </w:p>
        </w:tc>
        <w:tc>
          <w:tcPr>
            <w:tcW w:w="2153" w:type="dxa"/>
            <w:shd w:val="clear" w:color="auto" w:fill="auto"/>
          </w:tcPr>
          <w:p w14:paraId="2E2642EF" w14:textId="6C49EAA3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6A14DD5F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E7ADA08" w14:textId="6ABB6EF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0" w:type="dxa"/>
            <w:vMerge/>
            <w:shd w:val="clear" w:color="auto" w:fill="auto"/>
          </w:tcPr>
          <w:p w14:paraId="4A0B608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9CEE6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6726B6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0E8F895E" w14:textId="77777777" w:rsidR="005F0BC8" w:rsidRPr="00C75A52" w:rsidRDefault="005F0BC8" w:rsidP="005F0BC8">
            <w:pPr>
              <w:pStyle w:val="42"/>
              <w:ind w:left="-113" w:right="-113"/>
              <w:rPr>
                <w:rFonts w:ascii="Times New Roman" w:hAnsi="Times New Roman"/>
                <w:lang w:val="ru-RU"/>
              </w:rPr>
            </w:pPr>
          </w:p>
          <w:p w14:paraId="31835CE2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8F2046" w14:textId="339596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0CA9F4F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Б.24.3, таблица Б.8.3.</w:t>
            </w:r>
          </w:p>
          <w:p w14:paraId="6F289BA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68D5CC8F" w14:textId="03E908C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п.4.4.23.3 </w:t>
            </w:r>
          </w:p>
        </w:tc>
        <w:tc>
          <w:tcPr>
            <w:tcW w:w="2153" w:type="dxa"/>
            <w:shd w:val="clear" w:color="auto" w:fill="auto"/>
          </w:tcPr>
          <w:p w14:paraId="6D156D74" w14:textId="1E0368E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5CCCCF7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D139BFE" w14:textId="03DD3EB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9BCAF0D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Устройство защитного отключения</w:t>
            </w:r>
          </w:p>
          <w:p w14:paraId="3694701F" w14:textId="67AF7E7D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(УЗО-Д)</w:t>
            </w:r>
          </w:p>
          <w:p w14:paraId="645437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9E2C6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DCF62D5" w14:textId="0A1A4EC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0F38B4" w14:textId="2E4CD66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 защищаемой линии.</w:t>
            </w:r>
          </w:p>
        </w:tc>
        <w:tc>
          <w:tcPr>
            <w:tcW w:w="2416" w:type="dxa"/>
            <w:shd w:val="clear" w:color="auto" w:fill="auto"/>
          </w:tcPr>
          <w:p w14:paraId="54C8EF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3B9AC36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Б.27.1,</w:t>
            </w:r>
          </w:p>
          <w:p w14:paraId="3B47DFD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2AFF3B7E" w14:textId="4F636AF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п.4.4.26.1,</w:t>
            </w:r>
          </w:p>
        </w:tc>
        <w:tc>
          <w:tcPr>
            <w:tcW w:w="2153" w:type="dxa"/>
            <w:shd w:val="clear" w:color="auto" w:fill="auto"/>
          </w:tcPr>
          <w:p w14:paraId="340B451F" w14:textId="6588043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 xml:space="preserve">ВТ. 558 </w:t>
            </w:r>
            <w:r w:rsidRPr="005F0BC8">
              <w:rPr>
                <w:sz w:val="22"/>
                <w:szCs w:val="22"/>
              </w:rPr>
              <w:t xml:space="preserve">- </w:t>
            </w:r>
            <w:r w:rsidRPr="00C75A52">
              <w:rPr>
                <w:sz w:val="22"/>
                <w:szCs w:val="22"/>
              </w:rPr>
              <w:t>2018</w:t>
            </w:r>
          </w:p>
          <w:p w14:paraId="1C9A0C0B" w14:textId="597E8382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napToGrid w:val="0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>ВТ. 113 - 2012</w:t>
            </w:r>
          </w:p>
        </w:tc>
      </w:tr>
      <w:tr w:rsidR="005F0BC8" w:rsidRPr="00B20F86" w14:paraId="649967C4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109CB48" w14:textId="31275D1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17.2**</w:t>
            </w:r>
          </w:p>
        </w:tc>
        <w:tc>
          <w:tcPr>
            <w:tcW w:w="1840" w:type="dxa"/>
            <w:vMerge/>
            <w:shd w:val="clear" w:color="auto" w:fill="auto"/>
          </w:tcPr>
          <w:p w14:paraId="7FC86F94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E2B91E0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476D8C95" w14:textId="788819A2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0B707DF" w14:textId="184C653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6" w:type="dxa"/>
            <w:shd w:val="clear" w:color="auto" w:fill="auto"/>
          </w:tcPr>
          <w:p w14:paraId="45D307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4BC2806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FC49A8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4680B5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п.4.4.26.7г,</w:t>
            </w:r>
          </w:p>
          <w:p w14:paraId="1688301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</w:t>
            </w:r>
          </w:p>
          <w:p w14:paraId="01A8FB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п.п.5.3,5.4</w:t>
            </w:r>
          </w:p>
          <w:p w14:paraId="4AB609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448849E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  <w:p w14:paraId="3B87A98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ГОСТ30339-95 п.4.2.9 </w:t>
            </w:r>
          </w:p>
          <w:p w14:paraId="5E7EDFD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18B5C464" w14:textId="445DAEA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п.5.3.3. </w:t>
            </w:r>
          </w:p>
        </w:tc>
        <w:tc>
          <w:tcPr>
            <w:tcW w:w="2153" w:type="dxa"/>
            <w:shd w:val="clear" w:color="auto" w:fill="auto"/>
          </w:tcPr>
          <w:p w14:paraId="5902AA1D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103BE3A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  <w:tr w:rsidR="005F0BC8" w:rsidRPr="00B20F86" w14:paraId="0926B9FB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AA3EF04" w14:textId="56450C2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17.3**</w:t>
            </w:r>
          </w:p>
        </w:tc>
        <w:tc>
          <w:tcPr>
            <w:tcW w:w="1840" w:type="dxa"/>
            <w:vMerge/>
            <w:shd w:val="clear" w:color="auto" w:fill="auto"/>
          </w:tcPr>
          <w:p w14:paraId="5E155EB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1EF0F8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74DF92C1" w14:textId="3B346B9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0DF51E" w14:textId="65105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416" w:type="dxa"/>
            <w:shd w:val="clear" w:color="auto" w:fill="auto"/>
          </w:tcPr>
          <w:p w14:paraId="3E1D210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7E898B3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DAED69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76AFA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п.4.4.26.7д,</w:t>
            </w:r>
          </w:p>
          <w:p w14:paraId="1E07C28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 п.5.14</w:t>
            </w:r>
          </w:p>
          <w:p w14:paraId="2ABE8DE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 </w:t>
            </w:r>
            <w:r w:rsidRPr="00C75A52">
              <w:rPr>
                <w:sz w:val="22"/>
                <w:szCs w:val="22"/>
                <w:lang w:val="en-US"/>
              </w:rPr>
              <w:t>IEC</w:t>
            </w:r>
            <w:r w:rsidRPr="00C75A52">
              <w:rPr>
                <w:sz w:val="22"/>
                <w:szCs w:val="22"/>
              </w:rPr>
              <w:t>61008-1-2012 п.5.3.12</w:t>
            </w:r>
          </w:p>
          <w:p w14:paraId="6B56E77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7281553D" w14:textId="7FFA35B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п.5.3.8</w:t>
            </w:r>
          </w:p>
        </w:tc>
        <w:tc>
          <w:tcPr>
            <w:tcW w:w="2153" w:type="dxa"/>
            <w:shd w:val="clear" w:color="auto" w:fill="auto"/>
          </w:tcPr>
          <w:p w14:paraId="3CEC836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66B00117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C902C6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59E0F9A9" w14:textId="77777777" w:rsidTr="0094683E">
        <w:trPr>
          <w:trHeight w:val="277"/>
        </w:trPr>
        <w:tc>
          <w:tcPr>
            <w:tcW w:w="835" w:type="dxa"/>
            <w:shd w:val="clear" w:color="auto" w:fill="auto"/>
          </w:tcPr>
          <w:p w14:paraId="4774C6D1" w14:textId="72BD40A8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65FC1B43" w14:textId="61667433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3AEC34B" w14:textId="3284BC7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286C194" w14:textId="293E14D1" w:rsidR="005F0BC8" w:rsidRPr="00C75A52" w:rsidRDefault="005F0BC8" w:rsidP="005F0BC8">
            <w:pPr>
              <w:pStyle w:val="newncpi0"/>
              <w:ind w:right="-111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BD207B" w14:textId="4DB160A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0940718" w14:textId="28D4DE00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01E4010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A721E1" w14:textId="22C140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17.4**</w:t>
            </w:r>
          </w:p>
        </w:tc>
        <w:tc>
          <w:tcPr>
            <w:tcW w:w="1840" w:type="dxa"/>
            <w:shd w:val="clear" w:color="auto" w:fill="auto"/>
          </w:tcPr>
          <w:p w14:paraId="2ACB90F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21AE52" w14:textId="77777777" w:rsidR="005F0BC8" w:rsidRPr="00C75A52" w:rsidRDefault="005F0BC8" w:rsidP="007E5867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E85914C" w14:textId="2E29443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523FF94" w14:textId="002A2C27" w:rsidR="005F0BC8" w:rsidRPr="00C75A52" w:rsidRDefault="005F0BC8" w:rsidP="005F0BC8">
            <w:pPr>
              <w:pStyle w:val="newncpi0"/>
              <w:ind w:right="-111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6" w:type="dxa"/>
            <w:shd w:val="clear" w:color="auto" w:fill="auto"/>
          </w:tcPr>
          <w:p w14:paraId="6CEC7C8D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181-2023В.4.65,</w:t>
            </w:r>
          </w:p>
          <w:p w14:paraId="477329C1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1110AAFC" w14:textId="2815B4F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</w:tc>
        <w:tc>
          <w:tcPr>
            <w:tcW w:w="2153" w:type="dxa"/>
            <w:shd w:val="clear" w:color="auto" w:fill="auto"/>
          </w:tcPr>
          <w:p w14:paraId="63CD52FB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477C2D55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DC7C9A" w14:textId="2E4A4179" w:rsidR="009E74C3" w:rsidRDefault="006B61B1" w:rsidP="005F0BC8">
      <w:pPr>
        <w:rPr>
          <w:rStyle w:val="FontStyle37"/>
          <w:sz w:val="24"/>
          <w:szCs w:val="24"/>
        </w:rPr>
      </w:pPr>
      <w:r>
        <w:t xml:space="preserve">       </w:t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8E7C" w14:textId="77777777" w:rsidR="00793FB6" w:rsidRDefault="00793FB6" w:rsidP="0011070C">
      <w:r>
        <w:separator/>
      </w:r>
    </w:p>
  </w:endnote>
  <w:endnote w:type="continuationSeparator" w:id="0">
    <w:p w14:paraId="357DF81F" w14:textId="77777777" w:rsidR="00793FB6" w:rsidRDefault="00793F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F6CA" w:rsidR="002667A7" w:rsidRPr="00B453D4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7E5867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B9B2FD" w:rsidR="005D5C7B" w:rsidRPr="007624CE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92F" w14:textId="77777777" w:rsidR="00793FB6" w:rsidRDefault="00793FB6" w:rsidP="0011070C">
      <w:r>
        <w:separator/>
      </w:r>
    </w:p>
  </w:footnote>
  <w:footnote w:type="continuationSeparator" w:id="0">
    <w:p w14:paraId="43F903D2" w14:textId="77777777" w:rsidR="00793FB6" w:rsidRDefault="00793F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6FAF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5F0BC8">
            <w:rPr>
              <w:bCs/>
              <w:sz w:val="24"/>
              <w:szCs w:val="24"/>
            </w:rPr>
            <w:t>4224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324CA"/>
    <w:rsid w:val="00350D5F"/>
    <w:rsid w:val="003717D2"/>
    <w:rsid w:val="00374A27"/>
    <w:rsid w:val="0039097F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0E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1530"/>
    <w:rsid w:val="005804F1"/>
    <w:rsid w:val="00592241"/>
    <w:rsid w:val="005D5C7B"/>
    <w:rsid w:val="005E250C"/>
    <w:rsid w:val="005E33F5"/>
    <w:rsid w:val="005E611E"/>
    <w:rsid w:val="005E7EB9"/>
    <w:rsid w:val="005F0BC8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3FB6"/>
    <w:rsid w:val="00796C65"/>
    <w:rsid w:val="007A5955"/>
    <w:rsid w:val="007B3671"/>
    <w:rsid w:val="007C64B8"/>
    <w:rsid w:val="007E5867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72A61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510D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F4334"/>
    <w:rsid w:val="00CF4BE1"/>
    <w:rsid w:val="00D10C95"/>
    <w:rsid w:val="00D4645C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A2A07"/>
    <w:rsid w:val="00EC615C"/>
    <w:rsid w:val="00EC76FB"/>
    <w:rsid w:val="00ED10E7"/>
    <w:rsid w:val="00EE7844"/>
    <w:rsid w:val="00EF0247"/>
    <w:rsid w:val="00EF5137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uiPriority w:val="99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4">
    <w:name w:val="Без интервала Знак1"/>
    <w:uiPriority w:val="99"/>
    <w:locked/>
    <w:rsid w:val="005F0BC8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42">
    <w:name w:val="Без интервала4"/>
    <w:uiPriority w:val="99"/>
    <w:rsid w:val="005F0B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8">
    <w:name w:val="Знак Знак2"/>
    <w:uiPriority w:val="99"/>
    <w:rsid w:val="005F0BC8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4FED"/>
    <w:rsid w:val="003B21DC"/>
    <w:rsid w:val="004560E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70FD9"/>
    <w:rsid w:val="00684F82"/>
    <w:rsid w:val="006A3045"/>
    <w:rsid w:val="007C64B8"/>
    <w:rsid w:val="0080735D"/>
    <w:rsid w:val="008E1277"/>
    <w:rsid w:val="00920B99"/>
    <w:rsid w:val="00A13F21"/>
    <w:rsid w:val="00A510D8"/>
    <w:rsid w:val="00A661C2"/>
    <w:rsid w:val="00A8053F"/>
    <w:rsid w:val="00B00858"/>
    <w:rsid w:val="00B11269"/>
    <w:rsid w:val="00B612C8"/>
    <w:rsid w:val="00B63D03"/>
    <w:rsid w:val="00B756DB"/>
    <w:rsid w:val="00BE0404"/>
    <w:rsid w:val="00BF3758"/>
    <w:rsid w:val="00BF5736"/>
    <w:rsid w:val="00C8094E"/>
    <w:rsid w:val="00CC03D9"/>
    <w:rsid w:val="00CC7A3D"/>
    <w:rsid w:val="00D4645C"/>
    <w:rsid w:val="00D53B49"/>
    <w:rsid w:val="00D8293E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F573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36</cp:revision>
  <cp:lastPrinted>2025-07-29T11:21:00Z</cp:lastPrinted>
  <dcterms:created xsi:type="dcterms:W3CDTF">2022-04-07T10:57:00Z</dcterms:created>
  <dcterms:modified xsi:type="dcterms:W3CDTF">2025-07-29T11:21:00Z</dcterms:modified>
</cp:coreProperties>
</file>