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8A2267" w14:textId="77777777" w:rsidTr="00F018EB">
        <w:tc>
          <w:tcPr>
            <w:tcW w:w="5848" w:type="dxa"/>
            <w:vMerge w:val="restart"/>
          </w:tcPr>
          <w:p w14:paraId="329B3C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71D1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A3BCCF" w14:textId="77777777" w:rsidTr="00F018EB">
        <w:tc>
          <w:tcPr>
            <w:tcW w:w="5848" w:type="dxa"/>
            <w:vMerge/>
          </w:tcPr>
          <w:p w14:paraId="7B5692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2FAA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52407BC" w14:textId="77777777" w:rsidTr="00F018EB">
        <w:tc>
          <w:tcPr>
            <w:tcW w:w="5848" w:type="dxa"/>
            <w:vMerge/>
          </w:tcPr>
          <w:p w14:paraId="228F1D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4E7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2.5531</w:t>
            </w:r>
          </w:p>
        </w:tc>
      </w:tr>
      <w:tr w:rsidR="00A7420A" w:rsidRPr="00957547" w14:paraId="09345163" w14:textId="77777777" w:rsidTr="00F018EB">
        <w:tc>
          <w:tcPr>
            <w:tcW w:w="5848" w:type="dxa"/>
            <w:vMerge/>
          </w:tcPr>
          <w:p w14:paraId="72498D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CD83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05.07.2024 </w:t>
            </w:r>
          </w:p>
        </w:tc>
      </w:tr>
      <w:tr w:rsidR="00A7420A" w:rsidRPr="00131F6F" w14:paraId="48631D8F" w14:textId="77777777" w:rsidTr="00F018EB">
        <w:tc>
          <w:tcPr>
            <w:tcW w:w="5848" w:type="dxa"/>
            <w:vMerge/>
          </w:tcPr>
          <w:p w14:paraId="3722FF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C22E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7700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showingPlcHdr/>
                <w:text/>
              </w:sdtPr>
              <w:sdtEndPr/>
              <w:sdtContent>
                <w:r w:rsidR="0071217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793CE6" w14:textId="77777777" w:rsidTr="00F018EB">
        <w:tc>
          <w:tcPr>
            <w:tcW w:w="5848" w:type="dxa"/>
            <w:vMerge/>
          </w:tcPr>
          <w:p w14:paraId="1D71CF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3E48BD" w14:textId="3955E41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018A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8220C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29323B" w14:textId="77777777" w:rsidTr="00F018EB">
        <w:tc>
          <w:tcPr>
            <w:tcW w:w="9751" w:type="dxa"/>
          </w:tcPr>
          <w:p w14:paraId="0D5619D1" w14:textId="600E53B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018AD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93FD6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78C9F7" w14:textId="77777777" w:rsidR="00A7420A" w:rsidRPr="007018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E8DBFA" w14:textId="47B6DB52" w:rsidR="00A7420A" w:rsidRPr="007018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8AD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018AD">
              <w:rPr>
                <w:bCs/>
                <w:sz w:val="28"/>
                <w:szCs w:val="28"/>
                <w:lang w:val="ru-RU"/>
              </w:rPr>
              <w:t>ой</w:t>
            </w:r>
            <w:r w:rsidRPr="007018A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018AD">
              <w:rPr>
                <w:bCs/>
                <w:sz w:val="28"/>
                <w:szCs w:val="28"/>
                <w:lang w:val="ru-RU"/>
              </w:rPr>
              <w:t>и</w:t>
            </w:r>
            <w:r w:rsidRPr="007018AD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16FA7304" w14:textId="77777777" w:rsidR="007018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8A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018AD">
              <w:rPr>
                <w:bCs/>
                <w:sz w:val="28"/>
                <w:szCs w:val="28"/>
                <w:lang w:val="ru-RU"/>
              </w:rPr>
              <w:t>а</w:t>
            </w:r>
            <w:r w:rsidRPr="007018A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A4BD817" w14:textId="752491CE" w:rsidR="00A7420A" w:rsidRPr="007018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8AD">
              <w:rPr>
                <w:bCs/>
                <w:sz w:val="28"/>
                <w:szCs w:val="28"/>
                <w:lang w:val="ru-RU"/>
              </w:rPr>
              <w:t>"Электронные системы управления"</w:t>
            </w:r>
          </w:p>
          <w:p w14:paraId="59D6269B" w14:textId="77777777" w:rsidR="00A7420A" w:rsidRPr="007018AD" w:rsidRDefault="00A7420A" w:rsidP="007018A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86363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36DEE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B5FBA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92602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7F74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935C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4236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2554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28C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430E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8A8C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3DF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5448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6DFC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81E4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2B33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E49A5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6F55" w14:paraId="21CA910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11B79" w14:textId="77777777" w:rsidR="00A7420A" w:rsidRPr="00582A8F" w:rsidRDefault="007018A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D87C912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39A8C2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80BDFA2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8F3CCA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1C03CC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6F55" w14:paraId="4E85881C" w14:textId="77777777">
        <w:tc>
          <w:tcPr>
            <w:tcW w:w="4880" w:type="pct"/>
            <w:gridSpan w:val="6"/>
          </w:tcPr>
          <w:p w14:paraId="732ADDA2" w14:textId="77777777" w:rsidR="001A6F55" w:rsidRDefault="007018AD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Будславская, 25а, 220080,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1A6F55" w14:paraId="2F5A0554" w14:textId="77777777">
        <w:tc>
          <w:tcPr>
            <w:tcW w:w="4880" w:type="pct"/>
            <w:gridSpan w:val="6"/>
          </w:tcPr>
          <w:p w14:paraId="73C3888A" w14:textId="77777777" w:rsidR="001A6F55" w:rsidRDefault="007018A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6F55" w14:paraId="6B5236EA" w14:textId="77777777">
        <w:tc>
          <w:tcPr>
            <w:tcW w:w="405" w:type="pct"/>
          </w:tcPr>
          <w:p w14:paraId="2B8B304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C7AF3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705" w:type="pct"/>
          </w:tcPr>
          <w:p w14:paraId="2899BD41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CFE2C2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DF076D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1060" w:type="pct"/>
          </w:tcPr>
          <w:p w14:paraId="7D0CB39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</w:tr>
      <w:tr w:rsidR="001A6F55" w14:paraId="1D19A0E3" w14:textId="77777777">
        <w:tc>
          <w:tcPr>
            <w:tcW w:w="405" w:type="pct"/>
          </w:tcPr>
          <w:p w14:paraId="4C119C7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AACDCB2" w14:textId="77777777" w:rsidR="001A6F55" w:rsidRDefault="001A6F55"/>
        </w:tc>
        <w:tc>
          <w:tcPr>
            <w:tcW w:w="705" w:type="pct"/>
          </w:tcPr>
          <w:p w14:paraId="349B737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AA9EED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743D11B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65DE52C1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А.6.1-А.6.9</w:t>
            </w:r>
          </w:p>
        </w:tc>
      </w:tr>
      <w:tr w:rsidR="001A6F55" w14:paraId="78ECC869" w14:textId="77777777">
        <w:tc>
          <w:tcPr>
            <w:tcW w:w="405" w:type="pct"/>
          </w:tcPr>
          <w:p w14:paraId="7B3DF815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36332BF" w14:textId="77777777" w:rsidR="001A6F55" w:rsidRDefault="001A6F55"/>
        </w:tc>
        <w:tc>
          <w:tcPr>
            <w:tcW w:w="705" w:type="pct"/>
          </w:tcPr>
          <w:p w14:paraId="5F9E7944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5D9F022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3822E4A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1060" w:type="pct"/>
          </w:tcPr>
          <w:p w14:paraId="2DAA4A2F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А.7.2-А.7.7</w:t>
            </w:r>
          </w:p>
        </w:tc>
      </w:tr>
      <w:tr w:rsidR="001A6F55" w14:paraId="33C4BCF4" w14:textId="77777777">
        <w:tc>
          <w:tcPr>
            <w:tcW w:w="405" w:type="pct"/>
          </w:tcPr>
          <w:p w14:paraId="2ED14E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EADC291" w14:textId="77777777" w:rsidR="001A6F55" w:rsidRDefault="001A6F55"/>
        </w:tc>
        <w:tc>
          <w:tcPr>
            <w:tcW w:w="705" w:type="pct"/>
          </w:tcPr>
          <w:p w14:paraId="5B0DF1F7" w14:textId="77777777" w:rsidR="001A6F55" w:rsidRDefault="007018AD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</w:t>
            </w:r>
            <w:r>
              <w:rPr>
                <w:sz w:val="22"/>
              </w:rPr>
              <w:lastRenderedPageBreak/>
              <w:t>30.91/29.061, 30.91/39.000, 30.91/40.000</w:t>
            </w:r>
          </w:p>
        </w:tc>
        <w:tc>
          <w:tcPr>
            <w:tcW w:w="945" w:type="pct"/>
          </w:tcPr>
          <w:p w14:paraId="410880E6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7E45CE2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1060" w:type="pct"/>
          </w:tcPr>
          <w:p w14:paraId="570346EC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А.8.1-А.8.13</w:t>
            </w:r>
          </w:p>
        </w:tc>
      </w:tr>
      <w:tr w:rsidR="001A6F55" w14:paraId="17C4DF7A" w14:textId="77777777">
        <w:tc>
          <w:tcPr>
            <w:tcW w:w="405" w:type="pct"/>
          </w:tcPr>
          <w:p w14:paraId="1D91A1B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6F6222D" w14:textId="77777777" w:rsidR="001A6F55" w:rsidRDefault="001A6F55"/>
        </w:tc>
        <w:tc>
          <w:tcPr>
            <w:tcW w:w="705" w:type="pct"/>
          </w:tcPr>
          <w:p w14:paraId="5B8A0EBC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5A641BD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4D8CBCE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1.4-1.4.23</w:t>
            </w:r>
          </w:p>
        </w:tc>
        <w:tc>
          <w:tcPr>
            <w:tcW w:w="1060" w:type="pct"/>
          </w:tcPr>
          <w:p w14:paraId="2B37D3CB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А.9.1-А.9.33;</w:t>
            </w:r>
            <w:r>
              <w:rPr>
                <w:sz w:val="22"/>
              </w:rPr>
              <w:br/>
              <w:t>Правила ООН № 107</w:t>
            </w:r>
          </w:p>
        </w:tc>
      </w:tr>
      <w:tr w:rsidR="001A6F55" w14:paraId="12371301" w14:textId="77777777">
        <w:tc>
          <w:tcPr>
            <w:tcW w:w="405" w:type="pct"/>
          </w:tcPr>
          <w:p w14:paraId="76BDFECB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E4A9C7" w14:textId="77777777" w:rsidR="001A6F55" w:rsidRDefault="001A6F55"/>
        </w:tc>
        <w:tc>
          <w:tcPr>
            <w:tcW w:w="705" w:type="pct"/>
            <w:vMerge w:val="restart"/>
          </w:tcPr>
          <w:p w14:paraId="6C523731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291C556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F051AF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1060" w:type="pct"/>
          </w:tcPr>
          <w:p w14:paraId="41E89208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А.5.1.1.1; А.5.1.1.2; А.5.1.2.1; А.5.1.3; А.5.2; А.5.3; А.5.4; А.5.5.1; А.5.5.2; А.5.6; А.5.7</w:t>
            </w:r>
          </w:p>
        </w:tc>
      </w:tr>
      <w:tr w:rsidR="001A6F55" w14:paraId="2C889624" w14:textId="77777777">
        <w:tc>
          <w:tcPr>
            <w:tcW w:w="405" w:type="pct"/>
          </w:tcPr>
          <w:p w14:paraId="65E0B58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8A0BD4D" w14:textId="77777777" w:rsidR="001A6F55" w:rsidRDefault="001A6F55"/>
        </w:tc>
        <w:tc>
          <w:tcPr>
            <w:tcW w:w="705" w:type="pct"/>
            <w:vMerge/>
          </w:tcPr>
          <w:p w14:paraId="498B3B31" w14:textId="77777777" w:rsidR="001A6F55" w:rsidRDefault="001A6F55"/>
        </w:tc>
        <w:tc>
          <w:tcPr>
            <w:tcW w:w="945" w:type="pct"/>
          </w:tcPr>
          <w:p w14:paraId="7D6AA95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7FEEF63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1060" w:type="pct"/>
          </w:tcPr>
          <w:p w14:paraId="0D69BD1C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п. А.10.1</w:t>
            </w:r>
          </w:p>
        </w:tc>
      </w:tr>
      <w:tr w:rsidR="001A6F55" w14:paraId="6048A755" w14:textId="77777777">
        <w:tc>
          <w:tcPr>
            <w:tcW w:w="405" w:type="pct"/>
          </w:tcPr>
          <w:p w14:paraId="0EF4BB0C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DB87846" w14:textId="77777777" w:rsidR="001A6F55" w:rsidRDefault="001A6F55"/>
        </w:tc>
        <w:tc>
          <w:tcPr>
            <w:tcW w:w="705" w:type="pct"/>
            <w:vMerge w:val="restart"/>
          </w:tcPr>
          <w:p w14:paraId="08EB091F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BC9AF1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43500F5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1060" w:type="pct"/>
          </w:tcPr>
          <w:p w14:paraId="7168E5E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А.11.1-А.11.4</w:t>
            </w:r>
          </w:p>
        </w:tc>
      </w:tr>
      <w:tr w:rsidR="001A6F55" w14:paraId="0CD00DEF" w14:textId="77777777">
        <w:tc>
          <w:tcPr>
            <w:tcW w:w="405" w:type="pct"/>
          </w:tcPr>
          <w:p w14:paraId="5E484E9B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6FC6B46" w14:textId="77777777" w:rsidR="001A6F55" w:rsidRDefault="001A6F55"/>
        </w:tc>
        <w:tc>
          <w:tcPr>
            <w:tcW w:w="705" w:type="pct"/>
            <w:vMerge/>
          </w:tcPr>
          <w:p w14:paraId="6CAC2389" w14:textId="77777777" w:rsidR="001A6F55" w:rsidRDefault="001A6F55"/>
        </w:tc>
        <w:tc>
          <w:tcPr>
            <w:tcW w:w="945" w:type="pct"/>
          </w:tcPr>
          <w:p w14:paraId="22DC2712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</w:tcPr>
          <w:p w14:paraId="72D3B162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1060" w:type="pct"/>
          </w:tcPr>
          <w:p w14:paraId="3E48E042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А.12.1-А.12.3</w:t>
            </w:r>
          </w:p>
        </w:tc>
      </w:tr>
      <w:tr w:rsidR="001A6F55" w14:paraId="58BAEAED" w14:textId="77777777">
        <w:tc>
          <w:tcPr>
            <w:tcW w:w="405" w:type="pct"/>
          </w:tcPr>
          <w:p w14:paraId="24B34804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CDE9228" w14:textId="77777777" w:rsidR="001A6F55" w:rsidRDefault="001A6F55"/>
        </w:tc>
        <w:tc>
          <w:tcPr>
            <w:tcW w:w="705" w:type="pct"/>
            <w:vMerge/>
          </w:tcPr>
          <w:p w14:paraId="5199ADB2" w14:textId="77777777" w:rsidR="001A6F55" w:rsidRDefault="001A6F55"/>
        </w:tc>
        <w:tc>
          <w:tcPr>
            <w:tcW w:w="945" w:type="pct"/>
          </w:tcPr>
          <w:p w14:paraId="0FA9631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945" w:type="pct"/>
          </w:tcPr>
          <w:p w14:paraId="704BA353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1060" w:type="pct"/>
          </w:tcPr>
          <w:p w14:paraId="20C5A0EA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таблица А.17.1-А.17.3</w:t>
            </w:r>
          </w:p>
        </w:tc>
      </w:tr>
      <w:tr w:rsidR="001A6F55" w14:paraId="25A3E75F" w14:textId="77777777">
        <w:tc>
          <w:tcPr>
            <w:tcW w:w="405" w:type="pct"/>
          </w:tcPr>
          <w:p w14:paraId="15D36F9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B6D10D4" w14:textId="77777777" w:rsidR="001A6F55" w:rsidRDefault="001A6F55"/>
        </w:tc>
        <w:tc>
          <w:tcPr>
            <w:tcW w:w="705" w:type="pct"/>
            <w:vMerge/>
          </w:tcPr>
          <w:p w14:paraId="522B8376" w14:textId="77777777" w:rsidR="001A6F55" w:rsidRDefault="001A6F55"/>
        </w:tc>
        <w:tc>
          <w:tcPr>
            <w:tcW w:w="945" w:type="pct"/>
          </w:tcPr>
          <w:p w14:paraId="6A5F15D0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5CD4C57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1060" w:type="pct"/>
          </w:tcPr>
          <w:p w14:paraId="69A9796B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А.13.1-А.13.17</w:t>
            </w:r>
          </w:p>
        </w:tc>
      </w:tr>
      <w:tr w:rsidR="001A6F55" w14:paraId="48BE366A" w14:textId="77777777">
        <w:tc>
          <w:tcPr>
            <w:tcW w:w="405" w:type="pct"/>
          </w:tcPr>
          <w:p w14:paraId="1BEFF7C3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000BBEB" w14:textId="77777777" w:rsidR="001A6F55" w:rsidRDefault="001A6F55"/>
        </w:tc>
        <w:tc>
          <w:tcPr>
            <w:tcW w:w="705" w:type="pct"/>
          </w:tcPr>
          <w:p w14:paraId="17361C89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11F1786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77A4EFF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1060" w:type="pct"/>
          </w:tcPr>
          <w:p w14:paraId="0D95D94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А.14.1-А.14.3</w:t>
            </w:r>
          </w:p>
        </w:tc>
      </w:tr>
      <w:tr w:rsidR="001A6F55" w14:paraId="5B1D68ED" w14:textId="77777777">
        <w:tc>
          <w:tcPr>
            <w:tcW w:w="405" w:type="pct"/>
          </w:tcPr>
          <w:p w14:paraId="443A595F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D837BB0" w14:textId="77777777" w:rsidR="001A6F55" w:rsidRDefault="001A6F55"/>
        </w:tc>
        <w:tc>
          <w:tcPr>
            <w:tcW w:w="705" w:type="pct"/>
            <w:vMerge w:val="restart"/>
          </w:tcPr>
          <w:p w14:paraId="082CD12E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A6174B4" w14:textId="77777777" w:rsidR="001A6F55" w:rsidRDefault="007018A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внутреннего оборудования транспортных средств категории </w:t>
            </w:r>
            <w:r>
              <w:rPr>
                <w:sz w:val="22"/>
              </w:rPr>
              <w:lastRenderedPageBreak/>
              <w:t>М1, L6, и L7 (с кузовом закрытого типа)</w:t>
            </w:r>
          </w:p>
        </w:tc>
        <w:tc>
          <w:tcPr>
            <w:tcW w:w="945" w:type="pct"/>
          </w:tcPr>
          <w:p w14:paraId="47C6F090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3.4.1-3.4.5</w:t>
            </w:r>
          </w:p>
        </w:tc>
        <w:tc>
          <w:tcPr>
            <w:tcW w:w="1060" w:type="pct"/>
          </w:tcPr>
          <w:p w14:paraId="36078F9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А.18.1-А.18.5</w:t>
            </w:r>
          </w:p>
        </w:tc>
      </w:tr>
      <w:tr w:rsidR="001A6F55" w14:paraId="146F152E" w14:textId="77777777">
        <w:tc>
          <w:tcPr>
            <w:tcW w:w="405" w:type="pct"/>
          </w:tcPr>
          <w:p w14:paraId="124F45B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6320307" w14:textId="77777777" w:rsidR="001A6F55" w:rsidRDefault="001A6F55"/>
        </w:tc>
        <w:tc>
          <w:tcPr>
            <w:tcW w:w="705" w:type="pct"/>
            <w:vMerge/>
          </w:tcPr>
          <w:p w14:paraId="47AAE7F4" w14:textId="77777777" w:rsidR="001A6F55" w:rsidRDefault="001A6F55"/>
        </w:tc>
        <w:tc>
          <w:tcPr>
            <w:tcW w:w="945" w:type="pct"/>
          </w:tcPr>
          <w:p w14:paraId="02914F4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1B9A8C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3.5.1-3.5.3</w:t>
            </w:r>
          </w:p>
        </w:tc>
        <w:tc>
          <w:tcPr>
            <w:tcW w:w="1060" w:type="pct"/>
          </w:tcPr>
          <w:p w14:paraId="12FD2487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А.15.1-А.15.3</w:t>
            </w:r>
          </w:p>
        </w:tc>
      </w:tr>
      <w:tr w:rsidR="001A6F55" w14:paraId="5A947F0A" w14:textId="77777777">
        <w:tc>
          <w:tcPr>
            <w:tcW w:w="405" w:type="pct"/>
          </w:tcPr>
          <w:p w14:paraId="048C39C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291B714" w14:textId="77777777" w:rsidR="001A6F55" w:rsidRDefault="001A6F55"/>
        </w:tc>
        <w:tc>
          <w:tcPr>
            <w:tcW w:w="705" w:type="pct"/>
            <w:vMerge/>
          </w:tcPr>
          <w:p w14:paraId="7B2932AF" w14:textId="77777777" w:rsidR="001A6F55" w:rsidRDefault="001A6F55"/>
        </w:tc>
        <w:tc>
          <w:tcPr>
            <w:tcW w:w="945" w:type="pct"/>
          </w:tcPr>
          <w:p w14:paraId="768A5B2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34D809D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1060" w:type="pct"/>
          </w:tcPr>
          <w:p w14:paraId="5EFE3DC4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А.16.1-А.16.18</w:t>
            </w:r>
          </w:p>
        </w:tc>
      </w:tr>
      <w:tr w:rsidR="001A6F55" w14:paraId="5390068C" w14:textId="77777777">
        <w:tc>
          <w:tcPr>
            <w:tcW w:w="405" w:type="pct"/>
          </w:tcPr>
          <w:p w14:paraId="0DDA7F9F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25EBA33" w14:textId="77777777" w:rsidR="001A6F55" w:rsidRDefault="001A6F55"/>
        </w:tc>
        <w:tc>
          <w:tcPr>
            <w:tcW w:w="705" w:type="pct"/>
          </w:tcPr>
          <w:p w14:paraId="5719FC49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1AF05A7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</w:tcPr>
          <w:p w14:paraId="11CBF1F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1060" w:type="pct"/>
          </w:tcPr>
          <w:p w14:paraId="580F07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таблица А.19.1-А.19.15</w:t>
            </w:r>
          </w:p>
        </w:tc>
      </w:tr>
      <w:tr w:rsidR="001A6F55" w14:paraId="01D829EA" w14:textId="77777777">
        <w:tc>
          <w:tcPr>
            <w:tcW w:w="405" w:type="pct"/>
          </w:tcPr>
          <w:p w14:paraId="5758191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9C7D807" w14:textId="77777777" w:rsidR="001A6F55" w:rsidRDefault="001A6F55"/>
        </w:tc>
        <w:tc>
          <w:tcPr>
            <w:tcW w:w="705" w:type="pct"/>
          </w:tcPr>
          <w:p w14:paraId="32B77FB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4ABCDB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0E00132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1060" w:type="pct"/>
          </w:tcPr>
          <w:p w14:paraId="33EC0DBF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А.20.1-А.20.8</w:t>
            </w:r>
          </w:p>
        </w:tc>
      </w:tr>
      <w:tr w:rsidR="001A6F55" w14:paraId="7488E7DE" w14:textId="77777777">
        <w:tc>
          <w:tcPr>
            <w:tcW w:w="405" w:type="pct"/>
          </w:tcPr>
          <w:p w14:paraId="5CCC9B1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066E48E" w14:textId="77777777" w:rsidR="001A6F55" w:rsidRDefault="001A6F55"/>
        </w:tc>
        <w:tc>
          <w:tcPr>
            <w:tcW w:w="705" w:type="pct"/>
            <w:vMerge w:val="restart"/>
          </w:tcPr>
          <w:p w14:paraId="765AD73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5FFBC6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0EEB069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1060" w:type="pct"/>
          </w:tcPr>
          <w:p w14:paraId="6968CCE2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А.21.1-А.21.6</w:t>
            </w:r>
          </w:p>
        </w:tc>
      </w:tr>
      <w:tr w:rsidR="001A6F55" w14:paraId="20A1069D" w14:textId="77777777">
        <w:tc>
          <w:tcPr>
            <w:tcW w:w="405" w:type="pct"/>
          </w:tcPr>
          <w:p w14:paraId="433433D2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4B4E903" w14:textId="77777777" w:rsidR="001A6F55" w:rsidRDefault="001A6F55"/>
        </w:tc>
        <w:tc>
          <w:tcPr>
            <w:tcW w:w="705" w:type="pct"/>
            <w:vMerge/>
          </w:tcPr>
          <w:p w14:paraId="6B5BFD3E" w14:textId="77777777" w:rsidR="001A6F55" w:rsidRDefault="001A6F55"/>
        </w:tc>
        <w:tc>
          <w:tcPr>
            <w:tcW w:w="945" w:type="pct"/>
          </w:tcPr>
          <w:p w14:paraId="430F159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34BCAC4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5.1-5.3</w:t>
            </w:r>
          </w:p>
        </w:tc>
        <w:tc>
          <w:tcPr>
            <w:tcW w:w="1060" w:type="pct"/>
          </w:tcPr>
          <w:p w14:paraId="452B13BD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А.3.1-А.3.2</w:t>
            </w:r>
          </w:p>
        </w:tc>
      </w:tr>
      <w:tr w:rsidR="001A6F55" w14:paraId="0DA31836" w14:textId="77777777">
        <w:tc>
          <w:tcPr>
            <w:tcW w:w="405" w:type="pct"/>
          </w:tcPr>
          <w:p w14:paraId="5C877D6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4E3372E" w14:textId="77777777" w:rsidR="001A6F55" w:rsidRDefault="001A6F55"/>
        </w:tc>
        <w:tc>
          <w:tcPr>
            <w:tcW w:w="705" w:type="pct"/>
          </w:tcPr>
          <w:p w14:paraId="2BC8BA3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E9D06B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945" w:type="pct"/>
          </w:tcPr>
          <w:p w14:paraId="79180E9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1060" w:type="pct"/>
          </w:tcPr>
          <w:p w14:paraId="2AF4D52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33987 приложение В, пп. В.1-В.3, В.5</w:t>
            </w:r>
          </w:p>
        </w:tc>
      </w:tr>
      <w:tr w:rsidR="001A6F55" w14:paraId="6E8E1481" w14:textId="77777777">
        <w:tc>
          <w:tcPr>
            <w:tcW w:w="405" w:type="pct"/>
          </w:tcPr>
          <w:p w14:paraId="44E48292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20" w:type="pct"/>
            <w:vMerge/>
          </w:tcPr>
          <w:p w14:paraId="0D71E24D" w14:textId="77777777" w:rsidR="001A6F55" w:rsidRDefault="001A6F55"/>
        </w:tc>
        <w:tc>
          <w:tcPr>
            <w:tcW w:w="705" w:type="pct"/>
          </w:tcPr>
          <w:p w14:paraId="65034D7B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4AC059A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M1, N и O</w:t>
            </w:r>
          </w:p>
        </w:tc>
        <w:tc>
          <w:tcPr>
            <w:tcW w:w="945" w:type="pct"/>
          </w:tcPr>
          <w:p w14:paraId="503C19B5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1060" w:type="pct"/>
          </w:tcPr>
          <w:p w14:paraId="2CB31DE1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33987 приложение Г, пп. Г.1-Г.3</w:t>
            </w:r>
          </w:p>
        </w:tc>
      </w:tr>
      <w:tr w:rsidR="001A6F55" w14:paraId="4C3C93AE" w14:textId="77777777">
        <w:trPr>
          <w:trHeight w:val="230"/>
        </w:trPr>
        <w:tc>
          <w:tcPr>
            <w:tcW w:w="405" w:type="pct"/>
            <w:vMerge w:val="restart"/>
          </w:tcPr>
          <w:p w14:paraId="5BB59BE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612B2E02" w14:textId="77777777" w:rsidR="001A6F55" w:rsidRDefault="001A6F55"/>
        </w:tc>
        <w:tc>
          <w:tcPr>
            <w:tcW w:w="705" w:type="pct"/>
            <w:vMerge w:val="restart"/>
          </w:tcPr>
          <w:p w14:paraId="5090DFF0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60EBD28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51F864C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1060" w:type="pct"/>
            <w:vMerge w:val="restart"/>
          </w:tcPr>
          <w:p w14:paraId="413FEB8F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А.1а; А.1.2;</w:t>
            </w:r>
            <w:r>
              <w:rPr>
                <w:sz w:val="22"/>
              </w:rPr>
              <w:br/>
              <w:t>СТБ 914 приложение Е</w:t>
            </w:r>
          </w:p>
        </w:tc>
      </w:tr>
      <w:tr w:rsidR="001A6F55" w14:paraId="0329295C" w14:textId="77777777">
        <w:tc>
          <w:tcPr>
            <w:tcW w:w="4880" w:type="pct"/>
            <w:gridSpan w:val="6"/>
          </w:tcPr>
          <w:p w14:paraId="4AFA6608" w14:textId="77777777" w:rsidR="001A6F55" w:rsidRDefault="007018AD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27, 220024,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1A6F55" w14:paraId="58FD3885" w14:textId="77777777">
        <w:tc>
          <w:tcPr>
            <w:tcW w:w="4880" w:type="pct"/>
            <w:gridSpan w:val="6"/>
          </w:tcPr>
          <w:p w14:paraId="5D2469D7" w14:textId="77777777" w:rsidR="001A6F55" w:rsidRDefault="007018A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6F55" w14:paraId="47D5FC10" w14:textId="77777777">
        <w:tc>
          <w:tcPr>
            <w:tcW w:w="405" w:type="pct"/>
          </w:tcPr>
          <w:p w14:paraId="056E27E0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FC82E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705" w:type="pct"/>
          </w:tcPr>
          <w:p w14:paraId="0B35EF06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F1F6145" w14:textId="77777777" w:rsidR="001A6F55" w:rsidRDefault="007018AD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61E34E5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1060" w:type="pct"/>
          </w:tcPr>
          <w:p w14:paraId="6842056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</w:tr>
      <w:tr w:rsidR="001A6F55" w14:paraId="672F298C" w14:textId="77777777">
        <w:tc>
          <w:tcPr>
            <w:tcW w:w="405" w:type="pct"/>
          </w:tcPr>
          <w:p w14:paraId="7733BBC4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B732C2" w14:textId="77777777" w:rsidR="001A6F55" w:rsidRDefault="001A6F55"/>
        </w:tc>
        <w:tc>
          <w:tcPr>
            <w:tcW w:w="705" w:type="pct"/>
          </w:tcPr>
          <w:p w14:paraId="0D230D54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4C3029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18483C9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26495ADA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А.6.1-А.6.9</w:t>
            </w:r>
          </w:p>
        </w:tc>
      </w:tr>
      <w:tr w:rsidR="001A6F55" w14:paraId="114BA1BB" w14:textId="77777777">
        <w:tc>
          <w:tcPr>
            <w:tcW w:w="405" w:type="pct"/>
          </w:tcPr>
          <w:p w14:paraId="1759BD3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8BCF39E" w14:textId="77777777" w:rsidR="001A6F55" w:rsidRDefault="001A6F55"/>
        </w:tc>
        <w:tc>
          <w:tcPr>
            <w:tcW w:w="705" w:type="pct"/>
          </w:tcPr>
          <w:p w14:paraId="33DAF247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18D6DA0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59B3792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1060" w:type="pct"/>
          </w:tcPr>
          <w:p w14:paraId="553C9C79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А.7.2-А.7.7</w:t>
            </w:r>
          </w:p>
        </w:tc>
      </w:tr>
      <w:tr w:rsidR="001A6F55" w14:paraId="6FF72E5E" w14:textId="77777777">
        <w:tc>
          <w:tcPr>
            <w:tcW w:w="405" w:type="pct"/>
          </w:tcPr>
          <w:p w14:paraId="1D883942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E0966E8" w14:textId="77777777" w:rsidR="001A6F55" w:rsidRDefault="001A6F55"/>
        </w:tc>
        <w:tc>
          <w:tcPr>
            <w:tcW w:w="705" w:type="pct"/>
          </w:tcPr>
          <w:p w14:paraId="19BD822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6373B5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FECF17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1060" w:type="pct"/>
          </w:tcPr>
          <w:p w14:paraId="1FF75EA9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А.8.1-А.8.13</w:t>
            </w:r>
          </w:p>
        </w:tc>
      </w:tr>
      <w:tr w:rsidR="001A6F55" w14:paraId="6B368C57" w14:textId="77777777">
        <w:tc>
          <w:tcPr>
            <w:tcW w:w="405" w:type="pct"/>
          </w:tcPr>
          <w:p w14:paraId="78BAB6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DE8B0EE" w14:textId="77777777" w:rsidR="001A6F55" w:rsidRDefault="001A6F55"/>
        </w:tc>
        <w:tc>
          <w:tcPr>
            <w:tcW w:w="705" w:type="pct"/>
          </w:tcPr>
          <w:p w14:paraId="52D857D4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50AE30CA" w14:textId="77777777" w:rsidR="001A6F55" w:rsidRDefault="007018AD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общей безопасности пассажирских транспортных </w:t>
            </w:r>
            <w:r>
              <w:rPr>
                <w:sz w:val="22"/>
              </w:rPr>
              <w:lastRenderedPageBreak/>
              <w:t>средств категорий М2 и М3</w:t>
            </w:r>
          </w:p>
        </w:tc>
        <w:tc>
          <w:tcPr>
            <w:tcW w:w="945" w:type="pct"/>
          </w:tcPr>
          <w:p w14:paraId="459287E1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1.4-1.4.23</w:t>
            </w:r>
          </w:p>
        </w:tc>
        <w:tc>
          <w:tcPr>
            <w:tcW w:w="1060" w:type="pct"/>
          </w:tcPr>
          <w:p w14:paraId="21739C0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А.9.1-А.9.33;</w:t>
            </w:r>
            <w:r>
              <w:rPr>
                <w:sz w:val="22"/>
              </w:rPr>
              <w:br/>
              <w:t>Правила ООН № 107</w:t>
            </w:r>
          </w:p>
        </w:tc>
      </w:tr>
      <w:tr w:rsidR="001A6F55" w14:paraId="4905D307" w14:textId="77777777">
        <w:tc>
          <w:tcPr>
            <w:tcW w:w="405" w:type="pct"/>
          </w:tcPr>
          <w:p w14:paraId="26B2DBD8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A8B939" w14:textId="77777777" w:rsidR="001A6F55" w:rsidRDefault="001A6F55"/>
        </w:tc>
        <w:tc>
          <w:tcPr>
            <w:tcW w:w="705" w:type="pct"/>
            <w:vMerge w:val="restart"/>
          </w:tcPr>
          <w:p w14:paraId="01D68BB0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1EB99975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5140F20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1060" w:type="pct"/>
          </w:tcPr>
          <w:p w14:paraId="4391BCD3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А.5.1.1.1; А.5.1.1.2; А.5.1.2.1; А.5.1.3; А.5.2; А.5.3; А.5.4; А.5.5.1; А.5.5.2; А.5.6; А.5.7</w:t>
            </w:r>
          </w:p>
        </w:tc>
      </w:tr>
      <w:tr w:rsidR="001A6F55" w14:paraId="748E1031" w14:textId="77777777">
        <w:tc>
          <w:tcPr>
            <w:tcW w:w="405" w:type="pct"/>
          </w:tcPr>
          <w:p w14:paraId="7F7D8E5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ECB1898" w14:textId="77777777" w:rsidR="001A6F55" w:rsidRDefault="001A6F55"/>
        </w:tc>
        <w:tc>
          <w:tcPr>
            <w:tcW w:w="705" w:type="pct"/>
            <w:vMerge/>
          </w:tcPr>
          <w:p w14:paraId="207B497A" w14:textId="77777777" w:rsidR="001A6F55" w:rsidRDefault="001A6F55"/>
        </w:tc>
        <w:tc>
          <w:tcPr>
            <w:tcW w:w="945" w:type="pct"/>
          </w:tcPr>
          <w:p w14:paraId="34BE810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0B68836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1060" w:type="pct"/>
          </w:tcPr>
          <w:p w14:paraId="438586B8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п. А.10.1</w:t>
            </w:r>
          </w:p>
        </w:tc>
      </w:tr>
      <w:tr w:rsidR="001A6F55" w14:paraId="268E5357" w14:textId="77777777">
        <w:tc>
          <w:tcPr>
            <w:tcW w:w="405" w:type="pct"/>
          </w:tcPr>
          <w:p w14:paraId="09100F5B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829CABC" w14:textId="77777777" w:rsidR="001A6F55" w:rsidRDefault="001A6F55"/>
        </w:tc>
        <w:tc>
          <w:tcPr>
            <w:tcW w:w="705" w:type="pct"/>
            <w:vMerge w:val="restart"/>
          </w:tcPr>
          <w:p w14:paraId="06535C60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70B8CB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2121368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1060" w:type="pct"/>
          </w:tcPr>
          <w:p w14:paraId="12356C74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А.11.1-А.11.4</w:t>
            </w:r>
          </w:p>
        </w:tc>
      </w:tr>
      <w:tr w:rsidR="001A6F55" w14:paraId="4A352A99" w14:textId="77777777">
        <w:tc>
          <w:tcPr>
            <w:tcW w:w="405" w:type="pct"/>
          </w:tcPr>
          <w:p w14:paraId="3D20091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109CB6B" w14:textId="77777777" w:rsidR="001A6F55" w:rsidRDefault="001A6F55"/>
        </w:tc>
        <w:tc>
          <w:tcPr>
            <w:tcW w:w="705" w:type="pct"/>
            <w:vMerge/>
          </w:tcPr>
          <w:p w14:paraId="3FCD785A" w14:textId="77777777" w:rsidR="001A6F55" w:rsidRDefault="001A6F55"/>
        </w:tc>
        <w:tc>
          <w:tcPr>
            <w:tcW w:w="945" w:type="pct"/>
          </w:tcPr>
          <w:p w14:paraId="488EDC2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</w:tcPr>
          <w:p w14:paraId="2BA18F2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1060" w:type="pct"/>
          </w:tcPr>
          <w:p w14:paraId="6FFCA43A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А.12.1-А.12.3</w:t>
            </w:r>
          </w:p>
        </w:tc>
      </w:tr>
      <w:tr w:rsidR="001A6F55" w14:paraId="60396C6A" w14:textId="77777777">
        <w:tc>
          <w:tcPr>
            <w:tcW w:w="405" w:type="pct"/>
          </w:tcPr>
          <w:p w14:paraId="74B00E37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11E3DA2" w14:textId="77777777" w:rsidR="001A6F55" w:rsidRDefault="001A6F55"/>
        </w:tc>
        <w:tc>
          <w:tcPr>
            <w:tcW w:w="705" w:type="pct"/>
            <w:vMerge/>
          </w:tcPr>
          <w:p w14:paraId="202F27D3" w14:textId="77777777" w:rsidR="001A6F55" w:rsidRDefault="001A6F55"/>
        </w:tc>
        <w:tc>
          <w:tcPr>
            <w:tcW w:w="945" w:type="pct"/>
          </w:tcPr>
          <w:p w14:paraId="4C17976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945" w:type="pct"/>
          </w:tcPr>
          <w:p w14:paraId="40191F4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1060" w:type="pct"/>
          </w:tcPr>
          <w:p w14:paraId="1ED15869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таблица А.17.1-А.17.3</w:t>
            </w:r>
          </w:p>
        </w:tc>
      </w:tr>
      <w:tr w:rsidR="001A6F55" w14:paraId="000AF988" w14:textId="77777777">
        <w:tc>
          <w:tcPr>
            <w:tcW w:w="405" w:type="pct"/>
          </w:tcPr>
          <w:p w14:paraId="1601082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0A2C4B7" w14:textId="77777777" w:rsidR="001A6F55" w:rsidRDefault="001A6F55"/>
        </w:tc>
        <w:tc>
          <w:tcPr>
            <w:tcW w:w="705" w:type="pct"/>
            <w:vMerge/>
          </w:tcPr>
          <w:p w14:paraId="3F6186AF" w14:textId="77777777" w:rsidR="001A6F55" w:rsidRDefault="001A6F55"/>
        </w:tc>
        <w:tc>
          <w:tcPr>
            <w:tcW w:w="945" w:type="pct"/>
          </w:tcPr>
          <w:p w14:paraId="1B78B820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013C613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1060" w:type="pct"/>
          </w:tcPr>
          <w:p w14:paraId="046A60AA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А.13.1-А.13.17</w:t>
            </w:r>
          </w:p>
        </w:tc>
      </w:tr>
      <w:tr w:rsidR="001A6F55" w14:paraId="6CD636DE" w14:textId="77777777">
        <w:tc>
          <w:tcPr>
            <w:tcW w:w="405" w:type="pct"/>
          </w:tcPr>
          <w:p w14:paraId="401395FB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A6D81E5" w14:textId="77777777" w:rsidR="001A6F55" w:rsidRDefault="001A6F55"/>
        </w:tc>
        <w:tc>
          <w:tcPr>
            <w:tcW w:w="705" w:type="pct"/>
          </w:tcPr>
          <w:p w14:paraId="661D1DAF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608A735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15034D8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1060" w:type="pct"/>
          </w:tcPr>
          <w:p w14:paraId="3AC32E5B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А.14.1-А.14.3</w:t>
            </w:r>
          </w:p>
        </w:tc>
      </w:tr>
      <w:tr w:rsidR="001A6F55" w14:paraId="037D3B7A" w14:textId="77777777">
        <w:tc>
          <w:tcPr>
            <w:tcW w:w="405" w:type="pct"/>
          </w:tcPr>
          <w:p w14:paraId="7103CC5F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9C43DBE" w14:textId="77777777" w:rsidR="001A6F55" w:rsidRDefault="001A6F55"/>
        </w:tc>
        <w:tc>
          <w:tcPr>
            <w:tcW w:w="705" w:type="pct"/>
            <w:vMerge w:val="restart"/>
          </w:tcPr>
          <w:p w14:paraId="388164C9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70446C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945" w:type="pct"/>
          </w:tcPr>
          <w:p w14:paraId="5A1C901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3.4.1-3.4.5</w:t>
            </w:r>
          </w:p>
        </w:tc>
        <w:tc>
          <w:tcPr>
            <w:tcW w:w="1060" w:type="pct"/>
          </w:tcPr>
          <w:p w14:paraId="14CFD078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А.18.1-А.18.5</w:t>
            </w:r>
          </w:p>
        </w:tc>
      </w:tr>
      <w:tr w:rsidR="001A6F55" w14:paraId="285D52F2" w14:textId="77777777">
        <w:tc>
          <w:tcPr>
            <w:tcW w:w="405" w:type="pct"/>
          </w:tcPr>
          <w:p w14:paraId="765F6D6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5F58141" w14:textId="77777777" w:rsidR="001A6F55" w:rsidRDefault="001A6F55"/>
        </w:tc>
        <w:tc>
          <w:tcPr>
            <w:tcW w:w="705" w:type="pct"/>
            <w:vMerge/>
          </w:tcPr>
          <w:p w14:paraId="766C7D4A" w14:textId="77777777" w:rsidR="001A6F55" w:rsidRDefault="001A6F55"/>
        </w:tc>
        <w:tc>
          <w:tcPr>
            <w:tcW w:w="945" w:type="pct"/>
          </w:tcPr>
          <w:p w14:paraId="3B0F888D" w14:textId="77777777" w:rsidR="001A6F55" w:rsidRDefault="007018AD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средств категории М1, N, L6, и L7 (с </w:t>
            </w:r>
            <w:r>
              <w:rPr>
                <w:sz w:val="22"/>
              </w:rPr>
              <w:lastRenderedPageBreak/>
              <w:t>кузовом закрытого типа)</w:t>
            </w:r>
          </w:p>
        </w:tc>
        <w:tc>
          <w:tcPr>
            <w:tcW w:w="945" w:type="pct"/>
          </w:tcPr>
          <w:p w14:paraId="5DF66F0C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3.5.1-3.5.3</w:t>
            </w:r>
          </w:p>
        </w:tc>
        <w:tc>
          <w:tcPr>
            <w:tcW w:w="1060" w:type="pct"/>
          </w:tcPr>
          <w:p w14:paraId="520F19CB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А.15.1-А.15.3</w:t>
            </w:r>
          </w:p>
        </w:tc>
      </w:tr>
      <w:tr w:rsidR="001A6F55" w14:paraId="4F946972" w14:textId="77777777">
        <w:tc>
          <w:tcPr>
            <w:tcW w:w="405" w:type="pct"/>
          </w:tcPr>
          <w:p w14:paraId="1F43CB5C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6DD39CE" w14:textId="77777777" w:rsidR="001A6F55" w:rsidRDefault="001A6F55"/>
        </w:tc>
        <w:tc>
          <w:tcPr>
            <w:tcW w:w="705" w:type="pct"/>
            <w:vMerge/>
          </w:tcPr>
          <w:p w14:paraId="6FFF3BD8" w14:textId="77777777" w:rsidR="001A6F55" w:rsidRDefault="001A6F55"/>
        </w:tc>
        <w:tc>
          <w:tcPr>
            <w:tcW w:w="945" w:type="pct"/>
          </w:tcPr>
          <w:p w14:paraId="2DA7CD8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1984517E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1060" w:type="pct"/>
          </w:tcPr>
          <w:p w14:paraId="04371104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А.16.1-А.16.18</w:t>
            </w:r>
          </w:p>
        </w:tc>
      </w:tr>
      <w:tr w:rsidR="001A6F55" w14:paraId="464604D9" w14:textId="77777777">
        <w:tc>
          <w:tcPr>
            <w:tcW w:w="405" w:type="pct"/>
          </w:tcPr>
          <w:p w14:paraId="0B9E0D97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97BFECB" w14:textId="77777777" w:rsidR="001A6F55" w:rsidRDefault="001A6F55"/>
        </w:tc>
        <w:tc>
          <w:tcPr>
            <w:tcW w:w="705" w:type="pct"/>
          </w:tcPr>
          <w:p w14:paraId="34EAA0A4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282186D3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</w:tcPr>
          <w:p w14:paraId="293E1EE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1060" w:type="pct"/>
          </w:tcPr>
          <w:p w14:paraId="4F352E82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таблица А.19.1-А.19.15</w:t>
            </w:r>
          </w:p>
        </w:tc>
      </w:tr>
      <w:tr w:rsidR="001A6F55" w14:paraId="2684442F" w14:textId="77777777">
        <w:tc>
          <w:tcPr>
            <w:tcW w:w="405" w:type="pct"/>
          </w:tcPr>
          <w:p w14:paraId="0734C79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ED9754D" w14:textId="77777777" w:rsidR="001A6F55" w:rsidRDefault="001A6F55"/>
        </w:tc>
        <w:tc>
          <w:tcPr>
            <w:tcW w:w="705" w:type="pct"/>
          </w:tcPr>
          <w:p w14:paraId="4775BA1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A715AF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39BAFE82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1060" w:type="pct"/>
          </w:tcPr>
          <w:p w14:paraId="55C2A01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А.20.1-А.20.8</w:t>
            </w:r>
          </w:p>
        </w:tc>
      </w:tr>
      <w:tr w:rsidR="001A6F55" w14:paraId="687DC6A5" w14:textId="77777777">
        <w:tc>
          <w:tcPr>
            <w:tcW w:w="405" w:type="pct"/>
          </w:tcPr>
          <w:p w14:paraId="3B3890E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41B8886" w14:textId="77777777" w:rsidR="001A6F55" w:rsidRDefault="001A6F55"/>
        </w:tc>
        <w:tc>
          <w:tcPr>
            <w:tcW w:w="705" w:type="pct"/>
            <w:vMerge w:val="restart"/>
          </w:tcPr>
          <w:p w14:paraId="2F511C4D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5B7827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7C154740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1060" w:type="pct"/>
          </w:tcPr>
          <w:p w14:paraId="575B66A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А.21.1-А.21.6</w:t>
            </w:r>
          </w:p>
        </w:tc>
      </w:tr>
      <w:tr w:rsidR="001A6F55" w14:paraId="5F4B80FA" w14:textId="77777777">
        <w:tc>
          <w:tcPr>
            <w:tcW w:w="405" w:type="pct"/>
          </w:tcPr>
          <w:p w14:paraId="3C3A87B3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C74BD1D" w14:textId="77777777" w:rsidR="001A6F55" w:rsidRDefault="001A6F55"/>
        </w:tc>
        <w:tc>
          <w:tcPr>
            <w:tcW w:w="705" w:type="pct"/>
            <w:vMerge/>
          </w:tcPr>
          <w:p w14:paraId="1587C845" w14:textId="77777777" w:rsidR="001A6F55" w:rsidRDefault="001A6F55"/>
        </w:tc>
        <w:tc>
          <w:tcPr>
            <w:tcW w:w="945" w:type="pct"/>
          </w:tcPr>
          <w:p w14:paraId="151AC48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3EF2312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5.1-5.3</w:t>
            </w:r>
          </w:p>
        </w:tc>
        <w:tc>
          <w:tcPr>
            <w:tcW w:w="1060" w:type="pct"/>
          </w:tcPr>
          <w:p w14:paraId="6C53A0C4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А.3.1-А.3.2</w:t>
            </w:r>
          </w:p>
        </w:tc>
      </w:tr>
      <w:tr w:rsidR="001A6F55" w14:paraId="08FD9710" w14:textId="77777777">
        <w:tc>
          <w:tcPr>
            <w:tcW w:w="405" w:type="pct"/>
          </w:tcPr>
          <w:p w14:paraId="6E9FE7BC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78A0D3D" w14:textId="77777777" w:rsidR="001A6F55" w:rsidRDefault="001A6F55"/>
        </w:tc>
        <w:tc>
          <w:tcPr>
            <w:tcW w:w="705" w:type="pct"/>
          </w:tcPr>
          <w:p w14:paraId="562A8D0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97195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945" w:type="pct"/>
          </w:tcPr>
          <w:p w14:paraId="5571991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1060" w:type="pct"/>
          </w:tcPr>
          <w:p w14:paraId="020B5D0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33987 приложение В, пп. В.1-В.3, В.5</w:t>
            </w:r>
          </w:p>
        </w:tc>
      </w:tr>
      <w:tr w:rsidR="001A6F55" w14:paraId="7563CC82" w14:textId="77777777">
        <w:tc>
          <w:tcPr>
            <w:tcW w:w="405" w:type="pct"/>
          </w:tcPr>
          <w:p w14:paraId="03990467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204AA7BF" w14:textId="77777777" w:rsidR="001A6F55" w:rsidRDefault="001A6F55"/>
        </w:tc>
        <w:tc>
          <w:tcPr>
            <w:tcW w:w="705" w:type="pct"/>
          </w:tcPr>
          <w:p w14:paraId="6B1207C7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2DC15BD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M1, N и O</w:t>
            </w:r>
          </w:p>
        </w:tc>
        <w:tc>
          <w:tcPr>
            <w:tcW w:w="945" w:type="pct"/>
          </w:tcPr>
          <w:p w14:paraId="6DED65B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1060" w:type="pct"/>
          </w:tcPr>
          <w:p w14:paraId="47647EDD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33987 приложение Г, пп. Г.1-Г.3</w:t>
            </w:r>
          </w:p>
        </w:tc>
      </w:tr>
      <w:tr w:rsidR="001A6F55" w14:paraId="4F58DD27" w14:textId="77777777">
        <w:trPr>
          <w:trHeight w:val="230"/>
        </w:trPr>
        <w:tc>
          <w:tcPr>
            <w:tcW w:w="405" w:type="pct"/>
            <w:vMerge w:val="restart"/>
          </w:tcPr>
          <w:p w14:paraId="10A98A78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/>
          </w:tcPr>
          <w:p w14:paraId="5331DF28" w14:textId="77777777" w:rsidR="001A6F55" w:rsidRDefault="001A6F55"/>
        </w:tc>
        <w:tc>
          <w:tcPr>
            <w:tcW w:w="705" w:type="pct"/>
            <w:vMerge w:val="restart"/>
          </w:tcPr>
          <w:p w14:paraId="3B4AD8E6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416FC17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775D4712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1060" w:type="pct"/>
            <w:vMerge w:val="restart"/>
          </w:tcPr>
          <w:p w14:paraId="507C65C3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А.1а; А.1.2;</w:t>
            </w:r>
            <w:r>
              <w:rPr>
                <w:sz w:val="22"/>
              </w:rPr>
              <w:br/>
              <w:t>СТБ 914 приложение Е</w:t>
            </w:r>
          </w:p>
        </w:tc>
      </w:tr>
    </w:tbl>
    <w:p w14:paraId="1F290FEA" w14:textId="77777777" w:rsidR="00A7420A" w:rsidRPr="00582A8F" w:rsidRDefault="00A7420A" w:rsidP="00A7420A">
      <w:pPr>
        <w:rPr>
          <w:sz w:val="24"/>
          <w:szCs w:val="24"/>
        </w:rPr>
      </w:pPr>
    </w:p>
    <w:p w14:paraId="0554495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8D82F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E51B3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51C147" w14:textId="77777777" w:rsidR="00A7420A" w:rsidRPr="007018AD" w:rsidRDefault="00A7420A" w:rsidP="003D62BE">
      <w:pPr>
        <w:rPr>
          <w:color w:val="000000"/>
        </w:rPr>
      </w:pPr>
    </w:p>
    <w:p w14:paraId="5370B8C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8AC24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C9689" w14:textId="77777777" w:rsidR="008147AF" w:rsidRPr="007018A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018A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7D81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B4BED4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1C1" w14:textId="77777777" w:rsidR="009111AD" w:rsidRDefault="009111AD" w:rsidP="0011070C">
      <w:r>
        <w:separator/>
      </w:r>
    </w:p>
  </w:endnote>
  <w:endnote w:type="continuationSeparator" w:id="0">
    <w:p w14:paraId="7500513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882A43" w14:textId="77777777" w:rsidTr="005E0063">
      <w:tc>
        <w:tcPr>
          <w:tcW w:w="3399" w:type="dxa"/>
          <w:vAlign w:val="center"/>
          <w:hideMark/>
        </w:tcPr>
        <w:p w14:paraId="3979267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527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8C20C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57D214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17625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CA12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93EB0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CB233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6C6F5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F8F94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3F7F34D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1AEA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AABF7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8029" w14:textId="77777777" w:rsidR="009111AD" w:rsidRDefault="009111AD" w:rsidP="0011070C">
      <w:r>
        <w:separator/>
      </w:r>
    </w:p>
  </w:footnote>
  <w:footnote w:type="continuationSeparator" w:id="0">
    <w:p w14:paraId="0C878F0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40DC2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5CA77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53D292" wp14:editId="78C1E8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902D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2.5531</w:t>
          </w:r>
        </w:p>
      </w:tc>
    </w:tr>
  </w:tbl>
  <w:p w14:paraId="614AF2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59FA2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544878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F7EED0" wp14:editId="5F917C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1025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7E68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8CDF2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DF08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A6F55"/>
    <w:rsid w:val="001F7797"/>
    <w:rsid w:val="0020355B"/>
    <w:rsid w:val="00204777"/>
    <w:rsid w:val="00234A33"/>
    <w:rsid w:val="00236699"/>
    <w:rsid w:val="002505FA"/>
    <w:rsid w:val="002667A7"/>
    <w:rsid w:val="0027124B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018AD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9501A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F727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124B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2025-07-30T08:13:00Z</dcterms:created>
  <dcterms:modified xsi:type="dcterms:W3CDTF">2025-07-30T08:17:00Z</dcterms:modified>
</cp:coreProperties>
</file>