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E36DA00" w14:textId="77777777" w:rsidTr="00F018EB">
        <w:tc>
          <w:tcPr>
            <w:tcW w:w="5848" w:type="dxa"/>
            <w:vMerge w:val="restart"/>
          </w:tcPr>
          <w:p w14:paraId="19250E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9CAA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5CBA1A" w14:textId="77777777" w:rsidTr="00F018EB">
        <w:tc>
          <w:tcPr>
            <w:tcW w:w="5848" w:type="dxa"/>
            <w:vMerge/>
          </w:tcPr>
          <w:p w14:paraId="595606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33B2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6AF41" w14:textId="77777777" w:rsidTr="00F018EB">
        <w:tc>
          <w:tcPr>
            <w:tcW w:w="5848" w:type="dxa"/>
            <w:vMerge/>
          </w:tcPr>
          <w:p w14:paraId="265C4F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56B2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2.5360</w:t>
            </w:r>
          </w:p>
        </w:tc>
      </w:tr>
      <w:tr w:rsidR="00A7420A" w:rsidRPr="00957547" w14:paraId="09F38036" w14:textId="77777777" w:rsidTr="00F018EB">
        <w:tc>
          <w:tcPr>
            <w:tcW w:w="5848" w:type="dxa"/>
            <w:vMerge/>
          </w:tcPr>
          <w:p w14:paraId="444E14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6F7BF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14.01.2022 </w:t>
            </w:r>
          </w:p>
        </w:tc>
      </w:tr>
      <w:tr w:rsidR="00A7420A" w:rsidRPr="00131F6F" w14:paraId="33F51B41" w14:textId="77777777" w:rsidTr="00F018EB">
        <w:tc>
          <w:tcPr>
            <w:tcW w:w="5848" w:type="dxa"/>
            <w:vMerge/>
          </w:tcPr>
          <w:p w14:paraId="5D8A44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618C8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5597547" w14:textId="1167CAB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665F1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44A7239" w14:textId="77777777" w:rsidTr="00F018EB">
        <w:tc>
          <w:tcPr>
            <w:tcW w:w="5848" w:type="dxa"/>
            <w:vMerge/>
          </w:tcPr>
          <w:p w14:paraId="5D236D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1E164E" w14:textId="134D5A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665F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70CBDE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8C44111" w14:textId="77777777" w:rsidTr="00F018EB">
        <w:tc>
          <w:tcPr>
            <w:tcW w:w="9751" w:type="dxa"/>
          </w:tcPr>
          <w:p w14:paraId="1EDE7F3E" w14:textId="593DE1F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665F1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0C7EA9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C011751" w14:textId="77777777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E87F14" w14:textId="5B7F268C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65F1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0665F1">
              <w:rPr>
                <w:bCs/>
                <w:sz w:val="28"/>
                <w:szCs w:val="28"/>
                <w:lang w:val="ru-RU"/>
              </w:rPr>
              <w:t>ой</w:t>
            </w:r>
            <w:r w:rsidRPr="000665F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665F1">
              <w:rPr>
                <w:bCs/>
                <w:sz w:val="28"/>
                <w:szCs w:val="28"/>
                <w:lang w:val="ru-RU"/>
              </w:rPr>
              <w:t>и</w:t>
            </w:r>
            <w:r w:rsidRPr="000665F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A9DE54" w14:textId="77777777" w:rsid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65F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665F1">
              <w:rPr>
                <w:bCs/>
                <w:sz w:val="28"/>
                <w:szCs w:val="28"/>
                <w:lang w:val="ru-RU"/>
              </w:rPr>
              <w:t>а</w:t>
            </w:r>
            <w:r w:rsidRPr="000665F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25FF777" w14:textId="56365D65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665F1">
              <w:rPr>
                <w:bCs/>
                <w:sz w:val="28"/>
                <w:szCs w:val="28"/>
                <w:lang w:val="ru-RU"/>
              </w:rPr>
              <w:t>"ШАТЕ-М СЕРВИС"</w:t>
            </w:r>
          </w:p>
          <w:p w14:paraId="36A53180" w14:textId="77777777" w:rsidR="00A7420A" w:rsidRPr="000665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68C7DA" w14:textId="77777777" w:rsidR="00A7420A" w:rsidRPr="000665F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02908C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7E4D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865D6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5D3A57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7EE5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64865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6BEC7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5B9E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CFCB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AC01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9C00D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C8B8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498A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6106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3D31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99E7C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4249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A0189" w14:paraId="115746E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7020F39" w14:textId="77777777" w:rsidR="00A7420A" w:rsidRPr="00582A8F" w:rsidRDefault="000665F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50EBCDF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1709592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726E4B8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A214926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A001CA3" w14:textId="77777777" w:rsidR="00EA0189" w:rsidRDefault="000665F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A0189" w14:paraId="68DF9743" w14:textId="77777777">
        <w:tc>
          <w:tcPr>
            <w:tcW w:w="4880" w:type="pct"/>
            <w:gridSpan w:val="6"/>
          </w:tcPr>
          <w:p w14:paraId="5C489DEE" w14:textId="77777777" w:rsidR="00EA0189" w:rsidRDefault="000665F1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2А/8, 223062,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EA0189" w14:paraId="70B45AC9" w14:textId="77777777">
        <w:tc>
          <w:tcPr>
            <w:tcW w:w="4880" w:type="pct"/>
            <w:gridSpan w:val="6"/>
          </w:tcPr>
          <w:p w14:paraId="64BAE371" w14:textId="77777777" w:rsidR="00EA0189" w:rsidRDefault="000665F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>подлежащей оценке соответствия требованиям технических регламентов ЕАЭС (ТС)</w:t>
            </w:r>
          </w:p>
        </w:tc>
      </w:tr>
      <w:tr w:rsidR="00EA0189" w14:paraId="39D2897C" w14:textId="77777777">
        <w:tc>
          <w:tcPr>
            <w:tcW w:w="405" w:type="pct"/>
          </w:tcPr>
          <w:p w14:paraId="520BD1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A6089B7" w14:textId="77777777" w:rsidR="00EA0189" w:rsidRDefault="000665F1">
            <w:pPr>
              <w:ind w:left="-84" w:right="-84"/>
            </w:pPr>
            <w:r>
              <w:rPr>
                <w:sz w:val="22"/>
              </w:rPr>
              <w:t>Cкобы дисковых тормозных механизмов, колесные тормозные цилиндры барабанных тормозных механизмов, регуляторы тормозных сил</w:t>
            </w:r>
          </w:p>
        </w:tc>
        <w:tc>
          <w:tcPr>
            <w:tcW w:w="705" w:type="pct"/>
          </w:tcPr>
          <w:p w14:paraId="548FF3B7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3185A33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Испытания по оценке </w:t>
            </w:r>
            <w:r>
              <w:rPr>
                <w:sz w:val="22"/>
              </w:rPr>
              <w:t>герметичности и прочности</w:t>
            </w:r>
          </w:p>
        </w:tc>
        <w:tc>
          <w:tcPr>
            <w:tcW w:w="945" w:type="pct"/>
          </w:tcPr>
          <w:p w14:paraId="6ED2AEB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3.2</w:t>
            </w:r>
          </w:p>
        </w:tc>
        <w:tc>
          <w:tcPr>
            <w:tcW w:w="1060" w:type="pct"/>
          </w:tcPr>
          <w:p w14:paraId="2384D45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4.3.1</w:t>
            </w:r>
          </w:p>
        </w:tc>
      </w:tr>
      <w:tr w:rsidR="00EA0189" w14:paraId="79E04A2F" w14:textId="77777777">
        <w:trPr>
          <w:trHeight w:val="230"/>
        </w:trPr>
        <w:tc>
          <w:tcPr>
            <w:tcW w:w="405" w:type="pct"/>
            <w:vMerge w:val="restart"/>
          </w:tcPr>
          <w:p w14:paraId="5CF13442" w14:textId="77777777" w:rsidR="00EA0189" w:rsidRDefault="000665F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C6EBC7E" w14:textId="77777777" w:rsidR="00EA0189" w:rsidRDefault="00EA0189"/>
        </w:tc>
        <w:tc>
          <w:tcPr>
            <w:tcW w:w="705" w:type="pct"/>
            <w:vMerge w:val="restart"/>
          </w:tcPr>
          <w:p w14:paraId="2F41F28F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1003280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долговечности в условиях циклического нагружения</w:t>
            </w:r>
          </w:p>
        </w:tc>
        <w:tc>
          <w:tcPr>
            <w:tcW w:w="945" w:type="pct"/>
            <w:vMerge w:val="restart"/>
          </w:tcPr>
          <w:p w14:paraId="642434D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3.6</w:t>
            </w:r>
          </w:p>
        </w:tc>
        <w:tc>
          <w:tcPr>
            <w:tcW w:w="1060" w:type="pct"/>
            <w:vMerge w:val="restart"/>
          </w:tcPr>
          <w:p w14:paraId="5C0D00B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4.5.1</w:t>
            </w:r>
          </w:p>
        </w:tc>
      </w:tr>
      <w:tr w:rsidR="00EA0189" w14:paraId="4C7884CC" w14:textId="77777777">
        <w:tc>
          <w:tcPr>
            <w:tcW w:w="405" w:type="pct"/>
          </w:tcPr>
          <w:p w14:paraId="2C8ADCA5" w14:textId="77777777" w:rsidR="00EA0189" w:rsidRDefault="000665F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63F6B4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Цилиндры главные тормозные</w:t>
            </w:r>
          </w:p>
        </w:tc>
        <w:tc>
          <w:tcPr>
            <w:tcW w:w="705" w:type="pct"/>
          </w:tcPr>
          <w:p w14:paraId="2A0250C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35E132D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герметичности и прочности</w:t>
            </w:r>
          </w:p>
        </w:tc>
        <w:tc>
          <w:tcPr>
            <w:tcW w:w="945" w:type="pct"/>
          </w:tcPr>
          <w:p w14:paraId="1B6922F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3.2</w:t>
            </w:r>
          </w:p>
        </w:tc>
        <w:tc>
          <w:tcPr>
            <w:tcW w:w="1060" w:type="pct"/>
          </w:tcPr>
          <w:p w14:paraId="2B6E95E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4.3.2</w:t>
            </w:r>
          </w:p>
        </w:tc>
      </w:tr>
      <w:tr w:rsidR="00EA0189" w14:paraId="39D517CF" w14:textId="77777777">
        <w:trPr>
          <w:trHeight w:val="230"/>
        </w:trPr>
        <w:tc>
          <w:tcPr>
            <w:tcW w:w="405" w:type="pct"/>
            <w:vMerge w:val="restart"/>
          </w:tcPr>
          <w:p w14:paraId="468B5875" w14:textId="77777777" w:rsidR="00EA0189" w:rsidRDefault="000665F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ACD4BE1" w14:textId="77777777" w:rsidR="00EA0189" w:rsidRDefault="00EA0189"/>
        </w:tc>
        <w:tc>
          <w:tcPr>
            <w:tcW w:w="705" w:type="pct"/>
            <w:vMerge w:val="restart"/>
          </w:tcPr>
          <w:p w14:paraId="60E4EC99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49559F2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долговечности в условиях циклического нагружения</w:t>
            </w:r>
          </w:p>
        </w:tc>
        <w:tc>
          <w:tcPr>
            <w:tcW w:w="945" w:type="pct"/>
            <w:vMerge w:val="restart"/>
          </w:tcPr>
          <w:p w14:paraId="74C7280E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8;</w:t>
            </w:r>
            <w:r>
              <w:rPr>
                <w:sz w:val="22"/>
              </w:rPr>
              <w:br/>
              <w:t>ГОСТ Р 52431-2005 п. 3.6</w:t>
            </w:r>
          </w:p>
        </w:tc>
        <w:tc>
          <w:tcPr>
            <w:tcW w:w="1060" w:type="pct"/>
            <w:vMerge w:val="restart"/>
          </w:tcPr>
          <w:p w14:paraId="1758843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4.5.2</w:t>
            </w:r>
          </w:p>
        </w:tc>
      </w:tr>
      <w:tr w:rsidR="00EA0189" w14:paraId="4BDC0767" w14:textId="77777777">
        <w:tc>
          <w:tcPr>
            <w:tcW w:w="405" w:type="pct"/>
          </w:tcPr>
          <w:p w14:paraId="3EFF3445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5F850D4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Трубки и шланги гидравлического привода тормозов</w:t>
            </w:r>
          </w:p>
        </w:tc>
        <w:tc>
          <w:tcPr>
            <w:tcW w:w="705" w:type="pct"/>
          </w:tcPr>
          <w:p w14:paraId="0E5AA726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46CB0E2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герметичности и прочности</w:t>
            </w:r>
          </w:p>
        </w:tc>
        <w:tc>
          <w:tcPr>
            <w:tcW w:w="945" w:type="pct"/>
          </w:tcPr>
          <w:p w14:paraId="76EBEF7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30731-2016 п. 5.3, 5.4 Табл. 1 п. 1, 2;</w:t>
            </w:r>
            <w:r>
              <w:rPr>
                <w:sz w:val="22"/>
              </w:rPr>
              <w:br/>
              <w:t>ГОСТ Р 52452-2005 п. 3.3</w:t>
            </w:r>
          </w:p>
        </w:tc>
        <w:tc>
          <w:tcPr>
            <w:tcW w:w="1060" w:type="pct"/>
          </w:tcPr>
          <w:p w14:paraId="544DE87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7.10;</w:t>
            </w:r>
            <w:r>
              <w:rPr>
                <w:sz w:val="22"/>
              </w:rPr>
              <w:br/>
              <w:t>ГОСТ Р 52452-2005 п. 4.2</w:t>
            </w:r>
          </w:p>
        </w:tc>
      </w:tr>
      <w:tr w:rsidR="00EA0189" w14:paraId="38D9AB03" w14:textId="77777777">
        <w:tc>
          <w:tcPr>
            <w:tcW w:w="405" w:type="pct"/>
          </w:tcPr>
          <w:p w14:paraId="5314E304" w14:textId="77777777" w:rsidR="00EA0189" w:rsidRDefault="000665F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356002B" w14:textId="77777777" w:rsidR="00EA0189" w:rsidRDefault="00EA0189"/>
        </w:tc>
        <w:tc>
          <w:tcPr>
            <w:tcW w:w="705" w:type="pct"/>
          </w:tcPr>
          <w:p w14:paraId="75516B27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</w:tcPr>
          <w:p w14:paraId="4F88A8D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Испытания по оценке долговечности в условиях </w:t>
            </w:r>
            <w:r>
              <w:rPr>
                <w:sz w:val="22"/>
              </w:rPr>
              <w:t>циклического нагружения</w:t>
            </w:r>
          </w:p>
        </w:tc>
        <w:tc>
          <w:tcPr>
            <w:tcW w:w="945" w:type="pct"/>
          </w:tcPr>
          <w:p w14:paraId="48C1E25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30731-2016 п. 4.1, 5.6, Табл. 1 п. 5, 6;</w:t>
            </w:r>
            <w:r>
              <w:rPr>
                <w:sz w:val="22"/>
              </w:rPr>
              <w:br/>
              <w:t>ГОСТ Р 52452-2005 п. 3.4</w:t>
            </w:r>
          </w:p>
        </w:tc>
        <w:tc>
          <w:tcPr>
            <w:tcW w:w="1060" w:type="pct"/>
          </w:tcPr>
          <w:p w14:paraId="51154A8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7.7, 7.13, 7.14;</w:t>
            </w:r>
            <w:r>
              <w:rPr>
                <w:sz w:val="22"/>
              </w:rPr>
              <w:br/>
              <w:t>ГОСТ Р 52452-2005 п. 4.3</w:t>
            </w:r>
          </w:p>
        </w:tc>
      </w:tr>
      <w:tr w:rsidR="00EA0189" w14:paraId="7C47364D" w14:textId="77777777">
        <w:trPr>
          <w:trHeight w:val="230"/>
        </w:trPr>
        <w:tc>
          <w:tcPr>
            <w:tcW w:w="405" w:type="pct"/>
            <w:vMerge w:val="restart"/>
          </w:tcPr>
          <w:p w14:paraId="118256E1" w14:textId="77777777" w:rsidR="00EA0189" w:rsidRDefault="000665F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04B9F79" w14:textId="77777777" w:rsidR="00EA0189" w:rsidRDefault="00EA0189"/>
        </w:tc>
        <w:tc>
          <w:tcPr>
            <w:tcW w:w="705" w:type="pct"/>
            <w:vMerge w:val="restart"/>
          </w:tcPr>
          <w:p w14:paraId="0031C57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  <w:vMerge w:val="restart"/>
          </w:tcPr>
          <w:p w14:paraId="10713E4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Морозостойкость шлангов</w:t>
            </w:r>
          </w:p>
        </w:tc>
        <w:tc>
          <w:tcPr>
            <w:tcW w:w="945" w:type="pct"/>
            <w:vMerge w:val="restart"/>
          </w:tcPr>
          <w:p w14:paraId="636EC750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Приложение № 10, п. 9;</w:t>
            </w:r>
            <w:r>
              <w:rPr>
                <w:sz w:val="22"/>
              </w:rPr>
              <w:br/>
              <w:t>ГОСТ 30731-2016 п. 4.1, Табл. 1 п. 9.3</w:t>
            </w:r>
          </w:p>
        </w:tc>
        <w:tc>
          <w:tcPr>
            <w:tcW w:w="1060" w:type="pct"/>
            <w:vMerge w:val="restart"/>
          </w:tcPr>
          <w:p w14:paraId="2BE1460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7.19</w:t>
            </w:r>
          </w:p>
        </w:tc>
      </w:tr>
      <w:tr w:rsidR="00EA0189" w14:paraId="49205B0A" w14:textId="77777777">
        <w:tc>
          <w:tcPr>
            <w:tcW w:w="405" w:type="pct"/>
          </w:tcPr>
          <w:p w14:paraId="52FB330A" w14:textId="77777777" w:rsidR="00EA0189" w:rsidRDefault="000665F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9E1E545" w14:textId="77777777" w:rsidR="00EA0189" w:rsidRDefault="000665F1">
            <w:pPr>
              <w:ind w:left="-84" w:right="-84"/>
            </w:pPr>
            <w:r>
              <w:rPr>
                <w:sz w:val="22"/>
              </w:rPr>
              <w:t>Шланги гидравлического привода сцепления и рулевого управления</w:t>
            </w:r>
          </w:p>
        </w:tc>
        <w:tc>
          <w:tcPr>
            <w:tcW w:w="705" w:type="pct"/>
            <w:vMerge w:val="restart"/>
          </w:tcPr>
          <w:p w14:paraId="3A254B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43C899E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герметичности</w:t>
            </w:r>
          </w:p>
        </w:tc>
        <w:tc>
          <w:tcPr>
            <w:tcW w:w="945" w:type="pct"/>
          </w:tcPr>
          <w:p w14:paraId="01C432F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Р 53834-2010 п. 4.4</w:t>
            </w:r>
          </w:p>
        </w:tc>
        <w:tc>
          <w:tcPr>
            <w:tcW w:w="1060" w:type="pct"/>
            <w:vMerge w:val="restart"/>
          </w:tcPr>
          <w:p w14:paraId="5EE3181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53834-2010 п. 6.2</w:t>
            </w:r>
          </w:p>
        </w:tc>
      </w:tr>
      <w:tr w:rsidR="00EA0189" w14:paraId="4A59FC0B" w14:textId="77777777">
        <w:tc>
          <w:tcPr>
            <w:tcW w:w="405" w:type="pct"/>
          </w:tcPr>
          <w:p w14:paraId="795164F2" w14:textId="77777777" w:rsidR="00EA0189" w:rsidRDefault="000665F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29AA1B5" w14:textId="77777777" w:rsidR="00EA0189" w:rsidRDefault="00EA0189"/>
        </w:tc>
        <w:tc>
          <w:tcPr>
            <w:tcW w:w="705" w:type="pct"/>
            <w:vMerge/>
          </w:tcPr>
          <w:p w14:paraId="413A7817" w14:textId="77777777" w:rsidR="00EA0189" w:rsidRDefault="00EA0189"/>
        </w:tc>
        <w:tc>
          <w:tcPr>
            <w:tcW w:w="945" w:type="pct"/>
          </w:tcPr>
          <w:p w14:paraId="7B1DF44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прочности</w:t>
            </w:r>
          </w:p>
        </w:tc>
        <w:tc>
          <w:tcPr>
            <w:tcW w:w="945" w:type="pct"/>
          </w:tcPr>
          <w:p w14:paraId="4732280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9;</w:t>
            </w:r>
            <w:r>
              <w:rPr>
                <w:sz w:val="22"/>
              </w:rPr>
              <w:br/>
              <w:t>ГОСТ Р 53834-2010 п. 4.5</w:t>
            </w:r>
          </w:p>
        </w:tc>
        <w:tc>
          <w:tcPr>
            <w:tcW w:w="1060" w:type="pct"/>
            <w:vMerge/>
          </w:tcPr>
          <w:p w14:paraId="6A3690B2" w14:textId="77777777" w:rsidR="00EA0189" w:rsidRDefault="00EA0189"/>
        </w:tc>
      </w:tr>
      <w:tr w:rsidR="00EA0189" w14:paraId="08EFAE34" w14:textId="77777777">
        <w:trPr>
          <w:trHeight w:val="230"/>
        </w:trPr>
        <w:tc>
          <w:tcPr>
            <w:tcW w:w="405" w:type="pct"/>
            <w:vMerge w:val="restart"/>
          </w:tcPr>
          <w:p w14:paraId="792703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8C77061" w14:textId="77777777" w:rsidR="00EA0189" w:rsidRDefault="00EA0189"/>
        </w:tc>
        <w:tc>
          <w:tcPr>
            <w:tcW w:w="705" w:type="pct"/>
            <w:vMerge w:val="restart"/>
          </w:tcPr>
          <w:p w14:paraId="462F29DB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1A6590A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по оценке долговечности в условиях циклического нагружения</w:t>
            </w:r>
          </w:p>
        </w:tc>
        <w:tc>
          <w:tcPr>
            <w:tcW w:w="945" w:type="pct"/>
            <w:vMerge w:val="restart"/>
          </w:tcPr>
          <w:p w14:paraId="456A0A57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9;</w:t>
            </w:r>
            <w:r>
              <w:rPr>
                <w:sz w:val="22"/>
              </w:rPr>
              <w:br/>
              <w:t>ГОСТ Р 53834-2010 п. 4.6, 4.7</w:t>
            </w:r>
          </w:p>
        </w:tc>
        <w:tc>
          <w:tcPr>
            <w:tcW w:w="1060" w:type="pct"/>
            <w:vMerge w:val="restart"/>
          </w:tcPr>
          <w:p w14:paraId="101B78A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53834-2010 п. 6.3, 6.4</w:t>
            </w:r>
          </w:p>
        </w:tc>
      </w:tr>
      <w:tr w:rsidR="00EA0189" w14:paraId="3E99B16F" w14:textId="77777777">
        <w:tc>
          <w:tcPr>
            <w:tcW w:w="405" w:type="pct"/>
          </w:tcPr>
          <w:p w14:paraId="6DFAC213" w14:textId="77777777" w:rsidR="00EA0189" w:rsidRDefault="000665F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7F4542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Тросы стояночного тормоза в сборе</w:t>
            </w:r>
          </w:p>
        </w:tc>
        <w:tc>
          <w:tcPr>
            <w:tcW w:w="705" w:type="pct"/>
          </w:tcPr>
          <w:p w14:paraId="034D42C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4606666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Растягивающее усилие (максимальная нагрузка 50 кН)</w:t>
            </w:r>
          </w:p>
        </w:tc>
        <w:tc>
          <w:tcPr>
            <w:tcW w:w="945" w:type="pct"/>
          </w:tcPr>
          <w:p w14:paraId="7E93BFDB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11;</w:t>
            </w:r>
            <w:r>
              <w:rPr>
                <w:sz w:val="22"/>
              </w:rPr>
              <w:br/>
              <w:t>ГОСТ Р 53806-2010 п. 3.3</w:t>
            </w:r>
          </w:p>
        </w:tc>
        <w:tc>
          <w:tcPr>
            <w:tcW w:w="1060" w:type="pct"/>
          </w:tcPr>
          <w:p w14:paraId="0534331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53806-2010 п. 5.5</w:t>
            </w:r>
          </w:p>
        </w:tc>
      </w:tr>
      <w:tr w:rsidR="00EA0189" w14:paraId="6EDC08D6" w14:textId="77777777">
        <w:trPr>
          <w:trHeight w:val="230"/>
        </w:trPr>
        <w:tc>
          <w:tcPr>
            <w:tcW w:w="405" w:type="pct"/>
            <w:vMerge w:val="restart"/>
          </w:tcPr>
          <w:p w14:paraId="2938B742" w14:textId="77777777" w:rsidR="00EA0189" w:rsidRDefault="000665F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FDB20D6" w14:textId="77777777" w:rsidR="00EA0189" w:rsidRDefault="00EA0189"/>
        </w:tc>
        <w:tc>
          <w:tcPr>
            <w:tcW w:w="705" w:type="pct"/>
            <w:vMerge w:val="restart"/>
          </w:tcPr>
          <w:p w14:paraId="1487A4F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32D1191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1ABD1E8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11;</w:t>
            </w:r>
            <w:r>
              <w:rPr>
                <w:sz w:val="22"/>
              </w:rPr>
              <w:br/>
              <w:t>ГОСТ Р 53806-2010</w:t>
            </w:r>
          </w:p>
        </w:tc>
        <w:tc>
          <w:tcPr>
            <w:tcW w:w="1060" w:type="pct"/>
            <w:vMerge w:val="restart"/>
          </w:tcPr>
          <w:p w14:paraId="6449660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53806-2010 п.п. 5.3, 5.4</w:t>
            </w:r>
          </w:p>
        </w:tc>
      </w:tr>
      <w:tr w:rsidR="00EA0189" w14:paraId="0983225D" w14:textId="77777777">
        <w:tc>
          <w:tcPr>
            <w:tcW w:w="405" w:type="pct"/>
          </w:tcPr>
          <w:p w14:paraId="0A4BE1F9" w14:textId="77777777" w:rsidR="00EA0189" w:rsidRDefault="000665F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C28B40C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Рулевые тяги</w:t>
            </w:r>
          </w:p>
        </w:tc>
        <w:tc>
          <w:tcPr>
            <w:tcW w:w="705" w:type="pct"/>
          </w:tcPr>
          <w:p w14:paraId="608FF8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0E46565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Вязкость материала при изгибе рулевых тяг на угол 90 0</w:t>
            </w:r>
          </w:p>
        </w:tc>
        <w:tc>
          <w:tcPr>
            <w:tcW w:w="945" w:type="pct"/>
            <w:vMerge w:val="restart"/>
          </w:tcPr>
          <w:p w14:paraId="3B6AD56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Приложение № 10, п. 16;</w:t>
            </w:r>
            <w:r>
              <w:rPr>
                <w:sz w:val="22"/>
              </w:rPr>
              <w:br/>
              <w:t>ГОСТ Р 52433-2005 п. 3.1</w:t>
            </w:r>
          </w:p>
        </w:tc>
        <w:tc>
          <w:tcPr>
            <w:tcW w:w="1060" w:type="pct"/>
          </w:tcPr>
          <w:p w14:paraId="0C89475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4.11</w:t>
            </w:r>
          </w:p>
        </w:tc>
      </w:tr>
      <w:tr w:rsidR="00EA0189" w14:paraId="0837A2CD" w14:textId="77777777">
        <w:trPr>
          <w:trHeight w:val="230"/>
        </w:trPr>
        <w:tc>
          <w:tcPr>
            <w:tcW w:w="405" w:type="pct"/>
            <w:vMerge w:val="restart"/>
          </w:tcPr>
          <w:p w14:paraId="06C9F506" w14:textId="77777777" w:rsidR="00EA0189" w:rsidRDefault="000665F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CC9933E" w14:textId="77777777" w:rsidR="00EA0189" w:rsidRDefault="00EA0189"/>
        </w:tc>
        <w:tc>
          <w:tcPr>
            <w:tcW w:w="705" w:type="pct"/>
            <w:vMerge w:val="restart"/>
          </w:tcPr>
          <w:p w14:paraId="2C225D8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  <w:vMerge w:val="restart"/>
          </w:tcPr>
          <w:p w14:paraId="3D6A0F9B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Определение моментов </w:t>
            </w:r>
            <w:r>
              <w:rPr>
                <w:sz w:val="22"/>
              </w:rPr>
              <w:lastRenderedPageBreak/>
              <w:t>сопротивления вращению и качанию шаровых пальцев</w:t>
            </w:r>
          </w:p>
        </w:tc>
        <w:tc>
          <w:tcPr>
            <w:tcW w:w="945" w:type="pct"/>
            <w:vMerge/>
          </w:tcPr>
          <w:p w14:paraId="28E57CCF" w14:textId="77777777" w:rsidR="00EA0189" w:rsidRDefault="00EA0189"/>
        </w:tc>
        <w:tc>
          <w:tcPr>
            <w:tcW w:w="1060" w:type="pct"/>
            <w:vMerge w:val="restart"/>
          </w:tcPr>
          <w:p w14:paraId="06F1E05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4.5</w:t>
            </w:r>
          </w:p>
        </w:tc>
      </w:tr>
      <w:tr w:rsidR="00EA0189" w14:paraId="3B15A8A0" w14:textId="77777777">
        <w:tc>
          <w:tcPr>
            <w:tcW w:w="405" w:type="pct"/>
          </w:tcPr>
          <w:p w14:paraId="596D535C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223D5CD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Шарниры шаровые подвески и рулевого </w:t>
            </w:r>
            <w:r>
              <w:rPr>
                <w:sz w:val="22"/>
              </w:rPr>
              <w:t>управления</w:t>
            </w:r>
          </w:p>
        </w:tc>
        <w:tc>
          <w:tcPr>
            <w:tcW w:w="705" w:type="pct"/>
            <w:vMerge w:val="restart"/>
          </w:tcPr>
          <w:p w14:paraId="43CDEA1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4D9A85A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габаритных и установочных размеров</w:t>
            </w:r>
          </w:p>
        </w:tc>
        <w:tc>
          <w:tcPr>
            <w:tcW w:w="945" w:type="pct"/>
            <w:vMerge w:val="restart"/>
          </w:tcPr>
          <w:p w14:paraId="3C05C62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18;</w:t>
            </w:r>
            <w:r>
              <w:rPr>
                <w:sz w:val="22"/>
              </w:rPr>
              <w:br/>
              <w:t>ГОСТ Р 52433-2005 п. 3.1</w:t>
            </w:r>
          </w:p>
        </w:tc>
        <w:tc>
          <w:tcPr>
            <w:tcW w:w="1060" w:type="pct"/>
          </w:tcPr>
          <w:p w14:paraId="448EF33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4.2.1</w:t>
            </w:r>
          </w:p>
        </w:tc>
      </w:tr>
      <w:tr w:rsidR="00EA0189" w14:paraId="25441BE4" w14:textId="77777777">
        <w:tc>
          <w:tcPr>
            <w:tcW w:w="405" w:type="pct"/>
          </w:tcPr>
          <w:p w14:paraId="48F2D093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6387810" w14:textId="77777777" w:rsidR="00EA0189" w:rsidRDefault="00EA0189"/>
        </w:tc>
        <w:tc>
          <w:tcPr>
            <w:tcW w:w="705" w:type="pct"/>
            <w:vMerge/>
          </w:tcPr>
          <w:p w14:paraId="5F62BD6D" w14:textId="77777777" w:rsidR="00EA0189" w:rsidRDefault="00EA0189"/>
        </w:tc>
        <w:tc>
          <w:tcPr>
            <w:tcW w:w="945" w:type="pct"/>
          </w:tcPr>
          <w:p w14:paraId="6A09E09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максимального угла качания пальца шарнира</w:t>
            </w:r>
          </w:p>
        </w:tc>
        <w:tc>
          <w:tcPr>
            <w:tcW w:w="945" w:type="pct"/>
            <w:vMerge/>
          </w:tcPr>
          <w:p w14:paraId="17FA6444" w14:textId="77777777" w:rsidR="00EA0189" w:rsidRDefault="00EA0189"/>
        </w:tc>
        <w:tc>
          <w:tcPr>
            <w:tcW w:w="1060" w:type="pct"/>
          </w:tcPr>
          <w:p w14:paraId="7BE542E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4.4</w:t>
            </w:r>
          </w:p>
        </w:tc>
      </w:tr>
      <w:tr w:rsidR="00EA0189" w14:paraId="71910698" w14:textId="77777777">
        <w:tc>
          <w:tcPr>
            <w:tcW w:w="405" w:type="pct"/>
          </w:tcPr>
          <w:p w14:paraId="40EEC56E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318F15E" w14:textId="77777777" w:rsidR="00EA0189" w:rsidRDefault="00EA0189"/>
        </w:tc>
        <w:tc>
          <w:tcPr>
            <w:tcW w:w="705" w:type="pct"/>
          </w:tcPr>
          <w:p w14:paraId="0EF065E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37826F6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моментов сопротивления при вращении и качании пальца в корпусе</w:t>
            </w:r>
          </w:p>
        </w:tc>
        <w:tc>
          <w:tcPr>
            <w:tcW w:w="945" w:type="pct"/>
            <w:vMerge/>
          </w:tcPr>
          <w:p w14:paraId="21F91232" w14:textId="77777777" w:rsidR="00EA0189" w:rsidRDefault="00EA0189"/>
        </w:tc>
        <w:tc>
          <w:tcPr>
            <w:tcW w:w="1060" w:type="pct"/>
          </w:tcPr>
          <w:p w14:paraId="6B3BD61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4.5</w:t>
            </w:r>
          </w:p>
        </w:tc>
      </w:tr>
      <w:tr w:rsidR="00EA0189" w14:paraId="2D67F26D" w14:textId="77777777">
        <w:tc>
          <w:tcPr>
            <w:tcW w:w="405" w:type="pct"/>
          </w:tcPr>
          <w:p w14:paraId="63B6F81E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D597D52" w14:textId="77777777" w:rsidR="00EA0189" w:rsidRDefault="00EA0189"/>
        </w:tc>
        <w:tc>
          <w:tcPr>
            <w:tcW w:w="705" w:type="pct"/>
          </w:tcPr>
          <w:p w14:paraId="6D29BE9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7582180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силы вырыва (выдавливания) шарового пальца из корпуса</w:t>
            </w:r>
          </w:p>
        </w:tc>
        <w:tc>
          <w:tcPr>
            <w:tcW w:w="945" w:type="pct"/>
            <w:vMerge/>
          </w:tcPr>
          <w:p w14:paraId="1AE1792D" w14:textId="77777777" w:rsidR="00EA0189" w:rsidRDefault="00EA0189"/>
        </w:tc>
        <w:tc>
          <w:tcPr>
            <w:tcW w:w="1060" w:type="pct"/>
          </w:tcPr>
          <w:p w14:paraId="56F26DB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4.6</w:t>
            </w:r>
          </w:p>
        </w:tc>
      </w:tr>
      <w:tr w:rsidR="00EA0189" w14:paraId="30FD0C86" w14:textId="77777777">
        <w:tc>
          <w:tcPr>
            <w:tcW w:w="405" w:type="pct"/>
          </w:tcPr>
          <w:p w14:paraId="07CC1D7D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C93E860" w14:textId="77777777" w:rsidR="00EA0189" w:rsidRDefault="00EA0189"/>
        </w:tc>
        <w:tc>
          <w:tcPr>
            <w:tcW w:w="705" w:type="pct"/>
          </w:tcPr>
          <w:p w14:paraId="11468BE9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5A7225B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геометрических размеров, влияющих на качество соединения с другими деталями и прочностные качества пальца (параметры стержня и шейки, длина стержня)</w:t>
            </w:r>
          </w:p>
        </w:tc>
        <w:tc>
          <w:tcPr>
            <w:tcW w:w="945" w:type="pct"/>
            <w:vMerge/>
          </w:tcPr>
          <w:p w14:paraId="681E910F" w14:textId="77777777" w:rsidR="00EA0189" w:rsidRDefault="00EA0189"/>
        </w:tc>
        <w:tc>
          <w:tcPr>
            <w:tcW w:w="1060" w:type="pct"/>
          </w:tcPr>
          <w:p w14:paraId="77AFDEA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4.2.2</w:t>
            </w:r>
          </w:p>
        </w:tc>
      </w:tr>
      <w:tr w:rsidR="00EA0189" w14:paraId="5EE51426" w14:textId="77777777">
        <w:tc>
          <w:tcPr>
            <w:tcW w:w="405" w:type="pct"/>
          </w:tcPr>
          <w:p w14:paraId="76D64D83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6689CD1" w14:textId="77777777" w:rsidR="00EA0189" w:rsidRDefault="00EA0189"/>
        </w:tc>
        <w:tc>
          <w:tcPr>
            <w:tcW w:w="705" w:type="pct"/>
          </w:tcPr>
          <w:p w14:paraId="4654CC1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</w:t>
            </w:r>
          </w:p>
        </w:tc>
        <w:tc>
          <w:tcPr>
            <w:tcW w:w="945" w:type="pct"/>
          </w:tcPr>
          <w:p w14:paraId="3E25E00D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Определение качества </w:t>
            </w:r>
            <w:r>
              <w:rPr>
                <w:sz w:val="22"/>
              </w:rPr>
              <w:t>термообработки, твердость поверхностного слоя и сердцевины</w:t>
            </w:r>
          </w:p>
        </w:tc>
        <w:tc>
          <w:tcPr>
            <w:tcW w:w="945" w:type="pct"/>
            <w:vMerge/>
          </w:tcPr>
          <w:p w14:paraId="4E1122D2" w14:textId="77777777" w:rsidR="00EA0189" w:rsidRDefault="00EA0189"/>
        </w:tc>
        <w:tc>
          <w:tcPr>
            <w:tcW w:w="1060" w:type="pct"/>
          </w:tcPr>
          <w:p w14:paraId="0271B2C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4.7</w:t>
            </w:r>
          </w:p>
        </w:tc>
      </w:tr>
      <w:tr w:rsidR="00EA0189" w14:paraId="022AFD77" w14:textId="77777777">
        <w:tc>
          <w:tcPr>
            <w:tcW w:w="405" w:type="pct"/>
          </w:tcPr>
          <w:p w14:paraId="1542E00F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19A594B" w14:textId="77777777" w:rsidR="00EA0189" w:rsidRDefault="00EA0189"/>
        </w:tc>
        <w:tc>
          <w:tcPr>
            <w:tcW w:w="705" w:type="pct"/>
          </w:tcPr>
          <w:p w14:paraId="596074C7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646CCA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прочности шарового пальца</w:t>
            </w:r>
          </w:p>
        </w:tc>
        <w:tc>
          <w:tcPr>
            <w:tcW w:w="945" w:type="pct"/>
            <w:vMerge/>
          </w:tcPr>
          <w:p w14:paraId="3CA7A377" w14:textId="77777777" w:rsidR="00EA0189" w:rsidRDefault="00EA0189"/>
        </w:tc>
        <w:tc>
          <w:tcPr>
            <w:tcW w:w="1060" w:type="pct"/>
          </w:tcPr>
          <w:p w14:paraId="0636DF8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4.8</w:t>
            </w:r>
          </w:p>
        </w:tc>
      </w:tr>
      <w:tr w:rsidR="00EA0189" w14:paraId="7E42D39D" w14:textId="77777777">
        <w:trPr>
          <w:trHeight w:val="230"/>
        </w:trPr>
        <w:tc>
          <w:tcPr>
            <w:tcW w:w="405" w:type="pct"/>
            <w:vMerge w:val="restart"/>
          </w:tcPr>
          <w:p w14:paraId="464A7E85" w14:textId="77777777" w:rsidR="00EA0189" w:rsidRDefault="000665F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2E48851" w14:textId="77777777" w:rsidR="00EA0189" w:rsidRDefault="00EA0189"/>
        </w:tc>
        <w:tc>
          <w:tcPr>
            <w:tcW w:w="705" w:type="pct"/>
            <w:vMerge w:val="restart"/>
          </w:tcPr>
          <w:p w14:paraId="044E474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4A11E71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Остаточная деформация полимерного вкладыша при нагружении его осевой силой</w:t>
            </w:r>
          </w:p>
        </w:tc>
        <w:tc>
          <w:tcPr>
            <w:tcW w:w="945" w:type="pct"/>
            <w:vMerge w:val="restart"/>
          </w:tcPr>
          <w:p w14:paraId="2BDBCF0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18;</w:t>
            </w:r>
            <w:r>
              <w:rPr>
                <w:sz w:val="22"/>
              </w:rPr>
              <w:br/>
              <w:t>ГОСТ Р 52433-2005</w:t>
            </w:r>
          </w:p>
        </w:tc>
        <w:tc>
          <w:tcPr>
            <w:tcW w:w="1060" w:type="pct"/>
            <w:vMerge w:val="restart"/>
          </w:tcPr>
          <w:p w14:paraId="2AA104D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52433-2005 п. 4.9</w:t>
            </w:r>
          </w:p>
        </w:tc>
      </w:tr>
      <w:tr w:rsidR="00EA0189" w14:paraId="01E0B917" w14:textId="77777777">
        <w:tc>
          <w:tcPr>
            <w:tcW w:w="405" w:type="pct"/>
          </w:tcPr>
          <w:p w14:paraId="64BD1A61" w14:textId="77777777" w:rsidR="00EA0189" w:rsidRDefault="000665F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5A9EE41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Рукава гидроусилителя рулевого управления и </w:t>
            </w:r>
            <w:r>
              <w:rPr>
                <w:sz w:val="22"/>
              </w:rPr>
              <w:lastRenderedPageBreak/>
              <w:t>опрокидывателя платформы автосамосвала</w:t>
            </w:r>
          </w:p>
        </w:tc>
        <w:tc>
          <w:tcPr>
            <w:tcW w:w="705" w:type="pct"/>
          </w:tcPr>
          <w:p w14:paraId="2326067C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29.32/26.080</w:t>
            </w:r>
          </w:p>
        </w:tc>
        <w:tc>
          <w:tcPr>
            <w:tcW w:w="945" w:type="pct"/>
          </w:tcPr>
          <w:p w14:paraId="04D398D8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работоспособности в интервале температур </w:t>
            </w:r>
            <w:r>
              <w:rPr>
                <w:sz w:val="22"/>
              </w:rPr>
              <w:lastRenderedPageBreak/>
              <w:t>окружающего воздуха и рабочих сред, проверка морозостойкости</w:t>
            </w:r>
          </w:p>
        </w:tc>
        <w:tc>
          <w:tcPr>
            <w:tcW w:w="945" w:type="pct"/>
          </w:tcPr>
          <w:p w14:paraId="449B491F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10, п. 28;</w:t>
            </w:r>
            <w:r>
              <w:rPr>
                <w:sz w:val="22"/>
              </w:rPr>
              <w:br/>
              <w:t xml:space="preserve">ГОСТ 10362-2017 </w:t>
            </w:r>
            <w:r>
              <w:rPr>
                <w:sz w:val="22"/>
              </w:rPr>
              <w:lastRenderedPageBreak/>
              <w:t>п. 4.1.13, 4.1.16;</w:t>
            </w:r>
            <w:r>
              <w:rPr>
                <w:sz w:val="22"/>
              </w:rPr>
              <w:br/>
              <w:t>ГОСТ 25452-2017 п. 4.1.6, 4.1.7;</w:t>
            </w:r>
            <w:r>
              <w:rPr>
                <w:sz w:val="22"/>
              </w:rPr>
              <w:br/>
              <w:t>ГОСТ 6286-2017 п. 4.1.11, 4.1.13</w:t>
            </w:r>
          </w:p>
        </w:tc>
        <w:tc>
          <w:tcPr>
            <w:tcW w:w="1060" w:type="pct"/>
          </w:tcPr>
          <w:p w14:paraId="1450FC03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ГОСТ 10362-2017 п. 8.10;</w:t>
            </w:r>
            <w:r>
              <w:rPr>
                <w:sz w:val="22"/>
              </w:rPr>
              <w:br/>
              <w:t>ГОСТ 25452-2017 п. 8.9;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6286-2017 п. 8.10</w:t>
            </w:r>
          </w:p>
        </w:tc>
      </w:tr>
      <w:tr w:rsidR="00EA0189" w14:paraId="4F2F9CE4" w14:textId="77777777">
        <w:tc>
          <w:tcPr>
            <w:tcW w:w="405" w:type="pct"/>
          </w:tcPr>
          <w:p w14:paraId="25294B19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3C32CA36" w14:textId="77777777" w:rsidR="00EA0189" w:rsidRDefault="00EA0189"/>
        </w:tc>
        <w:tc>
          <w:tcPr>
            <w:tcW w:w="705" w:type="pct"/>
          </w:tcPr>
          <w:p w14:paraId="0384591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075A177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Определение изменения наружного диаметра рукава при изгибе до минимального радиуса</w:t>
            </w:r>
          </w:p>
        </w:tc>
        <w:tc>
          <w:tcPr>
            <w:tcW w:w="945" w:type="pct"/>
          </w:tcPr>
          <w:p w14:paraId="26437A8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28;</w:t>
            </w:r>
            <w:r>
              <w:rPr>
                <w:sz w:val="22"/>
              </w:rPr>
              <w:br/>
              <w:t>ГОСТ 10362-2017 п. 4.1.5 Табл. 6</w:t>
            </w:r>
          </w:p>
        </w:tc>
        <w:tc>
          <w:tcPr>
            <w:tcW w:w="1060" w:type="pct"/>
          </w:tcPr>
          <w:p w14:paraId="05C0C41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10362-2017 п. 8.11</w:t>
            </w:r>
          </w:p>
        </w:tc>
      </w:tr>
      <w:tr w:rsidR="00EA0189" w14:paraId="4565A8D6" w14:textId="77777777">
        <w:tc>
          <w:tcPr>
            <w:tcW w:w="405" w:type="pct"/>
          </w:tcPr>
          <w:p w14:paraId="70A2BE4D" w14:textId="77777777" w:rsidR="00EA0189" w:rsidRDefault="000665F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E6B8A42" w14:textId="77777777" w:rsidR="00EA0189" w:rsidRDefault="00EA0189"/>
        </w:tc>
        <w:tc>
          <w:tcPr>
            <w:tcW w:w="705" w:type="pct"/>
          </w:tcPr>
          <w:p w14:paraId="6EA3CA3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1C924BD9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герметичности</w:t>
            </w:r>
          </w:p>
        </w:tc>
        <w:tc>
          <w:tcPr>
            <w:tcW w:w="945" w:type="pct"/>
          </w:tcPr>
          <w:p w14:paraId="3374749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28;</w:t>
            </w:r>
            <w:r>
              <w:rPr>
                <w:sz w:val="22"/>
              </w:rPr>
              <w:br/>
              <w:t>ГОСТ 25452-2017 п. 4.1.8</w:t>
            </w:r>
          </w:p>
        </w:tc>
        <w:tc>
          <w:tcPr>
            <w:tcW w:w="1060" w:type="pct"/>
            <w:vMerge w:val="restart"/>
          </w:tcPr>
          <w:p w14:paraId="15AA680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25452-2017 п. 8.5</w:t>
            </w:r>
          </w:p>
        </w:tc>
      </w:tr>
      <w:tr w:rsidR="00EA0189" w14:paraId="1EB7A44F" w14:textId="77777777">
        <w:trPr>
          <w:trHeight w:val="230"/>
        </w:trPr>
        <w:tc>
          <w:tcPr>
            <w:tcW w:w="405" w:type="pct"/>
            <w:vMerge w:val="restart"/>
          </w:tcPr>
          <w:p w14:paraId="680B00D7" w14:textId="77777777" w:rsidR="00EA0189" w:rsidRDefault="000665F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92C35EA" w14:textId="77777777" w:rsidR="00EA0189" w:rsidRDefault="00EA0189"/>
        </w:tc>
        <w:tc>
          <w:tcPr>
            <w:tcW w:w="705" w:type="pct"/>
            <w:vMerge w:val="restart"/>
          </w:tcPr>
          <w:p w14:paraId="001D048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29.32/35.062</w:t>
            </w:r>
          </w:p>
        </w:tc>
        <w:tc>
          <w:tcPr>
            <w:tcW w:w="945" w:type="pct"/>
            <w:vMerge w:val="restart"/>
          </w:tcPr>
          <w:p w14:paraId="7442D96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прочности гидравлическим давлением</w:t>
            </w:r>
          </w:p>
        </w:tc>
        <w:tc>
          <w:tcPr>
            <w:tcW w:w="945" w:type="pct"/>
            <w:vMerge w:val="restart"/>
          </w:tcPr>
          <w:p w14:paraId="439B06A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28;</w:t>
            </w:r>
            <w:r>
              <w:rPr>
                <w:sz w:val="22"/>
              </w:rPr>
              <w:br/>
              <w:t>ГОСТ 25452-2017 п. 4.1.9</w:t>
            </w:r>
          </w:p>
        </w:tc>
        <w:tc>
          <w:tcPr>
            <w:tcW w:w="1060" w:type="pct"/>
            <w:vMerge/>
          </w:tcPr>
          <w:p w14:paraId="2D5B32C6" w14:textId="77777777" w:rsidR="00EA0189" w:rsidRDefault="00EA0189"/>
        </w:tc>
      </w:tr>
      <w:tr w:rsidR="00EA0189" w14:paraId="2163EA34" w14:textId="77777777">
        <w:tc>
          <w:tcPr>
            <w:tcW w:w="405" w:type="pct"/>
          </w:tcPr>
          <w:p w14:paraId="06271E07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5B7B648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Упругие </w:t>
            </w:r>
            <w:r>
              <w:rPr>
                <w:sz w:val="22"/>
              </w:rPr>
              <w:t>элементы подвески (пружины цилиндрические винтовые)</w:t>
            </w:r>
          </w:p>
        </w:tc>
        <w:tc>
          <w:tcPr>
            <w:tcW w:w="705" w:type="pct"/>
          </w:tcPr>
          <w:p w14:paraId="13D8A36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79025A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геометрических параметров в свободном состоянии (за исключением отклонения оси пружины от перпендикулярности): диаметр прутка; наружный диаметр пружины; число витков; свободная высота; отклонение размеров пружин от номинальных; длина плоской части торцов</w:t>
            </w:r>
          </w:p>
        </w:tc>
        <w:tc>
          <w:tcPr>
            <w:tcW w:w="945" w:type="pct"/>
          </w:tcPr>
          <w:p w14:paraId="6A465DB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88;</w:t>
            </w:r>
            <w:r>
              <w:rPr>
                <w:sz w:val="22"/>
              </w:rPr>
              <w:br/>
              <w:t>ГОСТ Р 53827-2010 п. 3.3а, 3.4, 3.5, 3.7</w:t>
            </w:r>
          </w:p>
        </w:tc>
        <w:tc>
          <w:tcPr>
            <w:tcW w:w="1060" w:type="pct"/>
          </w:tcPr>
          <w:p w14:paraId="28856AE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5.2.1, 5.2.4.1, 5.2.4.2, 5.2.4.4</w:t>
            </w:r>
          </w:p>
        </w:tc>
      </w:tr>
      <w:tr w:rsidR="00EA0189" w14:paraId="7CA0268F" w14:textId="77777777">
        <w:tc>
          <w:tcPr>
            <w:tcW w:w="405" w:type="pct"/>
          </w:tcPr>
          <w:p w14:paraId="111C9A25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1523B56" w14:textId="77777777" w:rsidR="00EA0189" w:rsidRDefault="00EA0189"/>
        </w:tc>
        <w:tc>
          <w:tcPr>
            <w:tcW w:w="705" w:type="pct"/>
          </w:tcPr>
          <w:p w14:paraId="1ABB07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140AF331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Определение </w:t>
            </w:r>
            <w:r>
              <w:rPr>
                <w:sz w:val="22"/>
              </w:rPr>
              <w:t>жесткости</w:t>
            </w:r>
          </w:p>
        </w:tc>
        <w:tc>
          <w:tcPr>
            <w:tcW w:w="945" w:type="pct"/>
          </w:tcPr>
          <w:p w14:paraId="03205461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88;</w:t>
            </w:r>
            <w:r>
              <w:rPr>
                <w:sz w:val="22"/>
              </w:rPr>
              <w:br/>
              <w:t>ГОСТ Р 53827-2010 п. 3.3б</w:t>
            </w:r>
          </w:p>
        </w:tc>
        <w:tc>
          <w:tcPr>
            <w:tcW w:w="1060" w:type="pct"/>
          </w:tcPr>
          <w:p w14:paraId="0A51BBD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5.2.6.4, 5.2.6.5</w:t>
            </w:r>
          </w:p>
        </w:tc>
      </w:tr>
      <w:tr w:rsidR="00EA0189" w14:paraId="10193052" w14:textId="77777777">
        <w:tc>
          <w:tcPr>
            <w:tcW w:w="405" w:type="pct"/>
          </w:tcPr>
          <w:p w14:paraId="26F42B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03BB65C" w14:textId="77777777" w:rsidR="00EA0189" w:rsidRDefault="00EA0189"/>
        </w:tc>
        <w:tc>
          <w:tcPr>
            <w:tcW w:w="705" w:type="pct"/>
          </w:tcPr>
          <w:p w14:paraId="0DCF913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6F036BE9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Внешний вид, наличие поверхностных дефектов, снижающих долговечность пружины: трещин, царапин, раковин </w:t>
            </w:r>
            <w:r>
              <w:rPr>
                <w:sz w:val="22"/>
              </w:rPr>
              <w:lastRenderedPageBreak/>
              <w:t>или неровностей, а также других дефектов механического происхождения, наличие защитного антикоррозионного покрытия</w:t>
            </w:r>
          </w:p>
        </w:tc>
        <w:tc>
          <w:tcPr>
            <w:tcW w:w="945" w:type="pct"/>
          </w:tcPr>
          <w:p w14:paraId="714FABEE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10, п. 88;</w:t>
            </w:r>
            <w:r>
              <w:rPr>
                <w:sz w:val="22"/>
              </w:rPr>
              <w:br/>
              <w:t>ГОСТ Р 53827-2010 п. 3.3а, 3.7</w:t>
            </w:r>
          </w:p>
        </w:tc>
        <w:tc>
          <w:tcPr>
            <w:tcW w:w="1060" w:type="pct"/>
          </w:tcPr>
          <w:p w14:paraId="1883B73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5.2.3</w:t>
            </w:r>
          </w:p>
        </w:tc>
      </w:tr>
      <w:tr w:rsidR="00EA0189" w14:paraId="1EF8E2FF" w14:textId="77777777">
        <w:tc>
          <w:tcPr>
            <w:tcW w:w="405" w:type="pct"/>
          </w:tcPr>
          <w:p w14:paraId="315F841F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85C53EE" w14:textId="77777777" w:rsidR="00EA0189" w:rsidRDefault="00EA0189"/>
        </w:tc>
        <w:tc>
          <w:tcPr>
            <w:tcW w:w="705" w:type="pct"/>
          </w:tcPr>
          <w:p w14:paraId="490CB3EB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</w:t>
            </w:r>
          </w:p>
        </w:tc>
        <w:tc>
          <w:tcPr>
            <w:tcW w:w="945" w:type="pct"/>
          </w:tcPr>
          <w:p w14:paraId="075F0BC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945" w:type="pct"/>
          </w:tcPr>
          <w:p w14:paraId="645376C1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88;</w:t>
            </w:r>
            <w:r>
              <w:rPr>
                <w:sz w:val="22"/>
              </w:rPr>
              <w:br/>
              <w:t>ГОСТ Р 53827-2010</w:t>
            </w:r>
          </w:p>
        </w:tc>
        <w:tc>
          <w:tcPr>
            <w:tcW w:w="1060" w:type="pct"/>
          </w:tcPr>
          <w:p w14:paraId="70FFC36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9013-59 (ИСО 6508-86);</w:t>
            </w:r>
            <w:r>
              <w:rPr>
                <w:sz w:val="22"/>
              </w:rPr>
              <w:br/>
              <w:t>ГОСТ Р 53827-2010 п. 5.2.5</w:t>
            </w:r>
          </w:p>
        </w:tc>
      </w:tr>
      <w:tr w:rsidR="00EA0189" w14:paraId="2B8D4447" w14:textId="77777777">
        <w:trPr>
          <w:trHeight w:val="230"/>
        </w:trPr>
        <w:tc>
          <w:tcPr>
            <w:tcW w:w="405" w:type="pct"/>
            <w:vMerge w:val="restart"/>
          </w:tcPr>
          <w:p w14:paraId="4D2925AE" w14:textId="77777777" w:rsidR="00EA0189" w:rsidRDefault="000665F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E976445" w14:textId="77777777" w:rsidR="00EA0189" w:rsidRDefault="00EA0189"/>
        </w:tc>
        <w:tc>
          <w:tcPr>
            <w:tcW w:w="705" w:type="pct"/>
            <w:vMerge w:val="restart"/>
          </w:tcPr>
          <w:p w14:paraId="50EE7F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  <w:vMerge w:val="restart"/>
          </w:tcPr>
          <w:p w14:paraId="68A4530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Параметры пружины под нагрузкой: Контрольная высота Н1 при номинальной нагрузке Р1,  Наименьшая рабочая высота Н2 при максимальной рабочей нагрузке Р2,  Высота при соприкосновении всех витков Н3,  Высота Н4 после осадки,  Остаточная деформация</w:t>
            </w:r>
          </w:p>
        </w:tc>
        <w:tc>
          <w:tcPr>
            <w:tcW w:w="945" w:type="pct"/>
            <w:vMerge w:val="restart"/>
          </w:tcPr>
          <w:p w14:paraId="03113AB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88;</w:t>
            </w:r>
            <w:r>
              <w:rPr>
                <w:sz w:val="22"/>
              </w:rPr>
              <w:br/>
              <w:t>ГОСТ Р 53827-2010 п. 3.3б, 3.7</w:t>
            </w:r>
          </w:p>
        </w:tc>
        <w:tc>
          <w:tcPr>
            <w:tcW w:w="1060" w:type="pct"/>
            <w:vMerge w:val="restart"/>
          </w:tcPr>
          <w:p w14:paraId="470525F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53827-2010 п. 5.2.6, 3.7</w:t>
            </w:r>
          </w:p>
        </w:tc>
      </w:tr>
      <w:tr w:rsidR="00EA0189" w14:paraId="0C1F7419" w14:textId="77777777">
        <w:tc>
          <w:tcPr>
            <w:tcW w:w="405" w:type="pct"/>
          </w:tcPr>
          <w:p w14:paraId="65812B56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768706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Амортизаторы гидравлические </w:t>
            </w:r>
            <w:r>
              <w:rPr>
                <w:sz w:val="22"/>
              </w:rPr>
              <w:t>телескопические</w:t>
            </w:r>
          </w:p>
        </w:tc>
        <w:tc>
          <w:tcPr>
            <w:tcW w:w="705" w:type="pct"/>
          </w:tcPr>
          <w:p w14:paraId="6CAC604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2BF572B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габаритных и присоединительных размеров</w:t>
            </w:r>
          </w:p>
        </w:tc>
        <w:tc>
          <w:tcPr>
            <w:tcW w:w="945" w:type="pct"/>
          </w:tcPr>
          <w:p w14:paraId="023F56F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>ГОСТ 34339-2017 п. 3.1</w:t>
            </w:r>
          </w:p>
        </w:tc>
        <w:tc>
          <w:tcPr>
            <w:tcW w:w="1060" w:type="pct"/>
            <w:vMerge w:val="restart"/>
          </w:tcPr>
          <w:p w14:paraId="52F7EBD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5.2</w:t>
            </w:r>
          </w:p>
        </w:tc>
      </w:tr>
      <w:tr w:rsidR="00EA0189" w14:paraId="31D6CD51" w14:textId="77777777">
        <w:tc>
          <w:tcPr>
            <w:tcW w:w="405" w:type="pct"/>
          </w:tcPr>
          <w:p w14:paraId="2DB59729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A74BC97" w14:textId="77777777" w:rsidR="00EA0189" w:rsidRDefault="00EA0189"/>
        </w:tc>
        <w:tc>
          <w:tcPr>
            <w:tcW w:w="705" w:type="pct"/>
          </w:tcPr>
          <w:p w14:paraId="5B73A546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7E98660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</w:tcPr>
          <w:p w14:paraId="378E7D66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34339-2017 п. 3.2</w:t>
            </w:r>
          </w:p>
        </w:tc>
        <w:tc>
          <w:tcPr>
            <w:tcW w:w="1060" w:type="pct"/>
            <w:vMerge/>
          </w:tcPr>
          <w:p w14:paraId="706D72B7" w14:textId="77777777" w:rsidR="00EA0189" w:rsidRDefault="00EA0189"/>
        </w:tc>
      </w:tr>
      <w:tr w:rsidR="00EA0189" w14:paraId="6AD1DBAE" w14:textId="77777777">
        <w:tc>
          <w:tcPr>
            <w:tcW w:w="405" w:type="pct"/>
          </w:tcPr>
          <w:p w14:paraId="188F7990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3375AAF" w14:textId="77777777" w:rsidR="00EA0189" w:rsidRDefault="00EA0189"/>
        </w:tc>
        <w:tc>
          <w:tcPr>
            <w:tcW w:w="705" w:type="pct"/>
          </w:tcPr>
          <w:p w14:paraId="0D9ECF75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208973D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рабочих диаграмм (демпфирующих характеристик)</w:t>
            </w:r>
          </w:p>
        </w:tc>
        <w:tc>
          <w:tcPr>
            <w:tcW w:w="945" w:type="pct"/>
          </w:tcPr>
          <w:p w14:paraId="542E3C7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>ГОСТ 34339-2017 п. 3.6</w:t>
            </w:r>
          </w:p>
        </w:tc>
        <w:tc>
          <w:tcPr>
            <w:tcW w:w="1060" w:type="pct"/>
          </w:tcPr>
          <w:p w14:paraId="0CD1E1D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5.5</w:t>
            </w:r>
          </w:p>
        </w:tc>
      </w:tr>
      <w:tr w:rsidR="00EA0189" w14:paraId="644AB47B" w14:textId="77777777">
        <w:tc>
          <w:tcPr>
            <w:tcW w:w="405" w:type="pct"/>
          </w:tcPr>
          <w:p w14:paraId="0FE5959B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5A9044B" w14:textId="77777777" w:rsidR="00EA0189" w:rsidRDefault="00EA0189"/>
        </w:tc>
        <w:tc>
          <w:tcPr>
            <w:tcW w:w="705" w:type="pct"/>
          </w:tcPr>
          <w:p w14:paraId="701698CB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2DF0A52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герметичности</w:t>
            </w:r>
          </w:p>
        </w:tc>
        <w:tc>
          <w:tcPr>
            <w:tcW w:w="945" w:type="pct"/>
          </w:tcPr>
          <w:p w14:paraId="03FC70F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89;</w:t>
            </w:r>
            <w:r>
              <w:rPr>
                <w:sz w:val="22"/>
              </w:rPr>
              <w:br/>
              <w:t>ГОСТ 34339-2017 п. 3.1, 3.2</w:t>
            </w:r>
          </w:p>
        </w:tc>
        <w:tc>
          <w:tcPr>
            <w:tcW w:w="1060" w:type="pct"/>
          </w:tcPr>
          <w:p w14:paraId="06862BC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5.3</w:t>
            </w:r>
          </w:p>
        </w:tc>
      </w:tr>
      <w:tr w:rsidR="00EA0189" w14:paraId="3298D8D7" w14:textId="77777777">
        <w:tc>
          <w:tcPr>
            <w:tcW w:w="405" w:type="pct"/>
          </w:tcPr>
          <w:p w14:paraId="20FAB332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CB936D7" w14:textId="77777777" w:rsidR="00EA0189" w:rsidRDefault="00EA0189"/>
        </w:tc>
        <w:tc>
          <w:tcPr>
            <w:tcW w:w="705" w:type="pct"/>
          </w:tcPr>
          <w:p w14:paraId="7879C0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71D52C4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температурных </w:t>
            </w:r>
            <w:r>
              <w:rPr>
                <w:sz w:val="22"/>
              </w:rPr>
              <w:lastRenderedPageBreak/>
              <w:t>характеристик амортизатора</w:t>
            </w:r>
          </w:p>
        </w:tc>
        <w:tc>
          <w:tcPr>
            <w:tcW w:w="945" w:type="pct"/>
          </w:tcPr>
          <w:p w14:paraId="1A0FF204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№ 10, </w:t>
            </w:r>
            <w:r>
              <w:rPr>
                <w:sz w:val="22"/>
              </w:rPr>
              <w:lastRenderedPageBreak/>
              <w:t>п. 89;</w:t>
            </w:r>
            <w:r>
              <w:rPr>
                <w:sz w:val="22"/>
              </w:rPr>
              <w:br/>
              <w:t>ГОСТ 34339-2017 п. 3.7</w:t>
            </w:r>
          </w:p>
        </w:tc>
        <w:tc>
          <w:tcPr>
            <w:tcW w:w="1060" w:type="pct"/>
          </w:tcPr>
          <w:p w14:paraId="70C437AD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ГОСТ 34339-2017 п. 5.6</w:t>
            </w:r>
          </w:p>
        </w:tc>
      </w:tr>
      <w:tr w:rsidR="00EA0189" w14:paraId="462BF9F4" w14:textId="77777777">
        <w:trPr>
          <w:trHeight w:val="230"/>
        </w:trPr>
        <w:tc>
          <w:tcPr>
            <w:tcW w:w="405" w:type="pct"/>
            <w:vMerge w:val="restart"/>
          </w:tcPr>
          <w:p w14:paraId="2CC386A6" w14:textId="77777777" w:rsidR="00EA0189" w:rsidRDefault="000665F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4116046" w14:textId="77777777" w:rsidR="00EA0189" w:rsidRDefault="00EA0189"/>
        </w:tc>
        <w:tc>
          <w:tcPr>
            <w:tcW w:w="705" w:type="pct"/>
            <w:vMerge w:val="restart"/>
          </w:tcPr>
          <w:p w14:paraId="09A752B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731C346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  <w:vMerge w:val="restart"/>
          </w:tcPr>
          <w:p w14:paraId="1C13470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89;</w:t>
            </w:r>
            <w:r>
              <w:rPr>
                <w:sz w:val="22"/>
              </w:rPr>
              <w:br/>
              <w:t>ГОСТ 34339-2017 п. 3.1</w:t>
            </w:r>
          </w:p>
        </w:tc>
        <w:tc>
          <w:tcPr>
            <w:tcW w:w="1060" w:type="pct"/>
            <w:vMerge w:val="restart"/>
          </w:tcPr>
          <w:p w14:paraId="2A98E23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34339-2017 п. 5.2</w:t>
            </w:r>
          </w:p>
        </w:tc>
      </w:tr>
      <w:tr w:rsidR="00EA0189" w14:paraId="2368473E" w14:textId="77777777">
        <w:trPr>
          <w:trHeight w:val="230"/>
        </w:trPr>
        <w:tc>
          <w:tcPr>
            <w:tcW w:w="405" w:type="pct"/>
            <w:vMerge w:val="restart"/>
          </w:tcPr>
          <w:p w14:paraId="2020DD89" w14:textId="77777777" w:rsidR="00EA0189" w:rsidRDefault="000665F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27DF86B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уплотнительные и защитные</w:t>
            </w:r>
          </w:p>
        </w:tc>
        <w:tc>
          <w:tcPr>
            <w:tcW w:w="705" w:type="pct"/>
            <w:vMerge w:val="restart"/>
          </w:tcPr>
          <w:p w14:paraId="4540124A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  <w:vMerge w:val="restart"/>
          </w:tcPr>
          <w:p w14:paraId="460A8BB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морозостойкости по способности к деформации при отрицательных температурах без разрушения</w:t>
            </w:r>
          </w:p>
        </w:tc>
        <w:tc>
          <w:tcPr>
            <w:tcW w:w="945" w:type="pct"/>
            <w:vMerge w:val="restart"/>
          </w:tcPr>
          <w:p w14:paraId="1D9F5F86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100;</w:t>
            </w:r>
            <w:r>
              <w:rPr>
                <w:sz w:val="22"/>
              </w:rPr>
              <w:br/>
              <w:t>ГОСТ Р 53820-2010 п. 3.5 Таблица 3 п. 7 а)</w:t>
            </w:r>
          </w:p>
        </w:tc>
        <w:tc>
          <w:tcPr>
            <w:tcW w:w="1060" w:type="pct"/>
            <w:vMerge w:val="restart"/>
          </w:tcPr>
          <w:p w14:paraId="0620625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53820-2010 п. 5.9 а), 5.9.1</w:t>
            </w:r>
          </w:p>
        </w:tc>
      </w:tr>
      <w:tr w:rsidR="00EA0189" w14:paraId="72BA4FC1" w14:textId="77777777">
        <w:tc>
          <w:tcPr>
            <w:tcW w:w="405" w:type="pct"/>
          </w:tcPr>
          <w:p w14:paraId="7281E77E" w14:textId="77777777" w:rsidR="00EA0189" w:rsidRDefault="000665F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7C9AC20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Цепи  приводные роликовые и втулочные</w:t>
            </w:r>
          </w:p>
        </w:tc>
        <w:tc>
          <w:tcPr>
            <w:tcW w:w="705" w:type="pct"/>
          </w:tcPr>
          <w:p w14:paraId="5812B77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29.32/29.121</w:t>
            </w:r>
          </w:p>
        </w:tc>
        <w:tc>
          <w:tcPr>
            <w:tcW w:w="945" w:type="pct"/>
          </w:tcPr>
          <w:p w14:paraId="61148B1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Испытания на разрушающую нагрузку (разрыв)</w:t>
            </w:r>
          </w:p>
        </w:tc>
        <w:tc>
          <w:tcPr>
            <w:tcW w:w="945" w:type="pct"/>
          </w:tcPr>
          <w:p w14:paraId="6C2818A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106;</w:t>
            </w:r>
            <w:r>
              <w:rPr>
                <w:sz w:val="22"/>
              </w:rPr>
              <w:br/>
              <w:t>ГОСТ 13552-81 п. 1.2, 2.2;</w:t>
            </w:r>
            <w:r>
              <w:rPr>
                <w:sz w:val="22"/>
              </w:rPr>
              <w:br/>
              <w:t>ГОСТ 13568-2017 п. 3.2 Таблица 1, 2</w:t>
            </w:r>
          </w:p>
        </w:tc>
        <w:tc>
          <w:tcPr>
            <w:tcW w:w="1060" w:type="pct"/>
          </w:tcPr>
          <w:p w14:paraId="5946230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13552-81 п. 4.5;</w:t>
            </w:r>
            <w:r>
              <w:rPr>
                <w:sz w:val="22"/>
              </w:rPr>
              <w:br/>
              <w:t>ГОСТ 13568-2017 п. 8.7</w:t>
            </w:r>
          </w:p>
        </w:tc>
      </w:tr>
      <w:tr w:rsidR="00EA0189" w14:paraId="10D0C53E" w14:textId="77777777">
        <w:trPr>
          <w:trHeight w:val="230"/>
        </w:trPr>
        <w:tc>
          <w:tcPr>
            <w:tcW w:w="405" w:type="pct"/>
            <w:vMerge w:val="restart"/>
          </w:tcPr>
          <w:p w14:paraId="70929041" w14:textId="77777777" w:rsidR="00EA0189" w:rsidRDefault="000665F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1B4F23E" w14:textId="77777777" w:rsidR="00EA0189" w:rsidRDefault="00EA0189"/>
        </w:tc>
        <w:tc>
          <w:tcPr>
            <w:tcW w:w="705" w:type="pct"/>
            <w:vMerge w:val="restart"/>
          </w:tcPr>
          <w:p w14:paraId="55BE0C4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29.32/29.143, 24.10/29.143</w:t>
            </w:r>
          </w:p>
        </w:tc>
        <w:tc>
          <w:tcPr>
            <w:tcW w:w="945" w:type="pct"/>
            <w:vMerge w:val="restart"/>
          </w:tcPr>
          <w:p w14:paraId="76E95B1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твердости</w:t>
            </w:r>
          </w:p>
        </w:tc>
        <w:tc>
          <w:tcPr>
            <w:tcW w:w="945" w:type="pct"/>
            <w:vMerge w:val="restart"/>
          </w:tcPr>
          <w:p w14:paraId="7157E7F4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106;</w:t>
            </w:r>
            <w:r>
              <w:rPr>
                <w:sz w:val="22"/>
              </w:rPr>
              <w:br/>
              <w:t xml:space="preserve">ГОСТ 13568-2017 п. 4.3 </w:t>
            </w:r>
            <w:r>
              <w:rPr>
                <w:sz w:val="22"/>
              </w:rPr>
              <w:t>Таблица 3</w:t>
            </w:r>
          </w:p>
        </w:tc>
        <w:tc>
          <w:tcPr>
            <w:tcW w:w="1060" w:type="pct"/>
            <w:vMerge w:val="restart"/>
          </w:tcPr>
          <w:p w14:paraId="546A65D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13568-2017 п. 8.1;</w:t>
            </w:r>
            <w:r>
              <w:rPr>
                <w:sz w:val="22"/>
              </w:rPr>
              <w:br/>
              <w:t>ГОСТ 9013-59 (ИСО 6508-86)</w:t>
            </w:r>
          </w:p>
        </w:tc>
      </w:tr>
      <w:tr w:rsidR="00EA0189" w14:paraId="523F1585" w14:textId="77777777">
        <w:tc>
          <w:tcPr>
            <w:tcW w:w="405" w:type="pct"/>
          </w:tcPr>
          <w:p w14:paraId="342B857C" w14:textId="77777777" w:rsidR="00EA0189" w:rsidRDefault="000665F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04ACB51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Ремни вентиляторные клиновые</w:t>
            </w:r>
          </w:p>
        </w:tc>
        <w:tc>
          <w:tcPr>
            <w:tcW w:w="705" w:type="pct"/>
          </w:tcPr>
          <w:p w14:paraId="70AC4BC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1CE33CD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температурной стойкости при изгибе</w:t>
            </w:r>
          </w:p>
        </w:tc>
        <w:tc>
          <w:tcPr>
            <w:tcW w:w="945" w:type="pct"/>
          </w:tcPr>
          <w:p w14:paraId="54A235E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 п.  3.1.2.3 Таблица 1 п. 5, 6</w:t>
            </w:r>
          </w:p>
        </w:tc>
        <w:tc>
          <w:tcPr>
            <w:tcW w:w="1060" w:type="pct"/>
          </w:tcPr>
          <w:p w14:paraId="6DFB06C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34341-2017 п. 5.1, 5.10, 5.11</w:t>
            </w:r>
          </w:p>
        </w:tc>
      </w:tr>
      <w:tr w:rsidR="00EA0189" w14:paraId="6AE5DA20" w14:textId="77777777">
        <w:trPr>
          <w:trHeight w:val="230"/>
        </w:trPr>
        <w:tc>
          <w:tcPr>
            <w:tcW w:w="405" w:type="pct"/>
            <w:vMerge w:val="restart"/>
          </w:tcPr>
          <w:p w14:paraId="59296F73" w14:textId="77777777" w:rsidR="00EA0189" w:rsidRDefault="000665F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5A56A57" w14:textId="77777777" w:rsidR="00EA0189" w:rsidRDefault="00EA0189"/>
        </w:tc>
        <w:tc>
          <w:tcPr>
            <w:tcW w:w="705" w:type="pct"/>
            <w:vMerge w:val="restart"/>
          </w:tcPr>
          <w:p w14:paraId="55ED641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  <w:vMerge w:val="restart"/>
          </w:tcPr>
          <w:p w14:paraId="0F25DA6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3A38EB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34341-2017;</w:t>
            </w:r>
            <w:r>
              <w:rPr>
                <w:sz w:val="22"/>
              </w:rPr>
              <w:br/>
              <w:t>ГОСТ 5813-2015</w:t>
            </w:r>
          </w:p>
        </w:tc>
        <w:tc>
          <w:tcPr>
            <w:tcW w:w="1060" w:type="pct"/>
            <w:vMerge w:val="restart"/>
          </w:tcPr>
          <w:p w14:paraId="34A9A32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5813-2015 п. 5.14</w:t>
            </w:r>
          </w:p>
        </w:tc>
      </w:tr>
      <w:tr w:rsidR="00EA0189" w14:paraId="20AA9B1E" w14:textId="77777777">
        <w:tc>
          <w:tcPr>
            <w:tcW w:w="405" w:type="pct"/>
          </w:tcPr>
          <w:p w14:paraId="0EEDE33B" w14:textId="77777777" w:rsidR="00EA0189" w:rsidRDefault="000665F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7330D9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Ремни зубчатые газораспределительного механизма двигателей автомобилей</w:t>
            </w:r>
          </w:p>
        </w:tc>
        <w:tc>
          <w:tcPr>
            <w:tcW w:w="705" w:type="pct"/>
          </w:tcPr>
          <w:p w14:paraId="5C9D852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220998C3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температурной стойкости при изгибе</w:t>
            </w:r>
          </w:p>
        </w:tc>
        <w:tc>
          <w:tcPr>
            <w:tcW w:w="945" w:type="pct"/>
          </w:tcPr>
          <w:p w14:paraId="65362CC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 п. 3.1.3.4 Таблица 2 п. 4</w:t>
            </w:r>
          </w:p>
        </w:tc>
        <w:tc>
          <w:tcPr>
            <w:tcW w:w="1060" w:type="pct"/>
          </w:tcPr>
          <w:p w14:paraId="6A60DA7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34341-2017 п. 5.1, 5.10, 5.11</w:t>
            </w:r>
          </w:p>
        </w:tc>
      </w:tr>
      <w:tr w:rsidR="00EA0189" w14:paraId="685E69F2" w14:textId="77777777">
        <w:trPr>
          <w:trHeight w:val="230"/>
        </w:trPr>
        <w:tc>
          <w:tcPr>
            <w:tcW w:w="405" w:type="pct"/>
            <w:vMerge w:val="restart"/>
          </w:tcPr>
          <w:p w14:paraId="4C0DA018" w14:textId="77777777" w:rsidR="00EA0189" w:rsidRDefault="000665F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1C39C86" w14:textId="77777777" w:rsidR="00EA0189" w:rsidRDefault="00EA0189"/>
        </w:tc>
        <w:tc>
          <w:tcPr>
            <w:tcW w:w="705" w:type="pct"/>
            <w:vMerge w:val="restart"/>
          </w:tcPr>
          <w:p w14:paraId="0858986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  <w:vMerge w:val="restart"/>
          </w:tcPr>
          <w:p w14:paraId="49DC359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20017B5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107;</w:t>
            </w:r>
            <w:r>
              <w:rPr>
                <w:sz w:val="22"/>
              </w:rPr>
              <w:br/>
              <w:t>ГОСТ 34341-2017;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5813-2015</w:t>
            </w:r>
          </w:p>
        </w:tc>
        <w:tc>
          <w:tcPr>
            <w:tcW w:w="1060" w:type="pct"/>
            <w:vMerge w:val="restart"/>
          </w:tcPr>
          <w:p w14:paraId="73E6628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5813-2015 п. 5.14</w:t>
            </w:r>
          </w:p>
        </w:tc>
      </w:tr>
      <w:tr w:rsidR="00EA0189" w14:paraId="7F6B92D7" w14:textId="77777777">
        <w:tc>
          <w:tcPr>
            <w:tcW w:w="405" w:type="pct"/>
          </w:tcPr>
          <w:p w14:paraId="09135CD5" w14:textId="77777777" w:rsidR="00EA0189" w:rsidRDefault="000665F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6DD0AC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цилиндропоршневой группы, газораспределит</w:t>
            </w:r>
            <w:r>
              <w:rPr>
                <w:sz w:val="22"/>
              </w:rPr>
              <w:lastRenderedPageBreak/>
              <w:t>ельного механизма</w:t>
            </w:r>
          </w:p>
        </w:tc>
        <w:tc>
          <w:tcPr>
            <w:tcW w:w="705" w:type="pct"/>
          </w:tcPr>
          <w:p w14:paraId="28F3655D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29.32/29.061</w:t>
            </w:r>
          </w:p>
        </w:tc>
        <w:tc>
          <w:tcPr>
            <w:tcW w:w="945" w:type="pct"/>
          </w:tcPr>
          <w:p w14:paraId="1C8457E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геометрических размеров</w:t>
            </w:r>
          </w:p>
        </w:tc>
        <w:tc>
          <w:tcPr>
            <w:tcW w:w="945" w:type="pct"/>
          </w:tcPr>
          <w:p w14:paraId="1C2E39A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76;</w:t>
            </w:r>
            <w:r>
              <w:rPr>
                <w:sz w:val="22"/>
              </w:rPr>
              <w:br/>
              <w:t>ГОСТ Р 53443-2009 п. 3.14</w:t>
            </w:r>
          </w:p>
        </w:tc>
        <w:tc>
          <w:tcPr>
            <w:tcW w:w="1060" w:type="pct"/>
          </w:tcPr>
          <w:p w14:paraId="3467711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53443-2009 п. 4.7</w:t>
            </w:r>
          </w:p>
        </w:tc>
      </w:tr>
      <w:tr w:rsidR="00EA0189" w14:paraId="18817C9F" w14:textId="77777777">
        <w:tc>
          <w:tcPr>
            <w:tcW w:w="405" w:type="pct"/>
          </w:tcPr>
          <w:p w14:paraId="5CED477A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820" w:type="pct"/>
            <w:vMerge/>
          </w:tcPr>
          <w:p w14:paraId="15DBF973" w14:textId="77777777" w:rsidR="00EA0189" w:rsidRDefault="00EA0189"/>
        </w:tc>
        <w:tc>
          <w:tcPr>
            <w:tcW w:w="705" w:type="pct"/>
          </w:tcPr>
          <w:p w14:paraId="32FD7A5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29.32/29.143, 24.10/29.143</w:t>
            </w:r>
          </w:p>
        </w:tc>
        <w:tc>
          <w:tcPr>
            <w:tcW w:w="945" w:type="pct"/>
          </w:tcPr>
          <w:p w14:paraId="414BDD2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твердости поверхности</w:t>
            </w:r>
          </w:p>
        </w:tc>
        <w:tc>
          <w:tcPr>
            <w:tcW w:w="945" w:type="pct"/>
          </w:tcPr>
          <w:p w14:paraId="166F46A8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76;</w:t>
            </w:r>
            <w:r>
              <w:rPr>
                <w:sz w:val="22"/>
              </w:rPr>
              <w:br/>
              <w:t>ГОСТ Р 53443-2009 п. 3.7;</w:t>
            </w:r>
            <w:r>
              <w:rPr>
                <w:sz w:val="22"/>
              </w:rPr>
              <w:br/>
              <w:t>ГОСТ Р 53444-2009 п. 3.4;</w:t>
            </w:r>
            <w:r>
              <w:rPr>
                <w:sz w:val="22"/>
              </w:rPr>
              <w:br/>
              <w:t>ГОСТ Р 53557-2009 п. 3.3;</w:t>
            </w:r>
            <w:r>
              <w:rPr>
                <w:sz w:val="22"/>
              </w:rPr>
              <w:br/>
              <w:t>ГОСТ Р 53808-2010 п. 3.3;</w:t>
            </w:r>
            <w:r>
              <w:rPr>
                <w:sz w:val="22"/>
              </w:rPr>
              <w:br/>
              <w:t>ГОСТ Р 53810-2010 п. 3.10;</w:t>
            </w:r>
            <w:r>
              <w:rPr>
                <w:sz w:val="22"/>
              </w:rPr>
              <w:br/>
              <w:t>ГОСТ Р 53812-2010 п. 3.8;</w:t>
            </w:r>
            <w:r>
              <w:rPr>
                <w:sz w:val="22"/>
              </w:rPr>
              <w:br/>
              <w:t>ГОСТ Р 53836-2010 п. 5.2 таблица 7;</w:t>
            </w:r>
            <w:r>
              <w:rPr>
                <w:sz w:val="22"/>
              </w:rPr>
              <w:br/>
              <w:t>ГОСТ Р 53843-2010 п. 4.4</w:t>
            </w:r>
          </w:p>
        </w:tc>
        <w:tc>
          <w:tcPr>
            <w:tcW w:w="1060" w:type="pct"/>
          </w:tcPr>
          <w:p w14:paraId="45F664B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9013-59 (ИСО 6508-86);</w:t>
            </w:r>
            <w:r>
              <w:rPr>
                <w:sz w:val="22"/>
              </w:rPr>
              <w:br/>
              <w:t>ГОСТ Р 53443-2009 п. 4.5;</w:t>
            </w:r>
            <w:r>
              <w:rPr>
                <w:sz w:val="22"/>
              </w:rPr>
              <w:br/>
              <w:t>ГОСТ Р 53444-2009 п. 4.4;</w:t>
            </w:r>
            <w:r>
              <w:rPr>
                <w:sz w:val="22"/>
              </w:rPr>
              <w:br/>
              <w:t>ГОСТ Р 53557-2009 п. 4.6;</w:t>
            </w:r>
            <w:r>
              <w:rPr>
                <w:sz w:val="22"/>
              </w:rPr>
              <w:br/>
              <w:t>ГОСТ Р 53808-2010 п. 5.3;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5.4;</w:t>
            </w:r>
            <w:r>
              <w:rPr>
                <w:sz w:val="22"/>
              </w:rPr>
              <w:br/>
              <w:t>ГОСТ Р 53836-2010 п. 7.2;</w:t>
            </w:r>
            <w:r>
              <w:rPr>
                <w:sz w:val="22"/>
              </w:rPr>
              <w:br/>
              <w:t>ГОСТ Р 53843-2010 п. 6.10</w:t>
            </w:r>
          </w:p>
        </w:tc>
      </w:tr>
      <w:tr w:rsidR="00EA0189" w14:paraId="74CB8856" w14:textId="77777777">
        <w:trPr>
          <w:trHeight w:val="230"/>
        </w:trPr>
        <w:tc>
          <w:tcPr>
            <w:tcW w:w="405" w:type="pct"/>
            <w:vMerge w:val="restart"/>
          </w:tcPr>
          <w:p w14:paraId="3A969A95" w14:textId="77777777" w:rsidR="00EA0189" w:rsidRDefault="000665F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EB51029" w14:textId="77777777" w:rsidR="00EA0189" w:rsidRDefault="00EA0189"/>
        </w:tc>
        <w:tc>
          <w:tcPr>
            <w:tcW w:w="705" w:type="pct"/>
            <w:vMerge w:val="restart"/>
          </w:tcPr>
          <w:p w14:paraId="4339BA0E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29.32/29.061, 24.10/29.061</w:t>
            </w:r>
          </w:p>
        </w:tc>
        <w:tc>
          <w:tcPr>
            <w:tcW w:w="945" w:type="pct"/>
            <w:vMerge w:val="restart"/>
          </w:tcPr>
          <w:p w14:paraId="18A377A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шероховатости поверхности</w:t>
            </w:r>
          </w:p>
        </w:tc>
        <w:tc>
          <w:tcPr>
            <w:tcW w:w="945" w:type="pct"/>
            <w:vMerge w:val="restart"/>
          </w:tcPr>
          <w:p w14:paraId="523280A9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76;</w:t>
            </w:r>
            <w:r>
              <w:rPr>
                <w:sz w:val="22"/>
              </w:rPr>
              <w:br/>
              <w:t>ГОСТ Р 53443-2009 п. 3.8;</w:t>
            </w:r>
            <w:r>
              <w:rPr>
                <w:sz w:val="22"/>
              </w:rPr>
              <w:br/>
              <w:t>ГОСТ Р 53444-2009 п. 3.19;</w:t>
            </w:r>
            <w:r>
              <w:rPr>
                <w:sz w:val="22"/>
              </w:rPr>
              <w:br/>
              <w:t>ГОСТ Р 53557-2009 п. 3.10;</w:t>
            </w:r>
            <w:r>
              <w:rPr>
                <w:sz w:val="22"/>
              </w:rPr>
              <w:br/>
              <w:t xml:space="preserve">ГОСТ Р 53558-2009 п. </w:t>
            </w:r>
            <w:r>
              <w:rPr>
                <w:sz w:val="22"/>
              </w:rPr>
              <w:t>3.10;</w:t>
            </w:r>
            <w:r>
              <w:rPr>
                <w:sz w:val="22"/>
              </w:rPr>
              <w:br/>
              <w:t>ГОСТ Р 53808-2010 п. 3.17;</w:t>
            </w:r>
            <w:r>
              <w:rPr>
                <w:sz w:val="22"/>
              </w:rPr>
              <w:br/>
              <w:t>ГОСТ Р 53809-2010 п. 3.7;</w:t>
            </w:r>
            <w:r>
              <w:rPr>
                <w:sz w:val="22"/>
              </w:rPr>
              <w:br/>
              <w:t>ГОСТ Р 53810-2010 п. 3.13;</w:t>
            </w:r>
            <w:r>
              <w:rPr>
                <w:sz w:val="22"/>
              </w:rPr>
              <w:br/>
              <w:t>ГОСТ Р 53812-2010 п. 3.11;</w:t>
            </w:r>
            <w:r>
              <w:rPr>
                <w:sz w:val="22"/>
              </w:rPr>
              <w:br/>
              <w:t>ГОСТ Р 53813-2010 п. 3.9;</w:t>
            </w:r>
            <w:r>
              <w:rPr>
                <w:sz w:val="22"/>
              </w:rPr>
              <w:br/>
              <w:t>ГОСТ Р 53836-2010 п. 5.10;</w:t>
            </w:r>
            <w:r>
              <w:rPr>
                <w:sz w:val="22"/>
              </w:rPr>
              <w:br/>
              <w:t>ГОСТ Р 53843-2010 п. 4.11</w:t>
            </w:r>
          </w:p>
        </w:tc>
        <w:tc>
          <w:tcPr>
            <w:tcW w:w="1060" w:type="pct"/>
            <w:vMerge w:val="restart"/>
          </w:tcPr>
          <w:p w14:paraId="767EAD4E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2789-73;</w:t>
            </w:r>
            <w:r>
              <w:rPr>
                <w:sz w:val="22"/>
              </w:rPr>
              <w:br/>
              <w:t>ГОСТ 9378-93 (ИСО 2632-1-85,ИСО 2632-2-85);</w:t>
            </w:r>
            <w:r>
              <w:rPr>
                <w:sz w:val="22"/>
              </w:rPr>
              <w:br/>
              <w:t>ГОСТ Р 53443-2009 п. 4.4;</w:t>
            </w:r>
            <w:r>
              <w:rPr>
                <w:sz w:val="22"/>
              </w:rPr>
              <w:br/>
              <w:t>ГОСТ Р 53444-2009 п. 4.6;</w:t>
            </w:r>
            <w:r>
              <w:rPr>
                <w:sz w:val="22"/>
              </w:rPr>
              <w:br/>
              <w:t>ГОСТ Р 53557-2009 п. 4.8;</w:t>
            </w:r>
            <w:r>
              <w:rPr>
                <w:sz w:val="22"/>
              </w:rPr>
              <w:br/>
              <w:t>ГОСТ Р 53558-2009 п. 4.14;</w:t>
            </w:r>
            <w:r>
              <w:rPr>
                <w:sz w:val="22"/>
              </w:rPr>
              <w:br/>
              <w:t>ГОСТ Р 53809-2010 п. 5.5;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5.5</w:t>
            </w:r>
          </w:p>
        </w:tc>
      </w:tr>
      <w:tr w:rsidR="00EA0189" w14:paraId="2F944005" w14:textId="77777777">
        <w:trPr>
          <w:trHeight w:val="230"/>
        </w:trPr>
        <w:tc>
          <w:tcPr>
            <w:tcW w:w="405" w:type="pct"/>
            <w:vMerge w:val="restart"/>
          </w:tcPr>
          <w:p w14:paraId="3F3A46F3" w14:textId="77777777" w:rsidR="00EA0189" w:rsidRDefault="000665F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9C0ADEC" w14:textId="77777777" w:rsidR="00EA0189" w:rsidRDefault="000665F1">
            <w:pPr>
              <w:ind w:left="-84" w:right="-84"/>
            </w:pPr>
            <w:r>
              <w:rPr>
                <w:sz w:val="22"/>
              </w:rPr>
              <w:t>Шипы противоскольжения</w:t>
            </w:r>
          </w:p>
        </w:tc>
        <w:tc>
          <w:tcPr>
            <w:tcW w:w="705" w:type="pct"/>
            <w:vMerge w:val="restart"/>
          </w:tcPr>
          <w:p w14:paraId="2FDD01D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29.32/29.040</w:t>
            </w:r>
          </w:p>
        </w:tc>
        <w:tc>
          <w:tcPr>
            <w:tcW w:w="945" w:type="pct"/>
            <w:vMerge w:val="restart"/>
          </w:tcPr>
          <w:p w14:paraId="4C9B628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  <w:vMerge w:val="restart"/>
          </w:tcPr>
          <w:p w14:paraId="00209AD6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ТР ТС 018/2011 </w:t>
            </w:r>
            <w:r>
              <w:rPr>
                <w:sz w:val="22"/>
              </w:rPr>
              <w:t>Приложение № 10, п. 116;</w:t>
            </w:r>
            <w:r>
              <w:rPr>
                <w:sz w:val="22"/>
              </w:rPr>
              <w:br/>
              <w:t>ГОСТ 33672-2015  п. 5.9</w:t>
            </w:r>
          </w:p>
        </w:tc>
        <w:tc>
          <w:tcPr>
            <w:tcW w:w="1060" w:type="pct"/>
            <w:vMerge w:val="restart"/>
          </w:tcPr>
          <w:p w14:paraId="7DE0AE8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33672-2015 п. 7.9</w:t>
            </w:r>
          </w:p>
        </w:tc>
      </w:tr>
      <w:tr w:rsidR="00EA0189" w14:paraId="5AFA8505" w14:textId="77777777">
        <w:tc>
          <w:tcPr>
            <w:tcW w:w="405" w:type="pct"/>
          </w:tcPr>
          <w:p w14:paraId="6568D2E9" w14:textId="77777777" w:rsidR="00EA0189" w:rsidRDefault="000665F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1701F5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Компоненты транспортных средств</w:t>
            </w:r>
          </w:p>
        </w:tc>
        <w:tc>
          <w:tcPr>
            <w:tcW w:w="705" w:type="pct"/>
          </w:tcPr>
          <w:p w14:paraId="456F3F9F" w14:textId="77777777" w:rsidR="00EA0189" w:rsidRDefault="000665F1">
            <w:pPr>
              <w:ind w:left="-84" w:right="-84"/>
            </w:pPr>
            <w:r>
              <w:rPr>
                <w:sz w:val="22"/>
              </w:rPr>
              <w:t>24.10/29.143, 28.15/29.143, 29.32/29.143</w:t>
            </w:r>
          </w:p>
        </w:tc>
        <w:tc>
          <w:tcPr>
            <w:tcW w:w="945" w:type="pct"/>
          </w:tcPr>
          <w:p w14:paraId="57E889A2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945" w:type="pct"/>
            <w:vMerge w:val="restart"/>
          </w:tcPr>
          <w:p w14:paraId="0EF4ED1D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10;</w:t>
            </w:r>
            <w:r>
              <w:rPr>
                <w:sz w:val="22"/>
              </w:rPr>
              <w:br/>
              <w:t>ГОСТ 13552-81;</w:t>
            </w:r>
            <w:r>
              <w:rPr>
                <w:sz w:val="22"/>
              </w:rPr>
              <w:br/>
              <w:t>ГОСТ 13568-2017;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520-2011;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53443-2009;</w:t>
            </w:r>
            <w:r>
              <w:rPr>
                <w:sz w:val="22"/>
              </w:rPr>
              <w:br/>
              <w:t>ГОСТ Р 53444-2009;</w:t>
            </w:r>
            <w:r>
              <w:rPr>
                <w:sz w:val="22"/>
              </w:rPr>
              <w:br/>
              <w:t>ГОСТ Р 53557-2009;</w:t>
            </w:r>
            <w:r>
              <w:rPr>
                <w:sz w:val="22"/>
              </w:rPr>
              <w:br/>
              <w:t>ГОСТ Р 53558-2009;</w:t>
            </w:r>
            <w:r>
              <w:rPr>
                <w:sz w:val="22"/>
              </w:rPr>
              <w:br/>
              <w:t>ГОСТ Р 53808-2010;</w:t>
            </w:r>
            <w:r>
              <w:rPr>
                <w:sz w:val="22"/>
              </w:rPr>
              <w:br/>
              <w:t>ГОСТ Р 53809-2010;</w:t>
            </w:r>
            <w:r>
              <w:rPr>
                <w:sz w:val="22"/>
              </w:rPr>
              <w:br/>
              <w:t>ГОСТ Р 53810-2010;</w:t>
            </w:r>
            <w:r>
              <w:rPr>
                <w:sz w:val="22"/>
              </w:rPr>
              <w:br/>
              <w:t>ГОСТ Р 53812-2010;</w:t>
            </w:r>
            <w:r>
              <w:rPr>
                <w:sz w:val="22"/>
              </w:rPr>
              <w:br/>
              <w:t>ГОСТ Р 53813-2010;</w:t>
            </w:r>
            <w:r>
              <w:rPr>
                <w:sz w:val="22"/>
              </w:rPr>
              <w:br/>
              <w:t>ГОСТ Р 53830-2010;</w:t>
            </w:r>
            <w:r>
              <w:rPr>
                <w:sz w:val="22"/>
              </w:rPr>
              <w:br/>
              <w:t>ГОСТ Р 53836-2010;</w:t>
            </w:r>
            <w:r>
              <w:rPr>
                <w:sz w:val="22"/>
              </w:rPr>
              <w:br/>
              <w:t>ГОСТ Р 53843-2010</w:t>
            </w:r>
          </w:p>
        </w:tc>
        <w:tc>
          <w:tcPr>
            <w:tcW w:w="1060" w:type="pct"/>
          </w:tcPr>
          <w:p w14:paraId="65391C2B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ГОСТ 13568-2017 п. 8.1;</w:t>
            </w:r>
            <w:r>
              <w:rPr>
                <w:sz w:val="22"/>
              </w:rPr>
              <w:br/>
              <w:t>ГОСТ 9013-59 (ИСО 6508-86);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53443-2009 п. 4.5;</w:t>
            </w:r>
            <w:r>
              <w:rPr>
                <w:sz w:val="22"/>
              </w:rPr>
              <w:br/>
              <w:t>ГОСТ Р 53444-2009 п. 4.4;</w:t>
            </w:r>
            <w:r>
              <w:rPr>
                <w:sz w:val="22"/>
              </w:rPr>
              <w:br/>
              <w:t>ГОСТ Р 53557-2009 п. 4.6;</w:t>
            </w:r>
            <w:r>
              <w:rPr>
                <w:sz w:val="22"/>
              </w:rPr>
              <w:br/>
              <w:t>ГОСТ Р 53808-2010 п. 5.3;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5.4;</w:t>
            </w:r>
            <w:r>
              <w:rPr>
                <w:sz w:val="22"/>
              </w:rPr>
              <w:br/>
              <w:t>ГОСТ Р 53836-2010 п. 7.2;</w:t>
            </w:r>
            <w:r>
              <w:rPr>
                <w:sz w:val="22"/>
              </w:rPr>
              <w:br/>
              <w:t>ГОСТ Р 53843-2010 п. 6.10</w:t>
            </w:r>
          </w:p>
        </w:tc>
      </w:tr>
      <w:tr w:rsidR="00EA0189" w14:paraId="4E6EA72B" w14:textId="77777777">
        <w:trPr>
          <w:trHeight w:val="230"/>
        </w:trPr>
        <w:tc>
          <w:tcPr>
            <w:tcW w:w="405" w:type="pct"/>
            <w:vMerge w:val="restart"/>
          </w:tcPr>
          <w:p w14:paraId="57CE0421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158154BC" w14:textId="77777777" w:rsidR="00EA0189" w:rsidRDefault="00EA0189"/>
        </w:tc>
        <w:tc>
          <w:tcPr>
            <w:tcW w:w="705" w:type="pct"/>
            <w:vMerge w:val="restart"/>
          </w:tcPr>
          <w:p w14:paraId="1D9C759C" w14:textId="77777777" w:rsidR="00EA0189" w:rsidRDefault="000665F1">
            <w:pPr>
              <w:ind w:left="-84" w:right="-84"/>
            </w:pPr>
            <w:r>
              <w:rPr>
                <w:sz w:val="22"/>
              </w:rPr>
              <w:t>24.10/29.061, 28.15/29.061, 29.32/29.061</w:t>
            </w:r>
          </w:p>
        </w:tc>
        <w:tc>
          <w:tcPr>
            <w:tcW w:w="945" w:type="pct"/>
            <w:vMerge w:val="restart"/>
          </w:tcPr>
          <w:p w14:paraId="165895D3" w14:textId="77777777" w:rsidR="00EA0189" w:rsidRDefault="000665F1">
            <w:pPr>
              <w:ind w:left="-84" w:right="-84"/>
            </w:pPr>
            <w:r>
              <w:rPr>
                <w:sz w:val="22"/>
              </w:rPr>
              <w:t>Шероховатость</w:t>
            </w:r>
          </w:p>
        </w:tc>
        <w:tc>
          <w:tcPr>
            <w:tcW w:w="945" w:type="pct"/>
            <w:vMerge/>
          </w:tcPr>
          <w:p w14:paraId="5F788350" w14:textId="77777777" w:rsidR="00EA0189" w:rsidRDefault="00EA0189"/>
        </w:tc>
        <w:tc>
          <w:tcPr>
            <w:tcW w:w="1060" w:type="pct"/>
            <w:vMerge w:val="restart"/>
          </w:tcPr>
          <w:p w14:paraId="2D526EB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2789-73;</w:t>
            </w:r>
            <w:r>
              <w:rPr>
                <w:sz w:val="22"/>
              </w:rPr>
              <w:br/>
              <w:t>ГОСТ Р 53443-2009 п. 4.4;</w:t>
            </w:r>
            <w:r>
              <w:rPr>
                <w:sz w:val="22"/>
              </w:rPr>
              <w:br/>
              <w:t>ГОСТ Р 53444-2009 п. 4.6;</w:t>
            </w:r>
            <w:r>
              <w:rPr>
                <w:sz w:val="22"/>
              </w:rPr>
              <w:br/>
              <w:t>ГОСТ Р 53557-2009 п. 4.8;</w:t>
            </w:r>
            <w:r>
              <w:rPr>
                <w:sz w:val="22"/>
              </w:rPr>
              <w:br/>
              <w:t>ГОСТ Р 53558-2009 п. 4.14;</w:t>
            </w:r>
            <w:r>
              <w:rPr>
                <w:sz w:val="22"/>
              </w:rPr>
              <w:br/>
              <w:t>ГОСТ Р 53809-2010 п. 5.5;</w:t>
            </w:r>
            <w:r>
              <w:rPr>
                <w:sz w:val="22"/>
              </w:rPr>
              <w:br/>
              <w:t>ГОСТ Р 53810-2010 п. 5.4;</w:t>
            </w:r>
            <w:r>
              <w:rPr>
                <w:sz w:val="22"/>
              </w:rPr>
              <w:br/>
              <w:t>ГОСТ Р 53812-2010 п. 5.5</w:t>
            </w:r>
          </w:p>
        </w:tc>
      </w:tr>
      <w:tr w:rsidR="00EA0189" w14:paraId="2430145F" w14:textId="77777777">
        <w:tc>
          <w:tcPr>
            <w:tcW w:w="405" w:type="pct"/>
          </w:tcPr>
          <w:p w14:paraId="060FEF0C" w14:textId="77777777" w:rsidR="00EA0189" w:rsidRDefault="000665F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C524B5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Гидроцилиндры главные и рабочие привода выключения сцеплений</w:t>
            </w:r>
          </w:p>
        </w:tc>
        <w:tc>
          <w:tcPr>
            <w:tcW w:w="705" w:type="pct"/>
          </w:tcPr>
          <w:p w14:paraId="6C213A5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29.32/29.137</w:t>
            </w:r>
          </w:p>
        </w:tc>
        <w:tc>
          <w:tcPr>
            <w:tcW w:w="945" w:type="pct"/>
          </w:tcPr>
          <w:p w14:paraId="51C837D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Плавность перемещения поршня главного и рабочего цилиндров в осевом направлении</w:t>
            </w:r>
          </w:p>
        </w:tc>
        <w:tc>
          <w:tcPr>
            <w:tcW w:w="945" w:type="pct"/>
            <w:vMerge w:val="restart"/>
          </w:tcPr>
          <w:p w14:paraId="0912B595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 п. 85;</w:t>
            </w:r>
            <w:r>
              <w:rPr>
                <w:sz w:val="22"/>
              </w:rPr>
              <w:br/>
              <w:t>ГОСТ Р 52431-2005;</w:t>
            </w:r>
            <w:r>
              <w:rPr>
                <w:sz w:val="22"/>
              </w:rPr>
              <w:br/>
              <w:t>ГОСТ Р 53409-2009</w:t>
            </w:r>
          </w:p>
        </w:tc>
        <w:tc>
          <w:tcPr>
            <w:tcW w:w="1060" w:type="pct"/>
          </w:tcPr>
          <w:p w14:paraId="2DCCC862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53409-2009 п. 7.8</w:t>
            </w:r>
          </w:p>
        </w:tc>
      </w:tr>
      <w:tr w:rsidR="00EA0189" w14:paraId="3EE41B84" w14:textId="77777777">
        <w:tc>
          <w:tcPr>
            <w:tcW w:w="405" w:type="pct"/>
          </w:tcPr>
          <w:p w14:paraId="638A3FE6" w14:textId="77777777" w:rsidR="00EA0189" w:rsidRDefault="000665F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9C24E05" w14:textId="77777777" w:rsidR="00EA0189" w:rsidRDefault="00EA0189"/>
        </w:tc>
        <w:tc>
          <w:tcPr>
            <w:tcW w:w="705" w:type="pct"/>
          </w:tcPr>
          <w:p w14:paraId="3E37EC22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026AB7C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Герметичность и прочность</w:t>
            </w:r>
          </w:p>
        </w:tc>
        <w:tc>
          <w:tcPr>
            <w:tcW w:w="945" w:type="pct"/>
            <w:vMerge/>
          </w:tcPr>
          <w:p w14:paraId="53194EEB" w14:textId="77777777" w:rsidR="00EA0189" w:rsidRDefault="00EA0189"/>
        </w:tc>
        <w:tc>
          <w:tcPr>
            <w:tcW w:w="1060" w:type="pct"/>
          </w:tcPr>
          <w:p w14:paraId="0CF5705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4.3.2;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2F4E2030" w14:textId="77777777">
        <w:trPr>
          <w:trHeight w:val="230"/>
        </w:trPr>
        <w:tc>
          <w:tcPr>
            <w:tcW w:w="405" w:type="pct"/>
            <w:vMerge w:val="restart"/>
          </w:tcPr>
          <w:p w14:paraId="5000633B" w14:textId="77777777" w:rsidR="00EA0189" w:rsidRDefault="000665F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9EBA4D4" w14:textId="77777777" w:rsidR="00EA0189" w:rsidRDefault="00EA0189"/>
        </w:tc>
        <w:tc>
          <w:tcPr>
            <w:tcW w:w="705" w:type="pct"/>
            <w:vMerge w:val="restart"/>
          </w:tcPr>
          <w:p w14:paraId="201F1D0E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  <w:vMerge w:val="restart"/>
          </w:tcPr>
          <w:p w14:paraId="64AA52DD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Долговечность в условиях циклического нагружения</w:t>
            </w:r>
          </w:p>
        </w:tc>
        <w:tc>
          <w:tcPr>
            <w:tcW w:w="945" w:type="pct"/>
            <w:vMerge/>
          </w:tcPr>
          <w:p w14:paraId="7539CBA3" w14:textId="77777777" w:rsidR="00EA0189" w:rsidRDefault="00EA0189"/>
        </w:tc>
        <w:tc>
          <w:tcPr>
            <w:tcW w:w="1060" w:type="pct"/>
            <w:vMerge w:val="restart"/>
          </w:tcPr>
          <w:p w14:paraId="454626DF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52431-2005 п. 4.5.2;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5B0F3BAD" w14:textId="77777777">
        <w:tc>
          <w:tcPr>
            <w:tcW w:w="405" w:type="pct"/>
          </w:tcPr>
          <w:p w14:paraId="6335AFD8" w14:textId="77777777" w:rsidR="00EA0189" w:rsidRDefault="000665F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DA7EC94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Шланги </w:t>
            </w:r>
            <w:r>
              <w:rPr>
                <w:sz w:val="22"/>
              </w:rPr>
              <w:t>привода выключения сцепления</w:t>
            </w:r>
          </w:p>
        </w:tc>
        <w:tc>
          <w:tcPr>
            <w:tcW w:w="705" w:type="pct"/>
          </w:tcPr>
          <w:p w14:paraId="4E2BADF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7CBD285A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Герметичность и прочность</w:t>
            </w:r>
          </w:p>
        </w:tc>
        <w:tc>
          <w:tcPr>
            <w:tcW w:w="945" w:type="pct"/>
            <w:vMerge w:val="restart"/>
          </w:tcPr>
          <w:p w14:paraId="7FC2062B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 п. 85;</w:t>
            </w:r>
            <w:r>
              <w:rPr>
                <w:sz w:val="22"/>
              </w:rPr>
              <w:br/>
              <w:t>ГОСТ Р 52452-2005;</w:t>
            </w:r>
            <w:r>
              <w:rPr>
                <w:sz w:val="22"/>
              </w:rPr>
              <w:br/>
              <w:t>ГОСТ Р 53409-2009</w:t>
            </w:r>
          </w:p>
        </w:tc>
        <w:tc>
          <w:tcPr>
            <w:tcW w:w="1060" w:type="pct"/>
          </w:tcPr>
          <w:p w14:paraId="51739B07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7.10;</w:t>
            </w:r>
            <w:r>
              <w:rPr>
                <w:sz w:val="22"/>
              </w:rPr>
              <w:br/>
              <w:t>ГОСТ Р 52452-2005 п. 4.2;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11BAB18F" w14:textId="77777777">
        <w:tc>
          <w:tcPr>
            <w:tcW w:w="405" w:type="pct"/>
          </w:tcPr>
          <w:p w14:paraId="72713768" w14:textId="77777777" w:rsidR="00EA0189" w:rsidRDefault="000665F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7C678FA2" w14:textId="77777777" w:rsidR="00EA0189" w:rsidRDefault="00EA0189"/>
        </w:tc>
        <w:tc>
          <w:tcPr>
            <w:tcW w:w="705" w:type="pct"/>
          </w:tcPr>
          <w:p w14:paraId="2BFE27A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29.32/36.057</w:t>
            </w:r>
          </w:p>
        </w:tc>
        <w:tc>
          <w:tcPr>
            <w:tcW w:w="945" w:type="pct"/>
          </w:tcPr>
          <w:p w14:paraId="5042DCA5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Долговечность в условиях </w:t>
            </w:r>
            <w:r>
              <w:rPr>
                <w:sz w:val="22"/>
              </w:rPr>
              <w:lastRenderedPageBreak/>
              <w:t>циклического нагружения</w:t>
            </w:r>
          </w:p>
        </w:tc>
        <w:tc>
          <w:tcPr>
            <w:tcW w:w="945" w:type="pct"/>
            <w:vMerge/>
          </w:tcPr>
          <w:p w14:paraId="301796A3" w14:textId="77777777" w:rsidR="00EA0189" w:rsidRDefault="00EA0189"/>
        </w:tc>
        <w:tc>
          <w:tcPr>
            <w:tcW w:w="1060" w:type="pct"/>
          </w:tcPr>
          <w:p w14:paraId="13FAA5E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7.5, 7.7, 7.13, 7.14;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52452-2005 п. 4.3;</w:t>
            </w:r>
            <w:r>
              <w:rPr>
                <w:sz w:val="22"/>
              </w:rPr>
              <w:br/>
              <w:t>ГОСТ Р 53409-2009 п.п. 7.9</w:t>
            </w:r>
          </w:p>
        </w:tc>
      </w:tr>
      <w:tr w:rsidR="00EA0189" w14:paraId="31ED1655" w14:textId="77777777">
        <w:trPr>
          <w:trHeight w:val="230"/>
        </w:trPr>
        <w:tc>
          <w:tcPr>
            <w:tcW w:w="405" w:type="pct"/>
            <w:vMerge w:val="restart"/>
          </w:tcPr>
          <w:p w14:paraId="423A885A" w14:textId="77777777" w:rsidR="00EA0189" w:rsidRDefault="000665F1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820" w:type="pct"/>
            <w:vMerge/>
          </w:tcPr>
          <w:p w14:paraId="5A8DB085" w14:textId="77777777" w:rsidR="00EA0189" w:rsidRDefault="00EA0189"/>
        </w:tc>
        <w:tc>
          <w:tcPr>
            <w:tcW w:w="705" w:type="pct"/>
            <w:vMerge w:val="restart"/>
          </w:tcPr>
          <w:p w14:paraId="08B9D7A1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  <w:vMerge w:val="restart"/>
          </w:tcPr>
          <w:p w14:paraId="5C91F1E3" w14:textId="77777777" w:rsidR="00EA0189" w:rsidRDefault="000665F1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5F9665B" w14:textId="77777777" w:rsidR="00EA0189" w:rsidRDefault="00EA0189"/>
        </w:tc>
        <w:tc>
          <w:tcPr>
            <w:tcW w:w="1060" w:type="pct"/>
            <w:vMerge w:val="restart"/>
          </w:tcPr>
          <w:p w14:paraId="2BD8A98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30731-2016 п. 7.19;</w:t>
            </w:r>
            <w:r>
              <w:rPr>
                <w:sz w:val="22"/>
              </w:rPr>
              <w:br/>
              <w:t>ГОСТ Р 53409-2009 п. 7.9</w:t>
            </w:r>
          </w:p>
        </w:tc>
      </w:tr>
      <w:tr w:rsidR="00EA0189" w14:paraId="50E0A20D" w14:textId="77777777">
        <w:tc>
          <w:tcPr>
            <w:tcW w:w="405" w:type="pct"/>
          </w:tcPr>
          <w:p w14:paraId="6F7E96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6669C50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подвески: резинометаллические шарниры</w:t>
            </w:r>
          </w:p>
        </w:tc>
        <w:tc>
          <w:tcPr>
            <w:tcW w:w="705" w:type="pct"/>
          </w:tcPr>
          <w:p w14:paraId="02B8547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748D3889" w14:textId="77777777" w:rsidR="00EA0189" w:rsidRDefault="000665F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68BEE1C5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90;</w:t>
            </w:r>
            <w:r>
              <w:rPr>
                <w:sz w:val="22"/>
              </w:rPr>
              <w:br/>
              <w:t>ГОСТ 33671-2015</w:t>
            </w:r>
          </w:p>
        </w:tc>
        <w:tc>
          <w:tcPr>
            <w:tcW w:w="1060" w:type="pct"/>
          </w:tcPr>
          <w:p w14:paraId="7DE83906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33671-2015 п. 5.2</w:t>
            </w:r>
          </w:p>
        </w:tc>
      </w:tr>
      <w:tr w:rsidR="00EA0189" w14:paraId="47C3489A" w14:textId="77777777">
        <w:trPr>
          <w:trHeight w:val="230"/>
        </w:trPr>
        <w:tc>
          <w:tcPr>
            <w:tcW w:w="405" w:type="pct"/>
            <w:vMerge w:val="restart"/>
          </w:tcPr>
          <w:p w14:paraId="54B5A4C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77EB716" w14:textId="77777777" w:rsidR="00EA0189" w:rsidRDefault="00EA0189"/>
        </w:tc>
        <w:tc>
          <w:tcPr>
            <w:tcW w:w="705" w:type="pct"/>
            <w:vMerge w:val="restart"/>
          </w:tcPr>
          <w:p w14:paraId="3342B690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2162778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59910967" w14:textId="77777777" w:rsidR="00EA0189" w:rsidRDefault="00EA0189"/>
        </w:tc>
        <w:tc>
          <w:tcPr>
            <w:tcW w:w="1060" w:type="pct"/>
            <w:vMerge w:val="restart"/>
          </w:tcPr>
          <w:p w14:paraId="2C22A290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33671-2015 п. 5.3</w:t>
            </w:r>
          </w:p>
        </w:tc>
      </w:tr>
      <w:tr w:rsidR="00EA0189" w14:paraId="15172F26" w14:textId="77777777">
        <w:tc>
          <w:tcPr>
            <w:tcW w:w="405" w:type="pct"/>
          </w:tcPr>
          <w:p w14:paraId="29C51111" w14:textId="77777777" w:rsidR="00EA0189" w:rsidRDefault="000665F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082C79D8" w14:textId="77777777" w:rsidR="00EA0189" w:rsidRDefault="000665F1">
            <w:pPr>
              <w:ind w:left="-84" w:right="-84"/>
            </w:pPr>
            <w:r>
              <w:rPr>
                <w:sz w:val="22"/>
              </w:rPr>
              <w:t>Детали направляющего аппарата подвески: рычаги, стойки стабилизатора, ограничители хода подвески, втулки опор</w:t>
            </w:r>
          </w:p>
        </w:tc>
        <w:tc>
          <w:tcPr>
            <w:tcW w:w="705" w:type="pct"/>
          </w:tcPr>
          <w:p w14:paraId="2D4AFD9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30EEF3C1" w14:textId="77777777" w:rsidR="00EA0189" w:rsidRDefault="000665F1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5A09F68C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90;</w:t>
            </w:r>
            <w:r>
              <w:rPr>
                <w:sz w:val="22"/>
              </w:rPr>
              <w:br/>
              <w:t>ГОСТ Р 53835-2010</w:t>
            </w:r>
          </w:p>
        </w:tc>
        <w:tc>
          <w:tcPr>
            <w:tcW w:w="1060" w:type="pct"/>
          </w:tcPr>
          <w:p w14:paraId="4B4444FB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53835-2010 п. 5.3.1</w:t>
            </w:r>
          </w:p>
        </w:tc>
      </w:tr>
      <w:tr w:rsidR="00EA0189" w14:paraId="547BB5AB" w14:textId="77777777">
        <w:trPr>
          <w:trHeight w:val="230"/>
        </w:trPr>
        <w:tc>
          <w:tcPr>
            <w:tcW w:w="405" w:type="pct"/>
            <w:vMerge w:val="restart"/>
          </w:tcPr>
          <w:p w14:paraId="35786FBD" w14:textId="77777777" w:rsidR="00EA0189" w:rsidRDefault="000665F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8638292" w14:textId="77777777" w:rsidR="00EA0189" w:rsidRDefault="00EA0189"/>
        </w:tc>
        <w:tc>
          <w:tcPr>
            <w:tcW w:w="705" w:type="pct"/>
            <w:vMerge w:val="restart"/>
          </w:tcPr>
          <w:p w14:paraId="4C94FDDE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0ADC1DE5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/>
          </w:tcPr>
          <w:p w14:paraId="3973916A" w14:textId="77777777" w:rsidR="00EA0189" w:rsidRDefault="00EA0189"/>
        </w:tc>
        <w:tc>
          <w:tcPr>
            <w:tcW w:w="1060" w:type="pct"/>
            <w:vMerge w:val="restart"/>
          </w:tcPr>
          <w:p w14:paraId="219E6454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Р 53835-2010 п. 5.3.2</w:t>
            </w:r>
          </w:p>
        </w:tc>
      </w:tr>
      <w:tr w:rsidR="00EA0189" w14:paraId="422EF8F1" w14:textId="77777777">
        <w:tc>
          <w:tcPr>
            <w:tcW w:w="405" w:type="pct"/>
          </w:tcPr>
          <w:p w14:paraId="28F54214" w14:textId="77777777" w:rsidR="00EA0189" w:rsidRDefault="000665F1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3F4D4C0" w14:textId="77777777" w:rsidR="00EA0189" w:rsidRDefault="000665F1">
            <w:pPr>
              <w:ind w:left="-84" w:right="-84"/>
            </w:pPr>
            <w:r>
              <w:rPr>
                <w:sz w:val="22"/>
              </w:rPr>
              <w:t>Ступицы колес</w:t>
            </w:r>
          </w:p>
        </w:tc>
        <w:tc>
          <w:tcPr>
            <w:tcW w:w="705" w:type="pct"/>
          </w:tcPr>
          <w:p w14:paraId="4292C1A3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131B55A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1AB25797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ТР ТС 018/2011 Приложение № 10, п. 102;</w:t>
            </w:r>
            <w:r>
              <w:rPr>
                <w:sz w:val="22"/>
              </w:rPr>
              <w:br/>
              <w:t>ГОСТ Р 53830-2010</w:t>
            </w:r>
          </w:p>
        </w:tc>
        <w:tc>
          <w:tcPr>
            <w:tcW w:w="1060" w:type="pct"/>
          </w:tcPr>
          <w:p w14:paraId="46D706DC" w14:textId="77777777" w:rsidR="00EA0189" w:rsidRDefault="000665F1">
            <w:pPr>
              <w:ind w:left="-84" w:right="-84"/>
            </w:pPr>
            <w:r>
              <w:rPr>
                <w:sz w:val="22"/>
              </w:rPr>
              <w:t>ГОСТ 8.051-81;</w:t>
            </w:r>
            <w:r>
              <w:rPr>
                <w:sz w:val="22"/>
              </w:rPr>
              <w:br/>
              <w:t>ГОСТ Р 53830-2010 п. 6.1</w:t>
            </w:r>
          </w:p>
        </w:tc>
      </w:tr>
      <w:tr w:rsidR="00EA0189" w14:paraId="39F22D9A" w14:textId="77777777">
        <w:trPr>
          <w:trHeight w:val="230"/>
        </w:trPr>
        <w:tc>
          <w:tcPr>
            <w:tcW w:w="405" w:type="pct"/>
            <w:vMerge w:val="restart"/>
          </w:tcPr>
          <w:p w14:paraId="1F111948" w14:textId="77777777" w:rsidR="00EA0189" w:rsidRDefault="000665F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E03AFED" w14:textId="77777777" w:rsidR="00EA0189" w:rsidRDefault="00EA0189"/>
        </w:tc>
        <w:tc>
          <w:tcPr>
            <w:tcW w:w="705" w:type="pct"/>
            <w:vMerge w:val="restart"/>
          </w:tcPr>
          <w:p w14:paraId="1E810FF6" w14:textId="77777777" w:rsidR="00EA0189" w:rsidRDefault="000665F1">
            <w:pPr>
              <w:ind w:left="-84" w:right="-84"/>
            </w:pPr>
            <w:r>
              <w:rPr>
                <w:sz w:val="22"/>
              </w:rPr>
              <w:t>29.32/29.143</w:t>
            </w:r>
          </w:p>
        </w:tc>
        <w:tc>
          <w:tcPr>
            <w:tcW w:w="945" w:type="pct"/>
            <w:vMerge w:val="restart"/>
          </w:tcPr>
          <w:p w14:paraId="584E0364" w14:textId="77777777" w:rsidR="00EA0189" w:rsidRDefault="000665F1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945" w:type="pct"/>
            <w:vMerge/>
          </w:tcPr>
          <w:p w14:paraId="43E507EB" w14:textId="77777777" w:rsidR="00EA0189" w:rsidRDefault="00EA0189"/>
        </w:tc>
        <w:tc>
          <w:tcPr>
            <w:tcW w:w="1060" w:type="pct"/>
            <w:vMerge w:val="restart"/>
          </w:tcPr>
          <w:p w14:paraId="446D8E20" w14:textId="77777777" w:rsidR="00EA0189" w:rsidRDefault="000665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9013-59 (ИСО 6508-86)</w:t>
            </w:r>
          </w:p>
        </w:tc>
      </w:tr>
    </w:tbl>
    <w:p w14:paraId="1ACC4DD5" w14:textId="77777777" w:rsidR="00A7420A" w:rsidRPr="00582A8F" w:rsidRDefault="00A7420A" w:rsidP="00A7420A">
      <w:pPr>
        <w:rPr>
          <w:sz w:val="24"/>
          <w:szCs w:val="24"/>
        </w:rPr>
      </w:pPr>
    </w:p>
    <w:p w14:paraId="2AD2928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4C676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D28189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440CA2" w14:textId="77777777" w:rsidR="00A7420A" w:rsidRPr="000665F1" w:rsidRDefault="00A7420A" w:rsidP="003D62BE">
      <w:pPr>
        <w:rPr>
          <w:color w:val="000000"/>
        </w:rPr>
      </w:pPr>
    </w:p>
    <w:p w14:paraId="6BA56A1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9CE0084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8F68A" w14:textId="77777777" w:rsidR="000665F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665F1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CA52BC3" w14:textId="25031D06" w:rsidR="000665F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665F1">
              <w:rPr>
                <w:bCs/>
                <w:sz w:val="28"/>
                <w:szCs w:val="28"/>
              </w:rPr>
              <w:t xml:space="preserve">Республики Беларусь </w:t>
            </w:r>
            <w:r w:rsidR="000665F1">
              <w:rPr>
                <w:bCs/>
                <w:sz w:val="28"/>
                <w:szCs w:val="28"/>
              </w:rPr>
              <w:t>–</w:t>
            </w:r>
            <w:r w:rsidRPr="000665F1">
              <w:rPr>
                <w:bCs/>
                <w:sz w:val="28"/>
                <w:szCs w:val="28"/>
              </w:rPr>
              <w:t xml:space="preserve"> </w:t>
            </w:r>
          </w:p>
          <w:p w14:paraId="43E4840C" w14:textId="6496EA3E" w:rsidR="008147AF" w:rsidRPr="000665F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665F1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A8C1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EF6827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0481" w14:textId="77777777" w:rsidR="009111AD" w:rsidRDefault="009111AD" w:rsidP="0011070C">
      <w:r>
        <w:separator/>
      </w:r>
    </w:p>
  </w:endnote>
  <w:endnote w:type="continuationSeparator" w:id="0">
    <w:p w14:paraId="7C8D959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AB6872" w14:textId="77777777" w:rsidTr="005E0063">
      <w:tc>
        <w:tcPr>
          <w:tcW w:w="3399" w:type="dxa"/>
          <w:vAlign w:val="center"/>
          <w:hideMark/>
        </w:tcPr>
        <w:p w14:paraId="6A7A67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E1A8E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19E5D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C92171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8C552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7D2CED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B33185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8CAC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CA8F2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E24DC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ACF25E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7EF1CD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23A659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8DF7" w14:textId="77777777" w:rsidR="009111AD" w:rsidRDefault="009111AD" w:rsidP="0011070C">
      <w:r>
        <w:separator/>
      </w:r>
    </w:p>
  </w:footnote>
  <w:footnote w:type="continuationSeparator" w:id="0">
    <w:p w14:paraId="67076A30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60B04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10038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42E1A7" wp14:editId="32D7986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64501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2.5360</w:t>
          </w:r>
        </w:p>
      </w:tc>
    </w:tr>
  </w:tbl>
  <w:p w14:paraId="7B58A48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65B40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BA773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FEDEB2" wp14:editId="33B2116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7C1B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38B3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475A7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B98BD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65F1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27186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33EA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A0189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1FE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27186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2025-06-02T08:03:00Z</dcterms:created>
  <dcterms:modified xsi:type="dcterms:W3CDTF">2025-06-02T08:05:00Z</dcterms:modified>
</cp:coreProperties>
</file>