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555C62" w14:paraId="2A50C9C5" w14:textId="77777777" w:rsidTr="00F018EB">
        <w:tc>
          <w:tcPr>
            <w:tcW w:w="5848" w:type="dxa"/>
            <w:vMerge w:val="restart"/>
          </w:tcPr>
          <w:p w14:paraId="79AB9EE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7FC04CB" w14:textId="77777777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C62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555C62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555C62" w14:paraId="01C3B768" w14:textId="77777777" w:rsidTr="00F018EB">
        <w:tc>
          <w:tcPr>
            <w:tcW w:w="5848" w:type="dxa"/>
            <w:vMerge/>
          </w:tcPr>
          <w:p w14:paraId="7859653A" w14:textId="77777777" w:rsidR="00A7420A" w:rsidRPr="00555C6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88D5A09" w14:textId="77777777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C62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555C62" w14:paraId="343B9077" w14:textId="77777777" w:rsidTr="00F018EB">
        <w:tc>
          <w:tcPr>
            <w:tcW w:w="5848" w:type="dxa"/>
            <w:vMerge/>
          </w:tcPr>
          <w:p w14:paraId="4C5FC3BB" w14:textId="77777777" w:rsidR="00A7420A" w:rsidRPr="00555C6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0E4CA8F" w14:textId="77777777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555C62">
              <w:rPr>
                <w:rFonts w:cs="Times New Roman"/>
                <w:bCs/>
                <w:sz w:val="28"/>
                <w:szCs w:val="28"/>
                <w:lang w:val="en-US"/>
              </w:rPr>
              <w:t>№ BY/112 2.3733</w:t>
            </w:r>
          </w:p>
        </w:tc>
      </w:tr>
      <w:tr w:rsidR="00A7420A" w:rsidRPr="00555C62" w14:paraId="06B97817" w14:textId="77777777" w:rsidTr="00F018EB">
        <w:tc>
          <w:tcPr>
            <w:tcW w:w="5848" w:type="dxa"/>
            <w:vMerge/>
          </w:tcPr>
          <w:p w14:paraId="6C21E7C4" w14:textId="77777777" w:rsidR="00A7420A" w:rsidRPr="00555C6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C52F6E" w14:textId="77777777" w:rsidR="00A7420A" w:rsidRPr="00555C62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555C62">
              <w:rPr>
                <w:bCs/>
                <w:sz w:val="28"/>
                <w:szCs w:val="28"/>
              </w:rPr>
              <w:t>от</w:t>
            </w:r>
            <w:r w:rsidRPr="00555C62">
              <w:rPr>
                <w:bCs/>
                <w:sz w:val="28"/>
                <w:szCs w:val="28"/>
                <w:lang w:val="en-US"/>
              </w:rPr>
              <w:t xml:space="preserve"> 20.10.2008 </w:t>
            </w:r>
          </w:p>
        </w:tc>
      </w:tr>
      <w:tr w:rsidR="00A7420A" w:rsidRPr="00555C62" w14:paraId="3A75488A" w14:textId="77777777" w:rsidTr="00F018EB">
        <w:tc>
          <w:tcPr>
            <w:tcW w:w="5848" w:type="dxa"/>
            <w:vMerge/>
          </w:tcPr>
          <w:p w14:paraId="1440B7D7" w14:textId="77777777" w:rsidR="00A7420A" w:rsidRPr="00555C6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1D97066" w14:textId="77777777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C62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555C62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DB9C2DC" w14:textId="0E09FC60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C62">
              <w:rPr>
                <w:rFonts w:cs="Times New Roman"/>
                <w:bCs/>
                <w:sz w:val="28"/>
                <w:szCs w:val="28"/>
              </w:rPr>
              <w:t>н</w:t>
            </w:r>
            <w:r w:rsidRPr="00555C6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DC0A58" w:rsidRPr="00555C62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555C62">
              <w:rPr>
                <w:rFonts w:eastAsia="Calibri"/>
                <w:sz w:val="28"/>
                <w:szCs w:val="28"/>
              </w:rPr>
              <w:t xml:space="preserve"> </w:t>
            </w:r>
            <w:r w:rsidRPr="00555C62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555C62" w14:paraId="258F95B1" w14:textId="77777777" w:rsidTr="00F018EB">
        <w:tc>
          <w:tcPr>
            <w:tcW w:w="5848" w:type="dxa"/>
            <w:vMerge/>
          </w:tcPr>
          <w:p w14:paraId="406CAF13" w14:textId="77777777" w:rsidR="00A7420A" w:rsidRPr="00555C62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48536AF" w14:textId="3FE80904" w:rsidR="00A7420A" w:rsidRPr="00555C62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555C62">
              <w:rPr>
                <w:rFonts w:cs="Times New Roman"/>
                <w:bCs/>
                <w:sz w:val="28"/>
                <w:szCs w:val="28"/>
              </w:rPr>
              <w:t>р</w:t>
            </w:r>
            <w:r w:rsidRPr="00555C62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DC0A58" w:rsidRPr="00555C62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55F8" w:rsidRPr="00555C62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</w:tr>
    </w:tbl>
    <w:p w14:paraId="106E7109" w14:textId="77777777" w:rsidR="00A7420A" w:rsidRPr="00555C62" w:rsidRDefault="00A7420A" w:rsidP="00A7420A"/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559"/>
        <w:gridCol w:w="1652"/>
        <w:gridCol w:w="1892"/>
        <w:gridCol w:w="2125"/>
      </w:tblGrid>
      <w:tr w:rsidR="00A7420A" w:rsidRPr="00555C62" w14:paraId="5CCBE36B" w14:textId="77777777" w:rsidTr="00C61AD4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35F0D63B" w14:textId="77777777" w:rsidR="00C61AD4" w:rsidRPr="00555C62" w:rsidRDefault="00C61AD4" w:rsidP="00C61AD4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1F45D96A" w14:textId="77777777" w:rsidR="00A155F8" w:rsidRPr="00555C62" w:rsidRDefault="00C61AD4" w:rsidP="00C61AD4">
            <w:pPr>
              <w:jc w:val="center"/>
              <w:rPr>
                <w:b/>
                <w:sz w:val="28"/>
                <w:szCs w:val="28"/>
              </w:rPr>
            </w:pPr>
            <w:r w:rsidRPr="00555C62">
              <w:rPr>
                <w:b/>
                <w:sz w:val="28"/>
                <w:szCs w:val="28"/>
              </w:rPr>
              <w:t xml:space="preserve">ОБЛАСТЬ АККРЕДИТАЦИИ </w:t>
            </w:r>
          </w:p>
          <w:p w14:paraId="4E01CE5D" w14:textId="6BA18FA0" w:rsidR="00C61AD4" w:rsidRPr="00555C62" w:rsidRDefault="00C61AD4" w:rsidP="00C61AD4">
            <w:pPr>
              <w:jc w:val="center"/>
              <w:rPr>
                <w:bCs/>
                <w:sz w:val="28"/>
                <w:szCs w:val="28"/>
              </w:rPr>
            </w:pPr>
            <w:r w:rsidRPr="00555C62">
              <w:rPr>
                <w:bCs/>
                <w:sz w:val="28"/>
                <w:szCs w:val="28"/>
              </w:rPr>
              <w:t xml:space="preserve">от </w:t>
            </w:r>
            <w:r w:rsidR="00A9376E" w:rsidRPr="00555C62">
              <w:rPr>
                <w:bCs/>
                <w:sz w:val="28"/>
                <w:szCs w:val="28"/>
              </w:rPr>
              <w:t>1</w:t>
            </w:r>
            <w:r w:rsidR="00A155F8" w:rsidRPr="00555C62">
              <w:rPr>
                <w:bCs/>
                <w:sz w:val="28"/>
                <w:szCs w:val="28"/>
              </w:rPr>
              <w:t>4</w:t>
            </w:r>
            <w:r w:rsidRPr="00555C62">
              <w:rPr>
                <w:bCs/>
                <w:sz w:val="28"/>
                <w:szCs w:val="28"/>
              </w:rPr>
              <w:t xml:space="preserve"> </w:t>
            </w:r>
            <w:r w:rsidR="00A155F8" w:rsidRPr="00555C62">
              <w:rPr>
                <w:bCs/>
                <w:sz w:val="28"/>
                <w:szCs w:val="28"/>
              </w:rPr>
              <w:t>февраля</w:t>
            </w:r>
            <w:r w:rsidRPr="00555C62">
              <w:rPr>
                <w:bCs/>
                <w:sz w:val="28"/>
                <w:szCs w:val="28"/>
              </w:rPr>
              <w:t xml:space="preserve"> 202</w:t>
            </w:r>
            <w:r w:rsidR="00A155F8" w:rsidRPr="00555C62">
              <w:rPr>
                <w:bCs/>
                <w:sz w:val="28"/>
                <w:szCs w:val="28"/>
              </w:rPr>
              <w:t>5</w:t>
            </w:r>
            <w:r w:rsidRPr="00555C62">
              <w:rPr>
                <w:bCs/>
                <w:sz w:val="28"/>
                <w:szCs w:val="28"/>
              </w:rPr>
              <w:t xml:space="preserve"> года</w:t>
            </w:r>
          </w:p>
          <w:p w14:paraId="3D346260" w14:textId="77777777" w:rsidR="00C61AD4" w:rsidRPr="00555C62" w:rsidRDefault="00C61AD4" w:rsidP="00C61AD4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656B534" w14:textId="77777777" w:rsidR="00C61AD4" w:rsidRPr="00555C62" w:rsidRDefault="00C61AD4" w:rsidP="00C61AD4">
            <w:pPr>
              <w:ind w:hanging="425"/>
              <w:jc w:val="center"/>
              <w:rPr>
                <w:sz w:val="28"/>
                <w:szCs w:val="28"/>
              </w:rPr>
            </w:pPr>
            <w:r w:rsidRPr="00555C62">
              <w:rPr>
                <w:sz w:val="28"/>
                <w:szCs w:val="28"/>
              </w:rPr>
              <w:t xml:space="preserve">химической лаборатории химического цеха </w:t>
            </w:r>
          </w:p>
          <w:p w14:paraId="7C2C63E9" w14:textId="3772698D" w:rsidR="00C61AD4" w:rsidRPr="00555C62" w:rsidRDefault="00C61AD4" w:rsidP="00C61AD4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555C62">
              <w:rPr>
                <w:sz w:val="28"/>
                <w:szCs w:val="28"/>
                <w:lang w:val="ru-RU"/>
              </w:rPr>
              <w:t>филиала «Берёзовская ГРЭС» РУП «</w:t>
            </w:r>
            <w:proofErr w:type="spellStart"/>
            <w:r w:rsidRPr="00555C62">
              <w:rPr>
                <w:sz w:val="28"/>
                <w:szCs w:val="28"/>
                <w:lang w:val="ru-RU"/>
              </w:rPr>
              <w:t>Брестэнерго</w:t>
            </w:r>
            <w:proofErr w:type="spellEnd"/>
            <w:r w:rsidRPr="00555C62">
              <w:rPr>
                <w:sz w:val="28"/>
                <w:szCs w:val="28"/>
                <w:lang w:val="ru-RU"/>
              </w:rPr>
              <w:t>»</w:t>
            </w:r>
          </w:p>
          <w:p w14:paraId="7F6A23F4" w14:textId="77777777" w:rsidR="00A7420A" w:rsidRPr="00555C62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5F255A2" w14:textId="77777777" w:rsidR="00A7420A" w:rsidRPr="00555C62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555C62" w14:paraId="2C526A97" w14:textId="77777777" w:rsidTr="00726F6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782" w:type="dxa"/>
            <w:shd w:val="clear" w:color="auto" w:fill="auto"/>
            <w:vAlign w:val="center"/>
          </w:tcPr>
          <w:p w14:paraId="14E06939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555C62">
              <w:rPr>
                <w:sz w:val="22"/>
                <w:szCs w:val="22"/>
              </w:rPr>
              <w:t>№ п/п</w:t>
            </w:r>
          </w:p>
        </w:tc>
        <w:tc>
          <w:tcPr>
            <w:tcW w:w="1628" w:type="dxa"/>
            <w:shd w:val="clear" w:color="auto" w:fill="auto"/>
            <w:vAlign w:val="center"/>
          </w:tcPr>
          <w:p w14:paraId="00317206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3EFFA25" w14:textId="77777777" w:rsidR="00A7420A" w:rsidRPr="00555C62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Код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85C0621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Наименование </w:t>
            </w:r>
          </w:p>
          <w:p w14:paraId="6D63FA09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F7C2152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параметры)</w:t>
            </w:r>
          </w:p>
        </w:tc>
        <w:tc>
          <w:tcPr>
            <w:tcW w:w="1892" w:type="dxa"/>
            <w:shd w:val="clear" w:color="auto" w:fill="auto"/>
            <w:vAlign w:val="center"/>
          </w:tcPr>
          <w:p w14:paraId="48171431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Обозначение </w:t>
            </w:r>
          </w:p>
          <w:p w14:paraId="386E67A1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документа, </w:t>
            </w:r>
          </w:p>
          <w:p w14:paraId="7E8A5E6E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D55A517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9AB1208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Обозначение </w:t>
            </w:r>
          </w:p>
          <w:p w14:paraId="32DFC354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документа, </w:t>
            </w:r>
          </w:p>
          <w:p w14:paraId="4D554242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ADBC886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CA8A1C2" w14:textId="77777777" w:rsidR="00A7420A" w:rsidRPr="00555C62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отбора образцов</w:t>
            </w:r>
          </w:p>
        </w:tc>
      </w:tr>
    </w:tbl>
    <w:p w14:paraId="70CFF7E5" w14:textId="77777777" w:rsidR="00A7420A" w:rsidRPr="00555C62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544"/>
        <w:gridCol w:w="1710"/>
        <w:gridCol w:w="1864"/>
        <w:gridCol w:w="2091"/>
      </w:tblGrid>
      <w:tr w:rsidR="00185749" w:rsidRPr="00555C62" w14:paraId="787CF81C" w14:textId="77777777" w:rsidTr="00C61AD4">
        <w:trPr>
          <w:trHeight w:val="276"/>
          <w:tblHeader/>
        </w:trPr>
        <w:tc>
          <w:tcPr>
            <w:tcW w:w="415" w:type="pct"/>
            <w:vAlign w:val="center"/>
          </w:tcPr>
          <w:p w14:paraId="7566129C" w14:textId="77777777" w:rsidR="00A7420A" w:rsidRPr="00555C62" w:rsidRDefault="00A51DB1" w:rsidP="00A7420A">
            <w:pPr>
              <w:ind w:left="-45" w:right="-45"/>
              <w:jc w:val="center"/>
              <w:rPr>
                <w:bCs/>
                <w:sz w:val="24"/>
                <w:szCs w:val="24"/>
              </w:rPr>
            </w:pPr>
            <w:r w:rsidRPr="00555C62">
              <w:rPr>
                <w:bCs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67E4E5C7" w14:textId="77777777" w:rsidR="00185749" w:rsidRPr="00555C62" w:rsidRDefault="00A51DB1">
            <w:pPr>
              <w:ind w:left="-45" w:right="-45"/>
              <w:jc w:val="center"/>
              <w:rPr>
                <w:bCs/>
              </w:rPr>
            </w:pPr>
            <w:r w:rsidRPr="00555C62">
              <w:rPr>
                <w:bCs/>
                <w:sz w:val="22"/>
              </w:rPr>
              <w:t>2</w:t>
            </w:r>
          </w:p>
        </w:tc>
        <w:tc>
          <w:tcPr>
            <w:tcW w:w="802" w:type="pct"/>
            <w:vAlign w:val="center"/>
          </w:tcPr>
          <w:p w14:paraId="534FEDEA" w14:textId="77777777" w:rsidR="00185749" w:rsidRPr="00555C62" w:rsidRDefault="00A51DB1" w:rsidP="00C61AD4">
            <w:pPr>
              <w:ind w:left="-45" w:right="-45"/>
              <w:rPr>
                <w:bCs/>
              </w:rPr>
            </w:pPr>
            <w:r w:rsidRPr="00555C62">
              <w:rPr>
                <w:bCs/>
                <w:sz w:val="22"/>
              </w:rPr>
              <w:t>3</w:t>
            </w:r>
          </w:p>
        </w:tc>
        <w:tc>
          <w:tcPr>
            <w:tcW w:w="888" w:type="pct"/>
            <w:vAlign w:val="center"/>
          </w:tcPr>
          <w:p w14:paraId="3C67160E" w14:textId="77777777" w:rsidR="00185749" w:rsidRPr="00555C62" w:rsidRDefault="00A51DB1">
            <w:pPr>
              <w:ind w:left="-45" w:right="-45"/>
              <w:jc w:val="center"/>
              <w:rPr>
                <w:bCs/>
              </w:rPr>
            </w:pPr>
            <w:r w:rsidRPr="00555C62">
              <w:rPr>
                <w:bCs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59C5EE14" w14:textId="77777777" w:rsidR="00185749" w:rsidRPr="00555C62" w:rsidRDefault="00A51DB1">
            <w:pPr>
              <w:ind w:left="-45" w:right="-45"/>
              <w:jc w:val="center"/>
              <w:rPr>
                <w:bCs/>
              </w:rPr>
            </w:pPr>
            <w:r w:rsidRPr="00555C62">
              <w:rPr>
                <w:bCs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194B4AB0" w14:textId="77777777" w:rsidR="00185749" w:rsidRPr="00555C62" w:rsidRDefault="00A51DB1">
            <w:pPr>
              <w:ind w:left="-45" w:right="-45"/>
              <w:jc w:val="center"/>
              <w:rPr>
                <w:bCs/>
              </w:rPr>
            </w:pPr>
            <w:r w:rsidRPr="00555C62">
              <w:rPr>
                <w:bCs/>
                <w:sz w:val="22"/>
              </w:rPr>
              <w:t>6</w:t>
            </w:r>
          </w:p>
        </w:tc>
      </w:tr>
      <w:tr w:rsidR="00DC0A58" w:rsidRPr="00555C62" w14:paraId="5F1D6350" w14:textId="77777777" w:rsidTr="003D2A48">
        <w:tc>
          <w:tcPr>
            <w:tcW w:w="5000" w:type="pct"/>
            <w:gridSpan w:val="6"/>
          </w:tcPr>
          <w:p w14:paraId="6D473086" w14:textId="3887ADA7" w:rsidR="00DC0A58" w:rsidRPr="00555C62" w:rsidRDefault="00DC0A58" w:rsidP="00A155F8">
            <w:pPr>
              <w:ind w:left="-45" w:right="-84"/>
              <w:jc w:val="center"/>
              <w:rPr>
                <w:b/>
              </w:rPr>
            </w:pPr>
            <w:r w:rsidRPr="00555C62">
              <w:rPr>
                <w:b/>
                <w:sz w:val="22"/>
              </w:rPr>
              <w:t xml:space="preserve">ул. Шоссейная, 6, 225215, </w:t>
            </w:r>
            <w:proofErr w:type="spellStart"/>
            <w:r w:rsidRPr="00555C62">
              <w:rPr>
                <w:b/>
                <w:sz w:val="22"/>
              </w:rPr>
              <w:t>г.Белоозерск</w:t>
            </w:r>
            <w:proofErr w:type="spellEnd"/>
            <w:r w:rsidRPr="00555C62">
              <w:rPr>
                <w:b/>
                <w:sz w:val="22"/>
              </w:rPr>
              <w:t>, Березовский район, Брестская область</w:t>
            </w:r>
          </w:p>
        </w:tc>
      </w:tr>
      <w:tr w:rsidR="00DC0A58" w:rsidRPr="00555C62" w14:paraId="0603F48E" w14:textId="77777777" w:rsidTr="003D2A48">
        <w:tc>
          <w:tcPr>
            <w:tcW w:w="415" w:type="pct"/>
            <w:vAlign w:val="center"/>
          </w:tcPr>
          <w:p w14:paraId="0577DDCA" w14:textId="52BF9993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1.1*</w:t>
            </w:r>
          </w:p>
        </w:tc>
        <w:tc>
          <w:tcPr>
            <w:tcW w:w="841" w:type="pct"/>
            <w:vMerge w:val="restart"/>
          </w:tcPr>
          <w:p w14:paraId="62844D2C" w14:textId="1B7390FE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Топливо нефтяное. Мазут</w:t>
            </w:r>
          </w:p>
        </w:tc>
        <w:tc>
          <w:tcPr>
            <w:tcW w:w="802" w:type="pct"/>
          </w:tcPr>
          <w:p w14:paraId="08917312" w14:textId="3B8E2C07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19.20/08.055</w:t>
            </w:r>
          </w:p>
        </w:tc>
        <w:tc>
          <w:tcPr>
            <w:tcW w:w="888" w:type="pct"/>
          </w:tcPr>
          <w:p w14:paraId="4EF82419" w14:textId="583BD485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Массовая доля воды</w:t>
            </w:r>
          </w:p>
        </w:tc>
        <w:tc>
          <w:tcPr>
            <w:tcW w:w="968" w:type="pct"/>
            <w:vMerge w:val="restart"/>
          </w:tcPr>
          <w:p w14:paraId="0A54D334" w14:textId="77777777" w:rsidR="00DC0A58" w:rsidRPr="00555C62" w:rsidRDefault="00DC0A58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10585-2013</w:t>
            </w:r>
            <w:proofErr w:type="gramEnd"/>
          </w:p>
          <w:p w14:paraId="208DB384" w14:textId="7337200B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Проектная и техническая документация на объекты контроля</w:t>
            </w:r>
          </w:p>
        </w:tc>
        <w:tc>
          <w:tcPr>
            <w:tcW w:w="1086" w:type="pct"/>
          </w:tcPr>
          <w:p w14:paraId="772CA006" w14:textId="24D54201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2477-2014</w:t>
            </w:r>
            <w:proofErr w:type="gramEnd"/>
          </w:p>
        </w:tc>
      </w:tr>
      <w:tr w:rsidR="00DC0A58" w:rsidRPr="00555C62" w14:paraId="26270697" w14:textId="77777777" w:rsidTr="003D2A48">
        <w:tc>
          <w:tcPr>
            <w:tcW w:w="415" w:type="pct"/>
            <w:vAlign w:val="center"/>
          </w:tcPr>
          <w:p w14:paraId="074A8DB3" w14:textId="2451EB85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22ACCFD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4F06F242" w14:textId="75C507E8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19.20/29.145</w:t>
            </w:r>
          </w:p>
        </w:tc>
        <w:tc>
          <w:tcPr>
            <w:tcW w:w="888" w:type="pct"/>
          </w:tcPr>
          <w:p w14:paraId="58889A7A" w14:textId="22CD5122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Температура вспышки в открытом тигле</w:t>
            </w:r>
          </w:p>
        </w:tc>
        <w:tc>
          <w:tcPr>
            <w:tcW w:w="968" w:type="pct"/>
            <w:vMerge/>
          </w:tcPr>
          <w:p w14:paraId="0B9B259F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1086" w:type="pct"/>
          </w:tcPr>
          <w:p w14:paraId="3469C878" w14:textId="77777777" w:rsidR="00A543A3" w:rsidRPr="00555C62" w:rsidRDefault="00A543A3" w:rsidP="00726F6C">
            <w:pPr>
              <w:pStyle w:val="af6"/>
              <w:ind w:left="-85" w:right="-85"/>
            </w:pPr>
            <w:r w:rsidRPr="00555C62">
              <w:t>ГОСТ 4333-2021</w:t>
            </w:r>
          </w:p>
          <w:p w14:paraId="59FEFC6F" w14:textId="593C6B99" w:rsidR="00DC0A58" w:rsidRPr="00555C62" w:rsidRDefault="00A543A3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Метод Кливленда</w:t>
            </w:r>
          </w:p>
        </w:tc>
      </w:tr>
      <w:tr w:rsidR="00DC0A58" w:rsidRPr="00555C62" w14:paraId="2A1A058D" w14:textId="77777777" w:rsidTr="003D2A48">
        <w:tc>
          <w:tcPr>
            <w:tcW w:w="415" w:type="pct"/>
            <w:vAlign w:val="center"/>
          </w:tcPr>
          <w:p w14:paraId="32669BC1" w14:textId="7451F75F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</w:tcPr>
          <w:p w14:paraId="2572079E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229AFD56" w14:textId="078BE955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19.20/08.052</w:t>
            </w:r>
          </w:p>
        </w:tc>
        <w:tc>
          <w:tcPr>
            <w:tcW w:w="888" w:type="pct"/>
          </w:tcPr>
          <w:p w14:paraId="2EF583EA" w14:textId="1D83120F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Зольность</w:t>
            </w:r>
          </w:p>
        </w:tc>
        <w:tc>
          <w:tcPr>
            <w:tcW w:w="968" w:type="pct"/>
            <w:vMerge/>
          </w:tcPr>
          <w:p w14:paraId="1BD28047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1086" w:type="pct"/>
          </w:tcPr>
          <w:p w14:paraId="0A380805" w14:textId="77777777" w:rsidR="00A543A3" w:rsidRPr="00555C62" w:rsidRDefault="00A543A3" w:rsidP="00726F6C">
            <w:pPr>
              <w:pStyle w:val="af6"/>
              <w:ind w:left="-85" w:right="-85"/>
            </w:pPr>
            <w:r w:rsidRPr="00555C62">
              <w:t>ГОСТ 1461-2023</w:t>
            </w:r>
          </w:p>
          <w:p w14:paraId="758FD637" w14:textId="6B71DCFF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</w:p>
        </w:tc>
      </w:tr>
      <w:tr w:rsidR="00DC0A58" w:rsidRPr="00555C62" w14:paraId="1B581DDB" w14:textId="77777777" w:rsidTr="003D2A48">
        <w:tc>
          <w:tcPr>
            <w:tcW w:w="415" w:type="pct"/>
            <w:vAlign w:val="center"/>
          </w:tcPr>
          <w:p w14:paraId="4353B895" w14:textId="0A4F4D23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7DDCF51B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20B409DE" w14:textId="1F4EF575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19.20/34.066</w:t>
            </w:r>
          </w:p>
        </w:tc>
        <w:tc>
          <w:tcPr>
            <w:tcW w:w="888" w:type="pct"/>
          </w:tcPr>
          <w:p w14:paraId="35EB4345" w14:textId="332B56C2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Теплота сгорания (низшая) в перерасчете на сухое топливо</w:t>
            </w:r>
          </w:p>
        </w:tc>
        <w:tc>
          <w:tcPr>
            <w:tcW w:w="968" w:type="pct"/>
            <w:vMerge/>
          </w:tcPr>
          <w:p w14:paraId="1D807BB2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1086" w:type="pct"/>
          </w:tcPr>
          <w:p w14:paraId="65161608" w14:textId="20AC0E5F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ГОСТ 21261-2021</w:t>
            </w:r>
          </w:p>
        </w:tc>
      </w:tr>
      <w:tr w:rsidR="00DC0A58" w:rsidRPr="00555C62" w14:paraId="215C47C3" w14:textId="77777777" w:rsidTr="003D2A48">
        <w:tc>
          <w:tcPr>
            <w:tcW w:w="415" w:type="pct"/>
            <w:vMerge w:val="restart"/>
            <w:vAlign w:val="center"/>
          </w:tcPr>
          <w:p w14:paraId="7E973F76" w14:textId="03B00757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1.5*</w:t>
            </w:r>
          </w:p>
        </w:tc>
        <w:tc>
          <w:tcPr>
            <w:tcW w:w="841" w:type="pct"/>
            <w:vMerge/>
          </w:tcPr>
          <w:p w14:paraId="0B6A94FF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12E2A952" w14:textId="13164A42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19.20/08.052</w:t>
            </w:r>
          </w:p>
        </w:tc>
        <w:tc>
          <w:tcPr>
            <w:tcW w:w="888" w:type="pct"/>
            <w:vMerge w:val="restart"/>
          </w:tcPr>
          <w:p w14:paraId="1C86687D" w14:textId="592B7B8D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Массовая доля серы</w:t>
            </w:r>
          </w:p>
        </w:tc>
        <w:tc>
          <w:tcPr>
            <w:tcW w:w="968" w:type="pct"/>
            <w:vMerge/>
          </w:tcPr>
          <w:p w14:paraId="6B6331A3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1086" w:type="pct"/>
          </w:tcPr>
          <w:p w14:paraId="57743D30" w14:textId="742FA530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ГОСТ 3877-88</w:t>
            </w:r>
          </w:p>
        </w:tc>
      </w:tr>
      <w:tr w:rsidR="00DC0A58" w:rsidRPr="00555C62" w14:paraId="52FB27E2" w14:textId="77777777" w:rsidTr="003D2A48">
        <w:tc>
          <w:tcPr>
            <w:tcW w:w="415" w:type="pct"/>
            <w:vMerge/>
            <w:vAlign w:val="center"/>
          </w:tcPr>
          <w:p w14:paraId="6C39B7D6" w14:textId="77777777" w:rsidR="00DC0A58" w:rsidRPr="00555C62" w:rsidRDefault="00DC0A58" w:rsidP="00DC0A58">
            <w:pPr>
              <w:ind w:left="-84" w:right="-84"/>
            </w:pPr>
          </w:p>
        </w:tc>
        <w:tc>
          <w:tcPr>
            <w:tcW w:w="841" w:type="pct"/>
            <w:vMerge/>
          </w:tcPr>
          <w:p w14:paraId="7D4E8F30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49D82DC8" w14:textId="62E121E4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19.20/08.130</w:t>
            </w:r>
          </w:p>
        </w:tc>
        <w:tc>
          <w:tcPr>
            <w:tcW w:w="888" w:type="pct"/>
            <w:vMerge/>
          </w:tcPr>
          <w:p w14:paraId="0561298D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968" w:type="pct"/>
            <w:vMerge/>
          </w:tcPr>
          <w:p w14:paraId="7B83BC2B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1086" w:type="pct"/>
          </w:tcPr>
          <w:p w14:paraId="07D6B56F" w14:textId="71DE009E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r w:rsidRPr="00555C62">
              <w:rPr>
                <w:sz w:val="22"/>
                <w:szCs w:val="22"/>
                <w:lang w:val="en-US"/>
              </w:rPr>
              <w:t>ISO</w:t>
            </w:r>
            <w:r w:rsidRPr="00555C62">
              <w:rPr>
                <w:sz w:val="22"/>
                <w:szCs w:val="22"/>
              </w:rPr>
              <w:t xml:space="preserve"> 8754-2013</w:t>
            </w:r>
          </w:p>
        </w:tc>
      </w:tr>
      <w:tr w:rsidR="00DC0A58" w:rsidRPr="00555C62" w14:paraId="284EBB95" w14:textId="77777777" w:rsidTr="003D2A48">
        <w:tc>
          <w:tcPr>
            <w:tcW w:w="415" w:type="pct"/>
            <w:vAlign w:val="center"/>
          </w:tcPr>
          <w:p w14:paraId="0835EAA9" w14:textId="6CCA909A" w:rsidR="00DC0A58" w:rsidRPr="00555C62" w:rsidRDefault="00DC0A58" w:rsidP="00DC0A58">
            <w:pPr>
              <w:ind w:left="-84" w:right="-84"/>
            </w:pPr>
            <w:r w:rsidRPr="00555C62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17781BE8" w14:textId="77777777" w:rsidR="00DC0A58" w:rsidRPr="00555C62" w:rsidRDefault="00DC0A58" w:rsidP="003D2A48">
            <w:pPr>
              <w:ind w:left="-84" w:right="-84"/>
            </w:pPr>
          </w:p>
        </w:tc>
        <w:tc>
          <w:tcPr>
            <w:tcW w:w="802" w:type="pct"/>
          </w:tcPr>
          <w:p w14:paraId="75D343D5" w14:textId="321A50AB" w:rsidR="00DC0A58" w:rsidRPr="00555C62" w:rsidRDefault="00DC0A58" w:rsidP="003D2A48">
            <w:pPr>
              <w:ind w:left="-45" w:right="-84"/>
            </w:pPr>
            <w:r w:rsidRPr="00555C62">
              <w:rPr>
                <w:sz w:val="22"/>
                <w:szCs w:val="22"/>
              </w:rPr>
              <w:t>19.20/08.031</w:t>
            </w:r>
          </w:p>
        </w:tc>
        <w:tc>
          <w:tcPr>
            <w:tcW w:w="888" w:type="pct"/>
          </w:tcPr>
          <w:p w14:paraId="3695792D" w14:textId="77777777" w:rsidR="00DC0A58" w:rsidRPr="00555C62" w:rsidRDefault="00DC0A58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Плотность при </w:t>
            </w:r>
          </w:p>
          <w:p w14:paraId="44DE3731" w14:textId="1F569103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 xml:space="preserve">20 </w:t>
            </w:r>
            <w:r w:rsidRPr="00555C62">
              <w:rPr>
                <w:sz w:val="22"/>
                <w:szCs w:val="22"/>
                <w:vertAlign w:val="superscript"/>
              </w:rPr>
              <w:t>0</w:t>
            </w:r>
            <w:r w:rsidRPr="00555C62">
              <w:rPr>
                <w:sz w:val="22"/>
                <w:szCs w:val="22"/>
              </w:rPr>
              <w:t>С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1BF83389" w14:textId="5705D583" w:rsidR="00DC0A58" w:rsidRPr="00555C62" w:rsidRDefault="00DC0A58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Фактическое значение</w:t>
            </w:r>
          </w:p>
        </w:tc>
        <w:tc>
          <w:tcPr>
            <w:tcW w:w="1086" w:type="pct"/>
          </w:tcPr>
          <w:p w14:paraId="1BDDD55B" w14:textId="15DCEFFD" w:rsidR="00DC0A58" w:rsidRPr="00555C62" w:rsidRDefault="00DC0A58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3900-85</w:t>
            </w:r>
            <w:proofErr w:type="gramEnd"/>
            <w:r w:rsidRPr="00555C62">
              <w:rPr>
                <w:sz w:val="22"/>
                <w:szCs w:val="22"/>
              </w:rPr>
              <w:t>, п.1</w:t>
            </w:r>
          </w:p>
        </w:tc>
      </w:tr>
      <w:tr w:rsidR="00A9376E" w:rsidRPr="00555C62" w14:paraId="72C809CB" w14:textId="77777777" w:rsidTr="003D2A48">
        <w:tc>
          <w:tcPr>
            <w:tcW w:w="415" w:type="pct"/>
            <w:vAlign w:val="center"/>
          </w:tcPr>
          <w:p w14:paraId="363AA94F" w14:textId="2B439864" w:rsidR="00A9376E" w:rsidRPr="00555C62" w:rsidRDefault="00A9376E" w:rsidP="00DC0A5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2.1**</w:t>
            </w:r>
          </w:p>
        </w:tc>
        <w:tc>
          <w:tcPr>
            <w:tcW w:w="841" w:type="pct"/>
            <w:vMerge w:val="restart"/>
          </w:tcPr>
          <w:p w14:paraId="037E0A4E" w14:textId="5B39F404" w:rsidR="00A9376E" w:rsidRPr="00555C62" w:rsidRDefault="00A9376E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Газы горючие природные</w:t>
            </w:r>
          </w:p>
        </w:tc>
        <w:tc>
          <w:tcPr>
            <w:tcW w:w="802" w:type="pct"/>
          </w:tcPr>
          <w:p w14:paraId="155DF435" w14:textId="595331EE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06.20/42.000</w:t>
            </w:r>
          </w:p>
        </w:tc>
        <w:tc>
          <w:tcPr>
            <w:tcW w:w="888" w:type="pct"/>
          </w:tcPr>
          <w:p w14:paraId="506E4CA0" w14:textId="67AF4BFA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B02B1D4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5542-2022</w:t>
            </w:r>
            <w:proofErr w:type="gramEnd"/>
          </w:p>
          <w:p w14:paraId="327E78E2" w14:textId="416CDD18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Проектная и техническая документация на объекты контроля</w:t>
            </w:r>
          </w:p>
        </w:tc>
        <w:tc>
          <w:tcPr>
            <w:tcW w:w="1086" w:type="pct"/>
          </w:tcPr>
          <w:p w14:paraId="38F03903" w14:textId="086ABBB6" w:rsidR="00A9376E" w:rsidRPr="00555C62" w:rsidRDefault="00A9376E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ГОСТ 31370-2008</w:t>
            </w:r>
          </w:p>
        </w:tc>
      </w:tr>
      <w:tr w:rsidR="00A9376E" w:rsidRPr="00555C62" w14:paraId="29B5A52B" w14:textId="77777777" w:rsidTr="003D2A48">
        <w:tc>
          <w:tcPr>
            <w:tcW w:w="415" w:type="pct"/>
            <w:vAlign w:val="center"/>
          </w:tcPr>
          <w:p w14:paraId="1BFB6919" w14:textId="01AFEE5E" w:rsidR="00A9376E" w:rsidRPr="00555C62" w:rsidRDefault="00A9376E" w:rsidP="00DC0A5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2.2**</w:t>
            </w:r>
          </w:p>
        </w:tc>
        <w:tc>
          <w:tcPr>
            <w:tcW w:w="841" w:type="pct"/>
            <w:vMerge/>
          </w:tcPr>
          <w:p w14:paraId="16FBA08D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555836EE" w14:textId="77777777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06.20/08.118</w:t>
            </w:r>
          </w:p>
          <w:p w14:paraId="34403DCD" w14:textId="77777777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</w:p>
          <w:p w14:paraId="4E4B0B1A" w14:textId="1F8FBD30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68599A80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Плотность</w:t>
            </w:r>
          </w:p>
          <w:p w14:paraId="508905F4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  <w:p w14:paraId="2FF5C208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22181BB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3B6393C" w14:textId="77777777" w:rsidR="00A9376E" w:rsidRPr="00555C62" w:rsidRDefault="00A9376E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17310-2002</w:t>
            </w:r>
            <w:proofErr w:type="gramEnd"/>
          </w:p>
          <w:p w14:paraId="70BE733C" w14:textId="77777777" w:rsidR="00A9376E" w:rsidRPr="00555C62" w:rsidRDefault="00A9376E" w:rsidP="00726F6C">
            <w:pPr>
              <w:ind w:left="-85" w:right="-85"/>
              <w:rPr>
                <w:sz w:val="22"/>
                <w:szCs w:val="22"/>
              </w:rPr>
            </w:pPr>
          </w:p>
          <w:p w14:paraId="5A7A87B9" w14:textId="508D8052" w:rsidR="00A9376E" w:rsidRPr="00555C62" w:rsidRDefault="00A543A3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31369-2021</w:t>
            </w:r>
            <w:proofErr w:type="gramEnd"/>
            <w:r w:rsidRPr="00555C62">
              <w:rPr>
                <w:sz w:val="22"/>
                <w:szCs w:val="22"/>
              </w:rPr>
              <w:t xml:space="preserve"> п.8</w:t>
            </w:r>
          </w:p>
        </w:tc>
      </w:tr>
      <w:tr w:rsidR="00A9376E" w:rsidRPr="00555C62" w14:paraId="27E3505B" w14:textId="77777777" w:rsidTr="003D2A48">
        <w:tc>
          <w:tcPr>
            <w:tcW w:w="415" w:type="pct"/>
            <w:vAlign w:val="center"/>
          </w:tcPr>
          <w:p w14:paraId="3A137B90" w14:textId="0C5817EE" w:rsidR="00A9376E" w:rsidRPr="00555C62" w:rsidRDefault="00A9376E" w:rsidP="00DC0A5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2.3**</w:t>
            </w:r>
          </w:p>
        </w:tc>
        <w:tc>
          <w:tcPr>
            <w:tcW w:w="841" w:type="pct"/>
            <w:vMerge/>
          </w:tcPr>
          <w:p w14:paraId="18781B5B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52BE35F1" w14:textId="2A9AB066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66284E1E" w14:textId="0B6DEF9B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Относительная плотность</w:t>
            </w:r>
          </w:p>
        </w:tc>
        <w:tc>
          <w:tcPr>
            <w:tcW w:w="968" w:type="pct"/>
            <w:vMerge/>
            <w:tcBorders>
              <w:bottom w:val="nil"/>
            </w:tcBorders>
          </w:tcPr>
          <w:p w14:paraId="3349C07F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F6A9BAF" w14:textId="409A5CDB" w:rsidR="00A9376E" w:rsidRPr="00555C62" w:rsidRDefault="00726F6C" w:rsidP="00726F6C">
            <w:pPr>
              <w:pStyle w:val="af6"/>
              <w:ind w:left="-85" w:right="-85"/>
            </w:pPr>
            <w:r w:rsidRPr="00555C62">
              <w:t>ГОСТ 31369-2021</w:t>
            </w:r>
            <w:r w:rsidRPr="00555C62">
              <w:rPr>
                <w:lang w:val="ru-RU"/>
              </w:rPr>
              <w:t xml:space="preserve"> </w:t>
            </w:r>
            <w:r w:rsidRPr="00555C62">
              <w:t>п.8</w:t>
            </w:r>
          </w:p>
        </w:tc>
      </w:tr>
      <w:tr w:rsidR="00A9376E" w:rsidRPr="00555C62" w14:paraId="7ACAE9F2" w14:textId="77777777" w:rsidTr="003D2A48">
        <w:tc>
          <w:tcPr>
            <w:tcW w:w="415" w:type="pct"/>
            <w:vAlign w:val="center"/>
          </w:tcPr>
          <w:p w14:paraId="77E813AA" w14:textId="3281B024" w:rsidR="00A9376E" w:rsidRPr="00555C62" w:rsidRDefault="00A9376E" w:rsidP="00DC0A5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2.4**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1D475294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5437A7F2" w14:textId="344F2614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7632C0E2" w14:textId="5B748E4D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Молярная доля кислорода</w:t>
            </w:r>
          </w:p>
        </w:tc>
        <w:tc>
          <w:tcPr>
            <w:tcW w:w="968" w:type="pct"/>
            <w:tcBorders>
              <w:top w:val="nil"/>
            </w:tcBorders>
          </w:tcPr>
          <w:p w14:paraId="141E935E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EA0DBB8" w14:textId="77777777" w:rsidR="00A9376E" w:rsidRPr="00555C62" w:rsidRDefault="00A9376E" w:rsidP="00726F6C">
            <w:pPr>
              <w:ind w:left="-85" w:right="-85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31371.7-2020</w:t>
            </w:r>
            <w:proofErr w:type="gramEnd"/>
          </w:p>
          <w:p w14:paraId="48EDDBDF" w14:textId="77777777" w:rsidR="00A9376E" w:rsidRPr="00555C62" w:rsidRDefault="00A9376E" w:rsidP="00726F6C">
            <w:pPr>
              <w:ind w:left="-85" w:right="-85"/>
              <w:rPr>
                <w:sz w:val="22"/>
                <w:szCs w:val="22"/>
              </w:rPr>
            </w:pPr>
          </w:p>
          <w:p w14:paraId="74083AF6" w14:textId="2184134A" w:rsidR="00A9376E" w:rsidRPr="00555C62" w:rsidRDefault="00A9376E" w:rsidP="00B831E8">
            <w:pPr>
              <w:ind w:right="-85"/>
              <w:rPr>
                <w:sz w:val="22"/>
                <w:szCs w:val="22"/>
              </w:rPr>
            </w:pPr>
          </w:p>
        </w:tc>
      </w:tr>
      <w:tr w:rsidR="00A9376E" w:rsidRPr="00555C62" w14:paraId="46B4C1A3" w14:textId="77777777" w:rsidTr="003D2A48">
        <w:tc>
          <w:tcPr>
            <w:tcW w:w="415" w:type="pct"/>
          </w:tcPr>
          <w:p w14:paraId="02527C0F" w14:textId="6D64B92E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lastRenderedPageBreak/>
              <w:t>2.5**</w:t>
            </w:r>
          </w:p>
        </w:tc>
        <w:tc>
          <w:tcPr>
            <w:tcW w:w="841" w:type="pct"/>
            <w:tcBorders>
              <w:top w:val="single" w:sz="4" w:space="0" w:color="auto"/>
              <w:bottom w:val="nil"/>
            </w:tcBorders>
          </w:tcPr>
          <w:p w14:paraId="316E0C90" w14:textId="5CFD214C" w:rsidR="00A9376E" w:rsidRPr="00555C62" w:rsidRDefault="00A9376E" w:rsidP="003D2A48">
            <w:pPr>
              <w:ind w:left="-84" w:right="-84"/>
            </w:pPr>
            <w:r w:rsidRPr="00555C62">
              <w:rPr>
                <w:sz w:val="22"/>
                <w:szCs w:val="22"/>
              </w:rPr>
              <w:t>Газы горючие природные</w:t>
            </w:r>
          </w:p>
        </w:tc>
        <w:tc>
          <w:tcPr>
            <w:tcW w:w="802" w:type="pct"/>
          </w:tcPr>
          <w:p w14:paraId="65E4C43C" w14:textId="4C2114D1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06.20.10/08.157</w:t>
            </w:r>
          </w:p>
        </w:tc>
        <w:tc>
          <w:tcPr>
            <w:tcW w:w="888" w:type="pct"/>
          </w:tcPr>
          <w:p w14:paraId="14490D10" w14:textId="499434EE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Область значений числа </w:t>
            </w:r>
            <w:proofErr w:type="spellStart"/>
            <w:r w:rsidRPr="00555C62">
              <w:rPr>
                <w:sz w:val="22"/>
                <w:szCs w:val="22"/>
              </w:rPr>
              <w:t>Воббе</w:t>
            </w:r>
            <w:proofErr w:type="spellEnd"/>
            <w:r w:rsidRPr="00555C62">
              <w:rPr>
                <w:sz w:val="22"/>
                <w:szCs w:val="22"/>
              </w:rPr>
              <w:t xml:space="preserve"> (высшего) при стандартных условиях и его отклонение от номинального значения</w:t>
            </w:r>
          </w:p>
        </w:tc>
        <w:tc>
          <w:tcPr>
            <w:tcW w:w="968" w:type="pct"/>
            <w:tcBorders>
              <w:bottom w:val="nil"/>
            </w:tcBorders>
          </w:tcPr>
          <w:p w14:paraId="30026F2A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5542-2022</w:t>
            </w:r>
            <w:proofErr w:type="gramEnd"/>
          </w:p>
          <w:p w14:paraId="5186DB6E" w14:textId="686F6450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Проектная и техническая документация на объекты контроля</w:t>
            </w:r>
          </w:p>
        </w:tc>
        <w:tc>
          <w:tcPr>
            <w:tcW w:w="1086" w:type="pct"/>
          </w:tcPr>
          <w:p w14:paraId="3D9CE2C7" w14:textId="1B7F2F8E" w:rsidR="00A9376E" w:rsidRPr="00555C62" w:rsidRDefault="00726F6C" w:rsidP="00726F6C">
            <w:pPr>
              <w:pStyle w:val="af6"/>
              <w:ind w:left="-85" w:right="-85"/>
            </w:pPr>
            <w:r w:rsidRPr="00555C62">
              <w:t>ГОСТ 31369-2021</w:t>
            </w:r>
            <w:r w:rsidRPr="00555C62">
              <w:rPr>
                <w:lang w:val="ru-RU"/>
              </w:rPr>
              <w:t xml:space="preserve"> </w:t>
            </w:r>
            <w:r w:rsidRPr="00555C62">
              <w:t>п.8</w:t>
            </w:r>
          </w:p>
        </w:tc>
      </w:tr>
      <w:tr w:rsidR="00A9376E" w:rsidRPr="00555C62" w14:paraId="0BAE97DE" w14:textId="77777777" w:rsidTr="003D2A48">
        <w:tc>
          <w:tcPr>
            <w:tcW w:w="415" w:type="pct"/>
          </w:tcPr>
          <w:p w14:paraId="60995F80" w14:textId="3792BC66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2.6**</w:t>
            </w:r>
          </w:p>
        </w:tc>
        <w:tc>
          <w:tcPr>
            <w:tcW w:w="841" w:type="pct"/>
            <w:vMerge w:val="restart"/>
            <w:tcBorders>
              <w:top w:val="nil"/>
              <w:bottom w:val="single" w:sz="4" w:space="0" w:color="auto"/>
            </w:tcBorders>
          </w:tcPr>
          <w:p w14:paraId="76F1A0C4" w14:textId="25658291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2EB1754B" w14:textId="135253C6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68ED7BE9" w14:textId="586487AE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Высшая теплота сгорания при стандартных условиях</w:t>
            </w:r>
          </w:p>
        </w:tc>
        <w:tc>
          <w:tcPr>
            <w:tcW w:w="968" w:type="pct"/>
            <w:vMerge w:val="restart"/>
            <w:tcBorders>
              <w:top w:val="nil"/>
            </w:tcBorders>
          </w:tcPr>
          <w:p w14:paraId="79B7864A" w14:textId="0E761726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0A7AD43" w14:textId="23B5F342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31369-2008</w:t>
            </w:r>
            <w:proofErr w:type="gramEnd"/>
            <w:r w:rsidRPr="00555C62">
              <w:rPr>
                <w:sz w:val="22"/>
                <w:szCs w:val="22"/>
              </w:rPr>
              <w:t xml:space="preserve"> п.7</w:t>
            </w:r>
          </w:p>
        </w:tc>
      </w:tr>
      <w:tr w:rsidR="00A9376E" w:rsidRPr="00555C62" w14:paraId="0E6780DE" w14:textId="77777777" w:rsidTr="003D2A48">
        <w:tc>
          <w:tcPr>
            <w:tcW w:w="415" w:type="pct"/>
          </w:tcPr>
          <w:p w14:paraId="79FB09AF" w14:textId="353208D8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2.7**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2EAF6680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19FC13F2" w14:textId="5B8A119F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7695DD6A" w14:textId="5AD2E1B8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Низшая теплота сгорания при стандартных условиях</w:t>
            </w:r>
          </w:p>
        </w:tc>
        <w:tc>
          <w:tcPr>
            <w:tcW w:w="968" w:type="pct"/>
            <w:vMerge/>
          </w:tcPr>
          <w:p w14:paraId="6E5C15AE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DB89CE2" w14:textId="672A2B54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31369-2008</w:t>
            </w:r>
            <w:proofErr w:type="gramEnd"/>
            <w:r w:rsidRPr="00555C62">
              <w:rPr>
                <w:sz w:val="22"/>
                <w:szCs w:val="22"/>
              </w:rPr>
              <w:t xml:space="preserve"> п.7</w:t>
            </w:r>
          </w:p>
        </w:tc>
      </w:tr>
      <w:tr w:rsidR="00A9376E" w:rsidRPr="00555C62" w14:paraId="2C330571" w14:textId="77777777" w:rsidTr="003D2A48">
        <w:tc>
          <w:tcPr>
            <w:tcW w:w="415" w:type="pct"/>
          </w:tcPr>
          <w:p w14:paraId="2F657B7F" w14:textId="2DE7BD79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2.8**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633F74F3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147688DD" w14:textId="6975A6F3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6192B794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Молярная доля компонентов природного газа:</w:t>
            </w:r>
          </w:p>
          <w:p w14:paraId="549999E8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Метан</w:t>
            </w:r>
          </w:p>
          <w:p w14:paraId="23B23DC3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Этан</w:t>
            </w:r>
          </w:p>
          <w:p w14:paraId="07F82B93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Пропан</w:t>
            </w:r>
          </w:p>
          <w:p w14:paraId="56AC4FB0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Бутаны</w:t>
            </w:r>
          </w:p>
          <w:p w14:paraId="2B79F000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Пентаны</w:t>
            </w:r>
          </w:p>
          <w:p w14:paraId="7FF8FA66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Нео-пентан</w:t>
            </w:r>
          </w:p>
          <w:p w14:paraId="0DAB296C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Гексаны</w:t>
            </w:r>
          </w:p>
          <w:p w14:paraId="226D400F" w14:textId="7A60CC34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Азот</w:t>
            </w:r>
          </w:p>
        </w:tc>
        <w:tc>
          <w:tcPr>
            <w:tcW w:w="968" w:type="pct"/>
            <w:vMerge/>
          </w:tcPr>
          <w:p w14:paraId="543F34A6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7D39CCC" w14:textId="34166ECC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31371.7-2020</w:t>
            </w:r>
            <w:proofErr w:type="gramEnd"/>
          </w:p>
        </w:tc>
      </w:tr>
      <w:tr w:rsidR="00A9376E" w:rsidRPr="00555C62" w14:paraId="3A31999C" w14:textId="77777777" w:rsidTr="003D2A48">
        <w:tc>
          <w:tcPr>
            <w:tcW w:w="415" w:type="pct"/>
          </w:tcPr>
          <w:p w14:paraId="3C6496E5" w14:textId="2E5C8853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2.9**</w:t>
            </w:r>
          </w:p>
        </w:tc>
        <w:tc>
          <w:tcPr>
            <w:tcW w:w="841" w:type="pct"/>
            <w:vMerge/>
            <w:tcBorders>
              <w:bottom w:val="single" w:sz="4" w:space="0" w:color="auto"/>
            </w:tcBorders>
          </w:tcPr>
          <w:p w14:paraId="79FD96AB" w14:textId="77777777" w:rsidR="00A9376E" w:rsidRPr="00555C62" w:rsidRDefault="00A9376E" w:rsidP="003D2A48">
            <w:pPr>
              <w:ind w:left="-84" w:right="-84"/>
            </w:pPr>
          </w:p>
        </w:tc>
        <w:tc>
          <w:tcPr>
            <w:tcW w:w="802" w:type="pct"/>
          </w:tcPr>
          <w:p w14:paraId="108A2944" w14:textId="6E86DB07" w:rsidR="00A9376E" w:rsidRPr="00555C62" w:rsidRDefault="00A9376E" w:rsidP="003D2A48">
            <w:pPr>
              <w:ind w:left="-45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06.20/08.157</w:t>
            </w:r>
          </w:p>
        </w:tc>
        <w:tc>
          <w:tcPr>
            <w:tcW w:w="888" w:type="pct"/>
          </w:tcPr>
          <w:p w14:paraId="1F5DD505" w14:textId="468D8A5D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Молярная доля диоксида углерода</w:t>
            </w:r>
          </w:p>
        </w:tc>
        <w:tc>
          <w:tcPr>
            <w:tcW w:w="968" w:type="pct"/>
            <w:vMerge/>
          </w:tcPr>
          <w:p w14:paraId="6DC1E6F2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BA565C5" w14:textId="77777777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 xml:space="preserve">ГОСТ </w:t>
            </w:r>
            <w:proofErr w:type="gramStart"/>
            <w:r w:rsidRPr="00555C62">
              <w:rPr>
                <w:sz w:val="22"/>
                <w:szCs w:val="22"/>
              </w:rPr>
              <w:t>31371.7-2020</w:t>
            </w:r>
            <w:proofErr w:type="gramEnd"/>
          </w:p>
          <w:p w14:paraId="42C5D2B7" w14:textId="733E125A" w:rsidR="00A9376E" w:rsidRPr="00555C62" w:rsidRDefault="00A9376E" w:rsidP="003D2A48">
            <w:pPr>
              <w:ind w:left="-84" w:right="-84"/>
              <w:rPr>
                <w:sz w:val="22"/>
                <w:szCs w:val="22"/>
              </w:rPr>
            </w:pPr>
            <w:r w:rsidRPr="00555C62">
              <w:rPr>
                <w:sz w:val="22"/>
                <w:szCs w:val="22"/>
              </w:rPr>
              <w:t>Часть 7</w:t>
            </w:r>
          </w:p>
        </w:tc>
      </w:tr>
    </w:tbl>
    <w:p w14:paraId="60C98E20" w14:textId="77777777" w:rsidR="00A7420A" w:rsidRPr="00555C62" w:rsidRDefault="00A7420A" w:rsidP="00A7420A">
      <w:pPr>
        <w:rPr>
          <w:sz w:val="24"/>
          <w:szCs w:val="24"/>
        </w:rPr>
      </w:pPr>
    </w:p>
    <w:p w14:paraId="5157C525" w14:textId="77777777" w:rsidR="00A7420A" w:rsidRPr="00555C62" w:rsidRDefault="00A7420A" w:rsidP="00A7420A">
      <w:pPr>
        <w:rPr>
          <w:b/>
        </w:rPr>
      </w:pPr>
      <w:r w:rsidRPr="00555C62">
        <w:rPr>
          <w:b/>
        </w:rPr>
        <w:t xml:space="preserve">Примечание: </w:t>
      </w:r>
    </w:p>
    <w:p w14:paraId="2F330917" w14:textId="77777777" w:rsidR="003D62BE" w:rsidRPr="00555C62" w:rsidRDefault="00A7420A" w:rsidP="003D62BE">
      <w:pPr>
        <w:rPr>
          <w:color w:val="000000"/>
        </w:rPr>
      </w:pPr>
      <w:r w:rsidRPr="00555C62">
        <w:rPr>
          <w:bCs/>
        </w:rPr>
        <w:t>* – деятельность осуществляется непосредственно в ООС;</w:t>
      </w:r>
      <w:r w:rsidRPr="00555C62">
        <w:rPr>
          <w:bCs/>
        </w:rPr>
        <w:br/>
        <w:t>** – деятельность осуществляется непосредственно в ООС и за пределами ООС;</w:t>
      </w:r>
      <w:r w:rsidRPr="00555C62">
        <w:rPr>
          <w:bCs/>
        </w:rPr>
        <w:br/>
        <w:t>*** – деятельность осуществляется за пределами ООС.</w:t>
      </w:r>
      <w:r w:rsidRPr="00555C62">
        <w:rPr>
          <w:color w:val="000000"/>
        </w:rPr>
        <w:t xml:space="preserve"> </w:t>
      </w:r>
    </w:p>
    <w:p w14:paraId="53F0795E" w14:textId="77777777" w:rsidR="00A7420A" w:rsidRPr="00555C62" w:rsidRDefault="00A7420A" w:rsidP="003D62BE">
      <w:pPr>
        <w:rPr>
          <w:color w:val="000000"/>
        </w:rPr>
      </w:pPr>
    </w:p>
    <w:p w14:paraId="109F894B" w14:textId="77777777" w:rsidR="00A9376E" w:rsidRPr="00555C62" w:rsidRDefault="00A9376E" w:rsidP="003D62BE">
      <w:pPr>
        <w:rPr>
          <w:color w:val="000000"/>
        </w:rPr>
      </w:pPr>
    </w:p>
    <w:p w14:paraId="4D65312A" w14:textId="77777777" w:rsidR="002848FF" w:rsidRPr="00555C62" w:rsidRDefault="002848FF" w:rsidP="003D62BE">
      <w:pPr>
        <w:rPr>
          <w:color w:val="000000"/>
        </w:rPr>
      </w:pPr>
    </w:p>
    <w:p w14:paraId="336C2633" w14:textId="77777777" w:rsidR="00A7420A" w:rsidRPr="00555C62" w:rsidRDefault="00A7420A" w:rsidP="00A7420A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Руководитель органа</w:t>
      </w:r>
    </w:p>
    <w:p w14:paraId="570241F3" w14:textId="77777777" w:rsidR="00A7420A" w:rsidRPr="00555C62" w:rsidRDefault="00A7420A" w:rsidP="00A7420A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по аккредитации</w:t>
      </w:r>
    </w:p>
    <w:p w14:paraId="0CA8F5CD" w14:textId="77777777" w:rsidR="00A7420A" w:rsidRPr="00555C62" w:rsidRDefault="00A7420A" w:rsidP="00A7420A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 xml:space="preserve">Республики Беларусь – </w:t>
      </w:r>
    </w:p>
    <w:p w14:paraId="48EA69E0" w14:textId="77777777" w:rsidR="00A7420A" w:rsidRPr="00555C62" w:rsidRDefault="00A7420A" w:rsidP="00A7420A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 xml:space="preserve">директор государственного </w:t>
      </w:r>
    </w:p>
    <w:p w14:paraId="63EC9D40" w14:textId="0DC7CA76" w:rsidR="00A7420A" w:rsidRDefault="00A7420A" w:rsidP="00A7420A">
      <w:pPr>
        <w:rPr>
          <w:color w:val="000000"/>
          <w:sz w:val="28"/>
          <w:szCs w:val="28"/>
        </w:rPr>
      </w:pPr>
      <w:r w:rsidRPr="00555C62">
        <w:rPr>
          <w:color w:val="000000"/>
          <w:sz w:val="28"/>
          <w:szCs w:val="28"/>
        </w:rPr>
        <w:t>предприятия «БГЦА»</w:t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r w:rsidRPr="00555C62">
        <w:rPr>
          <w:color w:val="000000"/>
          <w:sz w:val="28"/>
          <w:szCs w:val="28"/>
        </w:rPr>
        <w:tab/>
      </w:r>
      <w:proofErr w:type="gramStart"/>
      <w:r w:rsidR="00A155F8" w:rsidRPr="00555C62">
        <w:rPr>
          <w:color w:val="000000"/>
          <w:sz w:val="28"/>
          <w:szCs w:val="28"/>
        </w:rPr>
        <w:t>Т</w:t>
      </w:r>
      <w:r w:rsidRPr="00555C62">
        <w:rPr>
          <w:color w:val="000000"/>
          <w:sz w:val="28"/>
          <w:szCs w:val="28"/>
        </w:rPr>
        <w:t>.</w:t>
      </w:r>
      <w:r w:rsidR="00A155F8" w:rsidRPr="00555C62">
        <w:rPr>
          <w:color w:val="000000"/>
          <w:sz w:val="28"/>
          <w:szCs w:val="28"/>
        </w:rPr>
        <w:t>А.</w:t>
      </w:r>
      <w:proofErr w:type="gramEnd"/>
      <w:r w:rsidRPr="00555C62">
        <w:rPr>
          <w:color w:val="000000"/>
          <w:sz w:val="28"/>
          <w:szCs w:val="28"/>
        </w:rPr>
        <w:t xml:space="preserve"> </w:t>
      </w:r>
      <w:r w:rsidR="00A155F8" w:rsidRPr="00555C62">
        <w:rPr>
          <w:color w:val="000000"/>
          <w:sz w:val="28"/>
          <w:szCs w:val="28"/>
        </w:rPr>
        <w:t>Николаева</w:t>
      </w:r>
    </w:p>
    <w:p w14:paraId="0759892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75A08" w14:textId="77777777" w:rsidR="00232605" w:rsidRDefault="00232605" w:rsidP="0011070C">
      <w:r>
        <w:separator/>
      </w:r>
    </w:p>
  </w:endnote>
  <w:endnote w:type="continuationSeparator" w:id="0">
    <w:p w14:paraId="7A97E705" w14:textId="77777777" w:rsidR="00232605" w:rsidRDefault="0023260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2667A7" w:rsidRPr="00CC669F" w14:paraId="03A03279" w14:textId="77777777" w:rsidTr="00137996">
      <w:tc>
        <w:tcPr>
          <w:tcW w:w="3400" w:type="dxa"/>
          <w:vAlign w:val="center"/>
          <w:hideMark/>
        </w:tcPr>
        <w:p w14:paraId="7249969C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C23D85C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62FF44C" w14:textId="7706AA62" w:rsidR="002667A7" w:rsidRPr="00CC669F" w:rsidRDefault="00A155F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08BBEE44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2CB05456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3BD0D85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5D5C7B" w:rsidRPr="00460ECA" w14:paraId="2F951D2C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1A21B33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9E416DA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E4D5793" w14:textId="4942C91A" w:rsidR="005D5C7B" w:rsidRPr="00CC669F" w:rsidRDefault="00A155F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14.02.2025</w:t>
              </w:r>
            </w:p>
          </w:sdtContent>
        </w:sdt>
        <w:p w14:paraId="58258CF3" w14:textId="77777777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339D2B5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68CF608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690C5" w14:textId="77777777" w:rsidR="00232605" w:rsidRDefault="00232605" w:rsidP="0011070C">
      <w:r>
        <w:separator/>
      </w:r>
    </w:p>
  </w:footnote>
  <w:footnote w:type="continuationSeparator" w:id="0">
    <w:p w14:paraId="21A303C4" w14:textId="77777777" w:rsidR="00232605" w:rsidRDefault="0023260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71926BA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C20055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7B7ECBE" wp14:editId="16022259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797F6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1</w:t>
          </w:r>
          <w:r w:rsidR="00611FB0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2.3733</w:t>
          </w:r>
        </w:p>
      </w:tc>
    </w:tr>
  </w:tbl>
  <w:p w14:paraId="3AEF69BD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8069753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54D17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AEC6454" wp14:editId="09D1ECF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F4D6F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3E78A8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4BB7F11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FE83794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398439211">
    <w:abstractNumId w:val="6"/>
  </w:num>
  <w:num w:numId="2" w16cid:durableId="1583296933">
    <w:abstractNumId w:val="7"/>
  </w:num>
  <w:num w:numId="3" w16cid:durableId="332295891">
    <w:abstractNumId w:val="4"/>
  </w:num>
  <w:num w:numId="4" w16cid:durableId="616646200">
    <w:abstractNumId w:val="1"/>
  </w:num>
  <w:num w:numId="5" w16cid:durableId="1387099493">
    <w:abstractNumId w:val="11"/>
  </w:num>
  <w:num w:numId="6" w16cid:durableId="885412530">
    <w:abstractNumId w:val="3"/>
  </w:num>
  <w:num w:numId="7" w16cid:durableId="160657631">
    <w:abstractNumId w:val="8"/>
  </w:num>
  <w:num w:numId="8" w16cid:durableId="557010151">
    <w:abstractNumId w:val="5"/>
  </w:num>
  <w:num w:numId="9" w16cid:durableId="652636845">
    <w:abstractNumId w:val="9"/>
  </w:num>
  <w:num w:numId="10" w16cid:durableId="980769839">
    <w:abstractNumId w:val="2"/>
  </w:num>
  <w:num w:numId="11" w16cid:durableId="674311241">
    <w:abstractNumId w:val="0"/>
  </w:num>
  <w:num w:numId="12" w16cid:durableId="424882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863"/>
    <w:rsid w:val="00022A72"/>
    <w:rsid w:val="0005414E"/>
    <w:rsid w:val="000643A6"/>
    <w:rsid w:val="00067FEC"/>
    <w:rsid w:val="00082663"/>
    <w:rsid w:val="00090EA2"/>
    <w:rsid w:val="000C7E92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85749"/>
    <w:rsid w:val="00194140"/>
    <w:rsid w:val="001956F7"/>
    <w:rsid w:val="001A010A"/>
    <w:rsid w:val="001A31BA"/>
    <w:rsid w:val="001A4BEA"/>
    <w:rsid w:val="001F7797"/>
    <w:rsid w:val="0020355B"/>
    <w:rsid w:val="00204777"/>
    <w:rsid w:val="00225085"/>
    <w:rsid w:val="00232605"/>
    <w:rsid w:val="002505FA"/>
    <w:rsid w:val="002667A7"/>
    <w:rsid w:val="002848FF"/>
    <w:rsid w:val="002877C8"/>
    <w:rsid w:val="002900DE"/>
    <w:rsid w:val="003054C2"/>
    <w:rsid w:val="00305E11"/>
    <w:rsid w:val="0031023B"/>
    <w:rsid w:val="00311B31"/>
    <w:rsid w:val="00350D5F"/>
    <w:rsid w:val="003717D2"/>
    <w:rsid w:val="00374A27"/>
    <w:rsid w:val="003A10A8"/>
    <w:rsid w:val="003C130A"/>
    <w:rsid w:val="003D2A48"/>
    <w:rsid w:val="003D62BE"/>
    <w:rsid w:val="003E1C7D"/>
    <w:rsid w:val="003E26A2"/>
    <w:rsid w:val="003E6D8A"/>
    <w:rsid w:val="003F50C5"/>
    <w:rsid w:val="00401D49"/>
    <w:rsid w:val="004030B9"/>
    <w:rsid w:val="00437E07"/>
    <w:rsid w:val="00457C9E"/>
    <w:rsid w:val="00477595"/>
    <w:rsid w:val="004A5E4C"/>
    <w:rsid w:val="004B31E2"/>
    <w:rsid w:val="004B4737"/>
    <w:rsid w:val="004C53CA"/>
    <w:rsid w:val="004E4499"/>
    <w:rsid w:val="004E5090"/>
    <w:rsid w:val="004E6BC8"/>
    <w:rsid w:val="004F3347"/>
    <w:rsid w:val="004F5A1D"/>
    <w:rsid w:val="00507CCF"/>
    <w:rsid w:val="00527F26"/>
    <w:rsid w:val="00532108"/>
    <w:rsid w:val="00555C62"/>
    <w:rsid w:val="0056070B"/>
    <w:rsid w:val="00592241"/>
    <w:rsid w:val="005A4E4B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D5481"/>
    <w:rsid w:val="006D5DCE"/>
    <w:rsid w:val="00712175"/>
    <w:rsid w:val="00726F6C"/>
    <w:rsid w:val="00731452"/>
    <w:rsid w:val="00734508"/>
    <w:rsid w:val="00741FBB"/>
    <w:rsid w:val="00750565"/>
    <w:rsid w:val="007B3671"/>
    <w:rsid w:val="007E088D"/>
    <w:rsid w:val="007E210E"/>
    <w:rsid w:val="007E2E1D"/>
    <w:rsid w:val="007E712B"/>
    <w:rsid w:val="007F5916"/>
    <w:rsid w:val="00805C5D"/>
    <w:rsid w:val="00806328"/>
    <w:rsid w:val="00834A57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235B7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155F8"/>
    <w:rsid w:val="00A47C62"/>
    <w:rsid w:val="00A51DB1"/>
    <w:rsid w:val="00A543A3"/>
    <w:rsid w:val="00A72C2C"/>
    <w:rsid w:val="00A7420A"/>
    <w:rsid w:val="00A755C7"/>
    <w:rsid w:val="00A9376E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639CF"/>
    <w:rsid w:val="00B831E8"/>
    <w:rsid w:val="00BA682A"/>
    <w:rsid w:val="00BA7746"/>
    <w:rsid w:val="00BB0188"/>
    <w:rsid w:val="00BB272F"/>
    <w:rsid w:val="00BB7AAD"/>
    <w:rsid w:val="00BC40FF"/>
    <w:rsid w:val="00BC6B2B"/>
    <w:rsid w:val="00C06A10"/>
    <w:rsid w:val="00C2541A"/>
    <w:rsid w:val="00C443B9"/>
    <w:rsid w:val="00C4751C"/>
    <w:rsid w:val="00C61AD4"/>
    <w:rsid w:val="00C62C68"/>
    <w:rsid w:val="00C67ACE"/>
    <w:rsid w:val="00C80BF5"/>
    <w:rsid w:val="00C9449A"/>
    <w:rsid w:val="00C94B1C"/>
    <w:rsid w:val="00C97BC9"/>
    <w:rsid w:val="00CA3473"/>
    <w:rsid w:val="00CA53E3"/>
    <w:rsid w:val="00CC094B"/>
    <w:rsid w:val="00CC669F"/>
    <w:rsid w:val="00CF4334"/>
    <w:rsid w:val="00D2438B"/>
    <w:rsid w:val="00D34FE9"/>
    <w:rsid w:val="00D74D90"/>
    <w:rsid w:val="00D75A1F"/>
    <w:rsid w:val="00D876E6"/>
    <w:rsid w:val="00DA5E7A"/>
    <w:rsid w:val="00DA6561"/>
    <w:rsid w:val="00DB1FAE"/>
    <w:rsid w:val="00DB4A98"/>
    <w:rsid w:val="00DC0A58"/>
    <w:rsid w:val="00DD3C60"/>
    <w:rsid w:val="00DE6F93"/>
    <w:rsid w:val="00DF7DAB"/>
    <w:rsid w:val="00E5357F"/>
    <w:rsid w:val="00E750F5"/>
    <w:rsid w:val="00E909C3"/>
    <w:rsid w:val="00E95EA8"/>
    <w:rsid w:val="00EB44A6"/>
    <w:rsid w:val="00EC615C"/>
    <w:rsid w:val="00EC76FB"/>
    <w:rsid w:val="00ED10E7"/>
    <w:rsid w:val="00EF0247"/>
    <w:rsid w:val="00EF5137"/>
    <w:rsid w:val="00EF6ABF"/>
    <w:rsid w:val="00F16DF9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97AF7EF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82663"/>
    <w:rsid w:val="000C04E8"/>
    <w:rsid w:val="000C7E92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000C7"/>
    <w:rsid w:val="00457317"/>
    <w:rsid w:val="004614A0"/>
    <w:rsid w:val="00471367"/>
    <w:rsid w:val="00477595"/>
    <w:rsid w:val="00495C3B"/>
    <w:rsid w:val="004A3A30"/>
    <w:rsid w:val="004F5804"/>
    <w:rsid w:val="00532108"/>
    <w:rsid w:val="00562D7C"/>
    <w:rsid w:val="00580F98"/>
    <w:rsid w:val="005A1526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754280"/>
    <w:rsid w:val="00782F5B"/>
    <w:rsid w:val="007A464A"/>
    <w:rsid w:val="007A5398"/>
    <w:rsid w:val="0080735D"/>
    <w:rsid w:val="008B46AD"/>
    <w:rsid w:val="009B17FA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1FC83-FF2A-4E27-B2AD-FBF5F5DD5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m.minchuk</cp:lastModifiedBy>
  <cp:revision>7</cp:revision>
  <cp:lastPrinted>2025-02-05T13:11:00Z</cp:lastPrinted>
  <dcterms:created xsi:type="dcterms:W3CDTF">2025-02-05T12:11:00Z</dcterms:created>
  <dcterms:modified xsi:type="dcterms:W3CDTF">2025-02-05T13:12:00Z</dcterms:modified>
</cp:coreProperties>
</file>