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065" w:type="dxa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0"/>
        <w:gridCol w:w="3831"/>
        <w:gridCol w:w="3474"/>
      </w:tblGrid>
      <w:tr w:rsidR="00AD5A1B" w:rsidRPr="00AD5A1B" w14:paraId="68DDF474" w14:textId="77777777" w:rsidTr="00790571">
        <w:tc>
          <w:tcPr>
            <w:tcW w:w="2760" w:type="dxa"/>
          </w:tcPr>
          <w:p w14:paraId="2913448E" w14:textId="77777777" w:rsidR="00E749E2" w:rsidRPr="00AD5A1B" w:rsidRDefault="00975319" w:rsidP="00FB27ED">
            <w:r w:rsidRPr="00AD5A1B">
              <w:t xml:space="preserve"> </w:t>
            </w:r>
          </w:p>
          <w:p w14:paraId="6339D280" w14:textId="77777777" w:rsidR="00E749E2" w:rsidRPr="00AD5A1B" w:rsidRDefault="00E749E2" w:rsidP="00FB27ED"/>
        </w:tc>
        <w:tc>
          <w:tcPr>
            <w:tcW w:w="3831" w:type="dxa"/>
          </w:tcPr>
          <w:p w14:paraId="3C4D6D50" w14:textId="77777777" w:rsidR="00E749E2" w:rsidRPr="00AD5A1B" w:rsidRDefault="00E749E2" w:rsidP="00FB27ED"/>
        </w:tc>
        <w:tc>
          <w:tcPr>
            <w:tcW w:w="3474" w:type="dxa"/>
          </w:tcPr>
          <w:p w14:paraId="016776B9" w14:textId="7B8CB6EE" w:rsidR="00E749E2" w:rsidRPr="00AD5A1B" w:rsidRDefault="00E749E2" w:rsidP="00D9584A">
            <w:pPr>
              <w:rPr>
                <w:sz w:val="28"/>
                <w:szCs w:val="28"/>
              </w:rPr>
            </w:pPr>
            <w:r w:rsidRPr="00AD5A1B">
              <w:rPr>
                <w:sz w:val="28"/>
                <w:szCs w:val="28"/>
              </w:rPr>
              <w:t>Приложение №</w:t>
            </w:r>
            <w:r w:rsidR="00B9291F" w:rsidRPr="00AD5A1B">
              <w:rPr>
                <w:sz w:val="28"/>
                <w:szCs w:val="28"/>
              </w:rPr>
              <w:t xml:space="preserve"> </w:t>
            </w:r>
            <w:r w:rsidR="001A3A4B" w:rsidRPr="00AD5A1B">
              <w:rPr>
                <w:sz w:val="28"/>
                <w:szCs w:val="28"/>
              </w:rPr>
              <w:t>1</w:t>
            </w:r>
          </w:p>
          <w:p w14:paraId="794256D1" w14:textId="77777777" w:rsidR="00E749E2" w:rsidRPr="00AD5A1B" w:rsidRDefault="00E749E2" w:rsidP="00D9584A">
            <w:pPr>
              <w:rPr>
                <w:sz w:val="28"/>
                <w:szCs w:val="28"/>
              </w:rPr>
            </w:pPr>
            <w:r w:rsidRPr="00AD5A1B">
              <w:rPr>
                <w:sz w:val="28"/>
                <w:szCs w:val="28"/>
              </w:rPr>
              <w:t>к аттестату аккредитации</w:t>
            </w:r>
          </w:p>
          <w:p w14:paraId="0109984D" w14:textId="4F7476FB" w:rsidR="00E749E2" w:rsidRPr="00AD5A1B" w:rsidRDefault="00E749E2" w:rsidP="00D9584A">
            <w:pPr>
              <w:rPr>
                <w:sz w:val="28"/>
                <w:szCs w:val="28"/>
              </w:rPr>
            </w:pPr>
            <w:r w:rsidRPr="00AD5A1B">
              <w:rPr>
                <w:sz w:val="28"/>
                <w:szCs w:val="28"/>
              </w:rPr>
              <w:t xml:space="preserve">№ </w:t>
            </w:r>
            <w:r w:rsidRPr="00AD5A1B">
              <w:rPr>
                <w:sz w:val="28"/>
                <w:szCs w:val="28"/>
                <w:lang w:val="en-US"/>
              </w:rPr>
              <w:t>BY</w:t>
            </w:r>
            <w:r w:rsidRPr="00AD5A1B">
              <w:rPr>
                <w:sz w:val="28"/>
                <w:szCs w:val="28"/>
              </w:rPr>
              <w:t xml:space="preserve">/112 </w:t>
            </w:r>
            <w:r w:rsidR="001D6959" w:rsidRPr="00AD5A1B">
              <w:rPr>
                <w:sz w:val="28"/>
                <w:szCs w:val="28"/>
              </w:rPr>
              <w:t>1.0963</w:t>
            </w:r>
          </w:p>
          <w:p w14:paraId="6824711A" w14:textId="407DCEFC" w:rsidR="00E749E2" w:rsidRPr="00AD5A1B" w:rsidRDefault="00E749E2" w:rsidP="00D9584A">
            <w:pPr>
              <w:rPr>
                <w:sz w:val="28"/>
                <w:szCs w:val="28"/>
                <w:shd w:val="clear" w:color="auto" w:fill="FFFFFF"/>
              </w:rPr>
            </w:pPr>
            <w:r w:rsidRPr="00AD5A1B">
              <w:rPr>
                <w:kern w:val="28"/>
                <w:sz w:val="28"/>
                <w:szCs w:val="28"/>
              </w:rPr>
              <w:t xml:space="preserve">от </w:t>
            </w:r>
            <w:r w:rsidR="001D6959" w:rsidRPr="00AD5A1B">
              <w:rPr>
                <w:sz w:val="28"/>
                <w:szCs w:val="28"/>
                <w:shd w:val="clear" w:color="auto" w:fill="FFFFFF"/>
              </w:rPr>
              <w:t>25</w:t>
            </w:r>
            <w:r w:rsidR="00167992" w:rsidRPr="00AD5A1B">
              <w:rPr>
                <w:sz w:val="28"/>
                <w:szCs w:val="28"/>
                <w:shd w:val="clear" w:color="auto" w:fill="FFFFFF"/>
              </w:rPr>
              <w:t>.</w:t>
            </w:r>
            <w:r w:rsidR="001D6959" w:rsidRPr="00AD5A1B">
              <w:rPr>
                <w:sz w:val="28"/>
                <w:szCs w:val="28"/>
                <w:shd w:val="clear" w:color="auto" w:fill="FFFFFF"/>
              </w:rPr>
              <w:t>10</w:t>
            </w:r>
            <w:r w:rsidR="00167992" w:rsidRPr="00AD5A1B">
              <w:rPr>
                <w:sz w:val="28"/>
                <w:szCs w:val="28"/>
                <w:shd w:val="clear" w:color="auto" w:fill="FFFFFF"/>
              </w:rPr>
              <w:t>.</w:t>
            </w:r>
            <w:r w:rsidR="001D6959" w:rsidRPr="00AD5A1B">
              <w:rPr>
                <w:sz w:val="28"/>
                <w:szCs w:val="28"/>
                <w:shd w:val="clear" w:color="auto" w:fill="FFFFFF"/>
              </w:rPr>
              <w:t>2004</w:t>
            </w:r>
          </w:p>
          <w:p w14:paraId="5913D5F3" w14:textId="6A5EDF61" w:rsidR="00E749E2" w:rsidRPr="00AD5A1B" w:rsidRDefault="004B0EB3" w:rsidP="00D9584A">
            <w:pPr>
              <w:rPr>
                <w:sz w:val="28"/>
                <w:szCs w:val="28"/>
              </w:rPr>
            </w:pPr>
            <w:r w:rsidRPr="00AD5A1B">
              <w:rPr>
                <w:sz w:val="28"/>
                <w:szCs w:val="28"/>
              </w:rPr>
              <w:t>н</w:t>
            </w:r>
            <w:r w:rsidR="00E749E2" w:rsidRPr="00AD5A1B">
              <w:rPr>
                <w:sz w:val="28"/>
                <w:szCs w:val="28"/>
              </w:rPr>
              <w:t xml:space="preserve">а бланке № </w:t>
            </w:r>
            <w:r w:rsidR="00EB29DD" w:rsidRPr="00AD5A1B">
              <w:rPr>
                <w:sz w:val="28"/>
                <w:szCs w:val="28"/>
              </w:rPr>
              <w:t>__________</w:t>
            </w:r>
          </w:p>
          <w:p w14:paraId="6903B8F8" w14:textId="73EE9889" w:rsidR="00E749E2" w:rsidRPr="00AD5A1B" w:rsidRDefault="004B0EB3" w:rsidP="00D9584A">
            <w:pPr>
              <w:rPr>
                <w:sz w:val="28"/>
                <w:szCs w:val="28"/>
              </w:rPr>
            </w:pPr>
            <w:r w:rsidRPr="00AD5A1B">
              <w:rPr>
                <w:sz w:val="28"/>
                <w:szCs w:val="28"/>
              </w:rPr>
              <w:t>н</w:t>
            </w:r>
            <w:r w:rsidR="007458B9" w:rsidRPr="00AD5A1B">
              <w:rPr>
                <w:sz w:val="28"/>
                <w:szCs w:val="28"/>
              </w:rPr>
              <w:t xml:space="preserve">а </w:t>
            </w:r>
            <w:r w:rsidR="001D6959" w:rsidRPr="00AD5A1B">
              <w:rPr>
                <w:sz w:val="28"/>
                <w:szCs w:val="28"/>
              </w:rPr>
              <w:t>3</w:t>
            </w:r>
            <w:r w:rsidR="00E749E2" w:rsidRPr="00AD5A1B">
              <w:rPr>
                <w:sz w:val="28"/>
                <w:szCs w:val="28"/>
              </w:rPr>
              <w:t xml:space="preserve"> лист</w:t>
            </w:r>
            <w:r w:rsidR="008E26C7" w:rsidRPr="00AD5A1B">
              <w:rPr>
                <w:sz w:val="28"/>
                <w:szCs w:val="28"/>
              </w:rPr>
              <w:t>ах</w:t>
            </w:r>
          </w:p>
          <w:p w14:paraId="4EDBFF4C" w14:textId="62E1F605" w:rsidR="00E749E2" w:rsidRPr="00AD5A1B" w:rsidRDefault="004B0EB3" w:rsidP="00D9584A">
            <w:pPr>
              <w:rPr>
                <w:sz w:val="28"/>
                <w:szCs w:val="28"/>
              </w:rPr>
            </w:pPr>
            <w:r w:rsidRPr="00AD5A1B">
              <w:rPr>
                <w:sz w:val="28"/>
                <w:szCs w:val="28"/>
              </w:rPr>
              <w:t>р</w:t>
            </w:r>
            <w:r w:rsidR="00C12B39" w:rsidRPr="00AD5A1B">
              <w:rPr>
                <w:sz w:val="28"/>
                <w:szCs w:val="28"/>
              </w:rPr>
              <w:t xml:space="preserve">едакция </w:t>
            </w:r>
            <w:r w:rsidRPr="00AD5A1B">
              <w:rPr>
                <w:sz w:val="28"/>
                <w:szCs w:val="28"/>
              </w:rPr>
              <w:t>0</w:t>
            </w:r>
            <w:r w:rsidR="001D6959" w:rsidRPr="00AD5A1B">
              <w:rPr>
                <w:sz w:val="28"/>
                <w:szCs w:val="28"/>
              </w:rPr>
              <w:t>4</w:t>
            </w:r>
          </w:p>
        </w:tc>
      </w:tr>
    </w:tbl>
    <w:p w14:paraId="61538B92" w14:textId="77777777" w:rsidR="00D8602A" w:rsidRPr="00AD5A1B" w:rsidRDefault="00D8602A" w:rsidP="004052FF">
      <w:pPr>
        <w:rPr>
          <w:b/>
        </w:rPr>
      </w:pPr>
    </w:p>
    <w:p w14:paraId="29A9EC10" w14:textId="1AA9C2BB" w:rsidR="00B9291F" w:rsidRPr="00AD5A1B" w:rsidRDefault="00B33965" w:rsidP="00A1351F">
      <w:pPr>
        <w:jc w:val="center"/>
        <w:rPr>
          <w:sz w:val="28"/>
          <w:szCs w:val="28"/>
        </w:rPr>
      </w:pPr>
      <w:r w:rsidRPr="00AD5A1B">
        <w:rPr>
          <w:b/>
          <w:sz w:val="28"/>
          <w:szCs w:val="28"/>
        </w:rPr>
        <w:t>ОБЛАСТ</w:t>
      </w:r>
      <w:r w:rsidR="005819B9" w:rsidRPr="00AD5A1B">
        <w:rPr>
          <w:b/>
          <w:sz w:val="28"/>
          <w:szCs w:val="28"/>
        </w:rPr>
        <w:t>Ь</w:t>
      </w:r>
      <w:r w:rsidRPr="00AD5A1B">
        <w:rPr>
          <w:b/>
          <w:sz w:val="28"/>
          <w:szCs w:val="28"/>
        </w:rPr>
        <w:t xml:space="preserve"> АККРЕДИТАЦИИ</w:t>
      </w:r>
      <w:r w:rsidRPr="00AD5A1B">
        <w:rPr>
          <w:bCs/>
          <w:sz w:val="28"/>
          <w:szCs w:val="28"/>
        </w:rPr>
        <w:t xml:space="preserve"> </w:t>
      </w:r>
      <w:r w:rsidR="00B9291F" w:rsidRPr="00AD5A1B">
        <w:rPr>
          <w:bCs/>
          <w:sz w:val="28"/>
          <w:szCs w:val="28"/>
        </w:rPr>
        <w:t>от</w:t>
      </w:r>
      <w:r w:rsidR="00B9291F" w:rsidRPr="00AD5A1B">
        <w:rPr>
          <w:sz w:val="28"/>
          <w:szCs w:val="28"/>
        </w:rPr>
        <w:t xml:space="preserve"> </w:t>
      </w:r>
      <w:r w:rsidR="00790571" w:rsidRPr="00AD5A1B">
        <w:rPr>
          <w:sz w:val="28"/>
          <w:szCs w:val="28"/>
        </w:rPr>
        <w:t>1</w:t>
      </w:r>
      <w:r w:rsidR="001D6959" w:rsidRPr="00AD5A1B">
        <w:rPr>
          <w:sz w:val="28"/>
          <w:szCs w:val="28"/>
        </w:rPr>
        <w:t>8</w:t>
      </w:r>
      <w:r w:rsidR="00B9291F" w:rsidRPr="00AD5A1B">
        <w:rPr>
          <w:sz w:val="28"/>
          <w:szCs w:val="28"/>
        </w:rPr>
        <w:t xml:space="preserve"> </w:t>
      </w:r>
      <w:r w:rsidR="001D6959" w:rsidRPr="00AD5A1B">
        <w:rPr>
          <w:bCs/>
          <w:sz w:val="28"/>
          <w:szCs w:val="28"/>
        </w:rPr>
        <w:t>октября</w:t>
      </w:r>
      <w:r w:rsidR="005929A5" w:rsidRPr="00AD5A1B">
        <w:rPr>
          <w:bCs/>
          <w:sz w:val="28"/>
          <w:szCs w:val="28"/>
        </w:rPr>
        <w:t xml:space="preserve"> </w:t>
      </w:r>
      <w:r w:rsidR="00B9291F" w:rsidRPr="00AD5A1B">
        <w:rPr>
          <w:sz w:val="28"/>
          <w:szCs w:val="28"/>
        </w:rPr>
        <w:t>202</w:t>
      </w:r>
      <w:r w:rsidR="005819B9" w:rsidRPr="00AD5A1B">
        <w:rPr>
          <w:sz w:val="28"/>
          <w:szCs w:val="28"/>
        </w:rPr>
        <w:t>4</w:t>
      </w:r>
      <w:r w:rsidR="00B9291F" w:rsidRPr="00AD5A1B">
        <w:rPr>
          <w:sz w:val="28"/>
          <w:szCs w:val="28"/>
        </w:rPr>
        <w:t xml:space="preserve"> года</w:t>
      </w:r>
    </w:p>
    <w:p w14:paraId="49ABC8CD" w14:textId="77777777" w:rsidR="001D6959" w:rsidRPr="00AD5A1B" w:rsidRDefault="001D6959" w:rsidP="00A1351F">
      <w:pPr>
        <w:jc w:val="center"/>
        <w:rPr>
          <w:sz w:val="16"/>
          <w:szCs w:val="16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921"/>
      </w:tblGrid>
      <w:tr w:rsidR="00AD5A1B" w:rsidRPr="00AD5A1B" w14:paraId="1236909D" w14:textId="77777777" w:rsidTr="000F4277">
        <w:trPr>
          <w:trHeight w:val="234"/>
          <w:jc w:val="center"/>
        </w:trPr>
        <w:tc>
          <w:tcPr>
            <w:tcW w:w="9921" w:type="dxa"/>
            <w:vAlign w:val="center"/>
          </w:tcPr>
          <w:p w14:paraId="7EF182DF" w14:textId="61C0D4AF" w:rsidR="00167992" w:rsidRPr="00AD5A1B" w:rsidRDefault="001D6959" w:rsidP="00A1351F">
            <w:pPr>
              <w:jc w:val="center"/>
              <w:rPr>
                <w:sz w:val="28"/>
                <w:szCs w:val="28"/>
                <w:lang w:eastAsia="en-US"/>
              </w:rPr>
            </w:pPr>
            <w:r w:rsidRPr="00AD5A1B">
              <w:rPr>
                <w:sz w:val="28"/>
                <w:szCs w:val="28"/>
                <w:lang w:eastAsia="en-US"/>
              </w:rPr>
              <w:t>отдела № 3 «Фрикционное материаловедение»</w:t>
            </w:r>
          </w:p>
        </w:tc>
      </w:tr>
    </w:tbl>
    <w:p w14:paraId="7D204B85" w14:textId="77777777" w:rsidR="001D6959" w:rsidRPr="00AD5A1B" w:rsidRDefault="001D6959" w:rsidP="00A1351F">
      <w:pPr>
        <w:jc w:val="center"/>
        <w:rPr>
          <w:sz w:val="28"/>
          <w:szCs w:val="28"/>
          <w:lang w:eastAsia="en-US"/>
        </w:rPr>
      </w:pPr>
      <w:r w:rsidRPr="00AD5A1B">
        <w:rPr>
          <w:sz w:val="28"/>
          <w:szCs w:val="28"/>
          <w:lang w:eastAsia="en-US"/>
        </w:rPr>
        <w:t>Государственного научного учреждения</w:t>
      </w:r>
    </w:p>
    <w:p w14:paraId="5AFE1D8F" w14:textId="77777777" w:rsidR="001D6959" w:rsidRPr="00AD5A1B" w:rsidRDefault="001D6959" w:rsidP="00A1351F">
      <w:pPr>
        <w:jc w:val="center"/>
        <w:rPr>
          <w:b/>
          <w:bCs/>
          <w:sz w:val="24"/>
          <w:szCs w:val="24"/>
        </w:rPr>
      </w:pPr>
      <w:r w:rsidRPr="00AD5A1B">
        <w:rPr>
          <w:sz w:val="28"/>
          <w:szCs w:val="28"/>
          <w:lang w:eastAsia="en-US"/>
        </w:rPr>
        <w:t xml:space="preserve">«Институт механики металлополимерных систем </w:t>
      </w:r>
      <w:r w:rsidRPr="00AD5A1B">
        <w:rPr>
          <w:sz w:val="28"/>
          <w:szCs w:val="28"/>
        </w:rPr>
        <w:t xml:space="preserve">имени </w:t>
      </w:r>
      <w:proofErr w:type="spellStart"/>
      <w:r w:rsidRPr="00AD5A1B">
        <w:rPr>
          <w:sz w:val="28"/>
          <w:szCs w:val="28"/>
        </w:rPr>
        <w:t>В.А.Белого</w:t>
      </w:r>
      <w:proofErr w:type="spellEnd"/>
      <w:r w:rsidRPr="00AD5A1B">
        <w:rPr>
          <w:sz w:val="28"/>
          <w:szCs w:val="28"/>
        </w:rPr>
        <w:t xml:space="preserve"> Национальной академии наук Беларуси»</w:t>
      </w:r>
    </w:p>
    <w:p w14:paraId="0F611FCB" w14:textId="77777777" w:rsidR="001D6959" w:rsidRPr="00AD5A1B" w:rsidRDefault="001D6959" w:rsidP="00A1351F">
      <w:pPr>
        <w:shd w:val="clear" w:color="auto" w:fill="FFFFFF"/>
        <w:jc w:val="center"/>
        <w:rPr>
          <w:rFonts w:eastAsia="MS Mincho"/>
          <w:sz w:val="10"/>
          <w:szCs w:val="10"/>
        </w:rPr>
      </w:pP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2268"/>
        <w:gridCol w:w="1418"/>
        <w:gridCol w:w="1984"/>
        <w:gridCol w:w="2268"/>
        <w:gridCol w:w="1985"/>
      </w:tblGrid>
      <w:tr w:rsidR="00AD5A1B" w:rsidRPr="00AD5A1B" w14:paraId="6A4F6F32" w14:textId="77777777" w:rsidTr="00D9584A">
        <w:trPr>
          <w:cantSplit/>
          <w:trHeight w:val="20"/>
        </w:trPr>
        <w:tc>
          <w:tcPr>
            <w:tcW w:w="568" w:type="dxa"/>
            <w:vAlign w:val="center"/>
          </w:tcPr>
          <w:p w14:paraId="0FFB78C9" w14:textId="77777777" w:rsidR="00167992" w:rsidRPr="00AD5A1B" w:rsidRDefault="00167992" w:rsidP="00D9584A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№</w:t>
            </w:r>
          </w:p>
          <w:p w14:paraId="3D557091" w14:textId="77777777" w:rsidR="00167992" w:rsidRPr="00AD5A1B" w:rsidRDefault="00167992" w:rsidP="00D9584A">
            <w:pPr>
              <w:autoSpaceDE w:val="0"/>
              <w:autoSpaceDN w:val="0"/>
              <w:adjustRightInd w:val="0"/>
              <w:ind w:right="-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п/п</w:t>
            </w:r>
          </w:p>
        </w:tc>
        <w:tc>
          <w:tcPr>
            <w:tcW w:w="2268" w:type="dxa"/>
            <w:vAlign w:val="center"/>
          </w:tcPr>
          <w:p w14:paraId="11CC3156" w14:textId="77777777" w:rsidR="00167992" w:rsidRPr="00AD5A1B" w:rsidRDefault="00167992" w:rsidP="00D958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Наименование</w:t>
            </w:r>
          </w:p>
          <w:p w14:paraId="618D6EBB" w14:textId="77777777" w:rsidR="00167992" w:rsidRPr="00AD5A1B" w:rsidRDefault="00167992" w:rsidP="00D958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объекта</w:t>
            </w:r>
          </w:p>
        </w:tc>
        <w:tc>
          <w:tcPr>
            <w:tcW w:w="1418" w:type="dxa"/>
            <w:vAlign w:val="center"/>
          </w:tcPr>
          <w:p w14:paraId="09DDE882" w14:textId="77777777" w:rsidR="00167992" w:rsidRPr="00AD5A1B" w:rsidRDefault="00167992" w:rsidP="00D958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Код</w:t>
            </w:r>
          </w:p>
        </w:tc>
        <w:tc>
          <w:tcPr>
            <w:tcW w:w="1984" w:type="dxa"/>
            <w:vAlign w:val="center"/>
          </w:tcPr>
          <w:p w14:paraId="093D6B2A" w14:textId="5BACAB1A" w:rsidR="00167992" w:rsidRPr="00AD5A1B" w:rsidRDefault="00167992" w:rsidP="00D958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Наименование характеристики</w:t>
            </w:r>
            <w:r w:rsidR="00CB09DE" w:rsidRPr="00AD5A1B">
              <w:rPr>
                <w:sz w:val="22"/>
                <w:szCs w:val="22"/>
                <w:lang w:val="en-US"/>
              </w:rPr>
              <w:t xml:space="preserve"> </w:t>
            </w:r>
            <w:r w:rsidRPr="00AD5A1B">
              <w:rPr>
                <w:sz w:val="22"/>
                <w:szCs w:val="22"/>
              </w:rPr>
              <w:t>(показатель,</w:t>
            </w:r>
            <w:r w:rsidR="00CB09DE" w:rsidRPr="00AD5A1B">
              <w:rPr>
                <w:sz w:val="22"/>
                <w:szCs w:val="22"/>
                <w:lang w:val="en-US"/>
              </w:rPr>
              <w:t xml:space="preserve"> </w:t>
            </w:r>
            <w:r w:rsidRPr="00AD5A1B">
              <w:rPr>
                <w:sz w:val="22"/>
                <w:szCs w:val="22"/>
              </w:rPr>
              <w:t>параметры)</w:t>
            </w:r>
          </w:p>
        </w:tc>
        <w:tc>
          <w:tcPr>
            <w:tcW w:w="2268" w:type="dxa"/>
            <w:vAlign w:val="center"/>
          </w:tcPr>
          <w:p w14:paraId="1444D199" w14:textId="77777777" w:rsidR="00167992" w:rsidRPr="00AD5A1B" w:rsidRDefault="00167992" w:rsidP="00D9584A">
            <w:pPr>
              <w:ind w:left="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5" w:type="dxa"/>
            <w:vAlign w:val="center"/>
          </w:tcPr>
          <w:p w14:paraId="2F299BEC" w14:textId="77777777" w:rsidR="00167992" w:rsidRPr="00AD5A1B" w:rsidRDefault="00167992" w:rsidP="00D9584A">
            <w:pPr>
              <w:autoSpaceDE w:val="0"/>
              <w:autoSpaceDN w:val="0"/>
              <w:adjustRightInd w:val="0"/>
              <w:ind w:left="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AD5A1B" w:rsidRPr="00AD5A1B" w14:paraId="7662D474" w14:textId="77777777" w:rsidTr="00D9584A">
        <w:trPr>
          <w:cantSplit/>
          <w:trHeight w:val="20"/>
        </w:trPr>
        <w:tc>
          <w:tcPr>
            <w:tcW w:w="568" w:type="dxa"/>
            <w:vAlign w:val="center"/>
          </w:tcPr>
          <w:p w14:paraId="0469AF6E" w14:textId="77777777" w:rsidR="00167992" w:rsidRPr="00AD5A1B" w:rsidRDefault="00167992" w:rsidP="00D9584A">
            <w:pPr>
              <w:ind w:right="-57"/>
              <w:jc w:val="center"/>
              <w:rPr>
                <w:sz w:val="22"/>
                <w:szCs w:val="22"/>
                <w:lang w:val="en-US"/>
              </w:rPr>
            </w:pPr>
            <w:r w:rsidRPr="00AD5A1B">
              <w:rPr>
                <w:sz w:val="22"/>
                <w:szCs w:val="22"/>
              </w:rPr>
              <w:t>1</w:t>
            </w:r>
          </w:p>
        </w:tc>
        <w:tc>
          <w:tcPr>
            <w:tcW w:w="2268" w:type="dxa"/>
            <w:vAlign w:val="center"/>
          </w:tcPr>
          <w:p w14:paraId="657BAF67" w14:textId="77777777" w:rsidR="00167992" w:rsidRPr="00AD5A1B" w:rsidRDefault="00167992" w:rsidP="00D958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D5A1B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14:paraId="5504F535" w14:textId="77777777" w:rsidR="00167992" w:rsidRPr="00AD5A1B" w:rsidRDefault="00167992" w:rsidP="00D9584A">
            <w:pPr>
              <w:jc w:val="center"/>
              <w:rPr>
                <w:sz w:val="22"/>
                <w:szCs w:val="22"/>
                <w:lang w:val="en-US"/>
              </w:rPr>
            </w:pPr>
            <w:r w:rsidRPr="00AD5A1B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vAlign w:val="center"/>
          </w:tcPr>
          <w:p w14:paraId="3A3FD695" w14:textId="3756860A" w:rsidR="00D9584A" w:rsidRPr="00AD5A1B" w:rsidRDefault="00167992" w:rsidP="00D9584A">
            <w:pPr>
              <w:ind w:left="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vAlign w:val="center"/>
          </w:tcPr>
          <w:p w14:paraId="3E17F449" w14:textId="77777777" w:rsidR="00167992" w:rsidRPr="00AD5A1B" w:rsidRDefault="00167992" w:rsidP="00D958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D5A1B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vAlign w:val="center"/>
          </w:tcPr>
          <w:p w14:paraId="38036C69" w14:textId="77777777" w:rsidR="00167992" w:rsidRPr="00AD5A1B" w:rsidRDefault="00167992" w:rsidP="00D9584A">
            <w:pPr>
              <w:ind w:left="57"/>
              <w:jc w:val="center"/>
              <w:rPr>
                <w:sz w:val="22"/>
                <w:szCs w:val="22"/>
                <w:lang w:val="en-US"/>
              </w:rPr>
            </w:pPr>
            <w:r w:rsidRPr="00AD5A1B">
              <w:rPr>
                <w:sz w:val="22"/>
                <w:szCs w:val="22"/>
              </w:rPr>
              <w:t>6</w:t>
            </w:r>
          </w:p>
        </w:tc>
      </w:tr>
      <w:tr w:rsidR="00AD5A1B" w:rsidRPr="00AD5A1B" w14:paraId="3B772AE7" w14:textId="77777777" w:rsidTr="00707605">
        <w:trPr>
          <w:cantSplit/>
          <w:trHeight w:val="20"/>
        </w:trPr>
        <w:tc>
          <w:tcPr>
            <w:tcW w:w="10491" w:type="dxa"/>
            <w:gridSpan w:val="6"/>
            <w:vAlign w:val="center"/>
          </w:tcPr>
          <w:p w14:paraId="375E65E1" w14:textId="5B38235B" w:rsidR="00D9584A" w:rsidRPr="00AD5A1B" w:rsidRDefault="001D6959" w:rsidP="00D9584A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  <w:shd w:val="clear" w:color="auto" w:fill="FFFFFF"/>
              </w:rPr>
              <w:t>ул. Кирова, 32а, 246050, г. Гомель, Гомельская область</w:t>
            </w:r>
          </w:p>
        </w:tc>
      </w:tr>
      <w:tr w:rsidR="00AD5A1B" w:rsidRPr="00AD5A1B" w14:paraId="55456139" w14:textId="77777777" w:rsidTr="00AD5A1B">
        <w:trPr>
          <w:cantSplit/>
          <w:trHeight w:val="20"/>
        </w:trPr>
        <w:tc>
          <w:tcPr>
            <w:tcW w:w="568" w:type="dxa"/>
          </w:tcPr>
          <w:p w14:paraId="569B13AF" w14:textId="49911D59" w:rsidR="001D6959" w:rsidRPr="00AD5A1B" w:rsidRDefault="001D6959" w:rsidP="00D9584A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1.1*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164EF373" w14:textId="5F1FC981" w:rsidR="001D6959" w:rsidRPr="00AD5A1B" w:rsidRDefault="001D6959" w:rsidP="00D9584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Материалы и изделия строительные звукопоглощающие и звукоизоляционные</w:t>
            </w:r>
          </w:p>
        </w:tc>
        <w:tc>
          <w:tcPr>
            <w:tcW w:w="1418" w:type="dxa"/>
          </w:tcPr>
          <w:p w14:paraId="61824276" w14:textId="77777777" w:rsidR="001D6959" w:rsidRPr="00AD5A1B" w:rsidRDefault="001D6959" w:rsidP="00D958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20.59/30.000</w:t>
            </w:r>
          </w:p>
          <w:p w14:paraId="6DDE3234" w14:textId="5D3C9895" w:rsidR="001D6959" w:rsidRPr="00AD5A1B" w:rsidRDefault="001D6959" w:rsidP="00D9584A">
            <w:pPr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13.95/30.000</w:t>
            </w:r>
          </w:p>
        </w:tc>
        <w:tc>
          <w:tcPr>
            <w:tcW w:w="1984" w:type="dxa"/>
          </w:tcPr>
          <w:p w14:paraId="78B685A9" w14:textId="77777777" w:rsidR="001D6959" w:rsidRPr="00AD5A1B" w:rsidRDefault="001D6959" w:rsidP="008053A2">
            <w:pPr>
              <w:ind w:left="57"/>
              <w:rPr>
                <w:spacing w:val="-6"/>
                <w:sz w:val="22"/>
                <w:szCs w:val="22"/>
              </w:rPr>
            </w:pPr>
            <w:r w:rsidRPr="00AD5A1B">
              <w:rPr>
                <w:spacing w:val="-6"/>
                <w:sz w:val="22"/>
                <w:szCs w:val="22"/>
              </w:rPr>
              <w:t>Нормальный коэффициент звукопоглощения в диапазоне частот</w:t>
            </w:r>
          </w:p>
          <w:p w14:paraId="0038F446" w14:textId="13B146EF" w:rsidR="00D9584A" w:rsidRPr="00AD5A1B" w:rsidRDefault="004F10C6" w:rsidP="008053A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AD5A1B">
              <w:rPr>
                <w:spacing w:val="-6"/>
                <w:sz w:val="22"/>
                <w:szCs w:val="22"/>
              </w:rPr>
              <w:t xml:space="preserve">от </w:t>
            </w:r>
            <w:r w:rsidR="001D6959" w:rsidRPr="00AD5A1B">
              <w:rPr>
                <w:spacing w:val="-6"/>
                <w:sz w:val="22"/>
                <w:szCs w:val="22"/>
              </w:rPr>
              <w:t>315</w:t>
            </w:r>
            <w:r w:rsidRPr="00AD5A1B">
              <w:rPr>
                <w:spacing w:val="-6"/>
                <w:sz w:val="22"/>
                <w:szCs w:val="22"/>
              </w:rPr>
              <w:t xml:space="preserve"> до </w:t>
            </w:r>
            <w:r w:rsidR="001D6959" w:rsidRPr="00AD5A1B">
              <w:rPr>
                <w:spacing w:val="-6"/>
                <w:sz w:val="22"/>
                <w:szCs w:val="22"/>
              </w:rPr>
              <w:t>1600 Гц</w:t>
            </w:r>
          </w:p>
        </w:tc>
        <w:tc>
          <w:tcPr>
            <w:tcW w:w="2268" w:type="dxa"/>
          </w:tcPr>
          <w:p w14:paraId="68B3AC6A" w14:textId="77777777" w:rsidR="001D6959" w:rsidRPr="00AD5A1B" w:rsidRDefault="001D6959" w:rsidP="00D9584A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СТБ 1438-2004</w:t>
            </w:r>
          </w:p>
          <w:p w14:paraId="6DF76522" w14:textId="77777777" w:rsidR="001D6959" w:rsidRPr="00AD5A1B" w:rsidRDefault="001D6959" w:rsidP="00D9584A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AD5A1B">
              <w:rPr>
                <w:sz w:val="22"/>
                <w:szCs w:val="22"/>
              </w:rPr>
              <w:t>ТНПА на конкретный вид продукции</w:t>
            </w:r>
          </w:p>
          <w:p w14:paraId="23FFCCD1" w14:textId="1CB51C25" w:rsidR="001D6959" w:rsidRPr="00AD5A1B" w:rsidRDefault="001D6959" w:rsidP="00D9584A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</w:p>
        </w:tc>
        <w:tc>
          <w:tcPr>
            <w:tcW w:w="1985" w:type="dxa"/>
          </w:tcPr>
          <w:p w14:paraId="276127EC" w14:textId="2DC61550" w:rsidR="001D6959" w:rsidRPr="00AD5A1B" w:rsidRDefault="001D6959" w:rsidP="00D9584A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СТБ 1438-2004 п.</w:t>
            </w:r>
            <w:r w:rsidR="00A1351F" w:rsidRPr="00AD5A1B">
              <w:rPr>
                <w:sz w:val="22"/>
                <w:szCs w:val="22"/>
              </w:rPr>
              <w:t xml:space="preserve"> </w:t>
            </w:r>
            <w:r w:rsidRPr="00AD5A1B">
              <w:rPr>
                <w:sz w:val="22"/>
                <w:szCs w:val="22"/>
              </w:rPr>
              <w:t>6</w:t>
            </w:r>
          </w:p>
        </w:tc>
      </w:tr>
      <w:tr w:rsidR="00AD5A1B" w:rsidRPr="00AD5A1B" w14:paraId="25144CBD" w14:textId="77777777" w:rsidTr="00AD5A1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</w:tcBorders>
          </w:tcPr>
          <w:p w14:paraId="2F9DC86A" w14:textId="117DF3C6" w:rsidR="00A1351F" w:rsidRPr="00AD5A1B" w:rsidRDefault="00A1351F" w:rsidP="00D9584A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1.2*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531E48D9" w14:textId="77777777" w:rsidR="00A1351F" w:rsidRPr="00AD5A1B" w:rsidRDefault="00A1351F" w:rsidP="00D9584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  <w:lang w:val="en-US"/>
              </w:rPr>
            </w:pPr>
          </w:p>
        </w:tc>
        <w:tc>
          <w:tcPr>
            <w:tcW w:w="1418" w:type="dxa"/>
          </w:tcPr>
          <w:p w14:paraId="27FDB5D8" w14:textId="77777777" w:rsidR="00A1351F" w:rsidRPr="00AD5A1B" w:rsidRDefault="00A1351F" w:rsidP="00D9584A">
            <w:pPr>
              <w:pStyle w:val="af6"/>
              <w:tabs>
                <w:tab w:val="left" w:pos="3385"/>
              </w:tabs>
              <w:jc w:val="center"/>
              <w:rPr>
                <w:lang w:val="ru-RU"/>
              </w:rPr>
            </w:pPr>
            <w:r w:rsidRPr="00AD5A1B">
              <w:rPr>
                <w:lang w:val="ru-RU"/>
              </w:rPr>
              <w:t xml:space="preserve">13.95/30.000 </w:t>
            </w:r>
          </w:p>
          <w:p w14:paraId="4B35DAD0" w14:textId="77777777" w:rsidR="00A1351F" w:rsidRPr="00AD5A1B" w:rsidRDefault="00A1351F" w:rsidP="00D9584A">
            <w:pPr>
              <w:pStyle w:val="af6"/>
              <w:tabs>
                <w:tab w:val="left" w:pos="3385"/>
              </w:tabs>
              <w:jc w:val="center"/>
              <w:rPr>
                <w:lang w:val="ru-RU"/>
              </w:rPr>
            </w:pPr>
            <w:r w:rsidRPr="00AD5A1B">
              <w:rPr>
                <w:lang w:val="ru-RU"/>
              </w:rPr>
              <w:t xml:space="preserve">20.59/30.000 22.19/30.000 </w:t>
            </w:r>
          </w:p>
          <w:p w14:paraId="6C183201" w14:textId="77777777" w:rsidR="00A1351F" w:rsidRPr="00AD5A1B" w:rsidRDefault="00A1351F" w:rsidP="00D9584A">
            <w:pPr>
              <w:pStyle w:val="af6"/>
              <w:tabs>
                <w:tab w:val="left" w:pos="3385"/>
              </w:tabs>
              <w:jc w:val="center"/>
              <w:rPr>
                <w:lang w:val="ru-RU"/>
              </w:rPr>
            </w:pPr>
            <w:r w:rsidRPr="00AD5A1B">
              <w:rPr>
                <w:lang w:val="ru-RU"/>
              </w:rPr>
              <w:t xml:space="preserve">22.23/30.000 </w:t>
            </w:r>
          </w:p>
          <w:p w14:paraId="4BDD8B77" w14:textId="77434566" w:rsidR="00A1351F" w:rsidRPr="00AD5A1B" w:rsidRDefault="00A1351F" w:rsidP="00D9584A">
            <w:pPr>
              <w:pStyle w:val="af6"/>
              <w:tabs>
                <w:tab w:val="left" w:pos="3385"/>
              </w:tabs>
              <w:jc w:val="center"/>
              <w:rPr>
                <w:lang w:val="ru-RU"/>
              </w:rPr>
            </w:pPr>
            <w:r w:rsidRPr="00AD5A1B">
              <w:t>22.29/30.000</w:t>
            </w:r>
          </w:p>
        </w:tc>
        <w:tc>
          <w:tcPr>
            <w:tcW w:w="1984" w:type="dxa"/>
          </w:tcPr>
          <w:p w14:paraId="0D3C3DE2" w14:textId="12FAEF61" w:rsidR="00D9584A" w:rsidRPr="00AD5A1B" w:rsidRDefault="00A1351F" w:rsidP="008053A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Нормальный коэффициент звукопоглощения </w:t>
            </w:r>
          </w:p>
        </w:tc>
        <w:tc>
          <w:tcPr>
            <w:tcW w:w="2268" w:type="dxa"/>
            <w:tcBorders>
              <w:bottom w:val="nil"/>
            </w:tcBorders>
          </w:tcPr>
          <w:p w14:paraId="5B1EBEEC" w14:textId="6B057E06" w:rsidR="00A1351F" w:rsidRPr="00AD5A1B" w:rsidRDefault="00A1351F" w:rsidP="00D9584A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AD5A1B">
              <w:rPr>
                <w:sz w:val="22"/>
                <w:szCs w:val="22"/>
              </w:rPr>
              <w:t>ТНПА на конкретный вид продукции</w:t>
            </w:r>
          </w:p>
        </w:tc>
        <w:tc>
          <w:tcPr>
            <w:tcW w:w="1985" w:type="dxa"/>
          </w:tcPr>
          <w:p w14:paraId="458F49F0" w14:textId="329EC08B" w:rsidR="00A1351F" w:rsidRPr="00AD5A1B" w:rsidRDefault="00A1351F" w:rsidP="00D9584A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ISO 10534-2:</w:t>
            </w:r>
            <w:r w:rsidR="004F10C6" w:rsidRPr="00AD5A1B">
              <w:rPr>
                <w:sz w:val="22"/>
                <w:szCs w:val="22"/>
              </w:rPr>
              <w:t>2023</w:t>
            </w:r>
          </w:p>
        </w:tc>
      </w:tr>
      <w:tr w:rsidR="00AD5A1B" w:rsidRPr="00AD5A1B" w14:paraId="6B013EC8" w14:textId="77777777" w:rsidTr="00AD5A1B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</w:tcPr>
          <w:p w14:paraId="4C3AC146" w14:textId="77777777" w:rsidR="00A1351F" w:rsidRPr="00AD5A1B" w:rsidRDefault="00A1351F" w:rsidP="00D9584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2.1</w:t>
            </w:r>
          </w:p>
          <w:p w14:paraId="3B4B20E8" w14:textId="117D7895" w:rsidR="00A1351F" w:rsidRPr="00AD5A1B" w:rsidRDefault="00A1351F" w:rsidP="00D9584A">
            <w:pPr>
              <w:shd w:val="clear" w:color="auto" w:fill="FFFFFF"/>
              <w:ind w:right="-57"/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  <w:lang w:eastAsia="en-US"/>
              </w:rPr>
              <w:t>***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874888C" w14:textId="77777777" w:rsidR="00A1351F" w:rsidRPr="00AD5A1B" w:rsidRDefault="00A1351F" w:rsidP="00D9584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Рабочие места</w:t>
            </w:r>
          </w:p>
          <w:p w14:paraId="2C7D96FB" w14:textId="77777777" w:rsidR="008F2764" w:rsidRPr="00AD5A1B" w:rsidRDefault="008F2764" w:rsidP="00D9584A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  <w:p w14:paraId="4C3A3940" w14:textId="22F3C71C" w:rsidR="008F2764" w:rsidRPr="00AD5A1B" w:rsidRDefault="008F2764" w:rsidP="008F2764">
            <w:pPr>
              <w:shd w:val="clear" w:color="auto" w:fill="FFFFFF"/>
              <w:autoSpaceDE w:val="0"/>
              <w:autoSpaceDN w:val="0"/>
              <w:adjustRightInd w:val="0"/>
              <w:ind w:left="57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70B32556" w14:textId="7DFF53AC" w:rsidR="00A1351F" w:rsidRPr="00AD5A1B" w:rsidRDefault="00A1351F" w:rsidP="00D9584A">
            <w:pPr>
              <w:pStyle w:val="af6"/>
              <w:tabs>
                <w:tab w:val="left" w:pos="3385"/>
              </w:tabs>
              <w:jc w:val="center"/>
              <w:rPr>
                <w:lang w:val="ru-RU"/>
              </w:rPr>
            </w:pPr>
            <w:r w:rsidRPr="00AD5A1B">
              <w:t>100.12/35.067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739F10F" w14:textId="77777777" w:rsidR="00A1351F" w:rsidRPr="00AD5A1B" w:rsidRDefault="00A1351F" w:rsidP="008053A2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Шум:</w:t>
            </w:r>
          </w:p>
          <w:p w14:paraId="14E1A4CB" w14:textId="779DD35B" w:rsidR="00A1351F" w:rsidRPr="00AD5A1B" w:rsidRDefault="00A1351F" w:rsidP="008053A2">
            <w:pPr>
              <w:tabs>
                <w:tab w:val="left" w:pos="327"/>
              </w:tabs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уровни звукового давления в октавных или </w:t>
            </w:r>
            <w:proofErr w:type="spellStart"/>
            <w:r w:rsidRPr="00AD5A1B">
              <w:rPr>
                <w:sz w:val="22"/>
                <w:szCs w:val="22"/>
              </w:rPr>
              <w:t>третьоктавных</w:t>
            </w:r>
            <w:proofErr w:type="spellEnd"/>
            <w:r w:rsidRPr="00AD5A1B">
              <w:rPr>
                <w:sz w:val="22"/>
                <w:szCs w:val="22"/>
              </w:rPr>
              <w:t xml:space="preserve"> полосах частот, дБ</w:t>
            </w:r>
            <w:r w:rsidR="008053A2" w:rsidRPr="00AD5A1B">
              <w:rPr>
                <w:sz w:val="22"/>
                <w:szCs w:val="22"/>
              </w:rPr>
              <w:t>;</w:t>
            </w:r>
            <w:r w:rsidRPr="00AD5A1B">
              <w:rPr>
                <w:sz w:val="22"/>
                <w:szCs w:val="22"/>
              </w:rPr>
              <w:t xml:space="preserve"> </w:t>
            </w:r>
          </w:p>
          <w:p w14:paraId="2F7BB924" w14:textId="51652F76" w:rsidR="00A1351F" w:rsidRPr="00AD5A1B" w:rsidRDefault="00A1351F" w:rsidP="008053A2">
            <w:pPr>
              <w:tabs>
                <w:tab w:val="left" w:pos="341"/>
              </w:tabs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уровень звука, </w:t>
            </w:r>
            <w:proofErr w:type="spellStart"/>
            <w:r w:rsidRPr="00AD5A1B">
              <w:rPr>
                <w:sz w:val="22"/>
                <w:szCs w:val="22"/>
              </w:rPr>
              <w:t>дБА</w:t>
            </w:r>
            <w:proofErr w:type="spellEnd"/>
            <w:r w:rsidR="008053A2" w:rsidRPr="00AD5A1B">
              <w:rPr>
                <w:sz w:val="22"/>
                <w:szCs w:val="22"/>
              </w:rPr>
              <w:t>;</w:t>
            </w:r>
          </w:p>
          <w:p w14:paraId="387A792A" w14:textId="31DA94AA" w:rsidR="00A1351F" w:rsidRPr="00AD5A1B" w:rsidRDefault="00A1351F" w:rsidP="008053A2">
            <w:pPr>
              <w:tabs>
                <w:tab w:val="left" w:pos="369"/>
              </w:tabs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эквивалентные по энергии уровни звука, </w:t>
            </w:r>
            <w:proofErr w:type="spellStart"/>
            <w:r w:rsidRPr="00AD5A1B">
              <w:rPr>
                <w:sz w:val="22"/>
                <w:szCs w:val="22"/>
              </w:rPr>
              <w:t>дБА</w:t>
            </w:r>
            <w:proofErr w:type="spellEnd"/>
            <w:r w:rsidR="008053A2" w:rsidRPr="00AD5A1B">
              <w:rPr>
                <w:sz w:val="22"/>
                <w:szCs w:val="22"/>
              </w:rPr>
              <w:t>;</w:t>
            </w:r>
          </w:p>
          <w:p w14:paraId="23AC5353" w14:textId="4D8706FD" w:rsidR="00A1351F" w:rsidRPr="00AD5A1B" w:rsidRDefault="00A1351F" w:rsidP="008053A2">
            <w:pPr>
              <w:shd w:val="clear" w:color="auto" w:fill="FFFFFF"/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максимальные уровни звука, </w:t>
            </w:r>
            <w:proofErr w:type="spellStart"/>
            <w:r w:rsidRPr="00AD5A1B">
              <w:rPr>
                <w:sz w:val="22"/>
                <w:szCs w:val="22"/>
              </w:rPr>
              <w:t>дБА</w:t>
            </w:r>
            <w:proofErr w:type="spellEnd"/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02403BB" w14:textId="77777777" w:rsidR="00A1351F" w:rsidRPr="00AD5A1B" w:rsidRDefault="00A1351F" w:rsidP="00D9584A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 12.1.003-83</w:t>
            </w:r>
          </w:p>
          <w:p w14:paraId="25054D07" w14:textId="738BC78E" w:rsidR="00A1351F" w:rsidRPr="00AD5A1B" w:rsidRDefault="00D9584A" w:rsidP="00D9584A">
            <w:pPr>
              <w:shd w:val="clear" w:color="auto" w:fill="FFFFFF"/>
              <w:ind w:left="57"/>
              <w:rPr>
                <w:sz w:val="22"/>
                <w:szCs w:val="22"/>
                <w:lang w:val="x-none" w:eastAsia="x-none"/>
              </w:rPr>
            </w:pPr>
            <w:r w:rsidRPr="00AD5A1B">
              <w:rPr>
                <w:sz w:val="22"/>
                <w:szCs w:val="22"/>
                <w:shd w:val="clear" w:color="auto" w:fill="FFFFFF"/>
              </w:rPr>
              <w:t>Санитарные нормы, правила и гигиенические нормативы "Шум на рабочих местах, в транспортных средствах, в помещениях жилых, общественных зданий и на территории жилой застройки", утв. постановлением Министерства здравоохранения Республики Беларусь от 16.11.2011 № 115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768D005" w14:textId="61B4442F" w:rsidR="00A1351F" w:rsidRPr="00AD5A1B" w:rsidRDefault="00A1351F" w:rsidP="00D9584A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</w:t>
            </w:r>
            <w:r w:rsidR="00CB09DE" w:rsidRPr="00AD5A1B">
              <w:rPr>
                <w:sz w:val="22"/>
                <w:szCs w:val="22"/>
                <w:lang w:val="en-US"/>
              </w:rPr>
              <w:t xml:space="preserve"> </w:t>
            </w:r>
            <w:r w:rsidRPr="00AD5A1B">
              <w:rPr>
                <w:sz w:val="22"/>
                <w:szCs w:val="22"/>
              </w:rPr>
              <w:t>12.1.050-86</w:t>
            </w:r>
          </w:p>
        </w:tc>
      </w:tr>
    </w:tbl>
    <w:p w14:paraId="37977C8D" w14:textId="77777777" w:rsidR="008053A2" w:rsidRPr="00AD5A1B" w:rsidRDefault="008053A2">
      <w:pPr>
        <w:rPr>
          <w:sz w:val="2"/>
          <w:szCs w:val="2"/>
        </w:rPr>
      </w:pPr>
      <w:r w:rsidRPr="00AD5A1B">
        <w:br w:type="page"/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568"/>
        <w:gridCol w:w="1843"/>
        <w:gridCol w:w="1417"/>
        <w:gridCol w:w="2410"/>
        <w:gridCol w:w="2268"/>
        <w:gridCol w:w="1985"/>
      </w:tblGrid>
      <w:tr w:rsidR="00AD5A1B" w:rsidRPr="00AD5A1B" w14:paraId="5466023D" w14:textId="77777777" w:rsidTr="004E4E07">
        <w:trPr>
          <w:cantSplit/>
          <w:trHeight w:val="20"/>
        </w:trPr>
        <w:tc>
          <w:tcPr>
            <w:tcW w:w="568" w:type="dxa"/>
            <w:tcBorders>
              <w:top w:val="single" w:sz="4" w:space="0" w:color="auto"/>
            </w:tcBorders>
          </w:tcPr>
          <w:p w14:paraId="4382C03D" w14:textId="265C222A" w:rsidR="008053A2" w:rsidRPr="00AD5A1B" w:rsidRDefault="008053A2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lastRenderedPageBreak/>
              <w:t>2.2</w:t>
            </w:r>
          </w:p>
          <w:p w14:paraId="0C465F49" w14:textId="363E3145" w:rsidR="008053A2" w:rsidRPr="00AD5A1B" w:rsidRDefault="008053A2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**</w:t>
            </w:r>
            <w:r w:rsidRPr="00AD5A1B">
              <w:rPr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</w:tcPr>
          <w:p w14:paraId="02C223ED" w14:textId="2F909DB6" w:rsidR="008053A2" w:rsidRPr="00AD5A1B" w:rsidRDefault="008053A2" w:rsidP="00CB09DE">
            <w:pPr>
              <w:ind w:left="57"/>
              <w:rPr>
                <w:sz w:val="22"/>
                <w:szCs w:val="22"/>
                <w:lang w:val="en-US"/>
              </w:rPr>
            </w:pPr>
            <w:r w:rsidRPr="00AD5A1B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CE8FB9C" w14:textId="475F7E5F" w:rsidR="008053A2" w:rsidRPr="00AD5A1B" w:rsidRDefault="008053A2" w:rsidP="00A1351F">
            <w:pPr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100.12/35.059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14:paraId="357FEB30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Общая вибрация:</w:t>
            </w:r>
          </w:p>
          <w:p w14:paraId="076E60C4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AD5A1B">
              <w:rPr>
                <w:sz w:val="22"/>
                <w:szCs w:val="22"/>
              </w:rPr>
              <w:t>виброускорения</w:t>
            </w:r>
            <w:proofErr w:type="spellEnd"/>
            <w:r w:rsidRPr="00AD5A1B">
              <w:rPr>
                <w:sz w:val="22"/>
                <w:szCs w:val="22"/>
              </w:rPr>
              <w:t xml:space="preserve"> (м/с</w:t>
            </w:r>
            <w:r w:rsidRPr="00AD5A1B">
              <w:rPr>
                <w:sz w:val="22"/>
                <w:szCs w:val="22"/>
                <w:vertAlign w:val="superscript"/>
              </w:rPr>
              <w:t>2</w:t>
            </w:r>
            <w:r w:rsidRPr="00AD5A1B">
              <w:rPr>
                <w:sz w:val="22"/>
                <w:szCs w:val="22"/>
              </w:rPr>
              <w:t xml:space="preserve">) и виброскорости, измеряемые в октавных или </w:t>
            </w:r>
            <w:proofErr w:type="spellStart"/>
            <w:r w:rsidRPr="00AD5A1B">
              <w:rPr>
                <w:sz w:val="22"/>
                <w:szCs w:val="22"/>
              </w:rPr>
              <w:t>третьоктавных</w:t>
            </w:r>
            <w:proofErr w:type="spellEnd"/>
            <w:r w:rsidRPr="00AD5A1B">
              <w:rPr>
                <w:sz w:val="22"/>
                <w:szCs w:val="22"/>
              </w:rPr>
              <w:t xml:space="preserve"> полосах частот, или их логарифмические уровни, дБ;</w:t>
            </w:r>
          </w:p>
          <w:p w14:paraId="3082E7E4" w14:textId="56D4089B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AD5A1B">
              <w:rPr>
                <w:sz w:val="22"/>
                <w:szCs w:val="22"/>
              </w:rPr>
              <w:t>виброускорения</w:t>
            </w:r>
            <w:proofErr w:type="spellEnd"/>
            <w:r w:rsidRPr="00AD5A1B">
              <w:rPr>
                <w:sz w:val="22"/>
                <w:szCs w:val="22"/>
              </w:rPr>
              <w:t>, или их логарифмические уровни, дБ;</w:t>
            </w:r>
          </w:p>
          <w:p w14:paraId="61505A6E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AD5A1B">
              <w:rPr>
                <w:sz w:val="22"/>
                <w:szCs w:val="22"/>
              </w:rPr>
              <w:t>виброускорения</w:t>
            </w:r>
            <w:proofErr w:type="spellEnd"/>
            <w:r w:rsidRPr="00AD5A1B">
              <w:rPr>
                <w:sz w:val="22"/>
                <w:szCs w:val="22"/>
              </w:rPr>
              <w:t xml:space="preserve"> (м/с</w:t>
            </w:r>
            <w:r w:rsidRPr="00AD5A1B">
              <w:rPr>
                <w:sz w:val="22"/>
                <w:szCs w:val="22"/>
                <w:vertAlign w:val="superscript"/>
              </w:rPr>
              <w:t>2</w:t>
            </w:r>
            <w:r w:rsidRPr="00AD5A1B">
              <w:rPr>
                <w:sz w:val="22"/>
                <w:szCs w:val="22"/>
              </w:rPr>
              <w:t>), или их логарифмические уровни, дБ</w:t>
            </w:r>
          </w:p>
          <w:p w14:paraId="1EFFB949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  <w:p w14:paraId="1F2D36BE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  <w:p w14:paraId="41097893" w14:textId="2A8664BF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14:paraId="0805FD3D" w14:textId="77777777" w:rsidR="008053A2" w:rsidRPr="00AD5A1B" w:rsidRDefault="008053A2" w:rsidP="00A1351F">
            <w:pPr>
              <w:widowControl w:val="0"/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 12.1.012-2004</w:t>
            </w:r>
          </w:p>
          <w:p w14:paraId="7AD8CB31" w14:textId="496D9241" w:rsidR="008053A2" w:rsidRPr="00AD5A1B" w:rsidRDefault="008053A2" w:rsidP="008053A2">
            <w:pPr>
              <w:ind w:left="57"/>
              <w:rPr>
                <w:sz w:val="22"/>
                <w:szCs w:val="22"/>
                <w:shd w:val="clear" w:color="auto" w:fill="FFFFFF"/>
              </w:rPr>
            </w:pPr>
            <w:r w:rsidRPr="00AD5A1B">
              <w:rPr>
                <w:sz w:val="22"/>
                <w:szCs w:val="22"/>
                <w:shd w:val="clear" w:color="auto" w:fill="FFFFFF"/>
              </w:rPr>
              <w:t>Санитарные нормы и правила "Требования к производственной вибрации, вибрации в жилых помещениях, помещениях административных и общественных зданий", утв. постановлением Министерства здравоохранения Республики Беларусь от 26.12.2013 № 132</w:t>
            </w:r>
          </w:p>
          <w:p w14:paraId="23637559" w14:textId="1ABA5EF0" w:rsidR="008053A2" w:rsidRPr="00AD5A1B" w:rsidRDefault="008053A2" w:rsidP="008053A2">
            <w:pPr>
              <w:ind w:left="57"/>
              <w:rPr>
                <w:sz w:val="22"/>
                <w:szCs w:val="22"/>
                <w:shd w:val="clear" w:color="auto" w:fill="FFFFFF"/>
              </w:rPr>
            </w:pPr>
            <w:r w:rsidRPr="00AD5A1B">
              <w:rPr>
                <w:sz w:val="22"/>
                <w:szCs w:val="22"/>
                <w:shd w:val="clear" w:color="auto" w:fill="FFFFFF"/>
              </w:rPr>
              <w:t>Гигиенический норматив "Предельно допустимые и допустимые уровни нормируемых параметров при работах с источниками производственной вибрации, вибрации в жилых помещениях, помещениях административных и общественных зданий", утв. постановлением Министерства здравоохранения Республики Беларусь от 26.12.2013 № 132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578CC590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 31191.1-2004 (ИСО 2631-1:1997)</w:t>
            </w:r>
          </w:p>
          <w:p w14:paraId="4E8404FF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 31319-2006 (ЕН 14253:2003)</w:t>
            </w:r>
          </w:p>
          <w:p w14:paraId="399997EC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</w:p>
        </w:tc>
      </w:tr>
      <w:tr w:rsidR="00AD5A1B" w:rsidRPr="00AD5A1B" w14:paraId="5646C54D" w14:textId="77777777" w:rsidTr="008F2764">
        <w:trPr>
          <w:cantSplit/>
          <w:trHeight w:val="20"/>
        </w:trPr>
        <w:tc>
          <w:tcPr>
            <w:tcW w:w="568" w:type="dxa"/>
          </w:tcPr>
          <w:p w14:paraId="1C64327F" w14:textId="77777777" w:rsidR="008053A2" w:rsidRPr="00AD5A1B" w:rsidRDefault="008053A2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2.3</w:t>
            </w:r>
          </w:p>
          <w:p w14:paraId="2B2BE037" w14:textId="0F98217F" w:rsidR="008053A2" w:rsidRPr="00AD5A1B" w:rsidRDefault="008053A2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**</w:t>
            </w:r>
            <w:r w:rsidRPr="00AD5A1B">
              <w:rPr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D455BCC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78DF7553" w14:textId="3E2D9343" w:rsidR="008053A2" w:rsidRPr="00AD5A1B" w:rsidRDefault="008053A2" w:rsidP="00A1351F">
            <w:pPr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100.12/35.059</w:t>
            </w:r>
          </w:p>
        </w:tc>
        <w:tc>
          <w:tcPr>
            <w:tcW w:w="2410" w:type="dxa"/>
          </w:tcPr>
          <w:p w14:paraId="75773B11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Локальная вибрация:</w:t>
            </w:r>
          </w:p>
          <w:p w14:paraId="7A21F12F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средние квадратические значения </w:t>
            </w:r>
            <w:proofErr w:type="spellStart"/>
            <w:r w:rsidRPr="00AD5A1B">
              <w:rPr>
                <w:sz w:val="22"/>
                <w:szCs w:val="22"/>
              </w:rPr>
              <w:t>виброускорения</w:t>
            </w:r>
            <w:proofErr w:type="spellEnd"/>
            <w:r w:rsidRPr="00AD5A1B">
              <w:rPr>
                <w:sz w:val="22"/>
                <w:szCs w:val="22"/>
              </w:rPr>
              <w:t xml:space="preserve"> (м/с</w:t>
            </w:r>
            <w:r w:rsidRPr="00AD5A1B">
              <w:rPr>
                <w:sz w:val="22"/>
                <w:szCs w:val="22"/>
                <w:vertAlign w:val="superscript"/>
              </w:rPr>
              <w:t>2</w:t>
            </w:r>
            <w:r w:rsidRPr="00AD5A1B">
              <w:rPr>
                <w:sz w:val="22"/>
                <w:szCs w:val="22"/>
              </w:rPr>
              <w:t>) и виброскорости, измеряемые в октавных или треть-октавных полосах частот, или их логарифмические уровни, дБ;</w:t>
            </w:r>
          </w:p>
          <w:p w14:paraId="032E9B94" w14:textId="0CFC0B18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корректированные по частоте значения </w:t>
            </w:r>
            <w:proofErr w:type="spellStart"/>
            <w:r w:rsidRPr="00AD5A1B">
              <w:rPr>
                <w:sz w:val="22"/>
                <w:szCs w:val="22"/>
              </w:rPr>
              <w:t>виброускорения</w:t>
            </w:r>
            <w:proofErr w:type="spellEnd"/>
            <w:r w:rsidRPr="00AD5A1B">
              <w:rPr>
                <w:sz w:val="22"/>
                <w:szCs w:val="22"/>
              </w:rPr>
              <w:t>, или их логарифмические уровни, дБ;</w:t>
            </w:r>
          </w:p>
          <w:p w14:paraId="32F0F301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- эквивалентные по энергии корректированные по частоте значения </w:t>
            </w:r>
            <w:proofErr w:type="spellStart"/>
            <w:r w:rsidRPr="00AD5A1B">
              <w:rPr>
                <w:sz w:val="22"/>
                <w:szCs w:val="22"/>
              </w:rPr>
              <w:t>виброускорения</w:t>
            </w:r>
            <w:proofErr w:type="spellEnd"/>
            <w:r w:rsidRPr="00AD5A1B">
              <w:rPr>
                <w:sz w:val="22"/>
                <w:szCs w:val="22"/>
              </w:rPr>
              <w:t xml:space="preserve"> (м/с</w:t>
            </w:r>
            <w:r w:rsidRPr="00AD5A1B">
              <w:rPr>
                <w:sz w:val="22"/>
                <w:szCs w:val="22"/>
                <w:vertAlign w:val="superscript"/>
              </w:rPr>
              <w:t>2</w:t>
            </w:r>
            <w:r w:rsidRPr="00AD5A1B">
              <w:rPr>
                <w:sz w:val="22"/>
                <w:szCs w:val="22"/>
              </w:rPr>
              <w:t>), или их логарифмические уровни, дБ</w:t>
            </w:r>
          </w:p>
          <w:p w14:paraId="0A414023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  <w:p w14:paraId="3B33DF96" w14:textId="77777777" w:rsidR="008F2764" w:rsidRPr="00AD5A1B" w:rsidRDefault="008F2764" w:rsidP="008F2764">
            <w:pPr>
              <w:rPr>
                <w:sz w:val="22"/>
                <w:szCs w:val="22"/>
              </w:rPr>
            </w:pPr>
          </w:p>
          <w:p w14:paraId="2FA4F7A6" w14:textId="2E1327DA" w:rsidR="008F2764" w:rsidRPr="00AD5A1B" w:rsidRDefault="008F2764" w:rsidP="008F27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</w:tcPr>
          <w:p w14:paraId="66BD76F1" w14:textId="77777777" w:rsidR="008053A2" w:rsidRPr="00AD5A1B" w:rsidRDefault="008053A2" w:rsidP="00A1351F">
            <w:pPr>
              <w:widowControl w:val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22F6F6CE" w14:textId="2B51E202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ГОСТ 31192.1-2004 </w:t>
            </w:r>
          </w:p>
          <w:p w14:paraId="7766FE65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(ИСО 5349-1:2001) </w:t>
            </w:r>
          </w:p>
          <w:p w14:paraId="6C780F47" w14:textId="7F5828E2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ГОСТ 31192.2-2005 </w:t>
            </w:r>
          </w:p>
          <w:p w14:paraId="54EF1306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(ИСО 5349-2:2001)</w:t>
            </w:r>
          </w:p>
          <w:p w14:paraId="0D88DB03" w14:textId="77777777" w:rsidR="008053A2" w:rsidRPr="00AD5A1B" w:rsidRDefault="008053A2" w:rsidP="00A1351F">
            <w:pPr>
              <w:ind w:left="57"/>
              <w:rPr>
                <w:sz w:val="22"/>
                <w:szCs w:val="22"/>
              </w:rPr>
            </w:pPr>
          </w:p>
        </w:tc>
      </w:tr>
      <w:tr w:rsidR="00AD5A1B" w:rsidRPr="00AD5A1B" w14:paraId="28E6566B" w14:textId="77777777" w:rsidTr="008F2764">
        <w:trPr>
          <w:cantSplit/>
          <w:trHeight w:val="20"/>
        </w:trPr>
        <w:tc>
          <w:tcPr>
            <w:tcW w:w="568" w:type="dxa"/>
            <w:tcBorders>
              <w:bottom w:val="single" w:sz="4" w:space="0" w:color="auto"/>
            </w:tcBorders>
          </w:tcPr>
          <w:p w14:paraId="7A164376" w14:textId="77777777" w:rsidR="008F2764" w:rsidRPr="00AD5A1B" w:rsidRDefault="008F2764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2.4</w:t>
            </w:r>
          </w:p>
          <w:p w14:paraId="5AC18285" w14:textId="5A49CDBE" w:rsidR="008F2764" w:rsidRPr="00AD5A1B" w:rsidRDefault="008F2764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**</w:t>
            </w:r>
            <w:r w:rsidRPr="00AD5A1B">
              <w:rPr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bottom w:val="nil"/>
            </w:tcBorders>
          </w:tcPr>
          <w:p w14:paraId="4CB91111" w14:textId="37858C24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Рабочие места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2D09077" w14:textId="486631A3" w:rsidR="008F2764" w:rsidRPr="00AD5A1B" w:rsidRDefault="008F2764" w:rsidP="00A1351F">
            <w:pPr>
              <w:jc w:val="center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100.12/35.063</w:t>
            </w:r>
          </w:p>
        </w:tc>
        <w:tc>
          <w:tcPr>
            <w:tcW w:w="2410" w:type="dxa"/>
          </w:tcPr>
          <w:p w14:paraId="138B1794" w14:textId="7DDBC067" w:rsidR="008F2764" w:rsidRPr="00AD5A1B" w:rsidRDefault="008F2764" w:rsidP="00A1351F">
            <w:pPr>
              <w:tabs>
                <w:tab w:val="left" w:pos="337"/>
              </w:tabs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Освещенность, </w:t>
            </w:r>
            <w:proofErr w:type="spellStart"/>
            <w:r w:rsidRPr="00AD5A1B">
              <w:rPr>
                <w:sz w:val="22"/>
                <w:szCs w:val="22"/>
              </w:rPr>
              <w:t>лк</w:t>
            </w:r>
            <w:proofErr w:type="spellEnd"/>
          </w:p>
          <w:p w14:paraId="61E24817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  <w:p w14:paraId="7E39E6E6" w14:textId="77777777" w:rsidR="00D04433" w:rsidRPr="00AD5A1B" w:rsidRDefault="00D04433" w:rsidP="00A1351F">
            <w:pPr>
              <w:ind w:left="57"/>
              <w:rPr>
                <w:sz w:val="22"/>
                <w:szCs w:val="22"/>
              </w:rPr>
            </w:pPr>
          </w:p>
          <w:p w14:paraId="46431686" w14:textId="77777777" w:rsidR="00D04433" w:rsidRPr="00AD5A1B" w:rsidRDefault="00D04433" w:rsidP="00A1351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5A1448AE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СН 2.04.03-2020</w:t>
            </w:r>
          </w:p>
          <w:p w14:paraId="16C3DEBC" w14:textId="66379854" w:rsidR="008F2764" w:rsidRPr="00AD5A1B" w:rsidRDefault="008F2764" w:rsidP="00A1351F">
            <w:pPr>
              <w:widowControl w:val="0"/>
              <w:ind w:left="5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34493C8" w14:textId="2A1C4968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 24940-2016</w:t>
            </w:r>
          </w:p>
        </w:tc>
      </w:tr>
      <w:tr w:rsidR="00AD5A1B" w:rsidRPr="00AD5A1B" w14:paraId="3F3A265A" w14:textId="77777777" w:rsidTr="008F2764">
        <w:trPr>
          <w:cantSplit/>
          <w:trHeight w:val="20"/>
        </w:trPr>
        <w:tc>
          <w:tcPr>
            <w:tcW w:w="568" w:type="dxa"/>
            <w:tcBorders>
              <w:bottom w:val="nil"/>
            </w:tcBorders>
          </w:tcPr>
          <w:p w14:paraId="34DE2236" w14:textId="77777777" w:rsidR="008F2764" w:rsidRPr="00AD5A1B" w:rsidRDefault="008F2764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2.5</w:t>
            </w:r>
          </w:p>
          <w:p w14:paraId="017AE59D" w14:textId="0A2CF48B" w:rsidR="008F2764" w:rsidRPr="00AD5A1B" w:rsidRDefault="008F2764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val="en-US" w:eastAsia="en-US"/>
              </w:rPr>
            </w:pPr>
            <w:r w:rsidRPr="00AD5A1B">
              <w:rPr>
                <w:sz w:val="22"/>
                <w:szCs w:val="22"/>
                <w:lang w:eastAsia="en-US"/>
              </w:rPr>
              <w:t>**</w:t>
            </w:r>
            <w:r w:rsidRPr="00AD5A1B">
              <w:rPr>
                <w:sz w:val="22"/>
                <w:szCs w:val="22"/>
                <w:lang w:val="en-US" w:eastAsia="en-US"/>
              </w:rPr>
              <w:t>*</w:t>
            </w:r>
          </w:p>
        </w:tc>
        <w:tc>
          <w:tcPr>
            <w:tcW w:w="1843" w:type="dxa"/>
            <w:vMerge/>
            <w:tcBorders>
              <w:bottom w:val="nil"/>
            </w:tcBorders>
          </w:tcPr>
          <w:p w14:paraId="62C76511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6DE88ED4" w14:textId="77777777" w:rsidR="008F2764" w:rsidRPr="00AD5A1B" w:rsidRDefault="008F2764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100.12/35.065</w:t>
            </w:r>
          </w:p>
          <w:p w14:paraId="167D1D63" w14:textId="67E21EFC" w:rsidR="008F2764" w:rsidRPr="00AD5A1B" w:rsidRDefault="008F2764" w:rsidP="00A1351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14:paraId="0A892D2F" w14:textId="77777777" w:rsidR="008F2764" w:rsidRPr="00AD5A1B" w:rsidRDefault="008F2764" w:rsidP="00A1351F">
            <w:pPr>
              <w:ind w:left="57"/>
              <w:rPr>
                <w:spacing w:val="-4"/>
                <w:sz w:val="22"/>
                <w:szCs w:val="22"/>
              </w:rPr>
            </w:pPr>
            <w:r w:rsidRPr="00AD5A1B">
              <w:rPr>
                <w:spacing w:val="-4"/>
                <w:sz w:val="22"/>
                <w:szCs w:val="22"/>
              </w:rPr>
              <w:t xml:space="preserve">Параметры микроклимата: </w:t>
            </w:r>
          </w:p>
          <w:p w14:paraId="76E1A9E7" w14:textId="77777777" w:rsidR="008F2764" w:rsidRPr="00AD5A1B" w:rsidRDefault="008F2764" w:rsidP="008F2764">
            <w:pPr>
              <w:shd w:val="clear" w:color="auto" w:fill="FFFFFF"/>
              <w:ind w:left="57" w:right="-57"/>
              <w:rPr>
                <w:rFonts w:eastAsia="MS Mincho"/>
                <w:sz w:val="22"/>
                <w:szCs w:val="22"/>
                <w:lang w:eastAsia="ja-JP"/>
              </w:rPr>
            </w:pPr>
            <w:r w:rsidRPr="00AD5A1B">
              <w:rPr>
                <w:sz w:val="22"/>
                <w:szCs w:val="22"/>
              </w:rPr>
              <w:t>- температура воздуха</w:t>
            </w:r>
            <w:r w:rsidRPr="00AD5A1B">
              <w:rPr>
                <w:rFonts w:eastAsia="MS Mincho"/>
                <w:sz w:val="22"/>
                <w:szCs w:val="22"/>
                <w:lang w:eastAsia="ja-JP"/>
              </w:rPr>
              <w:t xml:space="preserve">, </w:t>
            </w:r>
          </w:p>
          <w:p w14:paraId="3F882B2F" w14:textId="77777777" w:rsidR="008F2764" w:rsidRPr="00AD5A1B" w:rsidRDefault="008F2764" w:rsidP="008F2764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AD5A1B">
              <w:rPr>
                <w:rFonts w:eastAsia="MS Mincho"/>
                <w:sz w:val="22"/>
                <w:szCs w:val="22"/>
                <w:lang w:eastAsia="ja-JP"/>
              </w:rPr>
              <w:t>°С</w:t>
            </w:r>
            <w:r w:rsidRPr="00AD5A1B">
              <w:rPr>
                <w:sz w:val="22"/>
                <w:szCs w:val="22"/>
              </w:rPr>
              <w:t xml:space="preserve">; </w:t>
            </w:r>
          </w:p>
          <w:p w14:paraId="6734CBD4" w14:textId="77777777" w:rsidR="00D04433" w:rsidRPr="00AD5A1B" w:rsidRDefault="00D04433" w:rsidP="008F2764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  <w:p w14:paraId="58DD2698" w14:textId="18663A7C" w:rsidR="00D04433" w:rsidRPr="00AD5A1B" w:rsidRDefault="00D04433" w:rsidP="008F2764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</w:tcPr>
          <w:p w14:paraId="5F55D33B" w14:textId="77777777" w:rsidR="008F2764" w:rsidRPr="00AD5A1B" w:rsidRDefault="008F2764" w:rsidP="00A1351F">
            <w:pPr>
              <w:ind w:left="57"/>
              <w:rPr>
                <w:spacing w:val="-4"/>
                <w:sz w:val="22"/>
                <w:szCs w:val="22"/>
              </w:rPr>
            </w:pPr>
            <w:r w:rsidRPr="00AD5A1B">
              <w:rPr>
                <w:spacing w:val="-4"/>
                <w:sz w:val="22"/>
                <w:szCs w:val="22"/>
              </w:rPr>
              <w:t>ГОСТ 12.1.005-88</w:t>
            </w:r>
          </w:p>
          <w:p w14:paraId="4790E8DC" w14:textId="76072F8A" w:rsidR="008F2764" w:rsidRPr="00AD5A1B" w:rsidRDefault="008F2764" w:rsidP="00A1351F">
            <w:pPr>
              <w:ind w:left="57"/>
              <w:rPr>
                <w:sz w:val="22"/>
                <w:szCs w:val="22"/>
                <w:shd w:val="clear" w:color="auto" w:fill="FFFFFF"/>
              </w:rPr>
            </w:pPr>
            <w:r w:rsidRPr="00AD5A1B">
              <w:rPr>
                <w:sz w:val="22"/>
                <w:szCs w:val="22"/>
                <w:shd w:val="clear" w:color="auto" w:fill="FFFFFF"/>
              </w:rPr>
              <w:t>Санитарные нормы и правила "Требования к микроклимату рабочих мест в производственных и офисных помещениях", утв. постановлением Министерства здравоохранения Республики Беларусь от 30.04.2013 № 33</w:t>
            </w:r>
          </w:p>
          <w:p w14:paraId="371E87EF" w14:textId="7CBFE4ED" w:rsidR="008F2764" w:rsidRPr="00AD5A1B" w:rsidRDefault="008F2764" w:rsidP="00D04433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Гигиенический норматив "Показатели микроклимата производственных и офисных помещений",</w:t>
            </w:r>
            <w:r w:rsidRPr="00AD5A1B">
              <w:rPr>
                <w:rFonts w:ascii="Lato" w:hAnsi="Lato"/>
                <w:shd w:val="clear" w:color="auto" w:fill="FFFFFF"/>
              </w:rPr>
              <w:t xml:space="preserve"> </w:t>
            </w:r>
            <w:r w:rsidRPr="00AD5A1B">
              <w:rPr>
                <w:sz w:val="22"/>
                <w:szCs w:val="22"/>
              </w:rPr>
              <w:t>утв. постановлением Министерства здравоохранения Республики Беларусь от 30.04.2013 № 33</w:t>
            </w:r>
          </w:p>
        </w:tc>
        <w:tc>
          <w:tcPr>
            <w:tcW w:w="1985" w:type="dxa"/>
            <w:tcBorders>
              <w:bottom w:val="nil"/>
            </w:tcBorders>
          </w:tcPr>
          <w:p w14:paraId="2951B930" w14:textId="04B92D1E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ГОСТ 12.1.005-88 р. 2</w:t>
            </w:r>
          </w:p>
        </w:tc>
      </w:tr>
      <w:tr w:rsidR="00AD5A1B" w:rsidRPr="00AD5A1B" w14:paraId="33B26BB1" w14:textId="77777777" w:rsidTr="008F2764">
        <w:trPr>
          <w:cantSplit/>
          <w:trHeight w:val="20"/>
        </w:trPr>
        <w:tc>
          <w:tcPr>
            <w:tcW w:w="568" w:type="dxa"/>
            <w:tcBorders>
              <w:top w:val="nil"/>
            </w:tcBorders>
          </w:tcPr>
          <w:p w14:paraId="3EE70A0E" w14:textId="77777777" w:rsidR="008F2764" w:rsidRPr="00AD5A1B" w:rsidRDefault="008F2764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14:paraId="40799F1E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14DA082F" w14:textId="68CB9E95" w:rsidR="008F2764" w:rsidRPr="00AD5A1B" w:rsidRDefault="008F2764" w:rsidP="008F2764">
            <w:pPr>
              <w:shd w:val="clear" w:color="auto" w:fill="FFFFFF"/>
              <w:ind w:left="57" w:right="-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100.12/35.060</w:t>
            </w:r>
          </w:p>
        </w:tc>
        <w:tc>
          <w:tcPr>
            <w:tcW w:w="2410" w:type="dxa"/>
          </w:tcPr>
          <w:p w14:paraId="0B78B517" w14:textId="255B34B0" w:rsidR="008F2764" w:rsidRPr="00AD5A1B" w:rsidRDefault="008F2764" w:rsidP="00A1351F">
            <w:pPr>
              <w:ind w:left="57"/>
              <w:rPr>
                <w:spacing w:val="-4"/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- относительная влажность воздуха</w:t>
            </w:r>
            <w:r w:rsidRPr="00AD5A1B">
              <w:rPr>
                <w:rFonts w:eastAsia="MS Mincho"/>
                <w:sz w:val="22"/>
                <w:szCs w:val="22"/>
                <w:lang w:eastAsia="ja-JP"/>
              </w:rPr>
              <w:t>, %</w:t>
            </w:r>
          </w:p>
        </w:tc>
        <w:tc>
          <w:tcPr>
            <w:tcW w:w="2268" w:type="dxa"/>
            <w:vMerge/>
          </w:tcPr>
          <w:p w14:paraId="30C7E7CE" w14:textId="77777777" w:rsidR="008F2764" w:rsidRPr="00AD5A1B" w:rsidRDefault="008F2764" w:rsidP="00A1351F">
            <w:pPr>
              <w:ind w:left="57"/>
              <w:rPr>
                <w:spacing w:val="-4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14:paraId="0014A960" w14:textId="77777777" w:rsidR="008F2764" w:rsidRPr="00AD5A1B" w:rsidRDefault="008F2764" w:rsidP="00A1351F">
            <w:pPr>
              <w:ind w:left="57"/>
              <w:rPr>
                <w:sz w:val="22"/>
                <w:szCs w:val="22"/>
              </w:rPr>
            </w:pPr>
          </w:p>
        </w:tc>
      </w:tr>
      <w:tr w:rsidR="00AD5A1B" w:rsidRPr="00AD5A1B" w14:paraId="33368F0A" w14:textId="77777777" w:rsidTr="008053A2">
        <w:trPr>
          <w:cantSplit/>
          <w:trHeight w:val="20"/>
        </w:trPr>
        <w:tc>
          <w:tcPr>
            <w:tcW w:w="568" w:type="dxa"/>
          </w:tcPr>
          <w:p w14:paraId="014B302F" w14:textId="77777777" w:rsidR="00A1351F" w:rsidRPr="00AD5A1B" w:rsidRDefault="00A1351F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3.1</w:t>
            </w:r>
          </w:p>
          <w:p w14:paraId="49DDC735" w14:textId="3C841AC5" w:rsidR="00A1351F" w:rsidRPr="00AD5A1B" w:rsidRDefault="00A1351F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AD5A1B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303CB0A" w14:textId="77777777" w:rsidR="00A1351F" w:rsidRPr="00AD5A1B" w:rsidRDefault="00A1351F" w:rsidP="00A1351F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Дорожные покрытия для испытательных треков </w:t>
            </w:r>
          </w:p>
          <w:p w14:paraId="5C30163E" w14:textId="77777777" w:rsidR="00A1351F" w:rsidRPr="00AD5A1B" w:rsidRDefault="00A1351F" w:rsidP="00A1351F">
            <w:pPr>
              <w:ind w:left="57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BD22822" w14:textId="33910AE9" w:rsidR="00A1351F" w:rsidRPr="00AD5A1B" w:rsidRDefault="00A1351F" w:rsidP="00A1351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42</w:t>
            </w:r>
            <w:r w:rsidRPr="00AD5A1B">
              <w:rPr>
                <w:sz w:val="22"/>
                <w:szCs w:val="22"/>
                <w:lang w:val="en-US"/>
              </w:rPr>
              <w:t>.</w:t>
            </w:r>
            <w:r w:rsidRPr="00AD5A1B">
              <w:rPr>
                <w:sz w:val="22"/>
                <w:szCs w:val="22"/>
              </w:rPr>
              <w:t>11/30.000</w:t>
            </w:r>
          </w:p>
        </w:tc>
        <w:tc>
          <w:tcPr>
            <w:tcW w:w="2410" w:type="dxa"/>
          </w:tcPr>
          <w:p w14:paraId="085A7181" w14:textId="5E5C6309" w:rsidR="00A1351F" w:rsidRPr="00AD5A1B" w:rsidRDefault="00A1351F" w:rsidP="00A1351F">
            <w:pPr>
              <w:ind w:left="57"/>
              <w:rPr>
                <w:spacing w:val="-4"/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Коэффициент звукопоглощения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9503AAC" w14:textId="77777777" w:rsidR="00A1351F" w:rsidRPr="00AD5A1B" w:rsidRDefault="00A1351F" w:rsidP="00A1351F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ГОСТ ISO 10844-2017 </w:t>
            </w:r>
          </w:p>
          <w:p w14:paraId="35E78943" w14:textId="00A20898" w:rsidR="00A1351F" w:rsidRPr="00AD5A1B" w:rsidRDefault="00A1351F" w:rsidP="00A1351F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ISO 10844:20</w:t>
            </w:r>
            <w:r w:rsidR="008F2764" w:rsidRPr="00AD5A1B">
              <w:rPr>
                <w:sz w:val="22"/>
                <w:szCs w:val="22"/>
              </w:rPr>
              <w:t>21</w:t>
            </w:r>
          </w:p>
          <w:p w14:paraId="10C10A7A" w14:textId="022464D8" w:rsidR="00A1351F" w:rsidRPr="00AD5A1B" w:rsidRDefault="00A1351F" w:rsidP="008F2764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>ТНПА и другая документация</w:t>
            </w:r>
          </w:p>
        </w:tc>
        <w:tc>
          <w:tcPr>
            <w:tcW w:w="1985" w:type="dxa"/>
          </w:tcPr>
          <w:p w14:paraId="58BBAF07" w14:textId="53992AF5" w:rsidR="00A1351F" w:rsidRPr="00AD5A1B" w:rsidRDefault="00A1351F" w:rsidP="00A1351F">
            <w:pPr>
              <w:ind w:left="57"/>
              <w:rPr>
                <w:sz w:val="22"/>
                <w:szCs w:val="22"/>
              </w:rPr>
            </w:pPr>
            <w:r w:rsidRPr="00AD5A1B">
              <w:rPr>
                <w:sz w:val="22"/>
                <w:szCs w:val="22"/>
              </w:rPr>
              <w:t xml:space="preserve">ISO 13472-2:2010 </w:t>
            </w:r>
          </w:p>
        </w:tc>
      </w:tr>
    </w:tbl>
    <w:p w14:paraId="2577A5F2" w14:textId="6374C4CA" w:rsidR="00BE3B0F" w:rsidRPr="00AD5A1B" w:rsidRDefault="00BE3B0F" w:rsidP="00BE3B0F">
      <w:pPr>
        <w:rPr>
          <w:rFonts w:eastAsia="Calibri"/>
          <w:b/>
        </w:rPr>
      </w:pPr>
      <w:bookmarkStart w:id="0" w:name="_Hlk78531010"/>
      <w:r w:rsidRPr="00AD5A1B">
        <w:rPr>
          <w:rFonts w:eastAsia="Calibri"/>
          <w:b/>
        </w:rPr>
        <w:t xml:space="preserve">Примечание: </w:t>
      </w:r>
    </w:p>
    <w:p w14:paraId="7A25FF77" w14:textId="77777777" w:rsidR="00BE3B0F" w:rsidRPr="00AD5A1B" w:rsidRDefault="00BE3B0F" w:rsidP="00BE3B0F">
      <w:pPr>
        <w:rPr>
          <w:rFonts w:eastAsia="Calibri"/>
        </w:rPr>
      </w:pPr>
      <w:r w:rsidRPr="00AD5A1B">
        <w:rPr>
          <w:rFonts w:eastAsia="Calibri"/>
          <w:bCs/>
        </w:rPr>
        <w:t>* – деятельность осуществляется непосредственно в ООС;</w:t>
      </w:r>
      <w:r w:rsidRPr="00AD5A1B">
        <w:rPr>
          <w:rFonts w:eastAsia="Calibri"/>
          <w:bCs/>
        </w:rPr>
        <w:br/>
        <w:t>** – деятельность осуществляется непосредственно в ООС и за пределами ООС;</w:t>
      </w:r>
      <w:r w:rsidRPr="00AD5A1B">
        <w:rPr>
          <w:rFonts w:eastAsia="Calibri"/>
          <w:bCs/>
        </w:rPr>
        <w:br/>
        <w:t>*** – деятельность осуществляется за пределами ООС.</w:t>
      </w:r>
      <w:r w:rsidRPr="00AD5A1B">
        <w:rPr>
          <w:rFonts w:eastAsia="Calibri"/>
        </w:rPr>
        <w:t xml:space="preserve"> </w:t>
      </w:r>
    </w:p>
    <w:bookmarkEnd w:id="0"/>
    <w:p w14:paraId="010644BE" w14:textId="77777777" w:rsidR="00BE3B0F" w:rsidRPr="00AD5A1B" w:rsidRDefault="00BE3B0F" w:rsidP="00B94790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44"/>
        <w:gridCol w:w="2191"/>
        <w:gridCol w:w="688"/>
        <w:gridCol w:w="2898"/>
      </w:tblGrid>
      <w:tr w:rsidR="0085640B" w:rsidRPr="00AD5A1B" w14:paraId="1918E042" w14:textId="77777777" w:rsidTr="003146F9">
        <w:tc>
          <w:tcPr>
            <w:tcW w:w="4144" w:type="dxa"/>
            <w:shd w:val="clear" w:color="auto" w:fill="auto"/>
          </w:tcPr>
          <w:p w14:paraId="3CDE41A4" w14:textId="77777777" w:rsidR="00890840" w:rsidRPr="00AD5A1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AD5A1B">
              <w:rPr>
                <w:sz w:val="28"/>
                <w:szCs w:val="28"/>
                <w:lang w:val="ru-RU"/>
              </w:rPr>
              <w:t>Руководитель органа</w:t>
            </w:r>
          </w:p>
          <w:p w14:paraId="3588FAC2" w14:textId="77777777" w:rsidR="00890840" w:rsidRPr="00AD5A1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AD5A1B">
              <w:rPr>
                <w:sz w:val="28"/>
                <w:szCs w:val="28"/>
                <w:lang w:val="ru-RU"/>
              </w:rPr>
              <w:t xml:space="preserve">по аккредитации </w:t>
            </w:r>
          </w:p>
          <w:p w14:paraId="6308B792" w14:textId="77777777" w:rsidR="00890840" w:rsidRPr="00AD5A1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AD5A1B">
              <w:rPr>
                <w:sz w:val="28"/>
                <w:szCs w:val="28"/>
                <w:lang w:val="ru-RU"/>
              </w:rPr>
              <w:t xml:space="preserve">Республики Беларусь – </w:t>
            </w:r>
          </w:p>
          <w:p w14:paraId="607746BC" w14:textId="77777777" w:rsidR="00890840" w:rsidRPr="00AD5A1B" w:rsidRDefault="00890840" w:rsidP="007A596C">
            <w:pPr>
              <w:pStyle w:val="27"/>
              <w:spacing w:line="280" w:lineRule="exact"/>
              <w:rPr>
                <w:sz w:val="28"/>
                <w:szCs w:val="28"/>
                <w:lang w:val="ru-RU"/>
              </w:rPr>
            </w:pPr>
            <w:r w:rsidRPr="00AD5A1B">
              <w:rPr>
                <w:sz w:val="28"/>
                <w:szCs w:val="28"/>
                <w:lang w:val="ru-RU"/>
              </w:rPr>
              <w:t xml:space="preserve">директор государственного </w:t>
            </w:r>
          </w:p>
          <w:p w14:paraId="5AE18D4F" w14:textId="77777777" w:rsidR="00890840" w:rsidRPr="00AD5A1B" w:rsidRDefault="00890840" w:rsidP="007A596C">
            <w:pPr>
              <w:pStyle w:val="af6"/>
              <w:spacing w:line="280" w:lineRule="exact"/>
              <w:jc w:val="both"/>
              <w:rPr>
                <w:lang w:val="ru-RU"/>
              </w:rPr>
            </w:pPr>
            <w:r w:rsidRPr="00AD5A1B">
              <w:rPr>
                <w:sz w:val="28"/>
                <w:szCs w:val="28"/>
                <w:lang w:val="ru-RU"/>
              </w:rPr>
              <w:t>предприятия «БГЦА»</w:t>
            </w:r>
          </w:p>
        </w:tc>
        <w:tc>
          <w:tcPr>
            <w:tcW w:w="2191" w:type="dxa"/>
            <w:shd w:val="clear" w:color="auto" w:fill="auto"/>
          </w:tcPr>
          <w:p w14:paraId="19F708F0" w14:textId="77777777" w:rsidR="00890840" w:rsidRPr="00AD5A1B" w:rsidRDefault="00890840" w:rsidP="007A596C">
            <w:pPr>
              <w:jc w:val="center"/>
            </w:pPr>
          </w:p>
        </w:tc>
        <w:tc>
          <w:tcPr>
            <w:tcW w:w="688" w:type="dxa"/>
            <w:shd w:val="clear" w:color="auto" w:fill="auto"/>
          </w:tcPr>
          <w:p w14:paraId="351E8E9E" w14:textId="77777777" w:rsidR="00890840" w:rsidRPr="00AD5A1B" w:rsidRDefault="00890840" w:rsidP="007A596C">
            <w:pPr>
              <w:pStyle w:val="af6"/>
              <w:jc w:val="both"/>
              <w:rPr>
                <w:lang w:val="ru-RU"/>
              </w:rPr>
            </w:pPr>
          </w:p>
        </w:tc>
        <w:tc>
          <w:tcPr>
            <w:tcW w:w="2898" w:type="dxa"/>
            <w:shd w:val="clear" w:color="auto" w:fill="auto"/>
            <w:vAlign w:val="bottom"/>
          </w:tcPr>
          <w:p w14:paraId="70521C69" w14:textId="77777777" w:rsidR="00890840" w:rsidRPr="00AD5A1B" w:rsidRDefault="00890840" w:rsidP="007A596C">
            <w:pPr>
              <w:pStyle w:val="af6"/>
              <w:jc w:val="center"/>
              <w:rPr>
                <w:lang w:val="ru-RU"/>
              </w:rPr>
            </w:pPr>
            <w:proofErr w:type="spellStart"/>
            <w:r w:rsidRPr="00AD5A1B">
              <w:rPr>
                <w:sz w:val="28"/>
                <w:szCs w:val="28"/>
                <w:lang w:val="ru-RU"/>
              </w:rPr>
              <w:t>Е.В.Бережных</w:t>
            </w:r>
            <w:proofErr w:type="spellEnd"/>
          </w:p>
        </w:tc>
      </w:tr>
    </w:tbl>
    <w:p w14:paraId="6E339FF7" w14:textId="3945741F" w:rsidR="003146F9" w:rsidRPr="00AD5A1B" w:rsidRDefault="003146F9" w:rsidP="003146F9">
      <w:pPr>
        <w:tabs>
          <w:tab w:val="left" w:pos="4200"/>
        </w:tabs>
        <w:rPr>
          <w:sz w:val="2"/>
          <w:szCs w:val="2"/>
        </w:rPr>
      </w:pPr>
    </w:p>
    <w:sectPr w:rsidR="003146F9" w:rsidRPr="00AD5A1B" w:rsidSect="00E258B0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567" w:right="567" w:bottom="567" w:left="1418" w:header="510" w:footer="4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F41FB2" w14:textId="77777777" w:rsidR="00465925" w:rsidRDefault="00465925" w:rsidP="0011070C">
      <w:r>
        <w:separator/>
      </w:r>
    </w:p>
  </w:endnote>
  <w:endnote w:type="continuationSeparator" w:id="0">
    <w:p w14:paraId="09085C56" w14:textId="77777777" w:rsidR="00465925" w:rsidRDefault="0046592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674" w:type="dxa"/>
      <w:tblInd w:w="-284" w:type="dxa"/>
      <w:tblLook w:val="00A0" w:firstRow="1" w:lastRow="0" w:firstColumn="1" w:lastColumn="0" w:noHBand="0" w:noVBand="0"/>
    </w:tblPr>
    <w:tblGrid>
      <w:gridCol w:w="10674"/>
    </w:tblGrid>
    <w:tr w:rsidR="008921B1" w:rsidRPr="0085201A" w14:paraId="760C43F8" w14:textId="77777777" w:rsidTr="00A657C2">
      <w:tc>
        <w:tcPr>
          <w:tcW w:w="10674" w:type="dxa"/>
        </w:tcPr>
        <w:tbl>
          <w:tblPr>
            <w:tblW w:w="10382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742"/>
          </w:tblGrid>
          <w:tr w:rsidR="008921B1" w:rsidRPr="0085201A" w14:paraId="4AEEADFA" w14:textId="77777777" w:rsidTr="00A657C2">
            <w:tc>
              <w:tcPr>
                <w:tcW w:w="1599" w:type="pct"/>
                <w:tcBorders>
                  <w:bottom w:val="single" w:sz="4" w:space="0" w:color="auto"/>
                </w:tcBorders>
              </w:tcPr>
              <w:p w14:paraId="5017033D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599" w:type="pct"/>
              </w:tcPr>
              <w:p w14:paraId="1DE40B56" w14:textId="3FB64480" w:rsidR="008921B1" w:rsidRPr="00E644E6" w:rsidRDefault="00902564" w:rsidP="004F695E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1</w:t>
                </w:r>
                <w:r w:rsidR="001D6959">
                  <w:rPr>
                    <w:u w:val="single"/>
                    <w:lang w:val="ru-RU"/>
                  </w:rPr>
                  <w:t>8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 w:rsidR="001D6959">
                  <w:rPr>
                    <w:u w:val="single"/>
                    <w:lang w:val="ru-RU"/>
                  </w:rPr>
                  <w:t>10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802" w:type="pct"/>
              </w:tcPr>
              <w:p w14:paraId="5093A35B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32642D81" w14:textId="77777777" w:rsidTr="00A657C2">
            <w:tc>
              <w:tcPr>
                <w:tcW w:w="1599" w:type="pct"/>
                <w:tcBorders>
                  <w:top w:val="single" w:sz="4" w:space="0" w:color="auto"/>
                </w:tcBorders>
              </w:tcPr>
              <w:p w14:paraId="41953A72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14EFED1A" w14:textId="77777777" w:rsidR="008921B1" w:rsidRPr="0085201A" w:rsidRDefault="008921B1" w:rsidP="004F695E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AD5A1B">
                  <w:rPr>
                    <w:color w:val="FFFFFF" w:themeColor="background1"/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599" w:type="pct"/>
              </w:tcPr>
              <w:p w14:paraId="5367AF13" w14:textId="77777777" w:rsidR="008921B1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4BB44152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802" w:type="pct"/>
              </w:tcPr>
              <w:p w14:paraId="5D3AC353" w14:textId="77777777" w:rsidR="008921B1" w:rsidRPr="0085201A" w:rsidRDefault="008921B1" w:rsidP="004F695E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30EC885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4F986592" w14:textId="77777777" w:rsidR="008921B1" w:rsidRPr="005128B2" w:rsidRDefault="008921B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990" w:type="dxa"/>
      <w:tblInd w:w="-284" w:type="dxa"/>
      <w:tblLook w:val="00A0" w:firstRow="1" w:lastRow="0" w:firstColumn="1" w:lastColumn="0" w:noHBand="0" w:noVBand="0"/>
    </w:tblPr>
    <w:tblGrid>
      <w:gridCol w:w="10990"/>
    </w:tblGrid>
    <w:tr w:rsidR="008921B1" w:rsidRPr="0085201A" w14:paraId="5CA99D06" w14:textId="77777777" w:rsidTr="00A657C2">
      <w:tc>
        <w:tcPr>
          <w:tcW w:w="10990" w:type="dxa"/>
        </w:tcPr>
        <w:tbl>
          <w:tblPr>
            <w:tblW w:w="10103" w:type="dxa"/>
            <w:tblLook w:val="00A0" w:firstRow="1" w:lastRow="0" w:firstColumn="1" w:lastColumn="0" w:noHBand="0" w:noVBand="0"/>
          </w:tblPr>
          <w:tblGrid>
            <w:gridCol w:w="3320"/>
            <w:gridCol w:w="3320"/>
            <w:gridCol w:w="3463"/>
          </w:tblGrid>
          <w:tr w:rsidR="008921B1" w:rsidRPr="0085201A" w14:paraId="74F8D6F4" w14:textId="77777777" w:rsidTr="00790571">
            <w:tc>
              <w:tcPr>
                <w:tcW w:w="1643" w:type="pct"/>
                <w:tcBorders>
                  <w:bottom w:val="single" w:sz="4" w:space="0" w:color="auto"/>
                </w:tcBorders>
              </w:tcPr>
              <w:p w14:paraId="31700189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</w:t>
                </w:r>
                <w:r w:rsidRPr="007C2EBC">
                  <w:rPr>
                    <w:color w:val="FFFFFF"/>
                    <w:sz w:val="16"/>
                    <w:szCs w:val="16"/>
                    <w:u w:val="single"/>
                    <w:lang w:val="ru-RU"/>
                  </w:rPr>
                  <w:t>_______________________</w:t>
                </w:r>
                <w:r w:rsidRPr="0071108E">
                  <w:rPr>
                    <w:color w:val="FFFFFF"/>
                    <w:sz w:val="16"/>
                    <w:szCs w:val="16"/>
                    <w:lang w:val="ru-RU"/>
                  </w:rPr>
                  <w:t>_</w:t>
                </w:r>
              </w:p>
            </w:tc>
            <w:tc>
              <w:tcPr>
                <w:tcW w:w="1643" w:type="pct"/>
              </w:tcPr>
              <w:p w14:paraId="30F7A8F5" w14:textId="67284BED" w:rsidR="008921B1" w:rsidRPr="00E644E6" w:rsidRDefault="001D6959" w:rsidP="00A657C2">
                <w:pPr>
                  <w:pStyle w:val="NoSpacing2"/>
                  <w:jc w:val="center"/>
                  <w:rPr>
                    <w:u w:val="single"/>
                    <w:lang w:val="ru-RU"/>
                  </w:rPr>
                </w:pPr>
                <w:r>
                  <w:rPr>
                    <w:u w:val="single"/>
                    <w:lang w:val="ru-RU"/>
                  </w:rPr>
                  <w:t>18</w:t>
                </w:r>
                <w:r w:rsidR="008921B1" w:rsidRPr="00E644E6">
                  <w:rPr>
                    <w:u w:val="single"/>
                    <w:lang w:val="ru-RU"/>
                  </w:rPr>
                  <w:t>.</w:t>
                </w:r>
                <w:r>
                  <w:rPr>
                    <w:u w:val="single"/>
                    <w:lang w:val="ru-RU"/>
                  </w:rPr>
                  <w:t>10</w:t>
                </w:r>
                <w:r w:rsidR="008921B1" w:rsidRPr="00E644E6">
                  <w:rPr>
                    <w:u w:val="single"/>
                    <w:lang w:val="ru-RU"/>
                  </w:rPr>
                  <w:t>.2024</w:t>
                </w:r>
              </w:p>
            </w:tc>
            <w:tc>
              <w:tcPr>
                <w:tcW w:w="1714" w:type="pct"/>
              </w:tcPr>
              <w:p w14:paraId="28197DB8" w14:textId="77777777" w:rsidR="008921B1" w:rsidRPr="00E644E6" w:rsidRDefault="008921B1" w:rsidP="00A657C2">
                <w:pPr>
                  <w:pStyle w:val="NoSpacing2"/>
                  <w:jc w:val="right"/>
                  <w:rPr>
                    <w:lang w:val="ru-RU"/>
                  </w:rPr>
                </w:pPr>
                <w:proofErr w:type="spellStart"/>
                <w:r w:rsidRPr="00E644E6">
                  <w:t>Лист</w:t>
                </w:r>
                <w:proofErr w:type="spellEnd"/>
                <w:r w:rsidRPr="00E644E6">
                  <w:t xml:space="preserve"> </w:t>
                </w:r>
                <w:r w:rsidRPr="00E644E6">
                  <w:fldChar w:fldCharType="begin"/>
                </w:r>
                <w:r w:rsidRPr="00E644E6">
                  <w:instrText xml:space="preserve"> PAGE   \* MERGEFORMAT </w:instrText>
                </w:r>
                <w:r w:rsidRPr="00E644E6">
                  <w:fldChar w:fldCharType="separate"/>
                </w:r>
                <w:r w:rsidR="009D5DDD">
                  <w:rPr>
                    <w:noProof/>
                  </w:rPr>
                  <w:t>1</w:t>
                </w:r>
                <w:r w:rsidRPr="00E644E6">
                  <w:fldChar w:fldCharType="end"/>
                </w:r>
                <w:r w:rsidRPr="00E644E6">
                  <w:t xml:space="preserve"> </w:t>
                </w:r>
                <w:proofErr w:type="spellStart"/>
                <w:r w:rsidRPr="00E644E6">
                  <w:t>Листов</w:t>
                </w:r>
                <w:proofErr w:type="spellEnd"/>
                <w:r w:rsidRPr="00E644E6">
                  <w:t xml:space="preserve"> </w:t>
                </w:r>
                <w:r>
                  <w:rPr>
                    <w:noProof/>
                  </w:rPr>
                  <w:fldChar w:fldCharType="begin"/>
                </w:r>
                <w:r>
                  <w:rPr>
                    <w:noProof/>
                  </w:rPr>
                  <w:instrText xml:space="preserve"> NUMPAGES   \* MERGEFORMAT </w:instrText>
                </w:r>
                <w:r>
                  <w:rPr>
                    <w:noProof/>
                  </w:rPr>
                  <w:fldChar w:fldCharType="separate"/>
                </w:r>
                <w:r w:rsidR="009D5DDD">
                  <w:rPr>
                    <w:noProof/>
                  </w:rPr>
                  <w:t>14</w:t>
                </w:r>
                <w:r>
                  <w:rPr>
                    <w:noProof/>
                  </w:rPr>
                  <w:fldChar w:fldCharType="end"/>
                </w:r>
              </w:p>
            </w:tc>
          </w:tr>
          <w:tr w:rsidR="008921B1" w:rsidRPr="0085201A" w14:paraId="70AAB054" w14:textId="77777777" w:rsidTr="00790571">
            <w:tc>
              <w:tcPr>
                <w:tcW w:w="1643" w:type="pct"/>
                <w:tcBorders>
                  <w:top w:val="single" w:sz="4" w:space="0" w:color="auto"/>
                </w:tcBorders>
              </w:tcPr>
              <w:p w14:paraId="095B4A0D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 xml:space="preserve">подпись ведущего эксперта по аккредитации </w:t>
                </w:r>
              </w:p>
              <w:p w14:paraId="0E348E7F" w14:textId="77777777" w:rsidR="008921B1" w:rsidRPr="0085201A" w:rsidRDefault="008921B1" w:rsidP="00A657C2">
                <w:pPr>
                  <w:pStyle w:val="NoSpacing2"/>
                  <w:rPr>
                    <w:sz w:val="16"/>
                    <w:szCs w:val="16"/>
                    <w:lang w:val="ru-RU"/>
                  </w:rPr>
                </w:pPr>
                <w:r w:rsidRPr="00E644E6">
                  <w:rPr>
                    <w:sz w:val="18"/>
                    <w:szCs w:val="18"/>
                    <w:lang w:val="ru-RU"/>
                  </w:rPr>
                  <w:t>М.П.</w:t>
                </w:r>
              </w:p>
            </w:tc>
            <w:tc>
              <w:tcPr>
                <w:tcW w:w="1643" w:type="pct"/>
              </w:tcPr>
              <w:p w14:paraId="114B5357" w14:textId="77777777" w:rsidR="008921B1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  <w:r>
                  <w:rPr>
                    <w:sz w:val="16"/>
                    <w:szCs w:val="16"/>
                    <w:lang w:val="ru-RU"/>
                  </w:rPr>
                  <w:t>дата принятия решения</w:t>
                </w:r>
              </w:p>
              <w:p w14:paraId="11C8E2BC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16"/>
                    <w:szCs w:val="16"/>
                    <w:lang w:val="ru-RU"/>
                  </w:rPr>
                </w:pPr>
              </w:p>
            </w:tc>
            <w:tc>
              <w:tcPr>
                <w:tcW w:w="1714" w:type="pct"/>
              </w:tcPr>
              <w:p w14:paraId="62AF0DA0" w14:textId="77777777" w:rsidR="008921B1" w:rsidRPr="0085201A" w:rsidRDefault="008921B1" w:rsidP="00A657C2">
                <w:pPr>
                  <w:pStyle w:val="NoSpacing2"/>
                  <w:jc w:val="center"/>
                  <w:rPr>
                    <w:sz w:val="20"/>
                    <w:szCs w:val="20"/>
                    <w:lang w:val="ru-RU"/>
                  </w:rPr>
                </w:pPr>
              </w:p>
            </w:tc>
          </w:tr>
        </w:tbl>
        <w:p w14:paraId="27004537" w14:textId="77777777" w:rsidR="008921B1" w:rsidRPr="0085201A" w:rsidRDefault="008921B1" w:rsidP="00D040FE">
          <w:pPr>
            <w:pStyle w:val="NoSpacing2"/>
            <w:rPr>
              <w:sz w:val="20"/>
              <w:szCs w:val="20"/>
              <w:lang w:val="ru-RU"/>
            </w:rPr>
          </w:pPr>
        </w:p>
      </w:tc>
    </w:tr>
  </w:tbl>
  <w:p w14:paraId="71F9E62A" w14:textId="77777777" w:rsidR="008921B1" w:rsidRPr="00B84BC3" w:rsidRDefault="008921B1" w:rsidP="00CF00E3">
    <w:pPr>
      <w:pStyle w:val="a9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CB4007" w14:textId="77777777" w:rsidR="00465925" w:rsidRDefault="00465925" w:rsidP="0011070C">
      <w:r>
        <w:separator/>
      </w:r>
    </w:p>
  </w:footnote>
  <w:footnote w:type="continuationSeparator" w:id="0">
    <w:p w14:paraId="51D1556C" w14:textId="77777777" w:rsidR="00465925" w:rsidRDefault="0046592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491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993"/>
      <w:gridCol w:w="9498"/>
    </w:tblGrid>
    <w:tr w:rsidR="008921B1" w:rsidRPr="00F97744" w14:paraId="2F2E303D" w14:textId="77777777" w:rsidTr="00F8613E">
      <w:trPr>
        <w:trHeight w:val="80"/>
      </w:trPr>
      <w:tc>
        <w:tcPr>
          <w:tcW w:w="993" w:type="dxa"/>
          <w:tcBorders>
            <w:bottom w:val="single" w:sz="4" w:space="0" w:color="auto"/>
          </w:tcBorders>
          <w:vAlign w:val="center"/>
        </w:tcPr>
        <w:p w14:paraId="791670E4" w14:textId="3C5F7B80" w:rsidR="008921B1" w:rsidRPr="00F97744" w:rsidRDefault="008921B1" w:rsidP="00D040FE">
          <w:pPr>
            <w:pStyle w:val="27"/>
            <w:rPr>
              <w:b/>
              <w:bCs/>
              <w:sz w:val="24"/>
              <w:szCs w:val="24"/>
              <w:lang w:val="ru-RU"/>
            </w:rPr>
          </w:pPr>
          <w:r>
            <w:rPr>
              <w:b/>
              <w:noProof/>
              <w:sz w:val="16"/>
              <w:szCs w:val="16"/>
              <w:lang w:val="ru-RU" w:eastAsia="ru-RU"/>
            </w:rPr>
            <w:drawing>
              <wp:inline distT="0" distB="0" distL="0" distR="0" wp14:anchorId="2331CF72" wp14:editId="14C09D4E">
                <wp:extent cx="400050" cy="457200"/>
                <wp:effectExtent l="0" t="0" r="0" b="0"/>
                <wp:docPr id="850541757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8" w:type="dxa"/>
          <w:tcBorders>
            <w:bottom w:val="single" w:sz="4" w:space="0" w:color="auto"/>
          </w:tcBorders>
          <w:vAlign w:val="center"/>
        </w:tcPr>
        <w:p w14:paraId="6CF5DD0D" w14:textId="7794212B" w:rsidR="008921B1" w:rsidRPr="00132E98" w:rsidRDefault="008921B1" w:rsidP="00CF00E3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132E98">
            <w:rPr>
              <w:bCs/>
              <w:sz w:val="24"/>
              <w:szCs w:val="24"/>
            </w:rPr>
            <w:t xml:space="preserve">Приложение № </w:t>
          </w:r>
          <w:r>
            <w:rPr>
              <w:bCs/>
              <w:sz w:val="24"/>
              <w:szCs w:val="24"/>
            </w:rPr>
            <w:t>1</w:t>
          </w:r>
          <w:r w:rsidRPr="00132E98">
            <w:rPr>
              <w:bCs/>
              <w:sz w:val="24"/>
              <w:szCs w:val="24"/>
            </w:rPr>
            <w:t xml:space="preserve"> к аттестату аккредитации № </w:t>
          </w:r>
          <w:r w:rsidRPr="00132E98">
            <w:rPr>
              <w:sz w:val="24"/>
              <w:szCs w:val="24"/>
              <w:lang w:val="en-US"/>
            </w:rPr>
            <w:t>BY</w:t>
          </w:r>
          <w:r w:rsidRPr="00132E98">
            <w:rPr>
              <w:sz w:val="24"/>
              <w:szCs w:val="24"/>
            </w:rPr>
            <w:t xml:space="preserve">/112 </w:t>
          </w:r>
          <w:r w:rsidR="001D6959">
            <w:rPr>
              <w:sz w:val="24"/>
              <w:szCs w:val="24"/>
            </w:rPr>
            <w:t>1.0963</w:t>
          </w:r>
        </w:p>
      </w:tc>
    </w:tr>
  </w:tbl>
  <w:p w14:paraId="19FD5906" w14:textId="77777777" w:rsidR="008921B1" w:rsidRPr="005E71A7" w:rsidRDefault="008921B1" w:rsidP="00654A71">
    <w:pPr>
      <w:pStyle w:val="a7"/>
      <w:ind w:firstLine="0"/>
      <w:rPr>
        <w:sz w:val="4"/>
        <w:szCs w:val="4"/>
      </w:rPr>
    </w:pPr>
  </w:p>
  <w:tbl>
    <w:tblPr>
      <w:tblW w:w="10491" w:type="dxa"/>
      <w:tblInd w:w="-43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28" w:type="dxa"/>
        <w:right w:w="28" w:type="dxa"/>
      </w:tblCellMar>
      <w:tblLook w:val="00A0" w:firstRow="1" w:lastRow="0" w:firstColumn="1" w:lastColumn="0" w:noHBand="0" w:noVBand="0"/>
    </w:tblPr>
    <w:tblGrid>
      <w:gridCol w:w="568"/>
      <w:gridCol w:w="1843"/>
      <w:gridCol w:w="1417"/>
      <w:gridCol w:w="2410"/>
      <w:gridCol w:w="2268"/>
      <w:gridCol w:w="1985"/>
    </w:tblGrid>
    <w:tr w:rsidR="00426C07" w:rsidRPr="00426C07" w14:paraId="4C839902" w14:textId="77777777" w:rsidTr="008053A2">
      <w:trPr>
        <w:cantSplit/>
        <w:trHeight w:val="20"/>
      </w:trPr>
      <w:tc>
        <w:tcPr>
          <w:tcW w:w="568" w:type="dxa"/>
          <w:vAlign w:val="center"/>
        </w:tcPr>
        <w:p w14:paraId="3355E329" w14:textId="77777777" w:rsidR="00426C07" w:rsidRPr="00426C07" w:rsidRDefault="00426C07" w:rsidP="00426C07">
          <w:pPr>
            <w:ind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1</w:t>
          </w:r>
        </w:p>
      </w:tc>
      <w:tc>
        <w:tcPr>
          <w:tcW w:w="1843" w:type="dxa"/>
          <w:vAlign w:val="center"/>
        </w:tcPr>
        <w:p w14:paraId="00F8746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2</w:t>
          </w:r>
        </w:p>
      </w:tc>
      <w:tc>
        <w:tcPr>
          <w:tcW w:w="1417" w:type="dxa"/>
          <w:vAlign w:val="center"/>
        </w:tcPr>
        <w:p w14:paraId="5695C14C" w14:textId="77777777" w:rsidR="00426C07" w:rsidRPr="00426C07" w:rsidRDefault="00426C07" w:rsidP="00426C07">
          <w:pPr>
            <w:ind w:left="-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3</w:t>
          </w:r>
        </w:p>
      </w:tc>
      <w:tc>
        <w:tcPr>
          <w:tcW w:w="2410" w:type="dxa"/>
          <w:vAlign w:val="center"/>
        </w:tcPr>
        <w:p w14:paraId="4A255774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4</w:t>
          </w:r>
        </w:p>
      </w:tc>
      <w:tc>
        <w:tcPr>
          <w:tcW w:w="2268" w:type="dxa"/>
          <w:vAlign w:val="center"/>
        </w:tcPr>
        <w:p w14:paraId="1598D017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5</w:t>
          </w:r>
        </w:p>
      </w:tc>
      <w:tc>
        <w:tcPr>
          <w:tcW w:w="1985" w:type="dxa"/>
          <w:vAlign w:val="center"/>
        </w:tcPr>
        <w:p w14:paraId="2273B8C1" w14:textId="77777777" w:rsidR="00426C07" w:rsidRPr="00426C07" w:rsidRDefault="00426C07" w:rsidP="00426C07">
          <w:pPr>
            <w:ind w:left="57" w:right="-57"/>
            <w:jc w:val="center"/>
            <w:rPr>
              <w:sz w:val="22"/>
              <w:szCs w:val="22"/>
              <w:lang w:val="en-US"/>
            </w:rPr>
          </w:pPr>
          <w:r w:rsidRPr="00426C07">
            <w:rPr>
              <w:sz w:val="22"/>
              <w:szCs w:val="22"/>
            </w:rPr>
            <w:t>6</w:t>
          </w:r>
        </w:p>
      </w:tc>
    </w:tr>
  </w:tbl>
  <w:p w14:paraId="39E8C50D" w14:textId="77777777" w:rsidR="008921B1" w:rsidRPr="008E26C7" w:rsidRDefault="008921B1" w:rsidP="00654A71">
    <w:pPr>
      <w:pStyle w:val="a7"/>
      <w:ind w:firstLine="0"/>
      <w:rPr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99" w:type="dxa"/>
      <w:tblInd w:w="-17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0"/>
      <w:gridCol w:w="9289"/>
    </w:tblGrid>
    <w:tr w:rsidR="008921B1" w:rsidRPr="00B325A3" w14:paraId="69F05C50" w14:textId="77777777" w:rsidTr="00790571">
      <w:trPr>
        <w:trHeight w:val="277"/>
      </w:trPr>
      <w:tc>
        <w:tcPr>
          <w:tcW w:w="810" w:type="dxa"/>
          <w:tcBorders>
            <w:bottom w:val="single" w:sz="4" w:space="0" w:color="auto"/>
          </w:tcBorders>
          <w:vAlign w:val="center"/>
        </w:tcPr>
        <w:p w14:paraId="7DF901DE" w14:textId="243A1ADA" w:rsidR="008921B1" w:rsidRPr="00B325A3" w:rsidRDefault="008921B1" w:rsidP="00D040FE">
          <w:pPr>
            <w:pStyle w:val="af6"/>
            <w:rPr>
              <w:bCs/>
              <w:sz w:val="16"/>
              <w:szCs w:val="16"/>
            </w:rPr>
          </w:pPr>
          <w:r>
            <w:rPr>
              <w:noProof/>
              <w:sz w:val="16"/>
              <w:szCs w:val="16"/>
              <w:lang w:val="ru-RU" w:eastAsia="ru-RU"/>
            </w:rPr>
            <w:drawing>
              <wp:inline distT="0" distB="0" distL="0" distR="0" wp14:anchorId="48F01B36" wp14:editId="7D1EDE11">
                <wp:extent cx="323850" cy="457200"/>
                <wp:effectExtent l="0" t="0" r="0" b="0"/>
                <wp:docPr id="10072290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238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89" w:type="dxa"/>
          <w:tcBorders>
            <w:bottom w:val="single" w:sz="4" w:space="0" w:color="auto"/>
          </w:tcBorders>
          <w:vAlign w:val="center"/>
        </w:tcPr>
        <w:p w14:paraId="54C9A0F3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56307B7E" w14:textId="77777777" w:rsidR="008921B1" w:rsidRPr="00132E98" w:rsidRDefault="008921B1" w:rsidP="00D040FE">
          <w:pPr>
            <w:pStyle w:val="af6"/>
            <w:jc w:val="center"/>
            <w:rPr>
              <w:sz w:val="24"/>
              <w:szCs w:val="24"/>
              <w:lang w:val="ru-RU"/>
            </w:rPr>
          </w:pPr>
          <w:r w:rsidRPr="00132E9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1CFE7C39" w14:textId="77777777" w:rsidR="008921B1" w:rsidRPr="00B325A3" w:rsidRDefault="008921B1" w:rsidP="00D040FE">
          <w:pPr>
            <w:pStyle w:val="af6"/>
            <w:jc w:val="center"/>
            <w:rPr>
              <w:bCs/>
              <w:sz w:val="16"/>
              <w:szCs w:val="16"/>
            </w:rPr>
          </w:pPr>
          <w:r w:rsidRPr="00132E98">
            <w:rPr>
              <w:sz w:val="24"/>
              <w:szCs w:val="24"/>
            </w:rPr>
            <w:t>«БЕЛОРУССКИЙ ГОСУДАРСТВЕННЫЙ ЦЕНТР АККРЕДИТАЦИИ»</w:t>
          </w:r>
          <w:r w:rsidRPr="00B325A3">
            <w:rPr>
              <w:sz w:val="16"/>
              <w:szCs w:val="16"/>
            </w:rPr>
            <w:t xml:space="preserve"> </w:t>
          </w:r>
        </w:p>
      </w:tc>
    </w:tr>
  </w:tbl>
  <w:p w14:paraId="45125F73" w14:textId="77777777" w:rsidR="008921B1" w:rsidRPr="00E644E6" w:rsidRDefault="008921B1">
    <w:pPr>
      <w:pStyle w:val="a7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00167"/>
    <w:rsid w:val="000019C5"/>
    <w:rsid w:val="00001B65"/>
    <w:rsid w:val="000072FB"/>
    <w:rsid w:val="0001093D"/>
    <w:rsid w:val="00015E10"/>
    <w:rsid w:val="00017AAF"/>
    <w:rsid w:val="00025C43"/>
    <w:rsid w:val="0002776C"/>
    <w:rsid w:val="00030AF5"/>
    <w:rsid w:val="00032E7E"/>
    <w:rsid w:val="00034AD9"/>
    <w:rsid w:val="00034B50"/>
    <w:rsid w:val="000417E2"/>
    <w:rsid w:val="00053561"/>
    <w:rsid w:val="00053A76"/>
    <w:rsid w:val="0005614A"/>
    <w:rsid w:val="000602C0"/>
    <w:rsid w:val="00063EF5"/>
    <w:rsid w:val="00064326"/>
    <w:rsid w:val="00066B31"/>
    <w:rsid w:val="00067101"/>
    <w:rsid w:val="000674DD"/>
    <w:rsid w:val="00067D93"/>
    <w:rsid w:val="00073676"/>
    <w:rsid w:val="000738EF"/>
    <w:rsid w:val="000748F6"/>
    <w:rsid w:val="000772C0"/>
    <w:rsid w:val="000775D8"/>
    <w:rsid w:val="00082E9B"/>
    <w:rsid w:val="00085BAA"/>
    <w:rsid w:val="0008624A"/>
    <w:rsid w:val="0008670D"/>
    <w:rsid w:val="000933E7"/>
    <w:rsid w:val="000953D1"/>
    <w:rsid w:val="000A166B"/>
    <w:rsid w:val="000A66C0"/>
    <w:rsid w:val="000A74BE"/>
    <w:rsid w:val="000B0ACB"/>
    <w:rsid w:val="000B0E73"/>
    <w:rsid w:val="000B1806"/>
    <w:rsid w:val="000B75AC"/>
    <w:rsid w:val="000C4FE1"/>
    <w:rsid w:val="000D2CB3"/>
    <w:rsid w:val="000D6408"/>
    <w:rsid w:val="000E1490"/>
    <w:rsid w:val="000E6731"/>
    <w:rsid w:val="000F0A09"/>
    <w:rsid w:val="000F0F6D"/>
    <w:rsid w:val="000F11D7"/>
    <w:rsid w:val="000F2931"/>
    <w:rsid w:val="000F3907"/>
    <w:rsid w:val="000F4277"/>
    <w:rsid w:val="000F784A"/>
    <w:rsid w:val="00102CF2"/>
    <w:rsid w:val="001051D3"/>
    <w:rsid w:val="00105BE8"/>
    <w:rsid w:val="0010792E"/>
    <w:rsid w:val="0011070C"/>
    <w:rsid w:val="00112F56"/>
    <w:rsid w:val="00113CEF"/>
    <w:rsid w:val="00115C9A"/>
    <w:rsid w:val="00116F20"/>
    <w:rsid w:val="00121558"/>
    <w:rsid w:val="001219A0"/>
    <w:rsid w:val="00124857"/>
    <w:rsid w:val="001255EC"/>
    <w:rsid w:val="001279AC"/>
    <w:rsid w:val="00130403"/>
    <w:rsid w:val="001320CE"/>
    <w:rsid w:val="00132E98"/>
    <w:rsid w:val="00133F7A"/>
    <w:rsid w:val="0013457B"/>
    <w:rsid w:val="0013719E"/>
    <w:rsid w:val="0014606C"/>
    <w:rsid w:val="00152D0B"/>
    <w:rsid w:val="00154567"/>
    <w:rsid w:val="0016518A"/>
    <w:rsid w:val="001662AC"/>
    <w:rsid w:val="00167992"/>
    <w:rsid w:val="001739C3"/>
    <w:rsid w:val="001764F9"/>
    <w:rsid w:val="001776D7"/>
    <w:rsid w:val="001876AE"/>
    <w:rsid w:val="0019141F"/>
    <w:rsid w:val="001949E2"/>
    <w:rsid w:val="001956F7"/>
    <w:rsid w:val="001A1C3B"/>
    <w:rsid w:val="001A3A4B"/>
    <w:rsid w:val="001A4DA3"/>
    <w:rsid w:val="001A57CC"/>
    <w:rsid w:val="001A5F95"/>
    <w:rsid w:val="001A7C5F"/>
    <w:rsid w:val="001B03BA"/>
    <w:rsid w:val="001B1FA0"/>
    <w:rsid w:val="001B5CC0"/>
    <w:rsid w:val="001C6B54"/>
    <w:rsid w:val="001D2C4E"/>
    <w:rsid w:val="001D5D82"/>
    <w:rsid w:val="001D6959"/>
    <w:rsid w:val="001E00B0"/>
    <w:rsid w:val="001E0534"/>
    <w:rsid w:val="001E4CD0"/>
    <w:rsid w:val="001E5173"/>
    <w:rsid w:val="001E649C"/>
    <w:rsid w:val="001F2B98"/>
    <w:rsid w:val="00200B2B"/>
    <w:rsid w:val="002015EB"/>
    <w:rsid w:val="0020257B"/>
    <w:rsid w:val="00211446"/>
    <w:rsid w:val="00213AA1"/>
    <w:rsid w:val="002149A1"/>
    <w:rsid w:val="00220737"/>
    <w:rsid w:val="002211A6"/>
    <w:rsid w:val="00221A4C"/>
    <w:rsid w:val="00223CC5"/>
    <w:rsid w:val="002303F5"/>
    <w:rsid w:val="00230859"/>
    <w:rsid w:val="00231092"/>
    <w:rsid w:val="002327A5"/>
    <w:rsid w:val="002329D3"/>
    <w:rsid w:val="00242429"/>
    <w:rsid w:val="00246AB9"/>
    <w:rsid w:val="00256544"/>
    <w:rsid w:val="00256D47"/>
    <w:rsid w:val="002602C2"/>
    <w:rsid w:val="00260E1E"/>
    <w:rsid w:val="0026133E"/>
    <w:rsid w:val="002619F9"/>
    <w:rsid w:val="0026730E"/>
    <w:rsid w:val="00270F83"/>
    <w:rsid w:val="00271D2E"/>
    <w:rsid w:val="00272D5F"/>
    <w:rsid w:val="00273FDE"/>
    <w:rsid w:val="00274453"/>
    <w:rsid w:val="002755A0"/>
    <w:rsid w:val="00282990"/>
    <w:rsid w:val="0028300F"/>
    <w:rsid w:val="00284E80"/>
    <w:rsid w:val="00287DF7"/>
    <w:rsid w:val="002900DE"/>
    <w:rsid w:val="00291DA1"/>
    <w:rsid w:val="002926AB"/>
    <w:rsid w:val="002A08F6"/>
    <w:rsid w:val="002A25C9"/>
    <w:rsid w:val="002A2D0A"/>
    <w:rsid w:val="002A46A1"/>
    <w:rsid w:val="002B5CA1"/>
    <w:rsid w:val="002C5593"/>
    <w:rsid w:val="002D2191"/>
    <w:rsid w:val="002D2255"/>
    <w:rsid w:val="002D5C11"/>
    <w:rsid w:val="002D5DF6"/>
    <w:rsid w:val="002D6E37"/>
    <w:rsid w:val="002E0C7B"/>
    <w:rsid w:val="002E4A89"/>
    <w:rsid w:val="002E7FD5"/>
    <w:rsid w:val="002F1AAF"/>
    <w:rsid w:val="002F5649"/>
    <w:rsid w:val="00304A92"/>
    <w:rsid w:val="00305191"/>
    <w:rsid w:val="003054A3"/>
    <w:rsid w:val="003054C2"/>
    <w:rsid w:val="00306701"/>
    <w:rsid w:val="00310197"/>
    <w:rsid w:val="003105FF"/>
    <w:rsid w:val="00312137"/>
    <w:rsid w:val="003137F7"/>
    <w:rsid w:val="003146F9"/>
    <w:rsid w:val="0031564C"/>
    <w:rsid w:val="00321F4C"/>
    <w:rsid w:val="003405B9"/>
    <w:rsid w:val="00341033"/>
    <w:rsid w:val="003412B3"/>
    <w:rsid w:val="00343537"/>
    <w:rsid w:val="00347415"/>
    <w:rsid w:val="003509B0"/>
    <w:rsid w:val="00350E38"/>
    <w:rsid w:val="0035386F"/>
    <w:rsid w:val="0035599C"/>
    <w:rsid w:val="0035645A"/>
    <w:rsid w:val="00357146"/>
    <w:rsid w:val="00357530"/>
    <w:rsid w:val="00363EB4"/>
    <w:rsid w:val="0036732D"/>
    <w:rsid w:val="0038355C"/>
    <w:rsid w:val="00385241"/>
    <w:rsid w:val="00391D5C"/>
    <w:rsid w:val="00392804"/>
    <w:rsid w:val="003928DB"/>
    <w:rsid w:val="00397A7F"/>
    <w:rsid w:val="003A6058"/>
    <w:rsid w:val="003A61A0"/>
    <w:rsid w:val="003B10AC"/>
    <w:rsid w:val="003B2D11"/>
    <w:rsid w:val="003B3029"/>
    <w:rsid w:val="003B30E8"/>
    <w:rsid w:val="003C130A"/>
    <w:rsid w:val="003C3B30"/>
    <w:rsid w:val="003C72A3"/>
    <w:rsid w:val="003D24BB"/>
    <w:rsid w:val="003D2B0F"/>
    <w:rsid w:val="003D30D1"/>
    <w:rsid w:val="003D321D"/>
    <w:rsid w:val="003D3D40"/>
    <w:rsid w:val="003D6D3F"/>
    <w:rsid w:val="003E12CD"/>
    <w:rsid w:val="003E26A2"/>
    <w:rsid w:val="003E2DE0"/>
    <w:rsid w:val="003E3EF4"/>
    <w:rsid w:val="003E6373"/>
    <w:rsid w:val="003F2E0C"/>
    <w:rsid w:val="004008CF"/>
    <w:rsid w:val="004052FF"/>
    <w:rsid w:val="00406DC9"/>
    <w:rsid w:val="00407875"/>
    <w:rsid w:val="00411B2D"/>
    <w:rsid w:val="00426C07"/>
    <w:rsid w:val="00430F39"/>
    <w:rsid w:val="004340F3"/>
    <w:rsid w:val="00435EEC"/>
    <w:rsid w:val="00437E07"/>
    <w:rsid w:val="004435C6"/>
    <w:rsid w:val="00446768"/>
    <w:rsid w:val="0044768D"/>
    <w:rsid w:val="00454454"/>
    <w:rsid w:val="00456D07"/>
    <w:rsid w:val="004634D1"/>
    <w:rsid w:val="00465925"/>
    <w:rsid w:val="00471734"/>
    <w:rsid w:val="00472AE4"/>
    <w:rsid w:val="00481D45"/>
    <w:rsid w:val="00483DC8"/>
    <w:rsid w:val="0048610C"/>
    <w:rsid w:val="004928EA"/>
    <w:rsid w:val="004940A0"/>
    <w:rsid w:val="0049647A"/>
    <w:rsid w:val="004A00E9"/>
    <w:rsid w:val="004A2AD0"/>
    <w:rsid w:val="004A5E5A"/>
    <w:rsid w:val="004B0EB3"/>
    <w:rsid w:val="004B4670"/>
    <w:rsid w:val="004B5E59"/>
    <w:rsid w:val="004B7440"/>
    <w:rsid w:val="004C4F38"/>
    <w:rsid w:val="004C5AA3"/>
    <w:rsid w:val="004C7003"/>
    <w:rsid w:val="004C7F8E"/>
    <w:rsid w:val="004E2BB5"/>
    <w:rsid w:val="004E73E9"/>
    <w:rsid w:val="004F10C6"/>
    <w:rsid w:val="004F49A2"/>
    <w:rsid w:val="004F6836"/>
    <w:rsid w:val="004F695E"/>
    <w:rsid w:val="00504F1A"/>
    <w:rsid w:val="005116F1"/>
    <w:rsid w:val="00512556"/>
    <w:rsid w:val="005128B2"/>
    <w:rsid w:val="00512EC5"/>
    <w:rsid w:val="00514444"/>
    <w:rsid w:val="00515D21"/>
    <w:rsid w:val="00516934"/>
    <w:rsid w:val="005203E8"/>
    <w:rsid w:val="0052141C"/>
    <w:rsid w:val="00523573"/>
    <w:rsid w:val="005235EA"/>
    <w:rsid w:val="00524604"/>
    <w:rsid w:val="0053140D"/>
    <w:rsid w:val="00532DF9"/>
    <w:rsid w:val="00535F71"/>
    <w:rsid w:val="0054443C"/>
    <w:rsid w:val="00550828"/>
    <w:rsid w:val="0055537E"/>
    <w:rsid w:val="00556D79"/>
    <w:rsid w:val="00560704"/>
    <w:rsid w:val="0056070B"/>
    <w:rsid w:val="0056455F"/>
    <w:rsid w:val="00567FF2"/>
    <w:rsid w:val="005719C7"/>
    <w:rsid w:val="00571E48"/>
    <w:rsid w:val="005819B9"/>
    <w:rsid w:val="00582B20"/>
    <w:rsid w:val="00583A0E"/>
    <w:rsid w:val="005846F3"/>
    <w:rsid w:val="00584CE0"/>
    <w:rsid w:val="00590EAA"/>
    <w:rsid w:val="00592241"/>
    <w:rsid w:val="005929A5"/>
    <w:rsid w:val="005940F7"/>
    <w:rsid w:val="005A31C6"/>
    <w:rsid w:val="005A62FC"/>
    <w:rsid w:val="005B0B2A"/>
    <w:rsid w:val="005B380D"/>
    <w:rsid w:val="005C0429"/>
    <w:rsid w:val="005C0A7A"/>
    <w:rsid w:val="005C477C"/>
    <w:rsid w:val="005D1316"/>
    <w:rsid w:val="005D4BDD"/>
    <w:rsid w:val="005D52F6"/>
    <w:rsid w:val="005E454E"/>
    <w:rsid w:val="005E71A7"/>
    <w:rsid w:val="005E7853"/>
    <w:rsid w:val="005F1D5E"/>
    <w:rsid w:val="005F290E"/>
    <w:rsid w:val="005F40DB"/>
    <w:rsid w:val="005F46FC"/>
    <w:rsid w:val="005F6E73"/>
    <w:rsid w:val="00600CEF"/>
    <w:rsid w:val="00607838"/>
    <w:rsid w:val="00607A10"/>
    <w:rsid w:val="00607C00"/>
    <w:rsid w:val="00612F9B"/>
    <w:rsid w:val="00613200"/>
    <w:rsid w:val="00613A3B"/>
    <w:rsid w:val="0061434C"/>
    <w:rsid w:val="00617280"/>
    <w:rsid w:val="00625106"/>
    <w:rsid w:val="00625517"/>
    <w:rsid w:val="00625607"/>
    <w:rsid w:val="0062583E"/>
    <w:rsid w:val="006269B9"/>
    <w:rsid w:val="006270C5"/>
    <w:rsid w:val="00630DE1"/>
    <w:rsid w:val="0063135A"/>
    <w:rsid w:val="006320E5"/>
    <w:rsid w:val="0063268C"/>
    <w:rsid w:val="00633B9B"/>
    <w:rsid w:val="00633C80"/>
    <w:rsid w:val="006350E5"/>
    <w:rsid w:val="00637432"/>
    <w:rsid w:val="006430EC"/>
    <w:rsid w:val="00643458"/>
    <w:rsid w:val="00647E32"/>
    <w:rsid w:val="00651239"/>
    <w:rsid w:val="00652116"/>
    <w:rsid w:val="00654A71"/>
    <w:rsid w:val="00654BC0"/>
    <w:rsid w:val="00655780"/>
    <w:rsid w:val="006636DE"/>
    <w:rsid w:val="006777D9"/>
    <w:rsid w:val="0068155E"/>
    <w:rsid w:val="006860AF"/>
    <w:rsid w:val="006924F6"/>
    <w:rsid w:val="006925A4"/>
    <w:rsid w:val="0069693D"/>
    <w:rsid w:val="00696C02"/>
    <w:rsid w:val="00697198"/>
    <w:rsid w:val="006A0C7D"/>
    <w:rsid w:val="006A3827"/>
    <w:rsid w:val="006A4FC4"/>
    <w:rsid w:val="006A7435"/>
    <w:rsid w:val="006A7728"/>
    <w:rsid w:val="006B097D"/>
    <w:rsid w:val="006B2259"/>
    <w:rsid w:val="006C0A89"/>
    <w:rsid w:val="006C16BB"/>
    <w:rsid w:val="006C2279"/>
    <w:rsid w:val="006C4065"/>
    <w:rsid w:val="006C76E6"/>
    <w:rsid w:val="006D1F4C"/>
    <w:rsid w:val="006E3BA0"/>
    <w:rsid w:val="006E4339"/>
    <w:rsid w:val="006E6328"/>
    <w:rsid w:val="006E663E"/>
    <w:rsid w:val="006F36DF"/>
    <w:rsid w:val="00702DF1"/>
    <w:rsid w:val="0070443A"/>
    <w:rsid w:val="00706C8A"/>
    <w:rsid w:val="00710141"/>
    <w:rsid w:val="0071108E"/>
    <w:rsid w:val="00712A78"/>
    <w:rsid w:val="00716CBE"/>
    <w:rsid w:val="00722D6A"/>
    <w:rsid w:val="007310F4"/>
    <w:rsid w:val="00737E07"/>
    <w:rsid w:val="00741219"/>
    <w:rsid w:val="00744B15"/>
    <w:rsid w:val="007458B9"/>
    <w:rsid w:val="00745AA6"/>
    <w:rsid w:val="00753147"/>
    <w:rsid w:val="007562A6"/>
    <w:rsid w:val="00765AE0"/>
    <w:rsid w:val="00765D92"/>
    <w:rsid w:val="00774930"/>
    <w:rsid w:val="0077588B"/>
    <w:rsid w:val="00783400"/>
    <w:rsid w:val="00783A28"/>
    <w:rsid w:val="00785CB5"/>
    <w:rsid w:val="00787D4D"/>
    <w:rsid w:val="00790571"/>
    <w:rsid w:val="00794EEC"/>
    <w:rsid w:val="00797526"/>
    <w:rsid w:val="007A2169"/>
    <w:rsid w:val="007A4606"/>
    <w:rsid w:val="007A596C"/>
    <w:rsid w:val="007A646F"/>
    <w:rsid w:val="007A7144"/>
    <w:rsid w:val="007B24E0"/>
    <w:rsid w:val="007B2751"/>
    <w:rsid w:val="007C2EBC"/>
    <w:rsid w:val="007C4EE9"/>
    <w:rsid w:val="007C6F05"/>
    <w:rsid w:val="007D00BA"/>
    <w:rsid w:val="007D1C4D"/>
    <w:rsid w:val="007D338D"/>
    <w:rsid w:val="007D3743"/>
    <w:rsid w:val="007D5D16"/>
    <w:rsid w:val="007D6717"/>
    <w:rsid w:val="007E69EF"/>
    <w:rsid w:val="007E7548"/>
    <w:rsid w:val="007F02B7"/>
    <w:rsid w:val="007F1815"/>
    <w:rsid w:val="007F1B7D"/>
    <w:rsid w:val="007F23C2"/>
    <w:rsid w:val="007F4096"/>
    <w:rsid w:val="007F76DC"/>
    <w:rsid w:val="007F7700"/>
    <w:rsid w:val="007F79FD"/>
    <w:rsid w:val="008053A2"/>
    <w:rsid w:val="008073BF"/>
    <w:rsid w:val="00807AE9"/>
    <w:rsid w:val="00810D30"/>
    <w:rsid w:val="00814F68"/>
    <w:rsid w:val="008150E4"/>
    <w:rsid w:val="00817929"/>
    <w:rsid w:val="008268AA"/>
    <w:rsid w:val="00826AF2"/>
    <w:rsid w:val="008300BF"/>
    <w:rsid w:val="00830ACF"/>
    <w:rsid w:val="008368FD"/>
    <w:rsid w:val="008410EB"/>
    <w:rsid w:val="008431CE"/>
    <w:rsid w:val="00843613"/>
    <w:rsid w:val="0085201A"/>
    <w:rsid w:val="008529FC"/>
    <w:rsid w:val="00853757"/>
    <w:rsid w:val="0085640B"/>
    <w:rsid w:val="00861D78"/>
    <w:rsid w:val="00863C19"/>
    <w:rsid w:val="008665B4"/>
    <w:rsid w:val="00866AD9"/>
    <w:rsid w:val="008748FE"/>
    <w:rsid w:val="00877DC0"/>
    <w:rsid w:val="00880CE0"/>
    <w:rsid w:val="00881BA2"/>
    <w:rsid w:val="00882644"/>
    <w:rsid w:val="008832F3"/>
    <w:rsid w:val="00883D52"/>
    <w:rsid w:val="00885FD1"/>
    <w:rsid w:val="00886A97"/>
    <w:rsid w:val="00886B42"/>
    <w:rsid w:val="00890840"/>
    <w:rsid w:val="008921B1"/>
    <w:rsid w:val="00892EC6"/>
    <w:rsid w:val="00897379"/>
    <w:rsid w:val="008A158A"/>
    <w:rsid w:val="008A216A"/>
    <w:rsid w:val="008A3910"/>
    <w:rsid w:val="008A4A6E"/>
    <w:rsid w:val="008A62BA"/>
    <w:rsid w:val="008B043E"/>
    <w:rsid w:val="008B5EE1"/>
    <w:rsid w:val="008B7A5D"/>
    <w:rsid w:val="008C0D5B"/>
    <w:rsid w:val="008C2EFA"/>
    <w:rsid w:val="008C55C2"/>
    <w:rsid w:val="008C7B30"/>
    <w:rsid w:val="008D0019"/>
    <w:rsid w:val="008D3324"/>
    <w:rsid w:val="008D6543"/>
    <w:rsid w:val="008E1FBF"/>
    <w:rsid w:val="008E26C7"/>
    <w:rsid w:val="008E375B"/>
    <w:rsid w:val="008E7B0E"/>
    <w:rsid w:val="008F2764"/>
    <w:rsid w:val="008F4282"/>
    <w:rsid w:val="008F61EA"/>
    <w:rsid w:val="0090159B"/>
    <w:rsid w:val="00902564"/>
    <w:rsid w:val="00902FFE"/>
    <w:rsid w:val="0090566A"/>
    <w:rsid w:val="00907D26"/>
    <w:rsid w:val="009104A2"/>
    <w:rsid w:val="009164A5"/>
    <w:rsid w:val="00916CE7"/>
    <w:rsid w:val="00917F0B"/>
    <w:rsid w:val="00922CA1"/>
    <w:rsid w:val="00927FB1"/>
    <w:rsid w:val="009340B9"/>
    <w:rsid w:val="00935302"/>
    <w:rsid w:val="00935492"/>
    <w:rsid w:val="00936DA7"/>
    <w:rsid w:val="00937262"/>
    <w:rsid w:val="0094110B"/>
    <w:rsid w:val="00943538"/>
    <w:rsid w:val="00943CE5"/>
    <w:rsid w:val="009520F8"/>
    <w:rsid w:val="00953B72"/>
    <w:rsid w:val="009542A8"/>
    <w:rsid w:val="00957816"/>
    <w:rsid w:val="00971B38"/>
    <w:rsid w:val="009723B0"/>
    <w:rsid w:val="009723CB"/>
    <w:rsid w:val="00975319"/>
    <w:rsid w:val="0097600B"/>
    <w:rsid w:val="00980FD0"/>
    <w:rsid w:val="00984ECC"/>
    <w:rsid w:val="009869F3"/>
    <w:rsid w:val="00990AB8"/>
    <w:rsid w:val="0099362A"/>
    <w:rsid w:val="00995BF7"/>
    <w:rsid w:val="00996B2D"/>
    <w:rsid w:val="0099723C"/>
    <w:rsid w:val="00997DBE"/>
    <w:rsid w:val="009A1A6C"/>
    <w:rsid w:val="009A1D8C"/>
    <w:rsid w:val="009A5BB2"/>
    <w:rsid w:val="009B286A"/>
    <w:rsid w:val="009B50F0"/>
    <w:rsid w:val="009C0121"/>
    <w:rsid w:val="009C10E9"/>
    <w:rsid w:val="009C4D2B"/>
    <w:rsid w:val="009C7424"/>
    <w:rsid w:val="009C7703"/>
    <w:rsid w:val="009D0051"/>
    <w:rsid w:val="009D19CE"/>
    <w:rsid w:val="009D29CE"/>
    <w:rsid w:val="009D5DDD"/>
    <w:rsid w:val="009E57F5"/>
    <w:rsid w:val="009F47A5"/>
    <w:rsid w:val="009F59A9"/>
    <w:rsid w:val="009F73B3"/>
    <w:rsid w:val="009F73C1"/>
    <w:rsid w:val="009F780F"/>
    <w:rsid w:val="00A01627"/>
    <w:rsid w:val="00A01B1E"/>
    <w:rsid w:val="00A03155"/>
    <w:rsid w:val="00A071DE"/>
    <w:rsid w:val="00A1351F"/>
    <w:rsid w:val="00A153F5"/>
    <w:rsid w:val="00A17471"/>
    <w:rsid w:val="00A206BB"/>
    <w:rsid w:val="00A20FCB"/>
    <w:rsid w:val="00A24EAD"/>
    <w:rsid w:val="00A34DDA"/>
    <w:rsid w:val="00A36284"/>
    <w:rsid w:val="00A367E7"/>
    <w:rsid w:val="00A378E5"/>
    <w:rsid w:val="00A403BF"/>
    <w:rsid w:val="00A411EB"/>
    <w:rsid w:val="00A42B0A"/>
    <w:rsid w:val="00A47A1F"/>
    <w:rsid w:val="00A47C62"/>
    <w:rsid w:val="00A51926"/>
    <w:rsid w:val="00A5329A"/>
    <w:rsid w:val="00A54FFC"/>
    <w:rsid w:val="00A62C03"/>
    <w:rsid w:val="00A62FA4"/>
    <w:rsid w:val="00A657C2"/>
    <w:rsid w:val="00A65B73"/>
    <w:rsid w:val="00A75F67"/>
    <w:rsid w:val="00A769B6"/>
    <w:rsid w:val="00A840DC"/>
    <w:rsid w:val="00A847F4"/>
    <w:rsid w:val="00A8722A"/>
    <w:rsid w:val="00A906C4"/>
    <w:rsid w:val="00A90B4D"/>
    <w:rsid w:val="00AA2796"/>
    <w:rsid w:val="00AA3C84"/>
    <w:rsid w:val="00AB5775"/>
    <w:rsid w:val="00AC4BE3"/>
    <w:rsid w:val="00AD0B33"/>
    <w:rsid w:val="00AD5A1B"/>
    <w:rsid w:val="00AD633E"/>
    <w:rsid w:val="00AE08DE"/>
    <w:rsid w:val="00AE0C9E"/>
    <w:rsid w:val="00AE329D"/>
    <w:rsid w:val="00AE3AD5"/>
    <w:rsid w:val="00AF4B3B"/>
    <w:rsid w:val="00AF65C9"/>
    <w:rsid w:val="00B042D4"/>
    <w:rsid w:val="00B04C7A"/>
    <w:rsid w:val="00B05A6A"/>
    <w:rsid w:val="00B073DC"/>
    <w:rsid w:val="00B12785"/>
    <w:rsid w:val="00B15EAD"/>
    <w:rsid w:val="00B17AE9"/>
    <w:rsid w:val="00B20114"/>
    <w:rsid w:val="00B325A3"/>
    <w:rsid w:val="00B33965"/>
    <w:rsid w:val="00B3656C"/>
    <w:rsid w:val="00B36841"/>
    <w:rsid w:val="00B37967"/>
    <w:rsid w:val="00B43162"/>
    <w:rsid w:val="00B55193"/>
    <w:rsid w:val="00B55F56"/>
    <w:rsid w:val="00B60599"/>
    <w:rsid w:val="00B60D6E"/>
    <w:rsid w:val="00B60F70"/>
    <w:rsid w:val="00B648B9"/>
    <w:rsid w:val="00B707D0"/>
    <w:rsid w:val="00B72AAF"/>
    <w:rsid w:val="00B80FA1"/>
    <w:rsid w:val="00B810EB"/>
    <w:rsid w:val="00B82E12"/>
    <w:rsid w:val="00B84BC3"/>
    <w:rsid w:val="00B86C38"/>
    <w:rsid w:val="00B91EB6"/>
    <w:rsid w:val="00B9291F"/>
    <w:rsid w:val="00B92C4F"/>
    <w:rsid w:val="00B94790"/>
    <w:rsid w:val="00B9580F"/>
    <w:rsid w:val="00B95FBC"/>
    <w:rsid w:val="00BA2BCC"/>
    <w:rsid w:val="00BB46BA"/>
    <w:rsid w:val="00BC019B"/>
    <w:rsid w:val="00BC01B5"/>
    <w:rsid w:val="00BC13B8"/>
    <w:rsid w:val="00BC1686"/>
    <w:rsid w:val="00BC25EB"/>
    <w:rsid w:val="00BC4CF7"/>
    <w:rsid w:val="00BD2FA7"/>
    <w:rsid w:val="00BD34FF"/>
    <w:rsid w:val="00BE10C5"/>
    <w:rsid w:val="00BE1D33"/>
    <w:rsid w:val="00BE3B0F"/>
    <w:rsid w:val="00BE73C3"/>
    <w:rsid w:val="00BF1AB5"/>
    <w:rsid w:val="00BF1C59"/>
    <w:rsid w:val="00BF5D0B"/>
    <w:rsid w:val="00BF5F0C"/>
    <w:rsid w:val="00BF5FEF"/>
    <w:rsid w:val="00BF6494"/>
    <w:rsid w:val="00C05C05"/>
    <w:rsid w:val="00C12120"/>
    <w:rsid w:val="00C12B39"/>
    <w:rsid w:val="00C150B7"/>
    <w:rsid w:val="00C15AAA"/>
    <w:rsid w:val="00C17D85"/>
    <w:rsid w:val="00C24A03"/>
    <w:rsid w:val="00C26FB7"/>
    <w:rsid w:val="00C3033A"/>
    <w:rsid w:val="00C30C23"/>
    <w:rsid w:val="00C32B0F"/>
    <w:rsid w:val="00C33A90"/>
    <w:rsid w:val="00C34E1A"/>
    <w:rsid w:val="00C41526"/>
    <w:rsid w:val="00C41960"/>
    <w:rsid w:val="00C42BEF"/>
    <w:rsid w:val="00C476C8"/>
    <w:rsid w:val="00C51A4C"/>
    <w:rsid w:val="00C52FD3"/>
    <w:rsid w:val="00C54003"/>
    <w:rsid w:val="00C718A7"/>
    <w:rsid w:val="00C77166"/>
    <w:rsid w:val="00C77AB6"/>
    <w:rsid w:val="00C84792"/>
    <w:rsid w:val="00C84F92"/>
    <w:rsid w:val="00C8583E"/>
    <w:rsid w:val="00C94545"/>
    <w:rsid w:val="00C96845"/>
    <w:rsid w:val="00CA0630"/>
    <w:rsid w:val="00CA0D62"/>
    <w:rsid w:val="00CA0E11"/>
    <w:rsid w:val="00CA359A"/>
    <w:rsid w:val="00CA43AF"/>
    <w:rsid w:val="00CA4722"/>
    <w:rsid w:val="00CA47F7"/>
    <w:rsid w:val="00CA4AE7"/>
    <w:rsid w:val="00CA5C15"/>
    <w:rsid w:val="00CA7794"/>
    <w:rsid w:val="00CB09DE"/>
    <w:rsid w:val="00CB161A"/>
    <w:rsid w:val="00CB2CC2"/>
    <w:rsid w:val="00CB3531"/>
    <w:rsid w:val="00CB69D7"/>
    <w:rsid w:val="00CC05F3"/>
    <w:rsid w:val="00CD4494"/>
    <w:rsid w:val="00CD4BB9"/>
    <w:rsid w:val="00CD5813"/>
    <w:rsid w:val="00CE25BB"/>
    <w:rsid w:val="00CF00E3"/>
    <w:rsid w:val="00CF36C7"/>
    <w:rsid w:val="00CF652F"/>
    <w:rsid w:val="00D0020C"/>
    <w:rsid w:val="00D0095A"/>
    <w:rsid w:val="00D00D2C"/>
    <w:rsid w:val="00D040FE"/>
    <w:rsid w:val="00D04433"/>
    <w:rsid w:val="00D0450F"/>
    <w:rsid w:val="00D11507"/>
    <w:rsid w:val="00D1481C"/>
    <w:rsid w:val="00D17737"/>
    <w:rsid w:val="00D227F8"/>
    <w:rsid w:val="00D253B3"/>
    <w:rsid w:val="00D25834"/>
    <w:rsid w:val="00D30603"/>
    <w:rsid w:val="00D326F9"/>
    <w:rsid w:val="00D3386C"/>
    <w:rsid w:val="00D340D8"/>
    <w:rsid w:val="00D408BB"/>
    <w:rsid w:val="00D417D6"/>
    <w:rsid w:val="00D432FB"/>
    <w:rsid w:val="00D46355"/>
    <w:rsid w:val="00D53D1E"/>
    <w:rsid w:val="00D57C47"/>
    <w:rsid w:val="00D60415"/>
    <w:rsid w:val="00D65F71"/>
    <w:rsid w:val="00D6758F"/>
    <w:rsid w:val="00D722F9"/>
    <w:rsid w:val="00D75C4A"/>
    <w:rsid w:val="00D75D2D"/>
    <w:rsid w:val="00D76D60"/>
    <w:rsid w:val="00D8083C"/>
    <w:rsid w:val="00D82CF9"/>
    <w:rsid w:val="00D837D9"/>
    <w:rsid w:val="00D847C2"/>
    <w:rsid w:val="00D8602A"/>
    <w:rsid w:val="00D873F4"/>
    <w:rsid w:val="00D90C57"/>
    <w:rsid w:val="00D9584A"/>
    <w:rsid w:val="00DA2D9E"/>
    <w:rsid w:val="00DA320C"/>
    <w:rsid w:val="00DA35BB"/>
    <w:rsid w:val="00DA57CD"/>
    <w:rsid w:val="00DB1401"/>
    <w:rsid w:val="00DB1F52"/>
    <w:rsid w:val="00DB61D0"/>
    <w:rsid w:val="00DC4C4A"/>
    <w:rsid w:val="00DC6938"/>
    <w:rsid w:val="00DC6EB9"/>
    <w:rsid w:val="00DD4ED6"/>
    <w:rsid w:val="00DD52A6"/>
    <w:rsid w:val="00DE2654"/>
    <w:rsid w:val="00DE6B85"/>
    <w:rsid w:val="00DE76A6"/>
    <w:rsid w:val="00DE7E37"/>
    <w:rsid w:val="00DF0D8F"/>
    <w:rsid w:val="00DF18E5"/>
    <w:rsid w:val="00DF18E9"/>
    <w:rsid w:val="00DF4B9C"/>
    <w:rsid w:val="00DF5BD6"/>
    <w:rsid w:val="00DF7DAB"/>
    <w:rsid w:val="00E008EB"/>
    <w:rsid w:val="00E00BE3"/>
    <w:rsid w:val="00E04754"/>
    <w:rsid w:val="00E062CF"/>
    <w:rsid w:val="00E07972"/>
    <w:rsid w:val="00E11B3A"/>
    <w:rsid w:val="00E12BC0"/>
    <w:rsid w:val="00E1309C"/>
    <w:rsid w:val="00E140B6"/>
    <w:rsid w:val="00E20F77"/>
    <w:rsid w:val="00E22DD0"/>
    <w:rsid w:val="00E258B0"/>
    <w:rsid w:val="00E275D5"/>
    <w:rsid w:val="00E32B9D"/>
    <w:rsid w:val="00E3377E"/>
    <w:rsid w:val="00E37254"/>
    <w:rsid w:val="00E379CF"/>
    <w:rsid w:val="00E4063C"/>
    <w:rsid w:val="00E42A2B"/>
    <w:rsid w:val="00E42BF4"/>
    <w:rsid w:val="00E43037"/>
    <w:rsid w:val="00E4747A"/>
    <w:rsid w:val="00E53DAA"/>
    <w:rsid w:val="00E546D1"/>
    <w:rsid w:val="00E54CE9"/>
    <w:rsid w:val="00E644E6"/>
    <w:rsid w:val="00E64545"/>
    <w:rsid w:val="00E6583E"/>
    <w:rsid w:val="00E67433"/>
    <w:rsid w:val="00E70A18"/>
    <w:rsid w:val="00E749E2"/>
    <w:rsid w:val="00E769FD"/>
    <w:rsid w:val="00E7771E"/>
    <w:rsid w:val="00E817D5"/>
    <w:rsid w:val="00E81F04"/>
    <w:rsid w:val="00E8418A"/>
    <w:rsid w:val="00E93B4B"/>
    <w:rsid w:val="00E94B06"/>
    <w:rsid w:val="00E970AB"/>
    <w:rsid w:val="00E97103"/>
    <w:rsid w:val="00EA032A"/>
    <w:rsid w:val="00EA5607"/>
    <w:rsid w:val="00EB284D"/>
    <w:rsid w:val="00EB29DD"/>
    <w:rsid w:val="00EB6B17"/>
    <w:rsid w:val="00EB77C6"/>
    <w:rsid w:val="00EB7FF6"/>
    <w:rsid w:val="00EC55BE"/>
    <w:rsid w:val="00ED10E7"/>
    <w:rsid w:val="00EE127C"/>
    <w:rsid w:val="00EE380F"/>
    <w:rsid w:val="00EE7EDF"/>
    <w:rsid w:val="00EF18A2"/>
    <w:rsid w:val="00EF28AD"/>
    <w:rsid w:val="00EF2BE6"/>
    <w:rsid w:val="00EF41C6"/>
    <w:rsid w:val="00EF5137"/>
    <w:rsid w:val="00EF57BD"/>
    <w:rsid w:val="00EF6D01"/>
    <w:rsid w:val="00EF78A5"/>
    <w:rsid w:val="00F0288B"/>
    <w:rsid w:val="00F16907"/>
    <w:rsid w:val="00F305FA"/>
    <w:rsid w:val="00F3576B"/>
    <w:rsid w:val="00F4001B"/>
    <w:rsid w:val="00F41A71"/>
    <w:rsid w:val="00F42583"/>
    <w:rsid w:val="00F42EAE"/>
    <w:rsid w:val="00F43EC3"/>
    <w:rsid w:val="00F4406C"/>
    <w:rsid w:val="00F45FD9"/>
    <w:rsid w:val="00F4705E"/>
    <w:rsid w:val="00F47986"/>
    <w:rsid w:val="00F50148"/>
    <w:rsid w:val="00F50234"/>
    <w:rsid w:val="00F509BF"/>
    <w:rsid w:val="00F52558"/>
    <w:rsid w:val="00F643E9"/>
    <w:rsid w:val="00F65EA2"/>
    <w:rsid w:val="00F718DD"/>
    <w:rsid w:val="00F837DA"/>
    <w:rsid w:val="00F83958"/>
    <w:rsid w:val="00F8613E"/>
    <w:rsid w:val="00F86268"/>
    <w:rsid w:val="00F86DE9"/>
    <w:rsid w:val="00F900EF"/>
    <w:rsid w:val="00F90F8F"/>
    <w:rsid w:val="00F936EB"/>
    <w:rsid w:val="00F97744"/>
    <w:rsid w:val="00F97BA4"/>
    <w:rsid w:val="00FA375B"/>
    <w:rsid w:val="00FA4212"/>
    <w:rsid w:val="00FA4D0E"/>
    <w:rsid w:val="00FA5024"/>
    <w:rsid w:val="00FA701E"/>
    <w:rsid w:val="00FB1977"/>
    <w:rsid w:val="00FB27ED"/>
    <w:rsid w:val="00FB2E4D"/>
    <w:rsid w:val="00FC46D2"/>
    <w:rsid w:val="00FC4A8F"/>
    <w:rsid w:val="00FC5384"/>
    <w:rsid w:val="00FD2DD5"/>
    <w:rsid w:val="00FD41AD"/>
    <w:rsid w:val="00FD5144"/>
    <w:rsid w:val="00FD57D3"/>
    <w:rsid w:val="00FE3F44"/>
    <w:rsid w:val="00FE4329"/>
    <w:rsid w:val="00FE7BB6"/>
    <w:rsid w:val="00FF02FA"/>
    <w:rsid w:val="00FF7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4D8D30"/>
  <w15:docId w15:val="{0CD0BE78-6AF4-4DFF-8E7D-CF70939C9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BY" w:eastAsia="ru-BY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iPriority="0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20" w:qFormat="1"/>
    <w:lsdException w:name="Document Map" w:locked="1" w:semiHidden="1" w:unhideWhenUsed="1"/>
    <w:lsdException w:name="Plain Text" w:locked="1" w:semiHidden="1" w:uiPriority="0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3573"/>
    <w:rPr>
      <w:rFonts w:ascii="Times New Roman" w:eastAsia="Times New Roman" w:hAnsi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eastAsia="Calibri" w:hAnsi="Arial"/>
      <w:b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eastAsia="Calibri" w:hAnsi="Arial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eastAsia="Calibri" w:hAnsi="Tahoma"/>
      <w:b/>
      <w:bCs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eastAsia="Calibri" w:hAnsi="Tahoma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eastAsia="Calibri" w:hAnsi="Tahoma"/>
      <w:b/>
      <w:bCs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eastAsia="Calibri" w:hAnsi="Tahoma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rFonts w:eastAsia="Calibri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eastAsia="Calibri" w:hAnsi="Arial"/>
      <w:b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rFonts w:eastAsia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EF5137"/>
    <w:rPr>
      <w:rFonts w:ascii="Arial" w:hAnsi="Arial" w:cs="Times New Roman"/>
      <w:b/>
      <w:snapToGrid w:val="0"/>
      <w:sz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imes New Roman"/>
      <w:b/>
      <w:sz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imes New Roman"/>
      <w:sz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eastAsia="Calibri" w:hAnsi="Arial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eastAsia="Calibri" w:hAnsi="Arial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eastAsia="Calibri" w:hAnsi="Arial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eastAsia="Calibri" w:hAnsi="Arial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eastAsia="Calibri" w:hAnsi="Arial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hAnsi="Times New Roman"/>
      <w:snapToGrid w:val="0"/>
      <w:sz w:val="22"/>
      <w:szCs w:val="22"/>
      <w:lang w:val="ru-RU" w:eastAsia="ru-RU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8">
    <w:name w:val="Верхний колонтитул Знак"/>
    <w:link w:val="a7"/>
    <w:locked/>
    <w:rsid w:val="00EF5137"/>
    <w:rPr>
      <w:rFonts w:ascii="Courier New" w:hAnsi="Courier New" w:cs="Times New Roman"/>
      <w:snapToGrid w:val="0"/>
      <w:sz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eastAsia="Calibri" w:hAnsi="Courier New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</w:rPr>
  </w:style>
  <w:style w:type="paragraph" w:styleId="ab">
    <w:name w:val="Body Text"/>
    <w:basedOn w:val="a"/>
    <w:link w:val="ac"/>
    <w:rsid w:val="00EF5137"/>
    <w:pPr>
      <w:spacing w:after="120"/>
    </w:pPr>
    <w:rPr>
      <w:rFonts w:eastAsia="Calibri"/>
    </w:rPr>
  </w:style>
  <w:style w:type="character" w:customStyle="1" w:styleId="ac">
    <w:name w:val="Основной текст Знак"/>
    <w:link w:val="ab"/>
    <w:locked/>
    <w:rsid w:val="00EF5137"/>
    <w:rPr>
      <w:rFonts w:ascii="Times New Roman" w:hAnsi="Times New Roman" w:cs="Times New Roman"/>
      <w:sz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eastAsia="Calibri" w:hAnsi="Arial"/>
      <w:b/>
      <w:kern w:val="28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eastAsia="Calibri" w:hAnsi="Arial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lang w:eastAsia="ru-RU"/>
    </w:rPr>
  </w:style>
  <w:style w:type="paragraph" w:styleId="af1">
    <w:name w:val="Plain Text"/>
    <w:aliases w:val=" Знак"/>
    <w:basedOn w:val="a"/>
    <w:link w:val="af2"/>
    <w:rsid w:val="00EF5137"/>
    <w:rPr>
      <w:rFonts w:ascii="Courier New" w:eastAsia="Calibri" w:hAnsi="Courier New"/>
    </w:rPr>
  </w:style>
  <w:style w:type="character" w:customStyle="1" w:styleId="af2">
    <w:name w:val="Текст Знак"/>
    <w:aliases w:val=" Знак Знак"/>
    <w:link w:val="af1"/>
    <w:locked/>
    <w:rsid w:val="00EF5137"/>
    <w:rPr>
      <w:rFonts w:ascii="Courier New" w:hAnsi="Courier New" w:cs="Times New Roman"/>
      <w:snapToGrid w:val="0"/>
      <w:sz w:val="20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</w:style>
  <w:style w:type="character" w:customStyle="1" w:styleId="longtext">
    <w:name w:val="long_text"/>
    <w:uiPriority w:val="99"/>
    <w:rsid w:val="00EF5137"/>
  </w:style>
  <w:style w:type="character" w:customStyle="1" w:styleId="shorttext">
    <w:name w:val="short_text"/>
    <w:uiPriority w:val="99"/>
    <w:rsid w:val="00EF5137"/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link w:val="12"/>
    <w:qFormat/>
    <w:rsid w:val="00EF5137"/>
    <w:rPr>
      <w:rFonts w:eastAsia="Times New Roman"/>
      <w:sz w:val="22"/>
      <w:szCs w:val="22"/>
      <w:lang w:val="ru-RU" w:eastAsia="ru-RU"/>
    </w:rPr>
  </w:style>
  <w:style w:type="character" w:customStyle="1" w:styleId="13">
    <w:name w:val="Основной текст1"/>
    <w:uiPriority w:val="99"/>
    <w:rsid w:val="00EF5137"/>
    <w:rPr>
      <w:rFonts w:ascii="Arial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eastAsia="Calibri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lang w:val="en-US"/>
    </w:rPr>
  </w:style>
  <w:style w:type="character" w:customStyle="1" w:styleId="FontStyle37">
    <w:name w:val="Font Style37"/>
    <w:uiPriority w:val="99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Times New Roman"/>
      <w:sz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styleId="aff">
    <w:name w:val="Document Map"/>
    <w:basedOn w:val="a"/>
    <w:link w:val="aff0"/>
    <w:uiPriority w:val="99"/>
    <w:semiHidden/>
    <w:rsid w:val="007F23C2"/>
    <w:rPr>
      <w:rFonts w:ascii="Tahoma" w:eastAsia="Calibri" w:hAnsi="Tahoma"/>
      <w:sz w:val="16"/>
      <w:szCs w:val="16"/>
    </w:rPr>
  </w:style>
  <w:style w:type="character" w:customStyle="1" w:styleId="aff0">
    <w:name w:val="Схема документа Знак"/>
    <w:link w:val="aff"/>
    <w:uiPriority w:val="99"/>
    <w:semiHidden/>
    <w:locked/>
    <w:rsid w:val="007F23C2"/>
    <w:rPr>
      <w:rFonts w:ascii="Tahoma" w:hAnsi="Tahoma" w:cs="Times New Roman"/>
      <w:sz w:val="16"/>
    </w:rPr>
  </w:style>
  <w:style w:type="paragraph" w:customStyle="1" w:styleId="NoSpacing2">
    <w:name w:val="No Spacing2"/>
    <w:uiPriority w:val="99"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27">
    <w:name w:val="Без интервала2"/>
    <w:link w:val="NoSpacingChar"/>
    <w:qFormat/>
    <w:rsid w:val="00CF00E3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CF00E3"/>
    <w:rPr>
      <w:rFonts w:ascii="Times New Roman" w:hAnsi="Times New Roman"/>
      <w:sz w:val="22"/>
      <w:szCs w:val="22"/>
      <w:lang w:val="en-US" w:eastAsia="en-US" w:bidi="ar-SA"/>
    </w:rPr>
  </w:style>
  <w:style w:type="paragraph" w:customStyle="1" w:styleId="38">
    <w:name w:val="Без интервала3"/>
    <w:uiPriority w:val="99"/>
    <w:rsid w:val="008E1FB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lang w:val="en-US" w:eastAsia="en-US"/>
    </w:rPr>
  </w:style>
  <w:style w:type="character" w:styleId="aff1">
    <w:name w:val="Placeholder Text"/>
    <w:uiPriority w:val="99"/>
    <w:semiHidden/>
    <w:rsid w:val="00E32B9D"/>
    <w:rPr>
      <w:color w:val="808080"/>
    </w:rPr>
  </w:style>
  <w:style w:type="paragraph" w:customStyle="1" w:styleId="aff2">
    <w:name w:val="Знак"/>
    <w:basedOn w:val="a"/>
    <w:rsid w:val="00B9291F"/>
    <w:rPr>
      <w:rFonts w:eastAsia="Batang"/>
      <w:lang w:val="pl-PL" w:eastAsia="pl-PL"/>
    </w:rPr>
  </w:style>
  <w:style w:type="character" w:customStyle="1" w:styleId="12">
    <w:name w:val="Без интервала Знак1"/>
    <w:link w:val="11"/>
    <w:locked/>
    <w:rsid w:val="00B9291F"/>
    <w:rPr>
      <w:rFonts w:eastAsia="Times New Roman"/>
      <w:sz w:val="22"/>
      <w:szCs w:val="22"/>
      <w:lang w:val="ru-RU" w:eastAsia="ru-RU"/>
    </w:rPr>
  </w:style>
  <w:style w:type="paragraph" w:styleId="aff3">
    <w:name w:val="List Paragraph"/>
    <w:basedOn w:val="a"/>
    <w:uiPriority w:val="34"/>
    <w:qFormat/>
    <w:rsid w:val="005929A5"/>
    <w:pPr>
      <w:ind w:left="720"/>
      <w:contextualSpacing/>
    </w:pPr>
    <w:rPr>
      <w:sz w:val="24"/>
      <w:szCs w:val="24"/>
    </w:rPr>
  </w:style>
  <w:style w:type="character" w:customStyle="1" w:styleId="FontStyle15">
    <w:name w:val="Font Style15"/>
    <w:rsid w:val="000772C0"/>
    <w:rPr>
      <w:rFonts w:ascii="Times New Roman" w:hAnsi="Times New Roman" w:cs="Times New Roman"/>
      <w:sz w:val="26"/>
      <w:szCs w:val="26"/>
    </w:rPr>
  </w:style>
  <w:style w:type="character" w:customStyle="1" w:styleId="2115pt">
    <w:name w:val="Основной текст (2) + 11;5 pt"/>
    <w:rsid w:val="006521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Style26">
    <w:name w:val="Style26"/>
    <w:basedOn w:val="a"/>
    <w:rsid w:val="00BB46BA"/>
    <w:pPr>
      <w:widowControl w:val="0"/>
      <w:autoSpaceDE w:val="0"/>
      <w:autoSpaceDN w:val="0"/>
      <w:adjustRightInd w:val="0"/>
      <w:spacing w:line="322" w:lineRule="exact"/>
    </w:pPr>
    <w:rPr>
      <w:sz w:val="24"/>
      <w:szCs w:val="24"/>
    </w:rPr>
  </w:style>
  <w:style w:type="paragraph" w:customStyle="1" w:styleId="42">
    <w:name w:val="Без интервала4"/>
    <w:rsid w:val="0016799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5">
    <w:name w:val="Текст1"/>
    <w:basedOn w:val="a"/>
    <w:rsid w:val="00B60D6E"/>
    <w:pPr>
      <w:ind w:firstLine="720"/>
      <w:jc w:val="both"/>
    </w:pPr>
    <w:rPr>
      <w:sz w:val="24"/>
    </w:rPr>
  </w:style>
  <w:style w:type="paragraph" w:styleId="aff4">
    <w:name w:val="annotation text"/>
    <w:basedOn w:val="a"/>
    <w:link w:val="aff5"/>
    <w:uiPriority w:val="99"/>
    <w:unhideWhenUsed/>
    <w:locked/>
    <w:rsid w:val="00790571"/>
  </w:style>
  <w:style w:type="character" w:customStyle="1" w:styleId="aff5">
    <w:name w:val="Текст примечания Знак"/>
    <w:basedOn w:val="a0"/>
    <w:link w:val="aff4"/>
    <w:uiPriority w:val="99"/>
    <w:rsid w:val="00790571"/>
    <w:rPr>
      <w:rFonts w:ascii="Times New Roman" w:eastAsia="Times New Roman" w:hAnsi="Times New Roman"/>
      <w:lang w:val="ru-RU" w:eastAsia="ru-RU"/>
    </w:rPr>
  </w:style>
  <w:style w:type="character" w:styleId="aff6">
    <w:name w:val="Emphasis"/>
    <w:uiPriority w:val="20"/>
    <w:qFormat/>
    <w:rsid w:val="000F4277"/>
    <w:rPr>
      <w:i/>
      <w:iCs/>
    </w:rPr>
  </w:style>
  <w:style w:type="paragraph" w:customStyle="1" w:styleId="52">
    <w:name w:val="Без интервала5"/>
    <w:qFormat/>
    <w:rsid w:val="000F427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styleId="aff7">
    <w:name w:val="annotation reference"/>
    <w:uiPriority w:val="99"/>
    <w:unhideWhenUsed/>
    <w:locked/>
    <w:rsid w:val="000F4277"/>
    <w:rPr>
      <w:sz w:val="16"/>
      <w:szCs w:val="16"/>
    </w:rPr>
  </w:style>
  <w:style w:type="character" w:customStyle="1" w:styleId="af00">
    <w:name w:val="af0"/>
    <w:basedOn w:val="a0"/>
    <w:rsid w:val="000F4277"/>
  </w:style>
  <w:style w:type="character" w:styleId="aff8">
    <w:name w:val="FollowedHyperlink"/>
    <w:basedOn w:val="a0"/>
    <w:uiPriority w:val="99"/>
    <w:semiHidden/>
    <w:unhideWhenUsed/>
    <w:locked/>
    <w:rsid w:val="00630DE1"/>
    <w:rPr>
      <w:color w:val="800080" w:themeColor="followedHyperlink"/>
      <w:u w:val="single"/>
    </w:rPr>
  </w:style>
  <w:style w:type="paragraph" w:customStyle="1" w:styleId="61">
    <w:name w:val="Без интервала6"/>
    <w:rsid w:val="001D695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3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3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8581B7-0A3C-440E-975F-CCCA28FB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3</Pages>
  <Words>518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Слюнькова Светлана Васильевна</cp:lastModifiedBy>
  <cp:revision>28</cp:revision>
  <cp:lastPrinted>2024-10-17T10:15:00Z</cp:lastPrinted>
  <dcterms:created xsi:type="dcterms:W3CDTF">2024-03-22T09:03:00Z</dcterms:created>
  <dcterms:modified xsi:type="dcterms:W3CDTF">2024-10-17T10:17:00Z</dcterms:modified>
</cp:coreProperties>
</file>