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8C42B3E" w14:textId="77777777" w:rsidTr="00F018EB">
        <w:tc>
          <w:tcPr>
            <w:tcW w:w="5848" w:type="dxa"/>
            <w:vMerge w:val="restart"/>
          </w:tcPr>
          <w:p w14:paraId="3A9FDF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53828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79C9A39" w14:textId="77777777" w:rsidTr="00F018EB">
        <w:tc>
          <w:tcPr>
            <w:tcW w:w="5848" w:type="dxa"/>
            <w:vMerge/>
          </w:tcPr>
          <w:p w14:paraId="18BBE9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F6D6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F88DBA" w14:textId="77777777" w:rsidTr="00F018EB">
        <w:tc>
          <w:tcPr>
            <w:tcW w:w="5848" w:type="dxa"/>
            <w:vMerge/>
          </w:tcPr>
          <w:p w14:paraId="5DD545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D6A80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2.2245</w:t>
            </w:r>
          </w:p>
        </w:tc>
      </w:tr>
      <w:tr w:rsidR="00A7420A" w:rsidRPr="003D539C" w14:paraId="4B804DF2" w14:textId="77777777" w:rsidTr="00F018EB">
        <w:tc>
          <w:tcPr>
            <w:tcW w:w="5848" w:type="dxa"/>
            <w:vMerge/>
          </w:tcPr>
          <w:p w14:paraId="4C61DE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927AD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29.01.2004 </w:t>
            </w:r>
          </w:p>
        </w:tc>
      </w:tr>
      <w:tr w:rsidR="00A7420A" w:rsidRPr="00131F6F" w14:paraId="07EE9AA5" w14:textId="77777777" w:rsidTr="00F018EB">
        <w:tc>
          <w:tcPr>
            <w:tcW w:w="5848" w:type="dxa"/>
            <w:vMerge/>
          </w:tcPr>
          <w:p w14:paraId="143B18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2F78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A2BA891" w14:textId="57D3786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F0E1F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75951C" w14:textId="77777777" w:rsidTr="00F018EB">
        <w:tc>
          <w:tcPr>
            <w:tcW w:w="5848" w:type="dxa"/>
            <w:vMerge/>
          </w:tcPr>
          <w:p w14:paraId="67AF68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568D3F" w14:textId="33B2B2B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F0E1F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7E62A3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D8CD46" w14:textId="77777777" w:rsidTr="00F018EB">
        <w:tc>
          <w:tcPr>
            <w:tcW w:w="9751" w:type="dxa"/>
          </w:tcPr>
          <w:p w14:paraId="43EF428C" w14:textId="626493E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F0E1F">
                  <w:rPr>
                    <w:rStyle w:val="39"/>
                  </w:rPr>
                  <w:t>11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96564C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447DD28" w14:textId="77777777" w:rsidR="00A7420A" w:rsidRPr="00AF0E1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FC227F" w14:textId="604F02E3" w:rsidR="00A7420A" w:rsidRPr="00AF0E1F" w:rsidRDefault="00AF0E1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х</w:t>
            </w:r>
            <w:r w:rsidR="00A7420A" w:rsidRPr="00AF0E1F">
              <w:rPr>
                <w:bCs/>
                <w:sz w:val="28"/>
                <w:szCs w:val="28"/>
                <w:lang w:val="ru-RU"/>
              </w:rPr>
              <w:t>имическ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F0E1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F0E1F">
              <w:rPr>
                <w:bCs/>
                <w:sz w:val="28"/>
                <w:szCs w:val="28"/>
                <w:lang w:val="ru-RU"/>
              </w:rPr>
              <w:t xml:space="preserve"> Белорусского газоперерабатывающего завода </w:t>
            </w:r>
          </w:p>
          <w:p w14:paraId="37B5307B" w14:textId="77777777" w:rsidR="00AF0E1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F0E1F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AF0E1F">
              <w:rPr>
                <w:bCs/>
                <w:sz w:val="28"/>
                <w:szCs w:val="28"/>
                <w:lang w:val="ru-RU"/>
              </w:rPr>
              <w:t>го</w:t>
            </w:r>
            <w:r w:rsidRPr="00AF0E1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AF0E1F">
              <w:rPr>
                <w:bCs/>
                <w:sz w:val="28"/>
                <w:szCs w:val="28"/>
                <w:lang w:val="ru-RU"/>
              </w:rPr>
              <w:t>го</w:t>
            </w:r>
            <w:r w:rsidRPr="00AF0E1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AF0E1F">
              <w:rPr>
                <w:bCs/>
                <w:sz w:val="28"/>
                <w:szCs w:val="28"/>
                <w:lang w:val="ru-RU"/>
              </w:rPr>
              <w:t>я</w:t>
            </w:r>
          </w:p>
          <w:p w14:paraId="3AC4293F" w14:textId="39A2DAEB" w:rsidR="00A7420A" w:rsidRPr="00AF0E1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F0E1F">
              <w:rPr>
                <w:bCs/>
                <w:sz w:val="28"/>
                <w:szCs w:val="28"/>
                <w:lang w:val="ru-RU"/>
              </w:rPr>
              <w:t xml:space="preserve"> "Производственное объединение "Белоруснефть"</w:t>
            </w:r>
          </w:p>
          <w:p w14:paraId="126F17D4" w14:textId="77777777" w:rsidR="00A7420A" w:rsidRPr="00AF0E1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AF1CD7F" w14:textId="77777777" w:rsidR="00A7420A" w:rsidRPr="00AF0E1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8A845E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1D889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21BCD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8565D0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3C77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EB37B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6955B5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ADD75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E1C9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CFA0F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029E4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233A3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211E2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31AA1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FAD11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D8815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A8ECD2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84578" w14:paraId="39BCFA1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361B614" w14:textId="77777777" w:rsidR="00A7420A" w:rsidRPr="00582A8F" w:rsidRDefault="00AF0E1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692CD5E" w14:textId="77777777" w:rsidR="00284578" w:rsidRDefault="00AF0E1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8DD8084" w14:textId="77777777" w:rsidR="00284578" w:rsidRDefault="00AF0E1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4981AF9" w14:textId="77777777" w:rsidR="00284578" w:rsidRDefault="00AF0E1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A4FA630" w14:textId="77777777" w:rsidR="00284578" w:rsidRDefault="00AF0E1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CA75035" w14:textId="77777777" w:rsidR="00284578" w:rsidRDefault="00AF0E1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84578" w14:paraId="5DA76952" w14:textId="77777777">
        <w:tc>
          <w:tcPr>
            <w:tcW w:w="4880" w:type="pct"/>
            <w:gridSpan w:val="6"/>
          </w:tcPr>
          <w:p w14:paraId="21D403ED" w14:textId="77777777" w:rsidR="00284578" w:rsidRDefault="00AF0E1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2/14, </w:t>
            </w:r>
            <w:r>
              <w:rPr>
                <w:b/>
                <w:sz w:val="22"/>
              </w:rPr>
              <w:t>247530, г. Речица, с/с Солтановский, Речицкий район, Гомельская область</w:t>
            </w:r>
          </w:p>
        </w:tc>
      </w:tr>
      <w:tr w:rsidR="00284578" w14:paraId="3886D0C0" w14:textId="77777777">
        <w:tc>
          <w:tcPr>
            <w:tcW w:w="405" w:type="pct"/>
          </w:tcPr>
          <w:p w14:paraId="7A8060E7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A127043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Газы углеводородные сжиженные</w:t>
            </w:r>
          </w:p>
        </w:tc>
        <w:tc>
          <w:tcPr>
            <w:tcW w:w="705" w:type="pct"/>
          </w:tcPr>
          <w:p w14:paraId="20697503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35.21/42.000</w:t>
            </w:r>
          </w:p>
        </w:tc>
        <w:tc>
          <w:tcPr>
            <w:tcW w:w="945" w:type="pct"/>
          </w:tcPr>
          <w:p w14:paraId="08BAB030" w14:textId="77777777" w:rsidR="00284578" w:rsidRDefault="00AF0E1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D05C879" w14:textId="77777777" w:rsidR="00284578" w:rsidRDefault="00AF0E1F">
            <w:pPr>
              <w:ind w:left="-84" w:right="-84"/>
            </w:pPr>
            <w:r>
              <w:rPr>
                <w:sz w:val="22"/>
              </w:rPr>
              <w:t>ТР ЕАЭС 036/2016 Глава 4 пункт 11 Приложение</w:t>
            </w:r>
          </w:p>
        </w:tc>
        <w:tc>
          <w:tcPr>
            <w:tcW w:w="1060" w:type="pct"/>
          </w:tcPr>
          <w:p w14:paraId="61E8BC25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14921-2018;</w:t>
            </w:r>
            <w:r>
              <w:rPr>
                <w:sz w:val="22"/>
              </w:rPr>
              <w:br/>
              <w:t>ГОСТ ISO 4257-2013</w:t>
            </w:r>
          </w:p>
        </w:tc>
      </w:tr>
      <w:tr w:rsidR="00284578" w14:paraId="5F69A404" w14:textId="77777777">
        <w:tc>
          <w:tcPr>
            <w:tcW w:w="405" w:type="pct"/>
          </w:tcPr>
          <w:p w14:paraId="27033283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0B5A07C" w14:textId="77777777" w:rsidR="00284578" w:rsidRDefault="00284578"/>
        </w:tc>
        <w:tc>
          <w:tcPr>
            <w:tcW w:w="705" w:type="pct"/>
            <w:vMerge w:val="restart"/>
          </w:tcPr>
          <w:p w14:paraId="12DA872C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35.21/08.157</w:t>
            </w:r>
          </w:p>
        </w:tc>
        <w:tc>
          <w:tcPr>
            <w:tcW w:w="945" w:type="pct"/>
          </w:tcPr>
          <w:p w14:paraId="64805975" w14:textId="77777777" w:rsidR="00284578" w:rsidRDefault="00AF0E1F">
            <w:pPr>
              <w:ind w:left="-84" w:right="-84"/>
            </w:pPr>
            <w:r>
              <w:rPr>
                <w:sz w:val="22"/>
              </w:rPr>
              <w:t>Октановое число</w:t>
            </w:r>
          </w:p>
        </w:tc>
        <w:tc>
          <w:tcPr>
            <w:tcW w:w="945" w:type="pct"/>
            <w:vMerge/>
          </w:tcPr>
          <w:p w14:paraId="2AF4B95E" w14:textId="77777777" w:rsidR="00284578" w:rsidRDefault="00284578"/>
        </w:tc>
        <w:tc>
          <w:tcPr>
            <w:tcW w:w="1060" w:type="pct"/>
          </w:tcPr>
          <w:p w14:paraId="09781927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EN 589-2014 Приложение В</w:t>
            </w:r>
          </w:p>
        </w:tc>
      </w:tr>
      <w:tr w:rsidR="00284578" w14:paraId="213D2E27" w14:textId="77777777">
        <w:tc>
          <w:tcPr>
            <w:tcW w:w="405" w:type="pct"/>
          </w:tcPr>
          <w:p w14:paraId="72C605CA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1D91C81" w14:textId="77777777" w:rsidR="00284578" w:rsidRDefault="00284578"/>
        </w:tc>
        <w:tc>
          <w:tcPr>
            <w:tcW w:w="705" w:type="pct"/>
            <w:vMerge/>
          </w:tcPr>
          <w:p w14:paraId="71276018" w14:textId="77777777" w:rsidR="00284578" w:rsidRDefault="00284578"/>
        </w:tc>
        <w:tc>
          <w:tcPr>
            <w:tcW w:w="945" w:type="pct"/>
          </w:tcPr>
          <w:p w14:paraId="0E9E73C1" w14:textId="77777777" w:rsidR="00284578" w:rsidRDefault="00AF0E1F">
            <w:pPr>
              <w:ind w:left="-84" w:right="-84"/>
            </w:pPr>
            <w:r>
              <w:rPr>
                <w:sz w:val="22"/>
              </w:rPr>
              <w:t>Массовая доля суммы непредельных углеводородов</w:t>
            </w:r>
          </w:p>
        </w:tc>
        <w:tc>
          <w:tcPr>
            <w:tcW w:w="945" w:type="pct"/>
            <w:vMerge/>
          </w:tcPr>
          <w:p w14:paraId="6FCB707A" w14:textId="77777777" w:rsidR="00284578" w:rsidRDefault="00284578"/>
        </w:tc>
        <w:tc>
          <w:tcPr>
            <w:tcW w:w="1060" w:type="pct"/>
          </w:tcPr>
          <w:p w14:paraId="6AA6EF74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10679-2019;</w:t>
            </w:r>
            <w:r>
              <w:rPr>
                <w:sz w:val="22"/>
              </w:rPr>
              <w:br/>
              <w:t>ГОСТ 33012-2014 (ISO 7941:1988)</w:t>
            </w:r>
          </w:p>
        </w:tc>
      </w:tr>
      <w:tr w:rsidR="00284578" w14:paraId="15909CC0" w14:textId="77777777">
        <w:tc>
          <w:tcPr>
            <w:tcW w:w="405" w:type="pct"/>
          </w:tcPr>
          <w:p w14:paraId="43204F0E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985B177" w14:textId="77777777" w:rsidR="00284578" w:rsidRDefault="00284578"/>
        </w:tc>
        <w:tc>
          <w:tcPr>
            <w:tcW w:w="705" w:type="pct"/>
            <w:vMerge/>
          </w:tcPr>
          <w:p w14:paraId="28F5F2DB" w14:textId="77777777" w:rsidR="00284578" w:rsidRDefault="00284578"/>
        </w:tc>
        <w:tc>
          <w:tcPr>
            <w:tcW w:w="945" w:type="pct"/>
          </w:tcPr>
          <w:p w14:paraId="7E72801D" w14:textId="77777777" w:rsidR="00284578" w:rsidRDefault="00AF0E1F">
            <w:pPr>
              <w:ind w:left="-84" w:right="-84"/>
            </w:pPr>
            <w:r>
              <w:rPr>
                <w:sz w:val="22"/>
              </w:rPr>
              <w:t>Давление насыщенных паров, избыточное</w:t>
            </w:r>
          </w:p>
        </w:tc>
        <w:tc>
          <w:tcPr>
            <w:tcW w:w="945" w:type="pct"/>
            <w:vMerge/>
          </w:tcPr>
          <w:p w14:paraId="09A9E075" w14:textId="77777777" w:rsidR="00284578" w:rsidRDefault="00284578"/>
        </w:tc>
        <w:tc>
          <w:tcPr>
            <w:tcW w:w="1060" w:type="pct"/>
          </w:tcPr>
          <w:p w14:paraId="5514AF29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28656-2019 пункт 5</w:t>
            </w:r>
          </w:p>
        </w:tc>
      </w:tr>
      <w:tr w:rsidR="00284578" w14:paraId="4FC57186" w14:textId="77777777">
        <w:tc>
          <w:tcPr>
            <w:tcW w:w="405" w:type="pct"/>
          </w:tcPr>
          <w:p w14:paraId="67DA37F5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9A19369" w14:textId="77777777" w:rsidR="00284578" w:rsidRDefault="00284578"/>
        </w:tc>
        <w:tc>
          <w:tcPr>
            <w:tcW w:w="705" w:type="pct"/>
          </w:tcPr>
          <w:p w14:paraId="06A10215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35.21/08.169</w:t>
            </w:r>
          </w:p>
        </w:tc>
        <w:tc>
          <w:tcPr>
            <w:tcW w:w="945" w:type="pct"/>
          </w:tcPr>
          <w:p w14:paraId="69D9986C" w14:textId="77777777" w:rsidR="00284578" w:rsidRDefault="00AF0E1F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сероводорода и меркаптановой серы</w:t>
            </w:r>
          </w:p>
        </w:tc>
        <w:tc>
          <w:tcPr>
            <w:tcW w:w="945" w:type="pct"/>
            <w:vMerge/>
          </w:tcPr>
          <w:p w14:paraId="5BB95B4C" w14:textId="77777777" w:rsidR="00284578" w:rsidRDefault="00284578"/>
        </w:tc>
        <w:tc>
          <w:tcPr>
            <w:tcW w:w="1060" w:type="pct"/>
          </w:tcPr>
          <w:p w14:paraId="70F05A4F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22985-2017</w:t>
            </w:r>
          </w:p>
        </w:tc>
      </w:tr>
      <w:tr w:rsidR="00284578" w14:paraId="4CDDB180" w14:textId="77777777">
        <w:tc>
          <w:tcPr>
            <w:tcW w:w="405" w:type="pct"/>
          </w:tcPr>
          <w:p w14:paraId="64A10003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F8A673B" w14:textId="77777777" w:rsidR="00284578" w:rsidRDefault="00284578"/>
        </w:tc>
        <w:tc>
          <w:tcPr>
            <w:tcW w:w="705" w:type="pct"/>
            <w:vMerge w:val="restart"/>
          </w:tcPr>
          <w:p w14:paraId="4BA70ABD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35.21/11.116</w:t>
            </w:r>
          </w:p>
        </w:tc>
        <w:tc>
          <w:tcPr>
            <w:tcW w:w="945" w:type="pct"/>
          </w:tcPr>
          <w:p w14:paraId="6253D95D" w14:textId="77777777" w:rsidR="00284578" w:rsidRDefault="00AF0E1F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45C6A36B" w14:textId="77777777" w:rsidR="00284578" w:rsidRDefault="00284578"/>
        </w:tc>
        <w:tc>
          <w:tcPr>
            <w:tcW w:w="1060" w:type="pct"/>
          </w:tcPr>
          <w:p w14:paraId="70782984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EN 589-2014 Приложение А</w:t>
            </w:r>
          </w:p>
        </w:tc>
      </w:tr>
      <w:tr w:rsidR="00284578" w14:paraId="0930A763" w14:textId="77777777">
        <w:tc>
          <w:tcPr>
            <w:tcW w:w="405" w:type="pct"/>
          </w:tcPr>
          <w:p w14:paraId="6FEF61C6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D86E6CF" w14:textId="77777777" w:rsidR="00284578" w:rsidRDefault="00284578"/>
        </w:tc>
        <w:tc>
          <w:tcPr>
            <w:tcW w:w="705" w:type="pct"/>
            <w:vMerge/>
          </w:tcPr>
          <w:p w14:paraId="4B517308" w14:textId="77777777" w:rsidR="00284578" w:rsidRDefault="00284578"/>
        </w:tc>
        <w:tc>
          <w:tcPr>
            <w:tcW w:w="945" w:type="pct"/>
          </w:tcPr>
          <w:p w14:paraId="0EB6DFF6" w14:textId="77777777" w:rsidR="00284578" w:rsidRDefault="00AF0E1F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/>
          </w:tcPr>
          <w:p w14:paraId="18BAA2FB" w14:textId="77777777" w:rsidR="00284578" w:rsidRDefault="00284578"/>
        </w:tc>
        <w:tc>
          <w:tcPr>
            <w:tcW w:w="1060" w:type="pct"/>
          </w:tcPr>
          <w:p w14:paraId="4B0B3D04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22387.5-2021</w:t>
            </w:r>
          </w:p>
        </w:tc>
      </w:tr>
      <w:tr w:rsidR="00284578" w14:paraId="28B81D2E" w14:textId="77777777">
        <w:tc>
          <w:tcPr>
            <w:tcW w:w="405" w:type="pct"/>
          </w:tcPr>
          <w:p w14:paraId="2A9227C8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40CDA94" w14:textId="77777777" w:rsidR="00284578" w:rsidRDefault="00284578"/>
        </w:tc>
        <w:tc>
          <w:tcPr>
            <w:tcW w:w="705" w:type="pct"/>
          </w:tcPr>
          <w:p w14:paraId="3C2A3F13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35.21/29.040</w:t>
            </w:r>
          </w:p>
        </w:tc>
        <w:tc>
          <w:tcPr>
            <w:tcW w:w="945" w:type="pct"/>
          </w:tcPr>
          <w:p w14:paraId="3BC2978A" w14:textId="77777777" w:rsidR="00284578" w:rsidRDefault="00AF0E1F">
            <w:pPr>
              <w:ind w:left="-84" w:right="-84"/>
            </w:pPr>
            <w:r>
              <w:rPr>
                <w:sz w:val="22"/>
              </w:rPr>
              <w:t>Объемная доля жидкого остатка при плюс 20 град. С</w:t>
            </w:r>
          </w:p>
        </w:tc>
        <w:tc>
          <w:tcPr>
            <w:tcW w:w="945" w:type="pct"/>
            <w:vMerge/>
          </w:tcPr>
          <w:p w14:paraId="333C6898" w14:textId="77777777" w:rsidR="00284578" w:rsidRDefault="00284578"/>
        </w:tc>
        <w:tc>
          <w:tcPr>
            <w:tcW w:w="1060" w:type="pct"/>
            <w:vMerge w:val="restart"/>
          </w:tcPr>
          <w:p w14:paraId="2F85526E" w14:textId="77777777" w:rsidR="00284578" w:rsidRDefault="00AF0E1F">
            <w:pPr>
              <w:ind w:left="-84" w:right="-84"/>
            </w:pPr>
            <w:r>
              <w:rPr>
                <w:sz w:val="22"/>
              </w:rPr>
              <w:t>СТБ 2262-2012 пункт 8.2</w:t>
            </w:r>
          </w:p>
        </w:tc>
      </w:tr>
      <w:tr w:rsidR="00284578" w14:paraId="7B3667E9" w14:textId="77777777">
        <w:tc>
          <w:tcPr>
            <w:tcW w:w="405" w:type="pct"/>
          </w:tcPr>
          <w:p w14:paraId="3A4431AC" w14:textId="77777777" w:rsidR="00284578" w:rsidRDefault="00AF0E1F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653263A8" w14:textId="77777777" w:rsidR="00284578" w:rsidRDefault="00284578"/>
        </w:tc>
        <w:tc>
          <w:tcPr>
            <w:tcW w:w="705" w:type="pct"/>
          </w:tcPr>
          <w:p w14:paraId="59260B82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35.21/11.116</w:t>
            </w:r>
          </w:p>
        </w:tc>
        <w:tc>
          <w:tcPr>
            <w:tcW w:w="945" w:type="pct"/>
          </w:tcPr>
          <w:p w14:paraId="23944E26" w14:textId="77777777" w:rsidR="00284578" w:rsidRDefault="00AF0E1F">
            <w:pPr>
              <w:ind w:left="-84" w:right="-84"/>
            </w:pPr>
            <w:r>
              <w:rPr>
                <w:sz w:val="22"/>
              </w:rPr>
              <w:t>Содержание свободной воды и щелочи</w:t>
            </w:r>
          </w:p>
        </w:tc>
        <w:tc>
          <w:tcPr>
            <w:tcW w:w="945" w:type="pct"/>
            <w:vMerge/>
          </w:tcPr>
          <w:p w14:paraId="0B86CC11" w14:textId="77777777" w:rsidR="00284578" w:rsidRDefault="00284578"/>
        </w:tc>
        <w:tc>
          <w:tcPr>
            <w:tcW w:w="1060" w:type="pct"/>
            <w:vMerge/>
          </w:tcPr>
          <w:p w14:paraId="4D4F6DDC" w14:textId="77777777" w:rsidR="00284578" w:rsidRDefault="00284578"/>
        </w:tc>
      </w:tr>
      <w:tr w:rsidR="00284578" w14:paraId="3F2648B2" w14:textId="77777777">
        <w:trPr>
          <w:trHeight w:val="230"/>
        </w:trPr>
        <w:tc>
          <w:tcPr>
            <w:tcW w:w="405" w:type="pct"/>
            <w:vMerge w:val="restart"/>
          </w:tcPr>
          <w:p w14:paraId="713D516C" w14:textId="77777777" w:rsidR="00284578" w:rsidRDefault="00AF0E1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8699F22" w14:textId="77777777" w:rsidR="00284578" w:rsidRDefault="00284578"/>
        </w:tc>
        <w:tc>
          <w:tcPr>
            <w:tcW w:w="705" w:type="pct"/>
            <w:vMerge w:val="restart"/>
          </w:tcPr>
          <w:p w14:paraId="670AC1C7" w14:textId="77777777" w:rsidR="00284578" w:rsidRDefault="00AF0E1F">
            <w:pPr>
              <w:ind w:left="-84" w:right="-84"/>
            </w:pPr>
            <w:r>
              <w:rPr>
                <w:sz w:val="22"/>
              </w:rPr>
              <w:t>35.21/08.157</w:t>
            </w:r>
          </w:p>
        </w:tc>
        <w:tc>
          <w:tcPr>
            <w:tcW w:w="945" w:type="pct"/>
            <w:vMerge w:val="restart"/>
          </w:tcPr>
          <w:p w14:paraId="22B8D4BF" w14:textId="77777777" w:rsidR="00284578" w:rsidRDefault="00AF0E1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7C67AFB" w14:textId="77777777" w:rsidR="00284578" w:rsidRDefault="00284578"/>
        </w:tc>
        <w:tc>
          <w:tcPr>
            <w:tcW w:w="1060" w:type="pct"/>
            <w:vMerge w:val="restart"/>
          </w:tcPr>
          <w:p w14:paraId="0468AFA0" w14:textId="77777777" w:rsidR="00284578" w:rsidRDefault="00AF0E1F">
            <w:pPr>
              <w:ind w:left="-84" w:right="-84"/>
            </w:pPr>
            <w:r>
              <w:rPr>
                <w:sz w:val="22"/>
              </w:rPr>
              <w:t>ГОСТ 28656-2019 пункт 4</w:t>
            </w:r>
          </w:p>
        </w:tc>
      </w:tr>
    </w:tbl>
    <w:p w14:paraId="3ABF97A7" w14:textId="77777777" w:rsidR="00A7420A" w:rsidRPr="00582A8F" w:rsidRDefault="00A7420A" w:rsidP="00A7420A">
      <w:pPr>
        <w:rPr>
          <w:sz w:val="24"/>
          <w:szCs w:val="24"/>
        </w:rPr>
      </w:pPr>
    </w:p>
    <w:p w14:paraId="6329A3F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F84A48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EA7DE4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9071578" w14:textId="77777777" w:rsidR="00A7420A" w:rsidRPr="00605AD3" w:rsidRDefault="00A7420A" w:rsidP="003D62BE">
      <w:pPr>
        <w:rPr>
          <w:color w:val="000000"/>
        </w:rPr>
      </w:pPr>
    </w:p>
    <w:p w14:paraId="1FCF87F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79FF3C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E59275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D45FD1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0BD4D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DF21D3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C58B023" w14:textId="77777777" w:rsidR="00A7420A" w:rsidRPr="00AF0E1F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AF0E1F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84C1D" w14:textId="77777777" w:rsidR="00F376EE" w:rsidRDefault="00F376EE" w:rsidP="0011070C">
      <w:r>
        <w:separator/>
      </w:r>
    </w:p>
  </w:endnote>
  <w:endnote w:type="continuationSeparator" w:id="0">
    <w:p w14:paraId="101EE47A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00E0FA4" w14:textId="77777777" w:rsidTr="005E0063">
      <w:tc>
        <w:tcPr>
          <w:tcW w:w="3399" w:type="dxa"/>
          <w:vAlign w:val="center"/>
          <w:hideMark/>
        </w:tcPr>
        <w:p w14:paraId="7F49150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B8483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5B7594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11.10.2024</w:t>
              </w:r>
            </w:p>
          </w:sdtContent>
        </w:sdt>
        <w:p w14:paraId="65E980F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A06559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67AF09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05D8A1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F07E8D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7D99B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67FC29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11.10.2024</w:t>
              </w:r>
            </w:p>
          </w:sdtContent>
        </w:sdt>
        <w:p w14:paraId="7E5A3B6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6A4EE7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F86C6E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2A1DA" w14:textId="77777777" w:rsidR="00F376EE" w:rsidRDefault="00F376EE" w:rsidP="0011070C">
      <w:r>
        <w:separator/>
      </w:r>
    </w:p>
  </w:footnote>
  <w:footnote w:type="continuationSeparator" w:id="0">
    <w:p w14:paraId="79D96346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A2B6D0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166153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87ABDC0" wp14:editId="67CE164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4946B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2.2245</w:t>
          </w:r>
        </w:p>
      </w:tc>
    </w:tr>
  </w:tbl>
  <w:p w14:paraId="1F0220A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1A946F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63EF82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83AD14E" wp14:editId="337C79C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8C24B6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0D29AF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8F973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1442B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4578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807FF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F0E1F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DD26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7FF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2024-10-15T11:52:00Z</dcterms:created>
  <dcterms:modified xsi:type="dcterms:W3CDTF">2024-10-15T11:52:00Z</dcterms:modified>
</cp:coreProperties>
</file>