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C90CBE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C90CBE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C90CBE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2C39A4FA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B26451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B26451">
              <w:rPr>
                <w:rFonts w:eastAsia="Calibri" w:cs="Times New Roman"/>
                <w:sz w:val="28"/>
                <w:szCs w:val="28"/>
              </w:rPr>
              <w:t>4816</w:t>
            </w:r>
          </w:p>
        </w:tc>
      </w:tr>
      <w:tr w:rsidR="00F40980" w:rsidRPr="007F66CA" w14:paraId="244346F6" w14:textId="77777777" w:rsidTr="00C90CBE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686DE9B2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B26451">
              <w:rPr>
                <w:rFonts w:eastAsia="Calibri"/>
                <w:sz w:val="28"/>
                <w:szCs w:val="28"/>
              </w:rPr>
              <w:t>17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B26451">
              <w:rPr>
                <w:rFonts w:eastAsia="Calibri"/>
                <w:sz w:val="28"/>
                <w:szCs w:val="28"/>
              </w:rPr>
              <w:t>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B26451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F40980" w:rsidRPr="007F66CA" w14:paraId="4F10116E" w14:textId="77777777" w:rsidTr="00C90CBE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1B379E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B26451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C90CBE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6AA90F5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B26451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4D95EB6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8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26451">
                  <w:rPr>
                    <w:rStyle w:val="38"/>
                    <w:szCs w:val="28"/>
                  </w:rPr>
                  <w:t>02 августа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727501F8" w14:textId="77777777" w:rsidR="00B26451" w:rsidRDefault="00B26451" w:rsidP="00B26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производственной испытательной лаборатории </w:t>
            </w:r>
          </w:p>
          <w:p w14:paraId="70216068" w14:textId="3CD13D61" w:rsidR="007A4485" w:rsidRPr="007F66CA" w:rsidRDefault="00B26451" w:rsidP="00B264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БурМонтаж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75"/>
        <w:gridCol w:w="850"/>
        <w:gridCol w:w="2268"/>
        <w:gridCol w:w="2126"/>
        <w:gridCol w:w="2126"/>
      </w:tblGrid>
      <w:tr w:rsidR="00C90CBE" w:rsidRPr="007A4175" w14:paraId="25477236" w14:textId="77777777" w:rsidTr="00C90CBE">
        <w:trPr>
          <w:trHeight w:val="1277"/>
        </w:trPr>
        <w:tc>
          <w:tcPr>
            <w:tcW w:w="55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3ECF854" w14:textId="77777777" w:rsidR="00C90CBE" w:rsidRPr="00C90CBE" w:rsidRDefault="00C90CBE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8"/>
        <w:gridCol w:w="1567"/>
        <w:gridCol w:w="850"/>
        <w:gridCol w:w="2268"/>
        <w:gridCol w:w="2126"/>
        <w:gridCol w:w="2126"/>
      </w:tblGrid>
      <w:tr w:rsidR="00C90CBE" w:rsidRPr="0038569C" w14:paraId="12F75ED3" w14:textId="77777777" w:rsidTr="00C90CBE">
        <w:trPr>
          <w:trHeight w:val="240"/>
          <w:tblHeader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C90CBE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90CBE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B26451">
        <w:trPr>
          <w:trHeight w:val="240"/>
        </w:trPr>
        <w:tc>
          <w:tcPr>
            <w:tcW w:w="949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2D7B8F64" w:rsidR="0090767F" w:rsidRPr="00295E4A" w:rsidRDefault="00C90CBE" w:rsidP="00C90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C90CBE">
              <w:rPr>
                <w:sz w:val="22"/>
                <w:szCs w:val="22"/>
              </w:rPr>
              <w:t>ул. Л</w:t>
            </w:r>
            <w:proofErr w:type="spellStart"/>
            <w:r w:rsidRPr="00C90CBE">
              <w:rPr>
                <w:sz w:val="22"/>
                <w:szCs w:val="22"/>
              </w:rPr>
              <w:t>ынькова</w:t>
            </w:r>
            <w:proofErr w:type="spellEnd"/>
            <w:r w:rsidRPr="00C90CBE">
              <w:rPr>
                <w:sz w:val="22"/>
                <w:szCs w:val="22"/>
              </w:rPr>
              <w:t>, 19, 2, 220104, г. Минск</w:t>
            </w:r>
          </w:p>
        </w:tc>
      </w:tr>
      <w:tr w:rsidR="00B26451" w14:paraId="564CE6D7" w14:textId="77777777" w:rsidTr="00C90C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A85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D346701" w14:textId="3B0B441C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B2C9" w14:textId="23253514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Волоконно- оптические линии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09D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67FEB2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CF9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Километрическое</w:t>
            </w:r>
            <w:proofErr w:type="spellEnd"/>
            <w:r>
              <w:rPr>
                <w:sz w:val="22"/>
                <w:szCs w:val="22"/>
              </w:rPr>
              <w:t xml:space="preserve"> затухание строительной длины </w:t>
            </w:r>
          </w:p>
          <w:p w14:paraId="0E021D3C" w14:textId="77777777" w:rsidR="00B26451" w:rsidRDefault="00B26451" w:rsidP="00B26451">
            <w:pPr>
              <w:ind w:left="-57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BA4D" w14:textId="307B69BB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1201-2012 прил. А табл. А.1-А.8</w:t>
            </w:r>
          </w:p>
          <w:p w14:paraId="4D2E1309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22C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60135F26" w14:textId="77777777" w:rsidTr="00C90C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140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D0C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5F40B453" w14:textId="5D86ADA1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2B56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4E2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CF0A27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15A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затухание на участке</w:t>
            </w:r>
          </w:p>
          <w:p w14:paraId="16C8D69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ЭКУ</w:t>
            </w:r>
          </w:p>
          <w:p w14:paraId="31DD70E4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на распределительно-абонентском участке сети </w:t>
            </w:r>
            <w:r>
              <w:rPr>
                <w:sz w:val="22"/>
                <w:szCs w:val="22"/>
                <w:lang w:val="en-US"/>
              </w:rPr>
              <w:t>PON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B558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B4A1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5EF5D20" w14:textId="77777777" w:rsidTr="00C90C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6D8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2362CC3" w14:textId="63B95395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  <w:p w14:paraId="53602DA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32579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5E55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160CD8BE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C03A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(затухание) в неразъемных соединениях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2453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40E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45ED4E8A" w14:textId="77777777" w:rsidTr="00C90C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07B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6AD461B9" w14:textId="3F1F5559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5F2E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D1E6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52081987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98F7" w14:textId="0399BDC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37D0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F89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27399D87" w14:textId="77777777" w:rsidTr="00C90C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663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1.5</w:t>
            </w:r>
          </w:p>
          <w:p w14:paraId="3BEAE41E" w14:textId="71A766F3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E2086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956A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2DDACA17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2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Затухание ЭКУ приведенное 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2"/>
                  <w:szCs w:val="22"/>
                </w:rPr>
                <w:t>1 км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ED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А.1.2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923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1CA23DB6" w14:textId="77777777" w:rsidTr="00C90C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E6F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685D1171" w14:textId="3BCE77FD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30E3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3378" w14:textId="77777777" w:rsidR="00B26451" w:rsidRDefault="00B26451" w:rsidP="00C90CBE">
            <w:pPr>
              <w:ind w:left="-57" w:right="-108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27.31/</w:t>
            </w:r>
          </w:p>
          <w:p w14:paraId="35215F5B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FAF3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34C4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Б.2, Б.4, Б.5, Б.7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F9AD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5527</w:t>
            </w:r>
            <w:r>
              <w:rPr>
                <w:sz w:val="22"/>
                <w:szCs w:val="22"/>
              </w:rPr>
              <w:t>-2016</w:t>
            </w:r>
          </w:p>
        </w:tc>
      </w:tr>
      <w:tr w:rsidR="00B26451" w14:paraId="7B03AB0E" w14:textId="77777777" w:rsidTr="00C90CB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325B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1.7</w:t>
            </w:r>
          </w:p>
          <w:p w14:paraId="17263D1F" w14:textId="2DF3A66B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851C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9059" w14:textId="3C123750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27.31/</w:t>
            </w:r>
            <w:r w:rsidRPr="00FB07E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8590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Электрическое сопротивление наружного полиэтиленового шланга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059" w14:textId="77777777" w:rsidR="00B26451" w:rsidRDefault="00B26451" w:rsidP="00C90CBE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ТКП 212-2010 А.2.1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738D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FB07E7">
              <w:rPr>
                <w:sz w:val="22"/>
                <w:szCs w:val="22"/>
              </w:rPr>
              <w:t>МВИ.МН 5828-2017</w:t>
            </w:r>
          </w:p>
        </w:tc>
      </w:tr>
      <w:tr w:rsidR="00B26451" w14:paraId="19F78EB1" w14:textId="77777777" w:rsidTr="00C9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35E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62A757E4" w14:textId="0E4CC4F2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A9C8" w14:textId="77777777" w:rsidR="00B26451" w:rsidRPr="00D11996" w:rsidRDefault="00B26451" w:rsidP="00B264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noProof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355" w14:textId="77777777" w:rsidR="00B26451" w:rsidRDefault="00B26451" w:rsidP="00C90C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27.32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br/>
              <w:t>22.</w:t>
            </w:r>
            <w:r>
              <w:rPr>
                <w:rFonts w:eastAsia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060" w14:textId="77777777" w:rsidR="00B26451" w:rsidRDefault="00B26451" w:rsidP="00B26451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3D50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0919091F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А.1.1, А.1.8.1,</w:t>
            </w:r>
          </w:p>
          <w:p w14:paraId="207FA2D6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А.1.9.1, А.1.9.7,</w:t>
            </w:r>
          </w:p>
          <w:p w14:paraId="5B96A489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А.1.5, А.1.6,</w:t>
            </w:r>
          </w:p>
          <w:p w14:paraId="3D330FD5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А.2.1, А.2.2.1,</w:t>
            </w:r>
          </w:p>
          <w:p w14:paraId="6AF34614" w14:textId="77777777" w:rsidR="00B26451" w:rsidRDefault="00B26451" w:rsidP="00C90CBE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 w:eastAsia="ru-RU"/>
              </w:rPr>
              <w:t>А.2.3.1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5618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МВИ.МН 5828-2017</w:t>
            </w:r>
          </w:p>
        </w:tc>
      </w:tr>
      <w:tr w:rsidR="00B26451" w14:paraId="77114BDC" w14:textId="77777777" w:rsidTr="00C9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F68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4929EA13" w14:textId="6721439D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C992" w14:textId="77777777" w:rsidR="00B26451" w:rsidRDefault="00B26451" w:rsidP="00B26451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CABE" w14:textId="77777777" w:rsidR="00B26451" w:rsidRDefault="00B26451" w:rsidP="00C90CBE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B9A9" w14:textId="77777777" w:rsidR="00B26451" w:rsidRDefault="00B26451" w:rsidP="00B26451">
            <w:pPr>
              <w:pStyle w:val="af6"/>
              <w:ind w:left="-57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ru-RU"/>
              </w:rPr>
              <w:t>Ассиметрия</w:t>
            </w:r>
            <w:proofErr w:type="spellEnd"/>
            <w:r>
              <w:rPr>
                <w:szCs w:val="20"/>
                <w:lang w:val="ru-RU"/>
              </w:rPr>
              <w:t xml:space="preserve"> сопротивления жил абонентских линий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BAE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ТКП-206-2009</w:t>
            </w:r>
          </w:p>
          <w:p w14:paraId="521F3065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А.1.2, А.1.8.1,</w:t>
            </w:r>
          </w:p>
          <w:p w14:paraId="119078E6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А.1.9.2, А.2.1,</w:t>
            </w:r>
          </w:p>
          <w:p w14:paraId="6E7AB9BD" w14:textId="77777777" w:rsidR="00B26451" w:rsidRDefault="00B26451" w:rsidP="00C90CBE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 w:eastAsia="ru-RU"/>
              </w:rPr>
              <w:t>А.2.2.2, А.2.3.2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B9D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5828-2017</w:t>
            </w:r>
          </w:p>
        </w:tc>
      </w:tr>
      <w:tr w:rsidR="00B26451" w14:paraId="1A41FC30" w14:textId="77777777" w:rsidTr="00C9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2D6C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6D98316D" w14:textId="65C07570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2234" w14:textId="77777777" w:rsidR="00B26451" w:rsidRDefault="00B26451" w:rsidP="00B26451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E541" w14:textId="77777777" w:rsidR="00B26451" w:rsidRDefault="00B26451" w:rsidP="00C90CBE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C994" w14:textId="77777777" w:rsidR="00B26451" w:rsidRDefault="00B26451" w:rsidP="00B26451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0E0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4286409C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А.1.3, А.1.5,</w:t>
            </w:r>
          </w:p>
          <w:p w14:paraId="33697558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А.1.8.1, А.1.9.3,</w:t>
            </w:r>
          </w:p>
          <w:p w14:paraId="6FC76E2F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А.2.1, А.2.2.3,</w:t>
            </w:r>
          </w:p>
          <w:p w14:paraId="50DAEA46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А.2.3.4, А.2.3.5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5A2A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5828-2017</w:t>
            </w:r>
          </w:p>
        </w:tc>
      </w:tr>
      <w:tr w:rsidR="00B26451" w14:paraId="20834182" w14:textId="77777777" w:rsidTr="00C9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2EBD" w14:textId="77777777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70748BE3" w14:textId="21E949A6" w:rsidR="00B26451" w:rsidRDefault="00B26451" w:rsidP="00B26451">
            <w:pPr>
              <w:pStyle w:val="af6"/>
              <w:ind w:left="-57"/>
              <w:rPr>
                <w:lang w:val="ru-RU"/>
              </w:rPr>
            </w:pPr>
            <w:r>
              <w:t>***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41F" w14:textId="77777777" w:rsidR="00B26451" w:rsidRDefault="00B26451" w:rsidP="00B26451">
            <w:pPr>
              <w:ind w:left="-57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F63" w14:textId="77777777" w:rsidR="00B26451" w:rsidRDefault="00B26451" w:rsidP="00C90CBE">
            <w:pPr>
              <w:ind w:lef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C8E9" w14:textId="77777777" w:rsidR="00B26451" w:rsidRDefault="00B26451" w:rsidP="00B26451">
            <w:pPr>
              <w:pStyle w:val="af6"/>
              <w:ind w:left="-5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Рабочая емкость цепей абонентских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481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ТКП 206-2009</w:t>
            </w:r>
          </w:p>
          <w:p w14:paraId="7B8CCC1A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А.1.4, А.1.8.1,</w:t>
            </w:r>
          </w:p>
          <w:p w14:paraId="637EE95E" w14:textId="77777777" w:rsidR="00B26451" w:rsidRDefault="00B26451" w:rsidP="00C90CBE">
            <w:pPr>
              <w:pStyle w:val="af6"/>
              <w:ind w:left="-57"/>
              <w:rPr>
                <w:lang w:val="ru-RU" w:eastAsia="ru-RU"/>
              </w:rPr>
            </w:pPr>
            <w:r>
              <w:rPr>
                <w:lang w:val="ru-RU" w:eastAsia="ru-RU"/>
              </w:rPr>
              <w:t>А.2.1, А.2.3.3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F5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5828-2017</w:t>
            </w:r>
          </w:p>
        </w:tc>
      </w:tr>
      <w:tr w:rsidR="00B26451" w14:paraId="1C951F89" w14:textId="77777777" w:rsidTr="00C9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BDE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3.1</w:t>
            </w:r>
          </w:p>
          <w:p w14:paraId="6674DC09" w14:textId="60FCBC6F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DDF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D5D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2252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Сопротивление заземляющих устройств.</w:t>
            </w:r>
          </w:p>
          <w:p w14:paraId="191B6F18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440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181-2009</w:t>
            </w:r>
          </w:p>
          <w:p w14:paraId="26ECCE7F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Б.29.4</w:t>
            </w:r>
          </w:p>
          <w:p w14:paraId="65BAB068" w14:textId="43B71BC8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339-20</w:t>
            </w:r>
            <w:r w:rsidR="00C90CBE">
              <w:rPr>
                <w:sz w:val="22"/>
                <w:szCs w:val="22"/>
              </w:rPr>
              <w:t>22</w:t>
            </w:r>
          </w:p>
          <w:p w14:paraId="460E708E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4.4.28.6</w:t>
            </w:r>
          </w:p>
          <w:p w14:paraId="3300CB35" w14:textId="34345C5D" w:rsidR="00B26451" w:rsidRPr="00303219" w:rsidRDefault="00C90CBE" w:rsidP="00C90CBE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F01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МВИ.МН 5902-2017</w:t>
            </w:r>
          </w:p>
        </w:tc>
      </w:tr>
      <w:tr w:rsidR="00B26451" w14:paraId="38450DDD" w14:textId="77777777" w:rsidTr="00C90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118" w14:textId="77777777" w:rsidR="00B26451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4.1</w:t>
            </w:r>
          </w:p>
          <w:p w14:paraId="1FE779E7" w14:textId="5960C2EA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5010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Заземляющие устройства станционных и линейных сооружений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1AE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27.32/</w:t>
            </w:r>
            <w:r w:rsidRPr="0030321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F13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Электрическое сопротивление заземляющих устройств</w:t>
            </w:r>
          </w:p>
          <w:p w14:paraId="1F0CEDBB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0C1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ТКП 206-2009</w:t>
            </w:r>
          </w:p>
          <w:p w14:paraId="48090370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А.1.10</w:t>
            </w:r>
          </w:p>
          <w:p w14:paraId="1CD5CC09" w14:textId="77777777" w:rsidR="00B26451" w:rsidRPr="00303219" w:rsidRDefault="00B26451" w:rsidP="00C90CBE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1C5" w14:textId="77777777" w:rsidR="00B26451" w:rsidRPr="00303219" w:rsidRDefault="00B26451" w:rsidP="00B26451">
            <w:pPr>
              <w:ind w:left="-57"/>
              <w:rPr>
                <w:sz w:val="22"/>
                <w:szCs w:val="22"/>
              </w:rPr>
            </w:pPr>
            <w:r w:rsidRPr="00303219">
              <w:rPr>
                <w:sz w:val="22"/>
                <w:szCs w:val="22"/>
              </w:rPr>
              <w:t>МВИ.МН 5902-2017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63E8D2A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26451">
        <w:rPr>
          <w:color w:val="000000"/>
          <w:sz w:val="28"/>
          <w:szCs w:val="28"/>
        </w:rPr>
        <w:t xml:space="preserve">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FC60" w14:textId="77777777" w:rsidR="00056CBC" w:rsidRDefault="00056CBC" w:rsidP="0011070C">
      <w:r>
        <w:separator/>
      </w:r>
    </w:p>
  </w:endnote>
  <w:endnote w:type="continuationSeparator" w:id="0">
    <w:p w14:paraId="3935D5A8" w14:textId="77777777" w:rsidR="00056CBC" w:rsidRDefault="00056C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594C2BF5" w14:textId="77777777" w:rsidTr="00C90CBE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261729F9" w:rsidR="00124809" w:rsidRPr="006D33D8" w:rsidRDefault="00C90CB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C90CBE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0FA88FC7" w:rsidR="00A417E3" w:rsidRPr="009E4D11" w:rsidRDefault="00C90CB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67B08" w14:textId="77777777" w:rsidR="00056CBC" w:rsidRDefault="00056CBC" w:rsidP="0011070C">
      <w:r>
        <w:separator/>
      </w:r>
    </w:p>
  </w:footnote>
  <w:footnote w:type="continuationSeparator" w:id="0">
    <w:p w14:paraId="6EA4A159" w14:textId="77777777" w:rsidR="00056CBC" w:rsidRDefault="00056C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C80EB69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90CBE">
            <w:rPr>
              <w:rFonts w:ascii="Times New Roman" w:hAnsi="Times New Roman" w:cs="Times New Roman"/>
              <w:sz w:val="24"/>
              <w:szCs w:val="24"/>
            </w:rPr>
            <w:t>4816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56CBC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04BC1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3AEE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26451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0CBE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2A3AEE"/>
    <w:rsid w:val="00B5650F"/>
    <w:rsid w:val="00BB4A19"/>
    <w:rsid w:val="00BC1273"/>
    <w:rsid w:val="00C13BDF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2</cp:revision>
  <cp:lastPrinted>2022-03-22T11:17:00Z</cp:lastPrinted>
  <dcterms:created xsi:type="dcterms:W3CDTF">2024-07-19T10:20:00Z</dcterms:created>
  <dcterms:modified xsi:type="dcterms:W3CDTF">2024-07-19T10:20:00Z</dcterms:modified>
</cp:coreProperties>
</file>