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B72FA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BY/112 2.0465</w:t>
            </w:r>
          </w:p>
          <w:p w:rsidR="00AB5695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E4FEE" w:rsidRPr="00121A21">
              <w:rPr>
                <w:rFonts w:eastAsia="Calibri"/>
                <w:smallCaps w:val="0"/>
                <w:sz w:val="28"/>
                <w:szCs w:val="28"/>
              </w:rPr>
              <w:t xml:space="preserve">01 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 xml:space="preserve">июня </w:t>
            </w:r>
            <w:r w:rsidR="003B4FE2" w:rsidRPr="00B72FAE">
              <w:rPr>
                <w:rFonts w:eastAsia="Calibri"/>
                <w:smallCaps w:val="0"/>
                <w:sz w:val="28"/>
                <w:szCs w:val="28"/>
              </w:rPr>
              <w:t>199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>8</w:t>
            </w:r>
            <w:r w:rsidR="00C92C83" w:rsidRPr="00B72FAE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CE7986">
              <w:rPr>
                <w:rFonts w:eastAsia="Calibri"/>
                <w:smallCaps w:val="0"/>
                <w:sz w:val="28"/>
                <w:szCs w:val="28"/>
              </w:rPr>
              <w:t>№0001395</w:t>
            </w:r>
            <w:bookmarkStart w:id="0" w:name="_GoBack"/>
            <w:bookmarkEnd w:id="0"/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B72FAE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F353AE" w:rsidRPr="00B72FA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B72FAE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B72FAE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72FAE">
            <w:pPr>
              <w:ind w:hanging="70"/>
              <w:rPr>
                <w:rFonts w:eastAsia="Calibri"/>
                <w:sz w:val="24"/>
                <w:szCs w:val="24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1F75CB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</w:t>
      </w:r>
      <w:r w:rsidRPr="00B72FAE">
        <w:rPr>
          <w:b/>
          <w:smallCaps w:val="0"/>
          <w:sz w:val="28"/>
          <w:szCs w:val="28"/>
        </w:rPr>
        <w:t>АККРЕДИТАЦИИ</w:t>
      </w:r>
      <w:r w:rsidR="00B2494A" w:rsidRPr="00B72FAE">
        <w:rPr>
          <w:b/>
          <w:smallCaps w:val="0"/>
          <w:sz w:val="28"/>
          <w:szCs w:val="28"/>
        </w:rPr>
        <w:t xml:space="preserve"> от </w:t>
      </w:r>
      <w:r w:rsidR="00D90BBD">
        <w:rPr>
          <w:b/>
          <w:smallCaps w:val="0"/>
          <w:sz w:val="28"/>
          <w:szCs w:val="28"/>
        </w:rPr>
        <w:t>15</w:t>
      </w:r>
      <w:r w:rsidR="003E4FEE" w:rsidRPr="00B72FAE">
        <w:rPr>
          <w:b/>
          <w:smallCaps w:val="0"/>
          <w:sz w:val="28"/>
          <w:szCs w:val="28"/>
        </w:rPr>
        <w:t xml:space="preserve"> </w:t>
      </w:r>
      <w:r w:rsidR="00B72FAE" w:rsidRPr="00B72FAE">
        <w:rPr>
          <w:b/>
          <w:smallCaps w:val="0"/>
          <w:sz w:val="28"/>
          <w:szCs w:val="28"/>
        </w:rPr>
        <w:t>сентября</w:t>
      </w:r>
      <w:r w:rsidR="003E4FEE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3E4FE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Pr="00121A21" w:rsidRDefault="00AB5695" w:rsidP="00BC1DCE">
      <w:pPr>
        <w:ind w:left="-851"/>
        <w:jc w:val="center"/>
        <w:rPr>
          <w:smallCaps w:val="0"/>
          <w:sz w:val="28"/>
          <w:szCs w:val="24"/>
        </w:rPr>
      </w:pPr>
    </w:p>
    <w:p w:rsidR="003E4FEE" w:rsidRPr="0012277C" w:rsidRDefault="003E4FEE" w:rsidP="003E4FEE">
      <w:pPr>
        <w:pStyle w:val="a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контроля качества</w:t>
      </w:r>
    </w:p>
    <w:p w:rsidR="00B72FAE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Коммунально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производственно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проектно-строительно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</w:t>
      </w:r>
    </w:p>
    <w:p w:rsidR="003E4FEE" w:rsidRPr="00602E4D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предприяти</w:t>
      </w:r>
      <w:r>
        <w:rPr>
          <w:sz w:val="28"/>
          <w:szCs w:val="28"/>
          <w:lang w:val="ru-RU"/>
        </w:rPr>
        <w:t>я</w:t>
      </w:r>
      <w:r w:rsidRPr="00602E4D">
        <w:rPr>
          <w:sz w:val="28"/>
          <w:szCs w:val="28"/>
          <w:lang w:val="ru-RU"/>
        </w:rPr>
        <w:t xml:space="preserve"> «</w:t>
      </w:r>
      <w:proofErr w:type="spellStart"/>
      <w:r w:rsidRPr="00602E4D">
        <w:rPr>
          <w:sz w:val="28"/>
          <w:szCs w:val="28"/>
          <w:lang w:val="ru-RU"/>
        </w:rPr>
        <w:t>Витебскоблсельстрой</w:t>
      </w:r>
      <w:proofErr w:type="spellEnd"/>
      <w:r w:rsidRPr="00602E4D">
        <w:rPr>
          <w:sz w:val="28"/>
          <w:szCs w:val="28"/>
          <w:lang w:val="ru-RU"/>
        </w:rPr>
        <w:t>»</w:t>
      </w:r>
    </w:p>
    <w:p w:rsidR="009336AE" w:rsidRPr="00121A21" w:rsidRDefault="009336AE" w:rsidP="00C94E9B">
      <w:pPr>
        <w:autoSpaceDE w:val="0"/>
        <w:autoSpaceDN w:val="0"/>
        <w:adjustRightInd w:val="0"/>
        <w:ind w:left="142"/>
        <w:rPr>
          <w:b/>
          <w:bCs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1275"/>
        <w:gridCol w:w="2835"/>
        <w:gridCol w:w="1843"/>
        <w:gridCol w:w="2268"/>
      </w:tblGrid>
      <w:tr w:rsidR="00AC442F" w:rsidRPr="00AC442F" w:rsidTr="009D1E88">
        <w:trPr>
          <w:trHeight w:val="647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№</w:t>
            </w:r>
          </w:p>
          <w:p w:rsidR="00C94E9B" w:rsidRPr="00AC442F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Наименование</w:t>
            </w:r>
            <w:proofErr w:type="spellEnd"/>
            <w:r w:rsidRPr="00AC442F">
              <w:t xml:space="preserve"> </w:t>
            </w:r>
            <w:proofErr w:type="spellStart"/>
            <w:r w:rsidRPr="00AC442F">
              <w:t>объекта</w:t>
            </w:r>
            <w:proofErr w:type="spellEnd"/>
          </w:p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4E9B" w:rsidRPr="00AC442F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объекта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F0232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AC442F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AC442F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C442F" w:rsidRPr="00AC442F" w:rsidTr="009D1E88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метод</w:t>
            </w:r>
            <w:r w:rsidRPr="00AC442F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C442F" w:rsidRPr="00AC442F" w:rsidTr="009D1E88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</w:pPr>
            <w:r w:rsidRPr="00AC442F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6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Песок </w:t>
            </w:r>
            <w:proofErr w:type="gramStart"/>
            <w:r w:rsidRPr="00AC442F">
              <w:rPr>
                <w:smallCaps w:val="0"/>
                <w:sz w:val="20"/>
              </w:rPr>
              <w:t>для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7F7481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строительных  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работ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8736-2014 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п.5.3</w:t>
            </w:r>
          </w:p>
          <w:p w:rsidR="00C65F57" w:rsidRPr="00B72FAE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4.5.3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9.1</w:t>
            </w:r>
          </w:p>
        </w:tc>
      </w:tr>
      <w:tr w:rsidR="00C65F57" w:rsidRPr="00AC442F" w:rsidTr="007F7481">
        <w:trPr>
          <w:trHeight w:val="70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10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п.2.5, 2.11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строительные 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AC442F" w:rsidRDefault="009D1E88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Подвижность растворной см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си</w:t>
            </w:r>
            <w:r w:rsidR="007F7481">
              <w:rPr>
                <w:smallCaps w:val="0"/>
                <w:sz w:val="20"/>
              </w:rPr>
              <w:t xml:space="preserve"> (ж</w:t>
            </w:r>
            <w:r w:rsidRPr="00AC442F">
              <w:rPr>
                <w:smallCaps w:val="0"/>
                <w:sz w:val="20"/>
              </w:rPr>
              <w:t>изнеспособность</w:t>
            </w:r>
            <w:r w:rsidR="007F7481">
              <w:rPr>
                <w:smallCaps w:val="0"/>
                <w:sz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2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Плотность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Расслаиваемость</w:t>
            </w:r>
            <w:proofErr w:type="spellEnd"/>
            <w:r w:rsidRPr="00AC442F">
              <w:rPr>
                <w:smallCaps w:val="0"/>
                <w:sz w:val="20"/>
              </w:rPr>
              <w:t xml:space="preserve">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п.4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Водоудерживающая спосо</w:t>
            </w:r>
            <w:r w:rsidRPr="00AC442F">
              <w:rPr>
                <w:smallCaps w:val="0"/>
                <w:sz w:val="20"/>
              </w:rPr>
              <w:t>б</w:t>
            </w:r>
            <w:r w:rsidRPr="00AC442F">
              <w:rPr>
                <w:smallCaps w:val="0"/>
                <w:sz w:val="20"/>
              </w:rPr>
              <w:t>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п.5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23789-79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 (для сухих раство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п.10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7.7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Насыпная плотность (для сухих растворных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8735-88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п.9.</w:t>
            </w:r>
            <w:r w:rsidRPr="00AC442F">
              <w:rPr>
                <w:smallCaps w:val="0"/>
                <w:sz w:val="20"/>
              </w:rPr>
              <w:t>1.3.1, 9.1.4.1, 9.1.5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8D4BD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Прочность  на сжатие (облиц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вочных и штукатурных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с допустимой толщиной нанесения более 5 мм, кладо</w:t>
            </w:r>
            <w:r w:rsidRPr="00AC442F">
              <w:rPr>
                <w:smallCaps w:val="0"/>
                <w:sz w:val="20"/>
              </w:rPr>
              <w:t>ч</w:t>
            </w:r>
            <w:r w:rsidRPr="00AC442F">
              <w:rPr>
                <w:smallCaps w:val="0"/>
                <w:sz w:val="20"/>
              </w:rPr>
              <w:t>ных, гидроизоляционных и ремонтных растворов,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для стяжек)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п.7.8 </w:t>
            </w:r>
          </w:p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 п.6</w:t>
            </w:r>
            <w:r>
              <w:rPr>
                <w:smallCaps w:val="0"/>
                <w:sz w:val="20"/>
              </w:rPr>
              <w:t>,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</w:t>
            </w:r>
            <w:r>
              <w:rPr>
                <w:smallCaps w:val="0"/>
                <w:sz w:val="20"/>
              </w:rPr>
              <w:t>ние 1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Средняя плотность раствора (в состоянии естественной вла</w:t>
            </w:r>
            <w:r w:rsidRPr="00B72FAE">
              <w:rPr>
                <w:smallCaps w:val="0"/>
                <w:sz w:val="20"/>
              </w:rPr>
              <w:t>ж</w:t>
            </w:r>
            <w:r w:rsidRPr="00B72FAE">
              <w:rPr>
                <w:smallCaps w:val="0"/>
                <w:sz w:val="20"/>
              </w:rPr>
              <w:t>ности)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5802-86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п.7.1-7.4.2, 7.5, 7.6.1, 7.6.2.</w:t>
            </w:r>
          </w:p>
        </w:tc>
      </w:tr>
    </w:tbl>
    <w:p w:rsidR="00B32A07" w:rsidRDefault="00B32A07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C65F57" w:rsidRPr="00AC442F" w:rsidTr="007F7481">
        <w:trPr>
          <w:trHeight w:val="89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lastRenderedPageBreak/>
              <w:t>2.10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Морозостойкость растворов (кладочных, облицовочных и штукатурных - при толщине нанесения более 5мм)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C65F57" w:rsidRPr="00F23FE3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C65F57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10060.2-2012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(метод 2)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2.11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Водопоглощение раствора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 раствора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  <w:proofErr w:type="gramStart"/>
            <w:r>
              <w:rPr>
                <w:smallCaps w:val="0"/>
                <w:sz w:val="20"/>
              </w:rPr>
              <w:t xml:space="preserve"> П</w:t>
            </w:r>
            <w:proofErr w:type="gramEnd"/>
            <w:r>
              <w:rPr>
                <w:smallCaps w:val="0"/>
                <w:sz w:val="20"/>
              </w:rPr>
              <w:t>рил.4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7.18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</w:t>
            </w:r>
            <w:r>
              <w:rPr>
                <w:smallCaps w:val="0"/>
                <w:sz w:val="20"/>
              </w:rPr>
              <w:t>5802-86</w:t>
            </w:r>
            <w:r w:rsidRPr="00AC442F">
              <w:rPr>
                <w:smallCaps w:val="0"/>
                <w:sz w:val="20"/>
              </w:rPr>
              <w:t xml:space="preserve"> п.1.2-1.5</w:t>
            </w:r>
          </w:p>
        </w:tc>
      </w:tr>
      <w:tr w:rsidR="009D1E88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9D1E88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7219F4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 xml:space="preserve">Удобоукладывемость </w:t>
            </w:r>
          </w:p>
          <w:p w:rsidR="007F7481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>(консистенция)</w:t>
            </w:r>
            <w:r>
              <w:rPr>
                <w:smallCaps w:val="0"/>
                <w:sz w:val="20"/>
              </w:rPr>
              <w:t xml:space="preserve"> </w:t>
            </w:r>
          </w:p>
          <w:p w:rsidR="007F7481" w:rsidRPr="00773B3B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 показателям</w:t>
            </w:r>
            <w:r w:rsidRPr="00773B3B">
              <w:rPr>
                <w:smallCaps w:val="0"/>
                <w:sz w:val="20"/>
              </w:rPr>
              <w:t>:</w:t>
            </w:r>
          </w:p>
          <w:p w:rsidR="009D1E88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73B3B">
              <w:rPr>
                <w:smallCaps w:val="0"/>
                <w:sz w:val="20"/>
              </w:rPr>
              <w:t>- подвижность (</w:t>
            </w:r>
            <w:proofErr w:type="gramStart"/>
            <w:r>
              <w:rPr>
                <w:smallCaps w:val="0"/>
                <w:sz w:val="20"/>
              </w:rPr>
              <w:t>ОК</w:t>
            </w:r>
            <w:proofErr w:type="gramEnd"/>
            <w:r w:rsidRPr="00773B3B">
              <w:rPr>
                <w:smallCaps w:val="0"/>
                <w:sz w:val="20"/>
              </w:rPr>
              <w:t>)</w:t>
            </w:r>
          </w:p>
          <w:p w:rsidR="004D5F2A" w:rsidRPr="00AC442F" w:rsidRDefault="004D5F2A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жесткость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1035-96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B72FAE">
              <w:rPr>
                <w:smallCaps w:val="0"/>
                <w:sz w:val="20"/>
              </w:rPr>
              <w:t>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1545</w:t>
            </w:r>
            <w:r>
              <w:rPr>
                <w:smallCaps w:val="0"/>
                <w:sz w:val="20"/>
              </w:rPr>
              <w:t>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</w:t>
            </w:r>
            <w:r w:rsidRPr="00AC442F">
              <w:rPr>
                <w:smallCaps w:val="0"/>
                <w:sz w:val="20"/>
              </w:rPr>
              <w:t>одоотделение</w:t>
            </w:r>
            <w:proofErr w:type="spellEnd"/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8.4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Температура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4.1-4.7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Бетон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СТБ1544-2005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1187-99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СТБ 1310-2002</w:t>
            </w:r>
          </w:p>
          <w:p w:rsidR="008E6BF7" w:rsidRPr="00F23FE3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 10180-2012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28570-90</w:t>
            </w:r>
            <w:r w:rsidRPr="00AC442F">
              <w:rPr>
                <w:smallCaps w:val="0"/>
                <w:sz w:val="20"/>
              </w:rPr>
              <w:t xml:space="preserve"> п.4-6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 xml:space="preserve">Плотность/средняя плотность (в состоянии естественной влажности на образцах </w:t>
            </w:r>
            <w:proofErr w:type="gramEnd"/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правильной формы)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12730.1-78  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Водопоглощение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12730.3-78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Приложение  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10060.0-95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10060.1-9</w:t>
            </w:r>
            <w:r>
              <w:rPr>
                <w:smallCaps w:val="0"/>
                <w:sz w:val="20"/>
              </w:rPr>
              <w:t>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10060.2-95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(метод 2)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 и изготовление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10180-2012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Конструкции и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="004D5F2A"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Линейные размеры и</w:t>
            </w:r>
            <w:r w:rsidRPr="00AC442F">
              <w:rPr>
                <w:smallCaps w:val="0"/>
                <w:sz w:val="20"/>
              </w:rPr>
              <w:t xml:space="preserve"> отклон</w:t>
            </w:r>
            <w:r w:rsidRPr="00AC442F"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ния от них</w:t>
            </w:r>
          </w:p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Отклонение от равенства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13015.0-83,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13015.1-81</w:t>
            </w:r>
          </w:p>
          <w:p w:rsidR="004D5F2A" w:rsidRPr="00F23FE3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4D5F2A" w:rsidRPr="00AC442F" w:rsidRDefault="004D5F2A" w:rsidP="00501E2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  <w:r w:rsidRPr="00AC442F">
              <w:rPr>
                <w:smallCaps w:val="0"/>
                <w:sz w:val="20"/>
              </w:rPr>
              <w:t xml:space="preserve"> 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1.1.1(а-в), 1.2.1, 1.2.3, 1.3.1,1.4.1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Отклонение от перпендикуля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ности, прямолинейности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2.2, 3.1.2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Категория </w:t>
            </w:r>
            <w:proofErr w:type="gramStart"/>
            <w:r w:rsidRPr="00AC442F">
              <w:rPr>
                <w:smallCaps w:val="0"/>
                <w:sz w:val="20"/>
              </w:rPr>
              <w:t>бетонной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поверхно</w:t>
            </w:r>
            <w:r>
              <w:rPr>
                <w:smallCaps w:val="0"/>
                <w:sz w:val="20"/>
              </w:rPr>
              <w:t>сти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Ширина </w:t>
            </w:r>
            <w:proofErr w:type="gramStart"/>
            <w:r w:rsidRPr="00AC442F">
              <w:rPr>
                <w:smallCaps w:val="0"/>
                <w:sz w:val="20"/>
              </w:rPr>
              <w:t>усадочных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поверхностных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технологических трещин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табл.1, п.1.5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Расположение арматуры и толщина защитного слоя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22904-93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13015.1-81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Сила натяжения арматуры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(частотный метод)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22362-77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</w:t>
            </w:r>
          </w:p>
        </w:tc>
      </w:tr>
    </w:tbl>
    <w:p w:rsidR="004D5F2A" w:rsidRDefault="004D5F2A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>теплоизоля</w:t>
            </w:r>
            <w:r>
              <w:rPr>
                <w:smallCaps w:val="0"/>
                <w:sz w:val="20"/>
              </w:rPr>
              <w:t>цион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из ячеистых бетонов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jc w:val="right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 (длина, ширина)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 1034-96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1117-98 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4.4, 4.6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изделий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17177-94 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5.4.2; 6.3-6.8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Средняя плотность (в сухом состоянии)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12730.1-78</w:t>
            </w:r>
          </w:p>
        </w:tc>
      </w:tr>
      <w:tr w:rsidR="008E6BF7" w:rsidRPr="00AC442F" w:rsidTr="007F7481">
        <w:trPr>
          <w:trHeight w:val="446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  <w:proofErr w:type="spellStart"/>
            <w:r w:rsidRPr="00AC442F">
              <w:rPr>
                <w:smallCaps w:val="0"/>
                <w:sz w:val="20"/>
              </w:rPr>
              <w:t>полист</w:t>
            </w:r>
            <w:r w:rsidRPr="00AC442F">
              <w:rPr>
                <w:smallCaps w:val="0"/>
                <w:sz w:val="20"/>
              </w:rPr>
              <w:t>и</w:t>
            </w:r>
            <w:r w:rsidRPr="00AC442F">
              <w:rPr>
                <w:smallCaps w:val="0"/>
                <w:sz w:val="20"/>
              </w:rPr>
              <w:t>рол</w:t>
            </w:r>
            <w:r>
              <w:rPr>
                <w:smallCaps w:val="0"/>
                <w:sz w:val="20"/>
              </w:rPr>
              <w:t>бетон</w:t>
            </w:r>
            <w:r w:rsidRPr="00AC442F">
              <w:rPr>
                <w:smallCaps w:val="0"/>
                <w:sz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pStyle w:val="20"/>
              <w:ind w:right="-6"/>
              <w:contextualSpacing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Геометрические р</w:t>
            </w:r>
            <w:r w:rsidRPr="00AC442F">
              <w:rPr>
                <w:rFonts w:ascii="Times New Roman" w:hAnsi="Times New Roman"/>
                <w:smallCaps w:val="0"/>
              </w:rPr>
              <w:t>азмеры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1978-2009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1102-2005</w:t>
            </w:r>
          </w:p>
          <w:p w:rsidR="008E6BF7" w:rsidRPr="00F23FE3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п.4.4, 4.6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contextualSpacing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1102-2005,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7.2.1</w:t>
            </w:r>
          </w:p>
        </w:tc>
      </w:tr>
      <w:tr w:rsidR="008E6BF7" w:rsidRPr="00AC442F" w:rsidTr="007F7481">
        <w:trPr>
          <w:trHeight w:val="489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Внешний вид изделий</w:t>
            </w:r>
            <w:r w:rsidRPr="00AC442F">
              <w:rPr>
                <w:rFonts w:ascii="Times New Roman" w:hAnsi="Times New Roman"/>
                <w:smallCaps w:val="0"/>
              </w:rPr>
              <w:t xml:space="preserve"> </w:t>
            </w:r>
          </w:p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п.5.4.2,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6.3-6.7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Материалы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стеновые и 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Размеры, правильность формы, дефекты внешнего вида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1160-99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1228-2000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1008-95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1160-99 п.7.1-7.5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1228-2000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п.7.1-7.6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Предел прочности при сжатии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8462-85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п.5.11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10180-2012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Детали профильные из древесины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4D5F2A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Размеры и форма</w:t>
            </w:r>
          </w:p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Пороки</w:t>
            </w:r>
            <w:r w:rsidR="004D5F2A">
              <w:rPr>
                <w:rFonts w:ascii="Times New Roman" w:hAnsi="Times New Roman"/>
                <w:smallCaps w:val="0"/>
              </w:rPr>
              <w:t xml:space="preserve"> древесины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СТБ1074-2009 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СТБ1074-2009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п.5.6, 6.1-6.3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16588-91 </w:t>
            </w:r>
            <w:r w:rsidRPr="00AC442F">
              <w:rPr>
                <w:smallCaps w:val="0"/>
                <w:sz w:val="20"/>
              </w:rPr>
              <w:t>п.1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Сталь арматурная</w:t>
            </w:r>
          </w:p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7F7481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D5F2A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у</w:t>
            </w:r>
            <w:r w:rsidR="007F7481" w:rsidRPr="00AC442F">
              <w:rPr>
                <w:smallCaps w:val="0"/>
                <w:sz w:val="20"/>
              </w:rPr>
              <w:t>словный</w:t>
            </w:r>
            <w:r>
              <w:rPr>
                <w:smallCaps w:val="0"/>
                <w:sz w:val="20"/>
              </w:rPr>
              <w:t xml:space="preserve"> </w:t>
            </w:r>
            <w:r w:rsidR="007F7481" w:rsidRPr="00AC442F">
              <w:rPr>
                <w:smallCaps w:val="0"/>
                <w:sz w:val="20"/>
              </w:rPr>
              <w:t>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4D5F2A" w:rsidRPr="004D5F2A" w:rsidRDefault="004D5F2A" w:rsidP="004D5F2A">
            <w:pPr>
              <w:spacing w:before="20" w:after="20"/>
              <w:ind w:left="-57" w:right="-57"/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1706-2006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1341-2009СТБ 1701-2006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12004-81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12004-81</w:t>
            </w:r>
            <w:r w:rsidRPr="00AC442F">
              <w:rPr>
                <w:smallCaps w:val="0"/>
                <w:sz w:val="20"/>
              </w:rPr>
              <w:t xml:space="preserve"> </w:t>
            </w:r>
            <w:r w:rsidR="004D5F2A">
              <w:rPr>
                <w:smallCaps w:val="0"/>
                <w:sz w:val="20"/>
              </w:rPr>
              <w:t>п.1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9D1E88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арматурные  и закладные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</w:t>
            </w:r>
            <w:r>
              <w:rPr>
                <w:smallCaps w:val="0"/>
                <w:sz w:val="20"/>
              </w:rPr>
              <w:t>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Сетки арматурные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="004D5F2A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Геометрические параметры изделий и арматурных сварных соединений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10922-2012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23279-2012</w:t>
            </w:r>
          </w:p>
          <w:p w:rsidR="004D5F2A" w:rsidRPr="00F23FE3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Pr="00AC442F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п.7.1-7.3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п.7.5, 7.6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п.7.6, 7.7,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7.9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Качество, чистота поверхности, дефекты сварного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  <w:r>
              <w:rPr>
                <w:smallCaps w:val="0"/>
                <w:sz w:val="20"/>
              </w:rPr>
              <w:t>п.7.9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10922-2012</w:t>
            </w:r>
            <w:r w:rsidRPr="00AC442F">
              <w:rPr>
                <w:smallCaps w:val="0"/>
                <w:sz w:val="20"/>
              </w:rPr>
              <w:t xml:space="preserve"> п.7.8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Временное сопротивление </w:t>
            </w:r>
            <w:r>
              <w:rPr>
                <w:smallCaps w:val="0"/>
                <w:sz w:val="20"/>
              </w:rPr>
              <w:t xml:space="preserve">разрыву </w:t>
            </w:r>
            <w:r w:rsidRPr="00AC442F">
              <w:rPr>
                <w:smallCaps w:val="0"/>
                <w:sz w:val="20"/>
              </w:rPr>
              <w:t xml:space="preserve">стыковых, тавровых, нахлесточных соединений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 и </w:t>
            </w:r>
            <w:r w:rsidRPr="00AC442F">
              <w:rPr>
                <w:smallCaps w:val="0"/>
                <w:sz w:val="20"/>
              </w:rPr>
              <w:t xml:space="preserve">по рабочей арматуре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крестообразных соединений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217</w:t>
            </w:r>
            <w:r>
              <w:rPr>
                <w:smallCaps w:val="0"/>
                <w:sz w:val="20"/>
              </w:rPr>
              <w:t xml:space="preserve">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п.7.10, 6.16,  6.20-6.22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п.7.10-7.17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12004-81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2174-2011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п.6.9, 6.16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</w:t>
            </w:r>
            <w:r>
              <w:rPr>
                <w:smallCaps w:val="0"/>
                <w:sz w:val="20"/>
              </w:rPr>
              <w:t>22-2012 п.</w:t>
            </w:r>
            <w:r w:rsidRPr="00AC442F">
              <w:rPr>
                <w:smallCaps w:val="0"/>
                <w:sz w:val="20"/>
              </w:rPr>
              <w:t>6.26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</w:t>
            </w:r>
            <w:r w:rsidRPr="00AC442F">
              <w:rPr>
                <w:smallCaps w:val="0"/>
                <w:sz w:val="20"/>
              </w:rPr>
              <w:t xml:space="preserve">дарное воздействие </w:t>
            </w:r>
            <w:r>
              <w:rPr>
                <w:smallCaps w:val="0"/>
                <w:sz w:val="20"/>
              </w:rPr>
              <w:t>на к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стообразные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23279-2012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Сварные соединения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4D5F2A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ТКП 45-5.04-121-2009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6996-66 р.4, 8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7F7481" w:rsidRPr="00AC442F" w:rsidTr="007F7481">
        <w:trPr>
          <w:trHeight w:val="22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Грунты (песчаные)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Гранулометрический состав  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943-2007,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ГОСТ 12536-</w:t>
            </w:r>
            <w:r w:rsidR="00D35AF2">
              <w:rPr>
                <w:smallCaps w:val="0"/>
                <w:sz w:val="20"/>
              </w:rPr>
              <w:t>2014</w:t>
            </w:r>
            <w:r w:rsidRPr="009D1E88">
              <w:rPr>
                <w:smallCaps w:val="0"/>
                <w:sz w:val="20"/>
              </w:rPr>
              <w:t xml:space="preserve">  п.</w:t>
            </w:r>
            <w:r w:rsidR="00D35AF2">
              <w:rPr>
                <w:smallCaps w:val="0"/>
                <w:sz w:val="20"/>
              </w:rPr>
              <w:t>4.</w:t>
            </w:r>
            <w:r w:rsidRPr="009D1E88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Степень уплотнения (коэфф</w:t>
            </w:r>
            <w:r w:rsidRPr="009D1E88">
              <w:rPr>
                <w:smallCaps w:val="0"/>
                <w:sz w:val="20"/>
              </w:rPr>
              <w:t>и</w:t>
            </w:r>
            <w:r w:rsidRPr="009D1E88">
              <w:rPr>
                <w:smallCaps w:val="0"/>
                <w:sz w:val="20"/>
              </w:rPr>
              <w:t>циент уплотнения)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1377-2003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2176-2011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14.1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Щебень из приро</w:t>
            </w:r>
            <w:r w:rsidRPr="009D1E88">
              <w:rPr>
                <w:smallCaps w:val="0"/>
                <w:sz w:val="20"/>
              </w:rPr>
              <w:t>д</w:t>
            </w:r>
            <w:r w:rsidRPr="009D1E88">
              <w:rPr>
                <w:smallCaps w:val="0"/>
                <w:sz w:val="20"/>
              </w:rPr>
              <w:t>ного камня и гравий для строительных работ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15.1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Гравий, щебень и песок </w:t>
            </w:r>
            <w:proofErr w:type="gramStart"/>
            <w:r w:rsidRPr="00AC442F">
              <w:rPr>
                <w:smallCaps w:val="0"/>
                <w:sz w:val="20"/>
              </w:rPr>
              <w:t>искусстве</w:t>
            </w:r>
            <w:r w:rsidRPr="00AC442F">
              <w:rPr>
                <w:smallCaps w:val="0"/>
                <w:sz w:val="20"/>
              </w:rPr>
              <w:t>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пористые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1217-2000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32496-2013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32497-2013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9758-2012 п.15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Ограждения лес</w:t>
            </w:r>
            <w:r w:rsidRPr="009D1E88">
              <w:rPr>
                <w:smallCaps w:val="0"/>
                <w:sz w:val="20"/>
              </w:rPr>
              <w:t>т</w:t>
            </w:r>
            <w:r w:rsidRPr="009D1E88">
              <w:rPr>
                <w:smallCaps w:val="0"/>
                <w:sz w:val="20"/>
              </w:rPr>
              <w:t>ниц, балконов и крыш стальные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1381-2003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1381-2003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Геометрические параметры и отклонения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  <w:r w:rsidRPr="00AC442F">
              <w:rPr>
                <w:smallCaps w:val="0"/>
                <w:sz w:val="20"/>
              </w:rPr>
              <w:t>табл.1, п.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 xml:space="preserve">1.1а, 1.1.1 а, </w:t>
            </w:r>
            <w:proofErr w:type="gramStart"/>
            <w:r w:rsidRPr="00AC442F">
              <w:rPr>
                <w:smallCaps w:val="0"/>
                <w:sz w:val="20"/>
              </w:rPr>
              <w:t>б</w:t>
            </w:r>
            <w:proofErr w:type="gramEnd"/>
            <w:r w:rsidRPr="00AC442F">
              <w:rPr>
                <w:smallCaps w:val="0"/>
                <w:sz w:val="20"/>
              </w:rPr>
              <w:t>, в; 3.1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Толщина покрытия (</w:t>
            </w:r>
            <w:proofErr w:type="spellStart"/>
            <w:r w:rsidRPr="009D1E88">
              <w:rPr>
                <w:smallCaps w:val="0"/>
                <w:sz w:val="20"/>
              </w:rPr>
              <w:t>магнит</w:t>
            </w:r>
            <w:r w:rsidRPr="009D1E88">
              <w:rPr>
                <w:smallCaps w:val="0"/>
                <w:sz w:val="20"/>
              </w:rPr>
              <w:t>о</w:t>
            </w:r>
            <w:r w:rsidRPr="009D1E88">
              <w:rPr>
                <w:smallCaps w:val="0"/>
                <w:sz w:val="20"/>
              </w:rPr>
              <w:t>отрывной</w:t>
            </w:r>
            <w:proofErr w:type="spellEnd"/>
            <w:r w:rsidRPr="009D1E88">
              <w:rPr>
                <w:smallCaps w:val="0"/>
                <w:sz w:val="20"/>
              </w:rPr>
              <w:t xml:space="preserve"> метод при толщине от 10 до 500 мкм)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3.6.1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Внешний вид покрытия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17.1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Сборные бетонные и железобетонные конструкции 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Монолитные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бетонные и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железобетонные конструкции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 бетона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ТКП 45-5.03-130-2009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ТКП 45-5.03-131-2009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</w:tbl>
    <w:p w:rsidR="00F71474" w:rsidRDefault="00F71474"/>
    <w:p w:rsidR="007E096E" w:rsidRDefault="007E096E"/>
    <w:p w:rsidR="007E096E" w:rsidRDefault="007E096E"/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Pr="00D8395E">
        <w:rPr>
          <w:sz w:val="28"/>
          <w:szCs w:val="28"/>
          <w:lang w:val="ru-RU"/>
        </w:rPr>
        <w:t>Государственного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77614F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2A" w:rsidRDefault="004D5F2A" w:rsidP="00F8665C">
      <w:r>
        <w:separator/>
      </w:r>
    </w:p>
  </w:endnote>
  <w:endnote w:type="continuationSeparator" w:id="0">
    <w:p w:rsidR="004D5F2A" w:rsidRDefault="004D5F2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4D5F2A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F71474" w:rsidRDefault="004D5F2A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Default="004D5F2A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4D5F2A" w:rsidRPr="00F71474" w:rsidRDefault="004D5F2A" w:rsidP="00D90BBD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 xml:space="preserve">        </w:t>
                </w:r>
                <w:r w:rsidR="00D90BBD">
                  <w:rPr>
                    <w:rFonts w:eastAsia="ArialMT"/>
                    <w:u w:val="single"/>
                    <w:lang w:val="ru-RU"/>
                  </w:rPr>
                  <w:t>15</w:t>
                </w:r>
                <w:r>
                  <w:rPr>
                    <w:rFonts w:eastAsia="ArialMT"/>
                    <w:u w:val="single"/>
                    <w:lang w:val="ru-RU"/>
                  </w:rPr>
                  <w:t>.09.2016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rPr>
                    <w:noProof/>
                    <w:lang w:val="ru-RU"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>
                  <w:rPr>
                    <w:lang w:val="ru-RU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</w:tr>
  </w:tbl>
  <w:p w:rsidR="004D5F2A" w:rsidRPr="00D651B1" w:rsidRDefault="004D5F2A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5F2A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4D5F2A" w:rsidRPr="008A0105" w:rsidRDefault="004D5F2A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4D5F2A" w:rsidRPr="00F71474" w:rsidRDefault="004D5F2A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4D5F2A" w:rsidRPr="00B72FAE" w:rsidRDefault="00D90BBD" w:rsidP="00F71474">
          <w:pPr>
            <w:pStyle w:val="ad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4D5F2A">
            <w:rPr>
              <w:rFonts w:eastAsia="ArialMT"/>
              <w:u w:val="single"/>
              <w:lang w:val="ru-RU"/>
            </w:rPr>
            <w:t>.09.2016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4D5F2A" w:rsidRPr="001E4DF2" w:rsidRDefault="004D5F2A" w:rsidP="007F1C8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>
            <w:rPr>
              <w:lang w:val="ru-RU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E798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>
            <w:rPr>
              <w:lang w:val="ru-RU"/>
            </w:rPr>
            <w:t xml:space="preserve"> 4</w:t>
          </w:r>
        </w:p>
      </w:tc>
    </w:tr>
  </w:tbl>
  <w:p w:rsidR="004D5F2A" w:rsidRDefault="004D5F2A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2A" w:rsidRDefault="004D5F2A" w:rsidP="00F8665C">
      <w:r>
        <w:separator/>
      </w:r>
    </w:p>
  </w:footnote>
  <w:footnote w:type="continuationSeparator" w:id="0">
    <w:p w:rsidR="004D5F2A" w:rsidRDefault="004D5F2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4D5F2A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4D5F2A" w:rsidRPr="00F97744" w:rsidRDefault="004D5F2A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D7E783" wp14:editId="16D940D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4D5F2A" w:rsidRPr="00121A21" w:rsidRDefault="004D5F2A" w:rsidP="00B72FAE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121A21">
            <w:rPr>
              <w:b/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21A21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121A21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121A21">
            <w:rPr>
              <w:rFonts w:eastAsia="Calibri"/>
              <w:b/>
              <w:sz w:val="24"/>
              <w:szCs w:val="24"/>
            </w:rPr>
            <w:t xml:space="preserve">112 </w:t>
          </w:r>
          <w:r>
            <w:rPr>
              <w:b/>
              <w:sz w:val="24"/>
              <w:szCs w:val="24"/>
            </w:rPr>
            <w:t>2.0465</w:t>
          </w:r>
        </w:p>
      </w:tc>
    </w:tr>
  </w:tbl>
  <w:p w:rsidR="004D5F2A" w:rsidRPr="005072CE" w:rsidRDefault="004D5F2A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985"/>
      <w:gridCol w:w="993"/>
      <w:gridCol w:w="2693"/>
      <w:gridCol w:w="2126"/>
      <w:gridCol w:w="2219"/>
    </w:tblGrid>
    <w:tr w:rsidR="004D5F2A" w:rsidRPr="00B177E0" w:rsidTr="003E4FEE">
      <w:trPr>
        <w:trHeight w:val="266"/>
      </w:trPr>
      <w:tc>
        <w:tcPr>
          <w:tcW w:w="616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4D5F2A" w:rsidRPr="00B14DB8" w:rsidRDefault="004D5F2A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1A21"/>
    <w:rsid w:val="00122634"/>
    <w:rsid w:val="00123988"/>
    <w:rsid w:val="00123D71"/>
    <w:rsid w:val="0012462A"/>
    <w:rsid w:val="00125A56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75CB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FEE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46AE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2A"/>
    <w:rsid w:val="004E1204"/>
    <w:rsid w:val="004E1DFF"/>
    <w:rsid w:val="004E39A8"/>
    <w:rsid w:val="004E7E39"/>
    <w:rsid w:val="004F395A"/>
    <w:rsid w:val="004F5602"/>
    <w:rsid w:val="004F6336"/>
    <w:rsid w:val="004F652C"/>
    <w:rsid w:val="00500055"/>
    <w:rsid w:val="00501E2E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03F0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14F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96E"/>
    <w:rsid w:val="007E2DD5"/>
    <w:rsid w:val="007E422E"/>
    <w:rsid w:val="007E454F"/>
    <w:rsid w:val="007E6853"/>
    <w:rsid w:val="007F0A5C"/>
    <w:rsid w:val="007F1C87"/>
    <w:rsid w:val="007F4F2C"/>
    <w:rsid w:val="007F56D6"/>
    <w:rsid w:val="007F7481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4B0"/>
    <w:rsid w:val="00871C2F"/>
    <w:rsid w:val="00871CCC"/>
    <w:rsid w:val="00872C20"/>
    <w:rsid w:val="0087582F"/>
    <w:rsid w:val="008767D4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4BD9"/>
    <w:rsid w:val="008D607E"/>
    <w:rsid w:val="008D6228"/>
    <w:rsid w:val="008E1366"/>
    <w:rsid w:val="008E2187"/>
    <w:rsid w:val="008E2E3A"/>
    <w:rsid w:val="008E340D"/>
    <w:rsid w:val="008E6BF7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1E88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42F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2FA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F57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986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5AF2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BBD"/>
    <w:rsid w:val="00D90EA1"/>
    <w:rsid w:val="00D91881"/>
    <w:rsid w:val="00D95ECC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3AE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778A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1F36-1D06-4456-9190-7544D956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1072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</cp:revision>
  <cp:lastPrinted>2017-09-18T07:35:00Z</cp:lastPrinted>
  <dcterms:created xsi:type="dcterms:W3CDTF">2017-08-03T16:37:00Z</dcterms:created>
  <dcterms:modified xsi:type="dcterms:W3CDTF">2017-09-18T07:40:00Z</dcterms:modified>
</cp:coreProperties>
</file>