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E954B4D" w:rsidR="002244DB" w:rsidRPr="00C93C40" w:rsidRDefault="00E6782D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E6782D">
              <w:rPr>
                <w:sz w:val="28"/>
                <w:szCs w:val="28"/>
              </w:rPr>
              <w:t>№</w:t>
            </w:r>
            <w:r w:rsidRPr="00E6782D">
              <w:rPr>
                <w:sz w:val="28"/>
                <w:szCs w:val="28"/>
                <w:lang w:val="en-US"/>
              </w:rPr>
              <w:t>BY</w:t>
            </w:r>
            <w:r w:rsidRPr="00E6782D">
              <w:rPr>
                <w:sz w:val="28"/>
                <w:szCs w:val="28"/>
              </w:rPr>
              <w:t>/112 4.0006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552"/>
        <w:gridCol w:w="2551"/>
        <w:gridCol w:w="1844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4CB8D3" w14:textId="77777777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Специализированная инспекция</w:t>
            </w:r>
          </w:p>
          <w:p w14:paraId="6C3DF1D5" w14:textId="69555FE5" w:rsidR="00C93C40" w:rsidRDefault="00C93C40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Департамента контроля и надзора за строительством</w:t>
            </w:r>
          </w:p>
          <w:p w14:paraId="51679C01" w14:textId="0B2D846D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bCs/>
                <w:sz w:val="28"/>
                <w:szCs w:val="28"/>
                <w:lang w:val="ru-RU"/>
              </w:rPr>
              <w:t>Государственного комитета по стандартизации Республики Беларусь</w:t>
            </w:r>
          </w:p>
        </w:tc>
      </w:tr>
      <w:tr w:rsidR="00E6782D" w:rsidRPr="00CC094B" w14:paraId="44EBB7F6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</w:tcPr>
          <w:p w14:paraId="70E9659A" w14:textId="77777777" w:rsidR="00E6782D" w:rsidRPr="00C93C40" w:rsidRDefault="00E6782D" w:rsidP="00C93C40">
            <w:pPr>
              <w:pStyle w:val="af5"/>
              <w:spacing w:line="276" w:lineRule="auto"/>
              <w:ind w:hanging="67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6E514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571A04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E678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552"/>
        <w:gridCol w:w="2551"/>
        <w:gridCol w:w="1806"/>
      </w:tblGrid>
      <w:tr w:rsidR="000824BC" w14:paraId="2A5F64E0" w14:textId="77777777" w:rsidTr="00E6782D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E6782D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67EA4D4F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44C899BC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172CBB82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2025-07-24T14:15:00Z</dcterms:created>
  <dcterms:modified xsi:type="dcterms:W3CDTF">2025-07-24T14:15:00Z</dcterms:modified>
</cp:coreProperties>
</file>