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20379F66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7076916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FB4A556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6825A24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0EAC6A7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9D3A9C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7FB9FA05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6CEFC8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DBA50C8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4.0043</w:t>
            </w:r>
          </w:p>
        </w:tc>
      </w:tr>
      <w:tr w:rsidR="00352164" w:rsidRPr="006E68D4" w14:paraId="3C093FC0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CB98B3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151E0743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05.04.2024 </w:t>
            </w:r>
          </w:p>
        </w:tc>
      </w:tr>
      <w:tr w:rsidR="00352164" w:rsidRPr="00053AF4" w14:paraId="58CF0CAD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9DF7B3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1D87F934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4700727" w14:textId="3F5F8ABB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040159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0B42E9DC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A263AD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7AB21F7" w14:textId="64CC6578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040159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tr w:rsidR="00352164" w14:paraId="686379D0" w14:textId="77777777" w:rsidTr="00F018EB">
        <w:tc>
          <w:tcPr>
            <w:tcW w:w="9638" w:type="dxa"/>
            <w:gridSpan w:val="3"/>
          </w:tcPr>
          <w:p w14:paraId="21124A55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55BA5533" w14:textId="192772BC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EC6E21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40159">
                  <w:rPr>
                    <w:rStyle w:val="39"/>
                  </w:rPr>
                  <w:t>28 июня 2024 года</w:t>
                </w:r>
              </w:sdtContent>
            </w:sdt>
          </w:p>
        </w:tc>
      </w:tr>
    </w:tbl>
    <w:p w14:paraId="4B451D2B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6E68D4" w14:paraId="635CF5B2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357CD715" w14:textId="609B42ED" w:rsidR="00352164" w:rsidRPr="00040159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040159">
              <w:rPr>
                <w:bCs/>
                <w:sz w:val="28"/>
                <w:szCs w:val="28"/>
                <w:lang w:val="ru-RU"/>
              </w:rPr>
              <w:t>отдел</w:t>
            </w:r>
            <w:r w:rsidR="00040159">
              <w:rPr>
                <w:bCs/>
                <w:sz w:val="28"/>
                <w:szCs w:val="28"/>
                <w:lang w:val="ru-RU"/>
              </w:rPr>
              <w:t>а</w:t>
            </w:r>
            <w:r w:rsidRPr="00040159">
              <w:rPr>
                <w:bCs/>
                <w:sz w:val="28"/>
                <w:szCs w:val="28"/>
                <w:lang w:val="ru-RU"/>
              </w:rPr>
              <w:t xml:space="preserve"> инспекции</w:t>
            </w:r>
          </w:p>
          <w:p w14:paraId="11542004" w14:textId="64843D94" w:rsidR="00352164" w:rsidRPr="00040159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40159">
              <w:rPr>
                <w:bCs/>
                <w:sz w:val="28"/>
                <w:szCs w:val="28"/>
                <w:lang w:val="ru-RU"/>
              </w:rPr>
              <w:t>Обществ</w:t>
            </w:r>
            <w:r w:rsidR="00040159">
              <w:rPr>
                <w:bCs/>
                <w:sz w:val="28"/>
                <w:szCs w:val="28"/>
                <w:lang w:val="ru-RU"/>
              </w:rPr>
              <w:t>а</w:t>
            </w:r>
            <w:r w:rsidRPr="00040159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"ТПК-Оценка"</w:t>
            </w:r>
          </w:p>
        </w:tc>
      </w:tr>
    </w:tbl>
    <w:p w14:paraId="004A8902" w14:textId="77777777" w:rsidR="00352164" w:rsidRPr="00040159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Ind w:w="-4" w:type="dxa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701"/>
        <w:gridCol w:w="1797"/>
        <w:gridCol w:w="1325"/>
        <w:gridCol w:w="1987"/>
        <w:gridCol w:w="1848"/>
        <w:gridCol w:w="1974"/>
      </w:tblGrid>
      <w:tr w:rsidR="00352164" w14:paraId="522273F9" w14:textId="77777777" w:rsidTr="00FD7565">
        <w:trPr>
          <w:trHeight w:val="330"/>
        </w:trPr>
        <w:tc>
          <w:tcPr>
            <w:tcW w:w="9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76AEF3" w14:textId="256665D9" w:rsidR="00352164" w:rsidRPr="0081022F" w:rsidRDefault="00352164" w:rsidP="00F018EB">
            <w:pPr>
              <w:spacing w:line="259" w:lineRule="auto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8"/>
                  <w:szCs w:val="28"/>
                </w:rPr>
                <w:id w:val="-895738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59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  <w:r w:rsidRPr="0081022F">
              <w:rPr>
                <w:sz w:val="22"/>
                <w:szCs w:val="22"/>
              </w:rPr>
              <w:t>, B</w:t>
            </w:r>
            <w:r w:rsidRPr="0078740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6666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81022F">
              <w:rPr>
                <w:sz w:val="22"/>
                <w:szCs w:val="22"/>
              </w:rPr>
              <w:t>, C</w:t>
            </w:r>
            <w:r w:rsidRPr="0078740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70807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52164" w14:paraId="50E3A941" w14:textId="77777777" w:rsidTr="00FD7565">
        <w:trPr>
          <w:trHeight w:val="695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C7FB91" w14:textId="77777777" w:rsidR="00352164" w:rsidRPr="0081022F" w:rsidRDefault="00352164" w:rsidP="00F018EB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290A9091" w14:textId="77777777" w:rsidR="00352164" w:rsidRPr="0081022F" w:rsidRDefault="00352164" w:rsidP="00F018EB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58C892" w14:textId="77777777" w:rsidR="00352164" w:rsidRDefault="00352164" w:rsidP="00F018EB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 xml:space="preserve">Наименование </w:t>
            </w:r>
          </w:p>
          <w:p w14:paraId="0A133DDE" w14:textId="77777777" w:rsidR="00352164" w:rsidRPr="0081022F" w:rsidRDefault="00352164" w:rsidP="00F018EB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объекта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39234D" w14:textId="77777777" w:rsidR="00352164" w:rsidRPr="0081022F" w:rsidRDefault="00352164" w:rsidP="00F018EB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0BF68B" w14:textId="77777777" w:rsidR="00352164" w:rsidRDefault="00352164" w:rsidP="00F018EB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 xml:space="preserve">Вид </w:t>
            </w:r>
          </w:p>
          <w:p w14:paraId="5BFE2DD4" w14:textId="77777777" w:rsidR="00352164" w:rsidRPr="0081022F" w:rsidRDefault="00352164" w:rsidP="00F018EB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инспекции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30F741" w14:textId="77777777" w:rsidR="00352164" w:rsidRDefault="00352164" w:rsidP="00F018EB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0E8A5F45" w14:textId="77777777" w:rsidR="00352164" w:rsidRPr="0081022F" w:rsidRDefault="00352164" w:rsidP="00F018EB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7587B2" w14:textId="77777777" w:rsidR="00352164" w:rsidRPr="0081022F" w:rsidRDefault="00352164" w:rsidP="00F018EB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8E10A8A" w14:textId="77777777" w:rsidR="00352164" w:rsidRDefault="00352164" w:rsidP="0035216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3"/>
        <w:gridCol w:w="1987"/>
        <w:gridCol w:w="1843"/>
        <w:gridCol w:w="1978"/>
      </w:tblGrid>
      <w:tr w:rsidR="001105C2" w14:paraId="367083D6" w14:textId="77777777">
        <w:trPr>
          <w:trHeight w:val="276"/>
          <w:tblHeader/>
        </w:trPr>
        <w:tc>
          <w:tcPr>
            <w:tcW w:w="365" w:type="pct"/>
            <w:vMerge w:val="restart"/>
            <w:vAlign w:val="center"/>
          </w:tcPr>
          <w:p w14:paraId="7C5E277F" w14:textId="77777777" w:rsidR="00352164" w:rsidRPr="006B6F2D" w:rsidRDefault="00040159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5" w:type="pct"/>
            <w:vMerge w:val="restart"/>
            <w:vAlign w:val="center"/>
          </w:tcPr>
          <w:p w14:paraId="431E2B66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60" w:type="pct"/>
            <w:vMerge w:val="restart"/>
            <w:vAlign w:val="center"/>
          </w:tcPr>
          <w:p w14:paraId="7773B00F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30" w:type="pct"/>
            <w:vMerge w:val="restart"/>
            <w:vAlign w:val="center"/>
          </w:tcPr>
          <w:p w14:paraId="2C361EA5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55" w:type="pct"/>
            <w:vMerge w:val="restart"/>
            <w:vAlign w:val="center"/>
          </w:tcPr>
          <w:p w14:paraId="334268B3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25" w:type="pct"/>
            <w:vMerge w:val="restart"/>
            <w:vAlign w:val="center"/>
          </w:tcPr>
          <w:p w14:paraId="15B75CD1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105C2" w14:paraId="57B86EF0" w14:textId="77777777">
        <w:trPr>
          <w:trHeight w:val="230"/>
        </w:trPr>
        <w:tc>
          <w:tcPr>
            <w:tcW w:w="365" w:type="pct"/>
            <w:vMerge w:val="restart"/>
          </w:tcPr>
          <w:p w14:paraId="157E6E47" w14:textId="77777777" w:rsidR="001105C2" w:rsidRDefault="00040159">
            <w:pPr>
              <w:ind w:left="-84" w:right="-84"/>
            </w:pPr>
            <w:r>
              <w:rPr>
                <w:sz w:val="22"/>
              </w:rPr>
              <w:t>1***</w:t>
            </w:r>
          </w:p>
        </w:tc>
        <w:tc>
          <w:tcPr>
            <w:tcW w:w="955" w:type="pct"/>
            <w:vMerge w:val="restart"/>
          </w:tcPr>
          <w:p w14:paraId="2E5962D9" w14:textId="77777777" w:rsidR="001105C2" w:rsidRDefault="00040159">
            <w:pPr>
              <w:ind w:left="-84" w:right="-84"/>
            </w:pPr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660" w:type="pct"/>
            <w:vMerge w:val="restart"/>
          </w:tcPr>
          <w:p w14:paraId="3631FC7E" w14:textId="77777777" w:rsidR="001105C2" w:rsidRDefault="00040159">
            <w:pPr>
              <w:ind w:left="-84" w:right="-84"/>
            </w:pPr>
            <w:r>
              <w:rPr>
                <w:sz w:val="22"/>
              </w:rPr>
              <w:t>28.99/11.116, 28.99/29.061, 28.99/39.000, 28.99/40.000, 28.99/41.000</w:t>
            </w:r>
          </w:p>
        </w:tc>
        <w:tc>
          <w:tcPr>
            <w:tcW w:w="1030" w:type="pct"/>
            <w:vMerge w:val="restart"/>
          </w:tcPr>
          <w:p w14:paraId="36B04990" w14:textId="77777777" w:rsidR="001105C2" w:rsidRDefault="00040159">
            <w:pPr>
              <w:ind w:left="-84" w:right="-84"/>
            </w:pPr>
            <w:r>
              <w:rPr>
                <w:sz w:val="22"/>
              </w:rPr>
              <w:t xml:space="preserve">Оценка технического состояния. Техническое </w:t>
            </w:r>
            <w:r>
              <w:rPr>
                <w:sz w:val="22"/>
              </w:rPr>
              <w:t>освидетельствование</w:t>
            </w:r>
          </w:p>
        </w:tc>
        <w:tc>
          <w:tcPr>
            <w:tcW w:w="955" w:type="pct"/>
            <w:vMerge w:val="restart"/>
          </w:tcPr>
          <w:p w14:paraId="2402E059" w14:textId="77777777" w:rsidR="001105C2" w:rsidRDefault="00040159">
            <w:pPr>
              <w:ind w:left="-84" w:right="-84"/>
            </w:pPr>
            <w:r>
              <w:rPr>
                <w:sz w:val="22"/>
              </w:rPr>
              <w:t>ТР ЕАЭС 042/2017;</w:t>
            </w:r>
            <w:r>
              <w:rPr>
                <w:sz w:val="22"/>
              </w:rPr>
              <w:br/>
              <w:t>ГОСТ 34614.1-2019 (EN 1176-1:2017);</w:t>
            </w:r>
            <w:r>
              <w:rPr>
                <w:sz w:val="22"/>
              </w:rPr>
              <w:br/>
              <w:t>ГОСТ 34614.10-2019 (EN 1176-10:2008);</w:t>
            </w:r>
            <w:r>
              <w:rPr>
                <w:sz w:val="22"/>
              </w:rPr>
              <w:br/>
              <w:t>ГОСТ 34614.11-2019;</w:t>
            </w:r>
            <w:r>
              <w:rPr>
                <w:sz w:val="22"/>
              </w:rPr>
              <w:br/>
              <w:t>ГОСТ 34614.2-2019 (EN 1176-2:2017);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34614.6-2019 (EN 1176-6:2017);</w:t>
            </w:r>
            <w:r>
              <w:rPr>
                <w:sz w:val="22"/>
              </w:rPr>
              <w:br/>
              <w:t>ГОСТ 34614.7-2019 (EN 1176-7:2008);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70310-2022¹</w:t>
            </w:r>
          </w:p>
        </w:tc>
        <w:tc>
          <w:tcPr>
            <w:tcW w:w="1025" w:type="pct"/>
            <w:vMerge w:val="restart"/>
          </w:tcPr>
          <w:p w14:paraId="1D65714E" w14:textId="77777777" w:rsidR="001105C2" w:rsidRDefault="00040159">
            <w:pPr>
              <w:ind w:left="-84" w:right="-84"/>
            </w:pPr>
            <w:r>
              <w:rPr>
                <w:sz w:val="22"/>
              </w:rPr>
              <w:lastRenderedPageBreak/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34614.1-2019 (EN 1176-1:2017)¹;</w:t>
            </w:r>
            <w:r>
              <w:rPr>
                <w:sz w:val="22"/>
              </w:rPr>
              <w:br/>
              <w:t>ГОСТ 34614.10-2019 (EN 1176-10:2008);</w:t>
            </w:r>
            <w:r>
              <w:rPr>
                <w:sz w:val="22"/>
              </w:rPr>
              <w:br/>
              <w:t>ГОСТ 34614.11-2019;</w:t>
            </w:r>
            <w:r>
              <w:rPr>
                <w:sz w:val="22"/>
              </w:rPr>
              <w:br/>
              <w:t>ГОСТ 34614.2-2019 (EN 1176-2:2017);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34614.6-2019 (EN 1176-6:2017);</w:t>
            </w:r>
            <w:r>
              <w:rPr>
                <w:sz w:val="22"/>
              </w:rPr>
              <w:br/>
              <w:t>ГОСТ Р 58939-2020¹;</w:t>
            </w:r>
            <w:r>
              <w:rPr>
                <w:sz w:val="22"/>
              </w:rPr>
              <w:br/>
              <w:t>ГОСТ Р 58941-2020¹;</w:t>
            </w:r>
            <w:r>
              <w:rPr>
                <w:sz w:val="22"/>
              </w:rPr>
              <w:br/>
              <w:t>ГОСТ Р 70310-2022¹;</w:t>
            </w:r>
            <w:r>
              <w:rPr>
                <w:sz w:val="22"/>
              </w:rPr>
              <w:br/>
              <w:t>СТП 692212405-001-2023¹</w:t>
            </w:r>
          </w:p>
        </w:tc>
      </w:tr>
      <w:tr w:rsidR="001105C2" w14:paraId="5A59BB64" w14:textId="77777777">
        <w:trPr>
          <w:trHeight w:val="230"/>
        </w:trPr>
        <w:tc>
          <w:tcPr>
            <w:tcW w:w="365" w:type="pct"/>
            <w:vMerge w:val="restart"/>
          </w:tcPr>
          <w:p w14:paraId="5984D077" w14:textId="77777777" w:rsidR="001105C2" w:rsidRDefault="00040159">
            <w:pPr>
              <w:ind w:left="-84" w:right="-84"/>
            </w:pPr>
            <w:r>
              <w:rPr>
                <w:sz w:val="22"/>
              </w:rPr>
              <w:t>2***</w:t>
            </w:r>
          </w:p>
        </w:tc>
        <w:tc>
          <w:tcPr>
            <w:tcW w:w="955" w:type="pct"/>
            <w:vMerge w:val="restart"/>
          </w:tcPr>
          <w:p w14:paraId="573E58EB" w14:textId="77777777" w:rsidR="001105C2" w:rsidRDefault="00040159">
            <w:pPr>
              <w:ind w:left="-84" w:right="-84"/>
            </w:pPr>
            <w:r>
              <w:rPr>
                <w:sz w:val="22"/>
              </w:rPr>
              <w:t>Покрытия ударопоглощающие детских игровых площадок</w:t>
            </w:r>
          </w:p>
        </w:tc>
        <w:tc>
          <w:tcPr>
            <w:tcW w:w="660" w:type="pct"/>
            <w:vMerge w:val="restart"/>
          </w:tcPr>
          <w:p w14:paraId="0DE61A99" w14:textId="77777777" w:rsidR="001105C2" w:rsidRDefault="00040159">
            <w:pPr>
              <w:ind w:left="-84" w:right="-84"/>
            </w:pPr>
            <w:r>
              <w:rPr>
                <w:sz w:val="22"/>
              </w:rPr>
              <w:t>08.12/11.116, 08.12/29.061, 16.29/11.116, 16.29/29.061, 22.19/11.116, 22.19/29.061, 22.29/11.116, 22.29/29.061</w:t>
            </w:r>
          </w:p>
        </w:tc>
        <w:tc>
          <w:tcPr>
            <w:tcW w:w="1030" w:type="pct"/>
            <w:vMerge w:val="restart"/>
          </w:tcPr>
          <w:p w14:paraId="4F971049" w14:textId="77777777" w:rsidR="001105C2" w:rsidRDefault="00040159">
            <w:pPr>
              <w:ind w:left="-84" w:right="-84"/>
            </w:pPr>
            <w:r>
              <w:rPr>
                <w:sz w:val="22"/>
              </w:rPr>
              <w:t>Оценка технического состояния. Техническое освидетельствование</w:t>
            </w:r>
          </w:p>
        </w:tc>
        <w:tc>
          <w:tcPr>
            <w:tcW w:w="955" w:type="pct"/>
            <w:vMerge w:val="restart"/>
          </w:tcPr>
          <w:p w14:paraId="71589CE7" w14:textId="77777777" w:rsidR="001105C2" w:rsidRDefault="00040159">
            <w:pPr>
              <w:ind w:left="-84" w:right="-84"/>
            </w:pPr>
            <w:r>
              <w:rPr>
                <w:sz w:val="22"/>
              </w:rPr>
              <w:t>ТР ЕАЭС 042/2017;</w:t>
            </w:r>
            <w:r>
              <w:rPr>
                <w:sz w:val="22"/>
              </w:rPr>
              <w:br/>
              <w:t>ГОСТ 34614.1-2019 (EN 1176-1:2017);</w:t>
            </w:r>
            <w:r>
              <w:rPr>
                <w:sz w:val="22"/>
              </w:rPr>
              <w:br/>
              <w:t>ГОСТ 34614.10-2019 (EN 1176-10:2008);</w:t>
            </w:r>
            <w:r>
              <w:rPr>
                <w:sz w:val="22"/>
              </w:rPr>
              <w:br/>
              <w:t>ГОСТ 34614.7-2019 (EN 1176-7:2008);</w:t>
            </w:r>
            <w:r>
              <w:rPr>
                <w:sz w:val="22"/>
              </w:rPr>
              <w:br/>
              <w:t>ГОСТ Р 70310-2022¹</w:t>
            </w:r>
          </w:p>
        </w:tc>
        <w:tc>
          <w:tcPr>
            <w:tcW w:w="1025" w:type="pct"/>
            <w:vMerge w:val="restart"/>
          </w:tcPr>
          <w:p w14:paraId="6F8848B2" w14:textId="77777777" w:rsidR="001105C2" w:rsidRDefault="00040159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34614.1-2019 (EN 1176-1:2017)¹;</w:t>
            </w:r>
            <w:r>
              <w:rPr>
                <w:sz w:val="22"/>
              </w:rPr>
              <w:br/>
              <w:t>ГОСТ 34614.10-2019 (EN 1176-10:2008);</w:t>
            </w:r>
            <w:r>
              <w:rPr>
                <w:sz w:val="22"/>
              </w:rPr>
              <w:br/>
              <w:t>ГОСТ Р 58939-2020¹;</w:t>
            </w:r>
            <w:r>
              <w:rPr>
                <w:sz w:val="22"/>
              </w:rPr>
              <w:br/>
              <w:t>ГОСТ Р 58941-2020¹;</w:t>
            </w:r>
            <w:r>
              <w:rPr>
                <w:sz w:val="22"/>
              </w:rPr>
              <w:br/>
              <w:t>ГОСТ Р 70310-2022¹;</w:t>
            </w:r>
            <w:r>
              <w:rPr>
                <w:sz w:val="22"/>
              </w:rPr>
              <w:br/>
              <w:t>СТП 692212405-001-2023¹</w:t>
            </w:r>
          </w:p>
        </w:tc>
      </w:tr>
      <w:tr w:rsidR="001105C2" w14:paraId="43423BEB" w14:textId="77777777">
        <w:trPr>
          <w:trHeight w:val="230"/>
        </w:trPr>
        <w:tc>
          <w:tcPr>
            <w:tcW w:w="365" w:type="pct"/>
            <w:vMerge w:val="restart"/>
          </w:tcPr>
          <w:p w14:paraId="3F76C65E" w14:textId="77777777" w:rsidR="001105C2" w:rsidRDefault="00040159">
            <w:pPr>
              <w:ind w:left="-84" w:right="-84"/>
            </w:pPr>
            <w:r>
              <w:rPr>
                <w:sz w:val="22"/>
              </w:rPr>
              <w:t>3***</w:t>
            </w:r>
          </w:p>
        </w:tc>
        <w:tc>
          <w:tcPr>
            <w:tcW w:w="955" w:type="pct"/>
            <w:vMerge w:val="restart"/>
          </w:tcPr>
          <w:p w14:paraId="4AA4D239" w14:textId="77777777" w:rsidR="001105C2" w:rsidRDefault="00040159">
            <w:pPr>
              <w:ind w:left="-84" w:right="-84"/>
            </w:pPr>
            <w:r>
              <w:rPr>
                <w:sz w:val="22"/>
              </w:rPr>
              <w:t>Аттракционы немеханизированные (в том числе для детей)</w:t>
            </w:r>
          </w:p>
        </w:tc>
        <w:tc>
          <w:tcPr>
            <w:tcW w:w="660" w:type="pct"/>
            <w:vMerge w:val="restart"/>
          </w:tcPr>
          <w:p w14:paraId="3021B8E3" w14:textId="77777777" w:rsidR="001105C2" w:rsidRDefault="00040159">
            <w:pPr>
              <w:ind w:left="-84" w:right="-84"/>
            </w:pPr>
            <w:r>
              <w:rPr>
                <w:sz w:val="22"/>
              </w:rPr>
              <w:t>28.99/11.116, 28.99/29.061, 28.99/39.000, 28.99/40.000, 28.99/41.000</w:t>
            </w:r>
          </w:p>
        </w:tc>
        <w:tc>
          <w:tcPr>
            <w:tcW w:w="1030" w:type="pct"/>
            <w:vMerge w:val="restart"/>
          </w:tcPr>
          <w:p w14:paraId="18BEB0B0" w14:textId="77777777" w:rsidR="001105C2" w:rsidRDefault="00040159">
            <w:pPr>
              <w:ind w:left="-84" w:right="-84"/>
            </w:pPr>
            <w:r>
              <w:rPr>
                <w:sz w:val="22"/>
              </w:rPr>
              <w:t>Оценка технического состояния. Техническое освидетельствование</w:t>
            </w:r>
          </w:p>
        </w:tc>
        <w:tc>
          <w:tcPr>
            <w:tcW w:w="955" w:type="pct"/>
            <w:vMerge w:val="restart"/>
          </w:tcPr>
          <w:p w14:paraId="668D09B5" w14:textId="77777777" w:rsidR="001105C2" w:rsidRDefault="00040159">
            <w:pPr>
              <w:ind w:left="-84" w:right="-84"/>
            </w:pPr>
            <w:r>
              <w:rPr>
                <w:sz w:val="22"/>
              </w:rPr>
              <w:t>ТР ЕАЭС 038/2016;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33807-2016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Р 56986-2023¹;</w:t>
            </w:r>
            <w:r>
              <w:rPr>
                <w:sz w:val="22"/>
              </w:rPr>
              <w:br/>
              <w:t>ГОСТ Р 56987-2016;</w:t>
            </w:r>
            <w:r>
              <w:rPr>
                <w:sz w:val="22"/>
              </w:rPr>
              <w:br/>
              <w:t>СТБ EN 1090-2-2013;</w:t>
            </w:r>
            <w:r>
              <w:rPr>
                <w:sz w:val="22"/>
              </w:rPr>
              <w:br/>
              <w:t>СТБ EN 13814-2008</w:t>
            </w:r>
          </w:p>
        </w:tc>
        <w:tc>
          <w:tcPr>
            <w:tcW w:w="1025" w:type="pct"/>
            <w:vMerge w:val="restart"/>
          </w:tcPr>
          <w:p w14:paraId="4BBA4051" w14:textId="77777777" w:rsidR="001105C2" w:rsidRDefault="00040159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34614.1-2019 (EN 1176-1:2017)¹;</w:t>
            </w:r>
            <w:r>
              <w:rPr>
                <w:sz w:val="22"/>
              </w:rPr>
              <w:br/>
              <w:t>ГОСТ Р 52169-2012;</w:t>
            </w:r>
            <w:r>
              <w:rPr>
                <w:sz w:val="22"/>
              </w:rPr>
              <w:br/>
              <w:t>ГОСТ Р 56986-2023¹;</w:t>
            </w:r>
            <w:r>
              <w:rPr>
                <w:sz w:val="22"/>
              </w:rPr>
              <w:br/>
              <w:t>ГОСТ Р 56987-2016¹;</w:t>
            </w:r>
            <w:r>
              <w:rPr>
                <w:sz w:val="22"/>
              </w:rPr>
              <w:br/>
              <w:t>ГОСТ Р 58939-2020¹;</w:t>
            </w:r>
            <w:r>
              <w:rPr>
                <w:sz w:val="22"/>
              </w:rPr>
              <w:br/>
              <w:t>ГОСТ Р 58941-2020¹;</w:t>
            </w:r>
            <w:r>
              <w:rPr>
                <w:sz w:val="22"/>
              </w:rPr>
              <w:br/>
              <w:t>СТП 692212405-001-2023¹</w:t>
            </w:r>
          </w:p>
        </w:tc>
      </w:tr>
    </w:tbl>
    <w:p w14:paraId="5F016DB4" w14:textId="77777777" w:rsidR="00352164" w:rsidRPr="006B6F2D" w:rsidRDefault="00352164" w:rsidP="00352164">
      <w:pPr>
        <w:rPr>
          <w:sz w:val="24"/>
          <w:szCs w:val="24"/>
        </w:rPr>
      </w:pPr>
    </w:p>
    <w:p w14:paraId="5A03EA47" w14:textId="77777777" w:rsidR="00352164" w:rsidRPr="00605AD3" w:rsidRDefault="00352164" w:rsidP="00352164">
      <w:pPr>
        <w:rPr>
          <w:b/>
        </w:rPr>
      </w:pPr>
      <w:r w:rsidRPr="00605AD3">
        <w:rPr>
          <w:b/>
        </w:rPr>
        <w:t xml:space="preserve">Примечание: </w:t>
      </w:r>
    </w:p>
    <w:p w14:paraId="633F8A92" w14:textId="77777777" w:rsidR="00372E82" w:rsidRDefault="00352164" w:rsidP="00372E82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7B3E8A5" w14:textId="645DFF43" w:rsidR="00352164" w:rsidRPr="00605AD3" w:rsidRDefault="00372E82" w:rsidP="00372E82">
      <w:pPr>
        <w:rPr>
          <w:color w:val="000000"/>
        </w:rPr>
      </w:pPr>
      <w:r w:rsidRPr="006E68D4">
        <w:rPr>
          <w:color w:val="000000"/>
        </w:rPr>
        <w:t>¹ - Документы,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(ЕАЭС), применяемые для подтверждения соответствия продукции на основе анализа рисков</w:t>
      </w:r>
      <w:r w:rsidRPr="006E68D4">
        <w:rPr>
          <w:color w:val="000000"/>
        </w:rPr>
        <w:br/>
      </w:r>
    </w:p>
    <w:p w14:paraId="6BF0C11B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0E2D075F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08083FA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D53FE11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A46898C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F17A29E" w14:textId="77777777" w:rsidR="00352164" w:rsidRDefault="00352164" w:rsidP="001B497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8C64A4F" w14:textId="77777777" w:rsidR="006E68D4" w:rsidRDefault="006E68D4" w:rsidP="001B4975">
      <w:pPr>
        <w:rPr>
          <w:color w:val="000000"/>
          <w:sz w:val="28"/>
          <w:szCs w:val="28"/>
        </w:rPr>
      </w:pPr>
    </w:p>
    <w:p w14:paraId="2A1D9A68" w14:textId="77777777" w:rsidR="006E68D4" w:rsidRDefault="006E68D4" w:rsidP="001B4975">
      <w:pPr>
        <w:rPr>
          <w:bCs/>
          <w:sz w:val="24"/>
          <w:szCs w:val="24"/>
        </w:rPr>
      </w:pPr>
    </w:p>
    <w:sectPr w:rsidR="006E68D4" w:rsidSect="000C4C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1B1D4" w14:textId="77777777" w:rsidR="008C2493" w:rsidRDefault="008C2493" w:rsidP="0011070C">
      <w:r>
        <w:separator/>
      </w:r>
    </w:p>
  </w:endnote>
  <w:endnote w:type="continuationSeparator" w:id="0">
    <w:p w14:paraId="0AFD755C" w14:textId="77777777" w:rsidR="008C2493" w:rsidRDefault="008C249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3406"/>
      <w:gridCol w:w="2553"/>
    </w:tblGrid>
    <w:tr w:rsidR="002667A7" w:rsidRPr="00CC669F" w14:paraId="54916210" w14:textId="77777777" w:rsidTr="006E68D4">
      <w:tc>
        <w:tcPr>
          <w:tcW w:w="3399" w:type="dxa"/>
          <w:vAlign w:val="center"/>
          <w:hideMark/>
        </w:tcPr>
        <w:p w14:paraId="79FBBD2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94321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406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812335405"/>
            <w:placeholder>
              <w:docPart w:val="1DB66480D14849A9830C586458FFBFE2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552B416" w14:textId="77777777" w:rsidR="001B4975" w:rsidRPr="00CC669F" w:rsidRDefault="001B4975" w:rsidP="001B4975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60D38303" w14:textId="77777777" w:rsidR="002667A7" w:rsidRPr="00B453D4" w:rsidRDefault="001B4975" w:rsidP="001B497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553" w:type="dxa"/>
          <w:vAlign w:val="center"/>
          <w:hideMark/>
        </w:tcPr>
        <w:p w14:paraId="2D55EDD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86BD24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7D85E390" w14:textId="77777777" w:rsidTr="006E68D4">
      <w:trPr>
        <w:trHeight w:val="66"/>
      </w:trPr>
      <w:tc>
        <w:tcPr>
          <w:tcW w:w="3336" w:type="dxa"/>
          <w:vAlign w:val="center"/>
          <w:hideMark/>
        </w:tcPr>
        <w:p w14:paraId="404B7CA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F902B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DED40490A59F46FABED72CB938A76A35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EA9C66" w14:textId="77777777" w:rsidR="001B4975" w:rsidRPr="00CC669F" w:rsidRDefault="001B4975" w:rsidP="001B4975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1C7EAE14" w14:textId="77777777" w:rsidR="005D5C7B" w:rsidRPr="00B453D4" w:rsidRDefault="001B4975" w:rsidP="001B497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42E8F18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477F54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3EBBE" w14:textId="77777777" w:rsidR="008C2493" w:rsidRDefault="008C2493" w:rsidP="0011070C">
      <w:r>
        <w:separator/>
      </w:r>
    </w:p>
  </w:footnote>
  <w:footnote w:type="continuationSeparator" w:id="0">
    <w:p w14:paraId="26A6CD2F" w14:textId="77777777" w:rsidR="008C2493" w:rsidRDefault="008C249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704D36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BF1A53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C545CBD" wp14:editId="0B76954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05CE68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2764AD" w:rsidRPr="002764AD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4.0043</w:t>
          </w:r>
        </w:p>
      </w:tc>
    </w:tr>
  </w:tbl>
  <w:p w14:paraId="0F3035F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9046A6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1D732B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F499DBB" wp14:editId="2635001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C13FF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BC0BEE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C677BC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735EA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0460"/>
    <w:rsid w:val="00021584"/>
    <w:rsid w:val="00022A72"/>
    <w:rsid w:val="00040159"/>
    <w:rsid w:val="0005414E"/>
    <w:rsid w:val="000606E0"/>
    <w:rsid w:val="000643A6"/>
    <w:rsid w:val="00067FEC"/>
    <w:rsid w:val="00090EA2"/>
    <w:rsid w:val="00091DB1"/>
    <w:rsid w:val="000C4CD6"/>
    <w:rsid w:val="000D49BB"/>
    <w:rsid w:val="000D5B01"/>
    <w:rsid w:val="000E2802"/>
    <w:rsid w:val="001105C2"/>
    <w:rsid w:val="0011070C"/>
    <w:rsid w:val="00114F4B"/>
    <w:rsid w:val="00116AD0"/>
    <w:rsid w:val="00117059"/>
    <w:rsid w:val="00120BDA"/>
    <w:rsid w:val="00121649"/>
    <w:rsid w:val="00132246"/>
    <w:rsid w:val="00142998"/>
    <w:rsid w:val="00162213"/>
    <w:rsid w:val="00162D37"/>
    <w:rsid w:val="00194140"/>
    <w:rsid w:val="001956F7"/>
    <w:rsid w:val="001A31BA"/>
    <w:rsid w:val="001A4BEA"/>
    <w:rsid w:val="001B4975"/>
    <w:rsid w:val="001E59BF"/>
    <w:rsid w:val="001F7797"/>
    <w:rsid w:val="0020355B"/>
    <w:rsid w:val="00204777"/>
    <w:rsid w:val="002505FA"/>
    <w:rsid w:val="002529FA"/>
    <w:rsid w:val="002667A7"/>
    <w:rsid w:val="002764AD"/>
    <w:rsid w:val="002877C8"/>
    <w:rsid w:val="002900DE"/>
    <w:rsid w:val="003054C2"/>
    <w:rsid w:val="00305E11"/>
    <w:rsid w:val="0031023B"/>
    <w:rsid w:val="00326A30"/>
    <w:rsid w:val="00350D5F"/>
    <w:rsid w:val="00352164"/>
    <w:rsid w:val="003717D2"/>
    <w:rsid w:val="00372E8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8578C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E68D4"/>
    <w:rsid w:val="00731452"/>
    <w:rsid w:val="00734508"/>
    <w:rsid w:val="00741FBB"/>
    <w:rsid w:val="00750565"/>
    <w:rsid w:val="007A0B39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C2493"/>
    <w:rsid w:val="008E43A5"/>
    <w:rsid w:val="008F66CD"/>
    <w:rsid w:val="00906735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47C62"/>
    <w:rsid w:val="00A7420A"/>
    <w:rsid w:val="00A755C7"/>
    <w:rsid w:val="00A86E2E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C2290B"/>
    <w:rsid w:val="00C22A17"/>
    <w:rsid w:val="00C2541A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A09E6"/>
    <w:rsid w:val="00EC615C"/>
    <w:rsid w:val="00EC6E21"/>
    <w:rsid w:val="00EC76FB"/>
    <w:rsid w:val="00ED10E7"/>
    <w:rsid w:val="00EF0247"/>
    <w:rsid w:val="00EF1D59"/>
    <w:rsid w:val="00EF1D78"/>
    <w:rsid w:val="00EF5137"/>
    <w:rsid w:val="00EF6ABF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E225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ED40490A59F46FABED72CB938A76A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8C1197-C65D-4BC5-AB76-58A61440FDB4}"/>
      </w:docPartPr>
      <w:docPartBody>
        <w:p w:rsidR="007C13C2" w:rsidRDefault="006574D9" w:rsidP="006574D9">
          <w:pPr>
            <w:pStyle w:val="DED40490A59F46FABED72CB938A76A3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B66480D14849A9830C586458FFBF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04B1E3-EC5C-490F-98BD-E8B15EAF06EA}"/>
      </w:docPartPr>
      <w:docPartBody>
        <w:p w:rsidR="007C13C2" w:rsidRDefault="006574D9" w:rsidP="006574D9">
          <w:pPr>
            <w:pStyle w:val="1DB66480D14849A9830C586458FFBFE2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1584"/>
    <w:rsid w:val="0005722E"/>
    <w:rsid w:val="000606E0"/>
    <w:rsid w:val="000E1676"/>
    <w:rsid w:val="00106793"/>
    <w:rsid w:val="00142998"/>
    <w:rsid w:val="00167CE1"/>
    <w:rsid w:val="00194413"/>
    <w:rsid w:val="001F086A"/>
    <w:rsid w:val="002248E6"/>
    <w:rsid w:val="002608ED"/>
    <w:rsid w:val="002751FF"/>
    <w:rsid w:val="00276313"/>
    <w:rsid w:val="00283656"/>
    <w:rsid w:val="002D2022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574D9"/>
    <w:rsid w:val="00684F82"/>
    <w:rsid w:val="00710F39"/>
    <w:rsid w:val="00754280"/>
    <w:rsid w:val="007A464A"/>
    <w:rsid w:val="007A5398"/>
    <w:rsid w:val="007C13C2"/>
    <w:rsid w:val="0080735D"/>
    <w:rsid w:val="00894CC7"/>
    <w:rsid w:val="008B46AD"/>
    <w:rsid w:val="008D2302"/>
    <w:rsid w:val="00906735"/>
    <w:rsid w:val="00A34793"/>
    <w:rsid w:val="00B00858"/>
    <w:rsid w:val="00B00EFB"/>
    <w:rsid w:val="00B11269"/>
    <w:rsid w:val="00BA747E"/>
    <w:rsid w:val="00BF3758"/>
    <w:rsid w:val="00C067A7"/>
    <w:rsid w:val="00C34E1C"/>
    <w:rsid w:val="00C8094E"/>
    <w:rsid w:val="00CC03D9"/>
    <w:rsid w:val="00CC7A3D"/>
    <w:rsid w:val="00DB7154"/>
    <w:rsid w:val="00E369CB"/>
    <w:rsid w:val="00E40A1C"/>
    <w:rsid w:val="00E47E28"/>
    <w:rsid w:val="00E57D50"/>
    <w:rsid w:val="00EA0842"/>
    <w:rsid w:val="00ED5D04"/>
    <w:rsid w:val="00EF7515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74D9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DED40490A59F46FABED72CB938A76A35">
    <w:name w:val="DED40490A59F46FABED72CB938A76A35"/>
    <w:rsid w:val="006574D9"/>
    <w:rPr>
      <w:kern w:val="2"/>
      <w:lang w:val="ru-BY" w:eastAsia="ru-BY"/>
      <w14:ligatures w14:val="standardContextual"/>
    </w:rPr>
  </w:style>
  <w:style w:type="paragraph" w:customStyle="1" w:styleId="1DB66480D14849A9830C586458FFBFE2">
    <w:name w:val="1DB66480D14849A9830C586458FFBFE2"/>
    <w:rsid w:val="006574D9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14</cp:revision>
  <cp:lastPrinted>2021-06-17T06:40:00Z</cp:lastPrinted>
  <dcterms:created xsi:type="dcterms:W3CDTF">2022-04-14T08:28:00Z</dcterms:created>
  <dcterms:modified xsi:type="dcterms:W3CDTF">2024-07-05T07:36:00Z</dcterms:modified>
</cp:coreProperties>
</file>