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280774A8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Приложение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7A7C8AF1" w14:textId="77777777" w:rsidR="00B42D22" w:rsidRDefault="00FF7EC7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0F3A81">
        <w:rPr>
          <w:rFonts w:ascii="Times New Roman" w:hAnsi="Times New Roman" w:cs="Times New Roman"/>
          <w:sz w:val="28"/>
          <w:szCs w:val="28"/>
        </w:rPr>
        <w:t>1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0F3A81">
        <w:rPr>
          <w:rFonts w:ascii="Times New Roman" w:hAnsi="Times New Roman" w:cs="Times New Roman"/>
          <w:sz w:val="28"/>
          <w:szCs w:val="28"/>
        </w:rPr>
        <w:t>е</w:t>
      </w:r>
    </w:p>
    <w:p w14:paraId="3C4BE88A" w14:textId="385A47AD" w:rsidR="000F3A81" w:rsidRPr="000F3A81" w:rsidRDefault="000F3A81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0F3A81">
        <w:rPr>
          <w:rFonts w:ascii="Times New Roman" w:eastAsia="Calibri" w:hAnsi="Times New Roman" w:cs="Times New Roman"/>
          <w:sz w:val="28"/>
          <w:szCs w:val="28"/>
        </w:rPr>
        <w:t>редакция 01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8680373" w14:textId="3EEFBDE3" w:rsidR="000F3A81" w:rsidRPr="00DA11E4" w:rsidRDefault="000F3A81" w:rsidP="000F3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1E4">
        <w:rPr>
          <w:rFonts w:ascii="Times New Roman" w:hAnsi="Times New Roman" w:cs="Times New Roman"/>
          <w:b/>
          <w:sz w:val="28"/>
          <w:szCs w:val="28"/>
        </w:rPr>
        <w:t xml:space="preserve">ДОПОЛНЕНИЕ № 1 </w:t>
      </w:r>
      <w:r w:rsidRPr="00DA11E4">
        <w:rPr>
          <w:rFonts w:ascii="Times New Roman" w:hAnsi="Times New Roman" w:cs="Times New Roman"/>
          <w:sz w:val="28"/>
          <w:szCs w:val="28"/>
        </w:rPr>
        <w:t xml:space="preserve">от </w:t>
      </w:r>
      <w:r w:rsidR="00B42D22">
        <w:rPr>
          <w:rFonts w:ascii="Times New Roman" w:hAnsi="Times New Roman" w:cs="Times New Roman"/>
          <w:sz w:val="28"/>
          <w:szCs w:val="28"/>
        </w:rPr>
        <w:t>31.08.2023</w:t>
      </w:r>
    </w:p>
    <w:p w14:paraId="37A961CA" w14:textId="77777777" w:rsidR="00B42D22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11E4">
        <w:rPr>
          <w:rFonts w:ascii="Times New Roman" w:hAnsi="Times New Roman" w:cs="Times New Roman"/>
          <w:sz w:val="28"/>
          <w:szCs w:val="28"/>
        </w:rPr>
        <w:t xml:space="preserve"> </w:t>
      </w:r>
      <w:r w:rsidRPr="00DA11E4">
        <w:rPr>
          <w:rFonts w:ascii="Times New Roman" w:hAnsi="Times New Roman" w:cs="Times New Roman"/>
          <w:b/>
          <w:sz w:val="28"/>
          <w:szCs w:val="28"/>
        </w:rPr>
        <w:t>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11E4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14:paraId="2D673A9D" w14:textId="56C0A5E7" w:rsidR="00DA11E4" w:rsidRPr="00D36B39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Pr="004700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6E6B8AF" w14:textId="5913438E" w:rsidR="00DA11E4" w:rsidRPr="002B4542" w:rsidRDefault="00DA11E4" w:rsidP="000F3A81">
      <w:pPr>
        <w:jc w:val="center"/>
        <w:rPr>
          <w:sz w:val="28"/>
          <w:szCs w:val="28"/>
        </w:rPr>
      </w:pP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90689E2" w14:textId="77777777" w:rsidR="00EE5AE3" w:rsidRDefault="00EE5AE3" w:rsidP="00FF7EC7">
      <w:pPr>
        <w:ind w:left="-284"/>
        <w:jc w:val="both"/>
        <w:rPr>
          <w:rFonts w:ascii="Times New Roman" w:hAnsi="Times New Roman" w:cs="Times New Roman"/>
          <w:i/>
          <w:vertAlign w:val="superscript"/>
        </w:rPr>
      </w:pPr>
    </w:p>
    <w:p w14:paraId="3F163B5A" w14:textId="77777777" w:rsid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5BBF2D52" w14:textId="507D4CD7" w:rsidR="00EE5AE3" w:rsidRP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>СТБ ISO 37001, ISO 37001</w:t>
      </w:r>
    </w:p>
    <w:tbl>
      <w:tblPr>
        <w:tblpPr w:leftFromText="180" w:rightFromText="180" w:vertAnchor="text" w:tblpX="-22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2551"/>
        <w:gridCol w:w="1843"/>
      </w:tblGrid>
      <w:tr w:rsidR="00EE5AE3" w:rsidRPr="00AD14D6" w14:paraId="55D3291B" w14:textId="77777777" w:rsidTr="00EE5AE3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3A96A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14:paraId="72B17148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C59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EE5AE3" w:rsidRPr="00AD14D6" w14:paraId="14DF7987" w14:textId="77777777" w:rsidTr="00EE5AE3">
        <w:trPr>
          <w:trHeight w:val="2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22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0124297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990" w14:textId="77777777" w:rsidR="00EE5AE3" w:rsidRPr="00EE5AE3" w:rsidRDefault="00EE5AE3" w:rsidP="00B42D22">
            <w:pPr>
              <w:keepNext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9EE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EE5AE3" w:rsidRPr="00AD14D6" w14:paraId="25DCAD17" w14:textId="77777777" w:rsidTr="00EE5AE3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F04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14:paraId="021EE102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2B6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7AC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E5AE3" w:rsidRPr="00AD14D6" w14:paraId="534D2601" w14:textId="77777777" w:rsidTr="00EE5AE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966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0D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Системы менеджмента борьбы со взяточничеством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5B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EE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 37001-2020</w:t>
            </w:r>
          </w:p>
          <w:p w14:paraId="4967CA5A" w14:textId="15CEC958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ISO 37001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:</w:t>
            </w: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C9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2D17E3F" w:rsidR="006818DE" w:rsidRP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 xml:space="preserve">Правила подтверждения соответствия Национальной системы подтверждения соответствия </w:t>
      </w:r>
      <w:r w:rsidR="00E638EF">
        <w:rPr>
          <w:rFonts w:ascii="Times New Roman" w:hAnsi="Times New Roman" w:cs="Times New Roman"/>
          <w:i/>
        </w:rPr>
        <w:br/>
      </w:r>
      <w:r w:rsidR="006818DE" w:rsidRPr="006818DE">
        <w:rPr>
          <w:rFonts w:ascii="Times New Roman" w:hAnsi="Times New Roman" w:cs="Times New Roman"/>
          <w:i/>
        </w:rPr>
        <w:t>Республики Беларусь», утв. постановлением Госстандарта от 25 июля 2017 г. № 61.</w:t>
      </w: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C831B9D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5CC7375E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1A3E91D" w14:textId="5EC4D89A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заместитель директора по аккредитации</w:t>
      </w:r>
    </w:p>
    <w:p w14:paraId="6832E0D0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2DA6921D" w14:textId="77777777" w:rsidR="00DC3EFC" w:rsidRPr="002331C8" w:rsidRDefault="00DC3EFC" w:rsidP="005C2103">
      <w:pPr>
        <w:ind w:left="-360"/>
        <w:rPr>
          <w:rFonts w:ascii="Times New Roman" w:hAnsi="Times New Roman" w:cs="Times New Roman"/>
          <w:sz w:val="10"/>
          <w:szCs w:val="10"/>
        </w:rPr>
      </w:pPr>
    </w:p>
    <w:sectPr w:rsidR="00DC3EFC" w:rsidRPr="002331C8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679D" w14:textId="77777777" w:rsidR="00E351EC" w:rsidRDefault="00E351EC">
      <w:r>
        <w:separator/>
      </w:r>
    </w:p>
  </w:endnote>
  <w:endnote w:type="continuationSeparator" w:id="0">
    <w:p w14:paraId="41412D9E" w14:textId="77777777" w:rsidR="00E351EC" w:rsidRDefault="00E3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54"/>
      <w:gridCol w:w="3211"/>
      <w:gridCol w:w="3307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29B56AE" w:rsidR="00033D24" w:rsidRPr="00033D24" w:rsidRDefault="00EE5AE3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хх.хххх</w:t>
          </w:r>
          <w:proofErr w:type="spellEnd"/>
          <w:proofErr w:type="gramEnd"/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67"/>
      <w:gridCol w:w="3205"/>
      <w:gridCol w:w="3300"/>
    </w:tblGrid>
    <w:tr w:rsidR="006E2DA8" w:rsidRPr="00804957" w14:paraId="6426FDA1" w14:textId="77777777" w:rsidTr="00950BA1">
      <w:tc>
        <w:tcPr>
          <w:tcW w:w="3271" w:type="dxa"/>
        </w:tcPr>
        <w:p w14:paraId="467F6608" w14:textId="06505E8D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 w:rsidR="00B42D22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31FE5B9B" w:rsidR="006E2DA8" w:rsidRPr="00033D24" w:rsidRDefault="009C3EEA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12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</w:p>
        <w:p w14:paraId="2AF38FD7" w14:textId="76D8FA2D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A15A" w14:textId="77777777" w:rsidR="00E351EC" w:rsidRDefault="00E351EC">
      <w:r>
        <w:separator/>
      </w:r>
    </w:p>
  </w:footnote>
  <w:footnote w:type="continuationSeparator" w:id="0">
    <w:p w14:paraId="643911F9" w14:textId="77777777" w:rsidR="00E351EC" w:rsidRDefault="00E3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874"/>
    </w:tblGrid>
    <w:tr w:rsidR="006E2DA8" w:rsidRPr="00651C26" w14:paraId="5C1A81A4" w14:textId="77777777" w:rsidTr="00B42D22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4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4F62E0F8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265851">
    <w:abstractNumId w:val="0"/>
  </w:num>
  <w:num w:numId="2" w16cid:durableId="255291230">
    <w:abstractNumId w:val="1"/>
  </w:num>
  <w:num w:numId="3" w16cid:durableId="1368605271">
    <w:abstractNumId w:val="2"/>
  </w:num>
  <w:num w:numId="4" w16cid:durableId="161824297">
    <w:abstractNumId w:val="3"/>
  </w:num>
  <w:num w:numId="5" w16cid:durableId="1730765490">
    <w:abstractNumId w:val="4"/>
  </w:num>
  <w:num w:numId="6" w16cid:durableId="1847329647">
    <w:abstractNumId w:val="5"/>
  </w:num>
  <w:num w:numId="7" w16cid:durableId="2144694079">
    <w:abstractNumId w:val="6"/>
  </w:num>
  <w:num w:numId="8" w16cid:durableId="192501735">
    <w:abstractNumId w:val="7"/>
  </w:num>
  <w:num w:numId="9" w16cid:durableId="1833642588">
    <w:abstractNumId w:val="8"/>
  </w:num>
  <w:num w:numId="10" w16cid:durableId="528572917">
    <w:abstractNumId w:val="9"/>
  </w:num>
  <w:num w:numId="11" w16cid:durableId="409619883">
    <w:abstractNumId w:val="10"/>
  </w:num>
  <w:num w:numId="12" w16cid:durableId="1950769838">
    <w:abstractNumId w:val="11"/>
  </w:num>
  <w:num w:numId="13" w16cid:durableId="1289582391">
    <w:abstractNumId w:val="12"/>
  </w:num>
  <w:num w:numId="14" w16cid:durableId="624770012">
    <w:abstractNumId w:val="13"/>
  </w:num>
  <w:num w:numId="15" w16cid:durableId="1312096344">
    <w:abstractNumId w:val="26"/>
  </w:num>
  <w:num w:numId="16" w16cid:durableId="80294217">
    <w:abstractNumId w:val="14"/>
  </w:num>
  <w:num w:numId="17" w16cid:durableId="476533791">
    <w:abstractNumId w:val="15"/>
  </w:num>
  <w:num w:numId="18" w16cid:durableId="1870020413">
    <w:abstractNumId w:val="16"/>
  </w:num>
  <w:num w:numId="19" w16cid:durableId="1080785812">
    <w:abstractNumId w:val="17"/>
  </w:num>
  <w:num w:numId="20" w16cid:durableId="805510996">
    <w:abstractNumId w:val="18"/>
  </w:num>
  <w:num w:numId="21" w16cid:durableId="192230991">
    <w:abstractNumId w:val="19"/>
  </w:num>
  <w:num w:numId="22" w16cid:durableId="653145881">
    <w:abstractNumId w:val="20"/>
  </w:num>
  <w:num w:numId="23" w16cid:durableId="1848136677">
    <w:abstractNumId w:val="21"/>
  </w:num>
  <w:num w:numId="24" w16cid:durableId="212616125">
    <w:abstractNumId w:val="22"/>
  </w:num>
  <w:num w:numId="25" w16cid:durableId="1138111198">
    <w:abstractNumId w:val="23"/>
  </w:num>
  <w:num w:numId="26" w16cid:durableId="510608896">
    <w:abstractNumId w:val="24"/>
  </w:num>
  <w:num w:numId="27" w16cid:durableId="1956206238">
    <w:abstractNumId w:val="27"/>
  </w:num>
  <w:num w:numId="28" w16cid:durableId="12715451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3A81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F13AE"/>
    <w:rsid w:val="00301251"/>
    <w:rsid w:val="00320233"/>
    <w:rsid w:val="0034479A"/>
    <w:rsid w:val="0035591D"/>
    <w:rsid w:val="00373A0B"/>
    <w:rsid w:val="003A24D8"/>
    <w:rsid w:val="003A4544"/>
    <w:rsid w:val="003A64F6"/>
    <w:rsid w:val="003A76D7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6534"/>
    <w:rsid w:val="005A7387"/>
    <w:rsid w:val="005B45ED"/>
    <w:rsid w:val="005B75CE"/>
    <w:rsid w:val="005C2103"/>
    <w:rsid w:val="005C59CE"/>
    <w:rsid w:val="005E1AA1"/>
    <w:rsid w:val="005F2D37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9237E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C3EEA"/>
    <w:rsid w:val="009D5252"/>
    <w:rsid w:val="009F0865"/>
    <w:rsid w:val="009F0AE7"/>
    <w:rsid w:val="009F0D9A"/>
    <w:rsid w:val="009F105E"/>
    <w:rsid w:val="00A00648"/>
    <w:rsid w:val="00A16DD0"/>
    <w:rsid w:val="00A22C22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42D22"/>
    <w:rsid w:val="00BA266B"/>
    <w:rsid w:val="00BA27C7"/>
    <w:rsid w:val="00BA2F49"/>
    <w:rsid w:val="00BB6DC3"/>
    <w:rsid w:val="00BC409F"/>
    <w:rsid w:val="00BD235E"/>
    <w:rsid w:val="00BE4001"/>
    <w:rsid w:val="00BE64B3"/>
    <w:rsid w:val="00C02828"/>
    <w:rsid w:val="00C13855"/>
    <w:rsid w:val="00C16456"/>
    <w:rsid w:val="00C27058"/>
    <w:rsid w:val="00C31208"/>
    <w:rsid w:val="00C339ED"/>
    <w:rsid w:val="00C36035"/>
    <w:rsid w:val="00C622A5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396E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11E4"/>
    <w:rsid w:val="00DA42D1"/>
    <w:rsid w:val="00DB2C32"/>
    <w:rsid w:val="00DB5FC6"/>
    <w:rsid w:val="00DC3EFC"/>
    <w:rsid w:val="00DC3F39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351EC"/>
    <w:rsid w:val="00E4098C"/>
    <w:rsid w:val="00E50120"/>
    <w:rsid w:val="00E6378B"/>
    <w:rsid w:val="00E638EF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EE5AE3"/>
    <w:rsid w:val="00F33A9A"/>
    <w:rsid w:val="00F63CD8"/>
    <w:rsid w:val="00F7672A"/>
    <w:rsid w:val="00FB364F"/>
    <w:rsid w:val="00FB751D"/>
    <w:rsid w:val="00FD0E14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22F9C"/>
  <w15:docId w15:val="{E946767B-1F5E-42E0-BD67-3A74FFBE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C4B6-A9B0-4D2B-88C6-E1F4D247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6</cp:revision>
  <cp:lastPrinted>2023-08-31T05:42:00Z</cp:lastPrinted>
  <dcterms:created xsi:type="dcterms:W3CDTF">2023-03-29T06:32:00Z</dcterms:created>
  <dcterms:modified xsi:type="dcterms:W3CDTF">2025-01-17T13:31:00Z</dcterms:modified>
</cp:coreProperties>
</file>