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44A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E8EFE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C0941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0062A0E" w14:textId="77777777" w:rsidTr="005C4B0E">
        <w:tc>
          <w:tcPr>
            <w:tcW w:w="291" w:type="pct"/>
            <w:vAlign w:val="center"/>
          </w:tcPr>
          <w:p w14:paraId="0CFD34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C2DBC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676EB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3028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19BF36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6D5D03F" w14:textId="77777777" w:rsidR="00156E05" w:rsidRPr="00B70F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3A2D7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26C9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78817B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D1B9E" w14:paraId="633AF05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022C36" w14:textId="77777777" w:rsidR="00156E05" w:rsidRPr="00DD1A87" w:rsidRDefault="00CE648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66C299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443D27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6EAC548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9F12E7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CA50727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21037D7" w14:textId="77777777" w:rsidR="003D1B9E" w:rsidRDefault="00CE648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D1B9E" w14:paraId="02AC79F4" w14:textId="77777777">
        <w:trPr>
          <w:trHeight w:val="230"/>
        </w:trPr>
        <w:tc>
          <w:tcPr>
            <w:tcW w:w="290" w:type="pct"/>
            <w:vMerge w:val="restart"/>
          </w:tcPr>
          <w:p w14:paraId="672262FC" w14:textId="77777777" w:rsidR="003D1B9E" w:rsidRDefault="00CE648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D3C5EA6" w14:textId="77777777" w:rsidR="003D1B9E" w:rsidRDefault="00CE648B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007DEE0" w14:textId="77777777" w:rsidR="003D1B9E" w:rsidRDefault="00CE648B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  <w:vMerge w:val="restart"/>
          </w:tcPr>
          <w:p w14:paraId="48FDDF50" w14:textId="77777777" w:rsidR="003D1B9E" w:rsidRDefault="00CE648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4E6CD2C9" w14:textId="77777777" w:rsidR="003D1B9E" w:rsidRDefault="00CE648B">
            <w:pPr>
              <w:ind w:left="-84" w:right="-84"/>
            </w:pPr>
            <w:r>
              <w:rPr>
                <w:sz w:val="22"/>
              </w:rPr>
              <w:t>СТБ ГОСТ Р 51433-2007</w:t>
            </w:r>
          </w:p>
        </w:tc>
        <w:tc>
          <w:tcPr>
            <w:tcW w:w="730" w:type="pct"/>
            <w:vMerge w:val="restart"/>
          </w:tcPr>
          <w:p w14:paraId="3FDF3E83" w14:textId="77777777" w:rsidR="003D1B9E" w:rsidRDefault="00CE648B">
            <w:pPr>
              <w:ind w:left="-84" w:right="-84"/>
            </w:pPr>
            <w:r>
              <w:rPr>
                <w:sz w:val="22"/>
              </w:rPr>
              <w:t>ул. Могилевская, д. 45, корпус 4, 220007, г. Минск</w:t>
            </w:r>
          </w:p>
        </w:tc>
        <w:tc>
          <w:tcPr>
            <w:tcW w:w="815" w:type="pct"/>
            <w:vMerge w:val="restart"/>
          </w:tcPr>
          <w:p w14:paraId="726E0B18" w14:textId="77777777" w:rsidR="003D1B9E" w:rsidRDefault="003D1B9E">
            <w:pPr>
              <w:ind w:left="-84" w:right="-84"/>
            </w:pPr>
          </w:p>
        </w:tc>
      </w:tr>
      <w:tr w:rsidR="003D1B9E" w14:paraId="1126E20F" w14:textId="77777777">
        <w:trPr>
          <w:trHeight w:val="230"/>
        </w:trPr>
        <w:tc>
          <w:tcPr>
            <w:tcW w:w="290" w:type="pct"/>
            <w:vMerge w:val="restart"/>
          </w:tcPr>
          <w:p w14:paraId="2DCF3E37" w14:textId="77777777" w:rsidR="003D1B9E" w:rsidRDefault="00CE648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2927CC8" w14:textId="77777777" w:rsidR="003D1B9E" w:rsidRDefault="00CE648B">
            <w:pPr>
              <w:ind w:left="-84" w:right="-84"/>
            </w:pPr>
            <w:r>
              <w:rPr>
                <w:sz w:val="22"/>
              </w:rPr>
              <w:t>Фрукты и овощи прочие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48C9C2FF" w14:textId="77777777" w:rsidR="003D1B9E" w:rsidRDefault="00CE648B">
            <w:pPr>
              <w:ind w:left="-84" w:right="-84"/>
            </w:pPr>
            <w:r>
              <w:rPr>
                <w:sz w:val="22"/>
              </w:rPr>
              <w:t>10.39/08.133</w:t>
            </w:r>
          </w:p>
        </w:tc>
        <w:tc>
          <w:tcPr>
            <w:tcW w:w="870" w:type="pct"/>
            <w:vMerge w:val="restart"/>
          </w:tcPr>
          <w:p w14:paraId="7F4A8F45" w14:textId="77777777" w:rsidR="003D1B9E" w:rsidRDefault="00CE648B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6A674AB7" w14:textId="77777777" w:rsidR="003D1B9E" w:rsidRDefault="00CE648B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17AA4A0A" w14:textId="77777777" w:rsidR="003D1B9E" w:rsidRDefault="00CE648B">
            <w:pPr>
              <w:ind w:left="-84" w:right="-84"/>
            </w:pPr>
            <w:r>
              <w:rPr>
                <w:sz w:val="22"/>
              </w:rPr>
              <w:t>ул. Могилевская, д. 45, корпус 4, 220007, г. Минск</w:t>
            </w:r>
          </w:p>
        </w:tc>
        <w:tc>
          <w:tcPr>
            <w:tcW w:w="815" w:type="pct"/>
            <w:vMerge w:val="restart"/>
          </w:tcPr>
          <w:p w14:paraId="7AE72943" w14:textId="77777777" w:rsidR="003D1B9E" w:rsidRDefault="003D1B9E">
            <w:pPr>
              <w:ind w:left="-84" w:right="-84"/>
            </w:pPr>
          </w:p>
        </w:tc>
      </w:tr>
    </w:tbl>
    <w:p w14:paraId="1BBB1086" w14:textId="77777777" w:rsidR="00103679" w:rsidRPr="00DD1A87" w:rsidRDefault="00103679">
      <w:pPr>
        <w:rPr>
          <w:noProof/>
          <w:sz w:val="24"/>
          <w:szCs w:val="24"/>
        </w:rPr>
      </w:pPr>
    </w:p>
    <w:p w14:paraId="7275AB8F" w14:textId="77777777" w:rsidR="00DD1A87" w:rsidRPr="00B70F94" w:rsidRDefault="00DD1A87">
      <w:pPr>
        <w:rPr>
          <w:sz w:val="24"/>
          <w:szCs w:val="24"/>
        </w:rPr>
      </w:pPr>
    </w:p>
    <w:sectPr w:rsidR="00DD1A87" w:rsidRPr="00B70F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388" w14:textId="77777777" w:rsidR="00CE648B" w:rsidRDefault="00CE648B" w:rsidP="0011070C">
      <w:r>
        <w:separator/>
      </w:r>
    </w:p>
  </w:endnote>
  <w:endnote w:type="continuationSeparator" w:id="0">
    <w:p w14:paraId="3B4B3ECF" w14:textId="77777777" w:rsidR="00CE648B" w:rsidRDefault="00CE64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9DFB6A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F9205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5B412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6E3E8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F6B7C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CF702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70E696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EEEF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EFCE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1F5C1" w14:textId="77777777" w:rsidR="00CE648B" w:rsidRDefault="00CE648B" w:rsidP="0011070C">
      <w:r>
        <w:separator/>
      </w:r>
    </w:p>
  </w:footnote>
  <w:footnote w:type="continuationSeparator" w:id="0">
    <w:p w14:paraId="17BE8A41" w14:textId="77777777" w:rsidR="00CE648B" w:rsidRDefault="00CE64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C8144DA" w14:textId="77777777" w:rsidTr="004108B8">
      <w:trPr>
        <w:trHeight w:val="221"/>
      </w:trPr>
      <w:tc>
        <w:tcPr>
          <w:tcW w:w="12328" w:type="dxa"/>
          <w:vAlign w:val="center"/>
        </w:tcPr>
        <w:p w14:paraId="1F5C9DA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F18264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1.1794</w:t>
          </w:r>
        </w:p>
      </w:tc>
    </w:tr>
  </w:tbl>
  <w:p w14:paraId="263B334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E9F1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52773A" w14:textId="77777777" w:rsidTr="00B70F94">
      <w:trPr>
        <w:trHeight w:val="221"/>
      </w:trPr>
      <w:tc>
        <w:tcPr>
          <w:tcW w:w="12186" w:type="dxa"/>
          <w:vAlign w:val="center"/>
        </w:tcPr>
        <w:p w14:paraId="08991CA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"Государственный институт повышения квалификации и переподготовки кадров таможенных органов Республики Беларусь",</w:t>
          </w:r>
        </w:p>
        <w:p w14:paraId="74ED057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таможенная лаборатория</w:t>
          </w:r>
        </w:p>
      </w:tc>
      <w:tc>
        <w:tcPr>
          <w:tcW w:w="2353" w:type="dxa"/>
          <w:vAlign w:val="center"/>
        </w:tcPr>
        <w:p w14:paraId="43F7750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1.1794</w:t>
          </w:r>
        </w:p>
      </w:tc>
    </w:tr>
  </w:tbl>
  <w:p w14:paraId="01B4971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1B9E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0F94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648B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E679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72F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2026-08-10T06:10:00Z</dcterms:created>
  <dcterms:modified xsi:type="dcterms:W3CDTF">2026-08-10T06:10:00Z</dcterms:modified>
</cp:coreProperties>
</file>