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9AD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7B9073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055ED1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A8A9858" w14:textId="77777777" w:rsidTr="005C4B0E">
        <w:tc>
          <w:tcPr>
            <w:tcW w:w="291" w:type="pct"/>
            <w:vAlign w:val="center"/>
          </w:tcPr>
          <w:p w14:paraId="6B767D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BBC5CE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444BD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C399C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92F214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1D5832" w14:textId="77777777" w:rsidR="00156E05" w:rsidRPr="00635D6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0CD4C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EED8E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203491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A40EA" w14:paraId="007FAE3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3174754" w14:textId="77777777" w:rsidR="00156E05" w:rsidRPr="00DD1A87" w:rsidRDefault="009A383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F182ACC" w14:textId="77777777" w:rsidR="005A40EA" w:rsidRDefault="009A383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D2EA04F" w14:textId="77777777" w:rsidR="005A40EA" w:rsidRDefault="009A383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C8EC7E" w14:textId="77777777" w:rsidR="005A40EA" w:rsidRDefault="009A383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7253F91" w14:textId="77777777" w:rsidR="005A40EA" w:rsidRDefault="009A383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B047472" w14:textId="77777777" w:rsidR="005A40EA" w:rsidRDefault="009A383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F40564" w14:textId="77777777" w:rsidR="005A40EA" w:rsidRDefault="009A383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A40EA" w14:paraId="7D8C8C25" w14:textId="77777777">
        <w:tc>
          <w:tcPr>
            <w:tcW w:w="290" w:type="pct"/>
          </w:tcPr>
          <w:p w14:paraId="3D4B2223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6696E5D" w14:textId="77777777" w:rsidR="005A40EA" w:rsidRDefault="009A3838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</w:tcPr>
          <w:p w14:paraId="15BB95F8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5874F6B3" w14:textId="77777777" w:rsidR="005A40EA" w:rsidRDefault="009A383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A29264B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3900-85 п.1;</w:t>
            </w:r>
            <w:r>
              <w:rPr>
                <w:sz w:val="22"/>
              </w:rPr>
              <w:br/>
              <w:t>ГОСТ Р 51069-97</w:t>
            </w:r>
          </w:p>
        </w:tc>
        <w:tc>
          <w:tcPr>
            <w:tcW w:w="730" w:type="pct"/>
            <w:vMerge w:val="restart"/>
          </w:tcPr>
          <w:p w14:paraId="37AEC8FD" w14:textId="77777777" w:rsidR="005A40EA" w:rsidRDefault="009A3838">
            <w:pPr>
              <w:ind w:left="-84" w:right="-84"/>
            </w:pPr>
            <w:r>
              <w:rPr>
                <w:sz w:val="22"/>
              </w:rPr>
              <w:t>247012,  Аэропорт,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7615F29" w14:textId="77777777" w:rsidR="005A40EA" w:rsidRDefault="005A40EA">
            <w:pPr>
              <w:ind w:left="-84" w:right="-84"/>
            </w:pPr>
          </w:p>
        </w:tc>
      </w:tr>
      <w:tr w:rsidR="005A40EA" w14:paraId="04C081B7" w14:textId="77777777">
        <w:tc>
          <w:tcPr>
            <w:tcW w:w="290" w:type="pct"/>
          </w:tcPr>
          <w:p w14:paraId="13E968FF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C6DB45B" w14:textId="77777777" w:rsidR="005A40EA" w:rsidRDefault="005A40EA"/>
        </w:tc>
        <w:tc>
          <w:tcPr>
            <w:tcW w:w="530" w:type="pct"/>
          </w:tcPr>
          <w:p w14:paraId="17AD1054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6558375C" w14:textId="77777777" w:rsidR="005A40EA" w:rsidRDefault="009A3838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0450C441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2177-99 (ИСО 3405-88) Метод А</w:t>
            </w:r>
          </w:p>
        </w:tc>
        <w:tc>
          <w:tcPr>
            <w:tcW w:w="730" w:type="pct"/>
            <w:vMerge/>
          </w:tcPr>
          <w:p w14:paraId="2985A072" w14:textId="77777777" w:rsidR="005A40EA" w:rsidRDefault="005A40EA"/>
        </w:tc>
        <w:tc>
          <w:tcPr>
            <w:tcW w:w="815" w:type="pct"/>
            <w:vMerge/>
          </w:tcPr>
          <w:p w14:paraId="0668FD0D" w14:textId="77777777" w:rsidR="005A40EA" w:rsidRDefault="005A40EA"/>
        </w:tc>
      </w:tr>
      <w:tr w:rsidR="005A40EA" w14:paraId="3BAD9818" w14:textId="77777777">
        <w:tc>
          <w:tcPr>
            <w:tcW w:w="290" w:type="pct"/>
          </w:tcPr>
          <w:p w14:paraId="683D007A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7482E9A" w14:textId="77777777" w:rsidR="005A40EA" w:rsidRDefault="005A40EA"/>
        </w:tc>
        <w:tc>
          <w:tcPr>
            <w:tcW w:w="530" w:type="pct"/>
          </w:tcPr>
          <w:p w14:paraId="77307B18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19EF4DEB" w14:textId="77777777" w:rsidR="005A40EA" w:rsidRDefault="009A3838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</w:tcPr>
          <w:p w14:paraId="0C8CF023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15E5384C" w14:textId="77777777" w:rsidR="005A40EA" w:rsidRDefault="005A40EA"/>
        </w:tc>
        <w:tc>
          <w:tcPr>
            <w:tcW w:w="815" w:type="pct"/>
            <w:vMerge/>
          </w:tcPr>
          <w:p w14:paraId="15AD7D53" w14:textId="77777777" w:rsidR="005A40EA" w:rsidRDefault="005A40EA"/>
        </w:tc>
      </w:tr>
      <w:tr w:rsidR="005A40EA" w14:paraId="575664D2" w14:textId="77777777">
        <w:tc>
          <w:tcPr>
            <w:tcW w:w="290" w:type="pct"/>
          </w:tcPr>
          <w:p w14:paraId="0DB09A60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B1F1D8E" w14:textId="77777777" w:rsidR="005A40EA" w:rsidRDefault="005A40EA"/>
        </w:tc>
        <w:tc>
          <w:tcPr>
            <w:tcW w:w="530" w:type="pct"/>
          </w:tcPr>
          <w:p w14:paraId="03BDB1C6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1F599C99" w14:textId="77777777" w:rsidR="005A40EA" w:rsidRDefault="009A3838">
            <w:pPr>
              <w:ind w:left="-84" w:right="-84"/>
            </w:pPr>
            <w:r>
              <w:rPr>
                <w:sz w:val="22"/>
              </w:rPr>
              <w:t>Кислотность, кислотное число</w:t>
            </w:r>
          </w:p>
        </w:tc>
        <w:tc>
          <w:tcPr>
            <w:tcW w:w="1070" w:type="pct"/>
          </w:tcPr>
          <w:p w14:paraId="4BD95EBE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/>
          </w:tcPr>
          <w:p w14:paraId="6D146B99" w14:textId="77777777" w:rsidR="005A40EA" w:rsidRDefault="005A40EA"/>
        </w:tc>
        <w:tc>
          <w:tcPr>
            <w:tcW w:w="815" w:type="pct"/>
            <w:vMerge/>
          </w:tcPr>
          <w:p w14:paraId="4370BED9" w14:textId="77777777" w:rsidR="005A40EA" w:rsidRDefault="005A40EA"/>
        </w:tc>
      </w:tr>
      <w:tr w:rsidR="005A40EA" w14:paraId="44D70031" w14:textId="77777777">
        <w:tc>
          <w:tcPr>
            <w:tcW w:w="290" w:type="pct"/>
          </w:tcPr>
          <w:p w14:paraId="2866ABE6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5DD67B5" w14:textId="77777777" w:rsidR="005A40EA" w:rsidRDefault="005A40EA"/>
        </w:tc>
        <w:tc>
          <w:tcPr>
            <w:tcW w:w="530" w:type="pct"/>
            <w:vMerge w:val="restart"/>
          </w:tcPr>
          <w:p w14:paraId="19E0335E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91F61DC" w14:textId="77777777" w:rsidR="005A40EA" w:rsidRDefault="009A3838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53F9FE0D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38941D5A" w14:textId="77777777" w:rsidR="005A40EA" w:rsidRDefault="005A40EA"/>
        </w:tc>
        <w:tc>
          <w:tcPr>
            <w:tcW w:w="815" w:type="pct"/>
            <w:vMerge/>
          </w:tcPr>
          <w:p w14:paraId="2536DD5D" w14:textId="77777777" w:rsidR="005A40EA" w:rsidRDefault="005A40EA"/>
        </w:tc>
      </w:tr>
      <w:tr w:rsidR="005A40EA" w14:paraId="215FA8C9" w14:textId="77777777">
        <w:tc>
          <w:tcPr>
            <w:tcW w:w="290" w:type="pct"/>
          </w:tcPr>
          <w:p w14:paraId="072F359D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9288B65" w14:textId="77777777" w:rsidR="005A40EA" w:rsidRDefault="005A40EA"/>
        </w:tc>
        <w:tc>
          <w:tcPr>
            <w:tcW w:w="530" w:type="pct"/>
            <w:vMerge/>
          </w:tcPr>
          <w:p w14:paraId="637886D8" w14:textId="77777777" w:rsidR="005A40EA" w:rsidRDefault="005A40EA"/>
        </w:tc>
        <w:tc>
          <w:tcPr>
            <w:tcW w:w="870" w:type="pct"/>
          </w:tcPr>
          <w:p w14:paraId="21D9EE8D" w14:textId="77777777" w:rsidR="005A40EA" w:rsidRDefault="009A3838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40A16825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4333-2014 Метод А</w:t>
            </w:r>
          </w:p>
        </w:tc>
        <w:tc>
          <w:tcPr>
            <w:tcW w:w="730" w:type="pct"/>
            <w:vMerge/>
          </w:tcPr>
          <w:p w14:paraId="0B2533E1" w14:textId="77777777" w:rsidR="005A40EA" w:rsidRDefault="005A40EA"/>
        </w:tc>
        <w:tc>
          <w:tcPr>
            <w:tcW w:w="815" w:type="pct"/>
            <w:vMerge/>
          </w:tcPr>
          <w:p w14:paraId="2D43E973" w14:textId="77777777" w:rsidR="005A40EA" w:rsidRDefault="005A40EA"/>
        </w:tc>
      </w:tr>
      <w:tr w:rsidR="005A40EA" w14:paraId="4D7B8F44" w14:textId="77777777">
        <w:tc>
          <w:tcPr>
            <w:tcW w:w="290" w:type="pct"/>
          </w:tcPr>
          <w:p w14:paraId="6DDAEFD9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33046F4" w14:textId="77777777" w:rsidR="005A40EA" w:rsidRDefault="005A40EA"/>
        </w:tc>
        <w:tc>
          <w:tcPr>
            <w:tcW w:w="530" w:type="pct"/>
          </w:tcPr>
          <w:p w14:paraId="6E1EC080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2CCBE1BE" w14:textId="77777777" w:rsidR="005A40EA" w:rsidRDefault="009A3838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1070" w:type="pct"/>
          </w:tcPr>
          <w:p w14:paraId="24A00E84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ГОСТ 8489-85</w:t>
            </w:r>
          </w:p>
        </w:tc>
        <w:tc>
          <w:tcPr>
            <w:tcW w:w="730" w:type="pct"/>
            <w:vMerge/>
          </w:tcPr>
          <w:p w14:paraId="2B59A549" w14:textId="77777777" w:rsidR="005A40EA" w:rsidRDefault="005A40EA"/>
        </w:tc>
        <w:tc>
          <w:tcPr>
            <w:tcW w:w="815" w:type="pct"/>
            <w:vMerge/>
          </w:tcPr>
          <w:p w14:paraId="2926B85D" w14:textId="77777777" w:rsidR="005A40EA" w:rsidRDefault="005A40EA"/>
        </w:tc>
      </w:tr>
      <w:tr w:rsidR="005A40EA" w14:paraId="3F7B1DFD" w14:textId="77777777">
        <w:tc>
          <w:tcPr>
            <w:tcW w:w="290" w:type="pct"/>
          </w:tcPr>
          <w:p w14:paraId="1834087C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F363C4A" w14:textId="77777777" w:rsidR="005A40EA" w:rsidRDefault="005A40EA"/>
        </w:tc>
        <w:tc>
          <w:tcPr>
            <w:tcW w:w="530" w:type="pct"/>
          </w:tcPr>
          <w:p w14:paraId="7EB3A20B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4C5C84EB" w14:textId="77777777" w:rsidR="005A40EA" w:rsidRDefault="009A3838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14640E34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5D81AAC5" w14:textId="77777777" w:rsidR="005A40EA" w:rsidRDefault="005A40EA"/>
        </w:tc>
        <w:tc>
          <w:tcPr>
            <w:tcW w:w="815" w:type="pct"/>
            <w:vMerge/>
          </w:tcPr>
          <w:p w14:paraId="52812527" w14:textId="77777777" w:rsidR="005A40EA" w:rsidRDefault="005A40EA"/>
        </w:tc>
      </w:tr>
      <w:tr w:rsidR="005A40EA" w14:paraId="5A33DA0A" w14:textId="77777777">
        <w:tc>
          <w:tcPr>
            <w:tcW w:w="290" w:type="pct"/>
          </w:tcPr>
          <w:p w14:paraId="713A3E10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26BCCC5" w14:textId="77777777" w:rsidR="005A40EA" w:rsidRDefault="005A40EA"/>
        </w:tc>
        <w:tc>
          <w:tcPr>
            <w:tcW w:w="530" w:type="pct"/>
          </w:tcPr>
          <w:p w14:paraId="5C9B7D34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41F1359" w14:textId="77777777" w:rsidR="005A40EA" w:rsidRDefault="009A3838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473626E8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037F6980" w14:textId="77777777" w:rsidR="005A40EA" w:rsidRDefault="005A40EA"/>
        </w:tc>
        <w:tc>
          <w:tcPr>
            <w:tcW w:w="815" w:type="pct"/>
            <w:vMerge/>
          </w:tcPr>
          <w:p w14:paraId="49FF1776" w14:textId="77777777" w:rsidR="005A40EA" w:rsidRDefault="005A40EA"/>
        </w:tc>
      </w:tr>
      <w:tr w:rsidR="005A40EA" w14:paraId="3EEAE556" w14:textId="77777777">
        <w:trPr>
          <w:trHeight w:val="230"/>
        </w:trPr>
        <w:tc>
          <w:tcPr>
            <w:tcW w:w="290" w:type="pct"/>
            <w:vMerge w:val="restart"/>
          </w:tcPr>
          <w:p w14:paraId="1240991D" w14:textId="77777777" w:rsidR="005A40EA" w:rsidRDefault="009A383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33E9B17" w14:textId="77777777" w:rsidR="005A40EA" w:rsidRDefault="005A40EA"/>
        </w:tc>
        <w:tc>
          <w:tcPr>
            <w:tcW w:w="530" w:type="pct"/>
            <w:vMerge w:val="restart"/>
          </w:tcPr>
          <w:p w14:paraId="23D0ABFB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176281DF" w14:textId="77777777" w:rsidR="005A40EA" w:rsidRDefault="009A3838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  <w:vMerge w:val="restart"/>
          </w:tcPr>
          <w:p w14:paraId="391CF8A4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277B8100" w14:textId="77777777" w:rsidR="005A40EA" w:rsidRDefault="005A40EA"/>
        </w:tc>
        <w:tc>
          <w:tcPr>
            <w:tcW w:w="815" w:type="pct"/>
            <w:vMerge/>
          </w:tcPr>
          <w:p w14:paraId="4810932C" w14:textId="77777777" w:rsidR="005A40EA" w:rsidRDefault="005A40EA"/>
        </w:tc>
      </w:tr>
      <w:tr w:rsidR="005A40EA" w14:paraId="0044E8BC" w14:textId="77777777">
        <w:tc>
          <w:tcPr>
            <w:tcW w:w="290" w:type="pct"/>
          </w:tcPr>
          <w:p w14:paraId="546CF2BA" w14:textId="77777777" w:rsidR="005A40EA" w:rsidRDefault="009A3838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 w:val="restart"/>
          </w:tcPr>
          <w:p w14:paraId="72A8A548" w14:textId="77777777" w:rsidR="005A40EA" w:rsidRDefault="009A3838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</w:tcPr>
          <w:p w14:paraId="4AD9A195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1A18B6A9" w14:textId="77777777" w:rsidR="005A40EA" w:rsidRDefault="009A3838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70" w:type="pct"/>
          </w:tcPr>
          <w:p w14:paraId="41242997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10227-86 п.4.5</w:t>
            </w:r>
          </w:p>
        </w:tc>
        <w:tc>
          <w:tcPr>
            <w:tcW w:w="730" w:type="pct"/>
            <w:vMerge w:val="restart"/>
          </w:tcPr>
          <w:p w14:paraId="235C688A" w14:textId="77777777" w:rsidR="005A40EA" w:rsidRDefault="009A3838">
            <w:pPr>
              <w:ind w:left="-84" w:right="-84"/>
            </w:pPr>
            <w:r>
              <w:rPr>
                <w:sz w:val="22"/>
              </w:rPr>
              <w:t>247012,  Аэропорт,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B233214" w14:textId="77777777" w:rsidR="005A40EA" w:rsidRDefault="005A40EA">
            <w:pPr>
              <w:ind w:left="-84" w:right="-84"/>
            </w:pPr>
          </w:p>
        </w:tc>
      </w:tr>
      <w:tr w:rsidR="005A40EA" w14:paraId="31166267" w14:textId="77777777">
        <w:tc>
          <w:tcPr>
            <w:tcW w:w="290" w:type="pct"/>
          </w:tcPr>
          <w:p w14:paraId="6EA12200" w14:textId="77777777" w:rsidR="005A40EA" w:rsidRDefault="009A383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6A25290" w14:textId="77777777" w:rsidR="005A40EA" w:rsidRDefault="005A40EA"/>
        </w:tc>
        <w:tc>
          <w:tcPr>
            <w:tcW w:w="530" w:type="pct"/>
          </w:tcPr>
          <w:p w14:paraId="0C462A38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7ACE59E4" w14:textId="77777777" w:rsidR="005A40EA" w:rsidRDefault="009A38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95B7ED5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10227-86 п.4.2</w:t>
            </w:r>
          </w:p>
        </w:tc>
        <w:tc>
          <w:tcPr>
            <w:tcW w:w="730" w:type="pct"/>
            <w:vMerge/>
          </w:tcPr>
          <w:p w14:paraId="261D86B9" w14:textId="77777777" w:rsidR="005A40EA" w:rsidRDefault="005A40EA"/>
        </w:tc>
        <w:tc>
          <w:tcPr>
            <w:tcW w:w="815" w:type="pct"/>
            <w:vMerge/>
          </w:tcPr>
          <w:p w14:paraId="55C63CC6" w14:textId="77777777" w:rsidR="005A40EA" w:rsidRDefault="005A40EA"/>
        </w:tc>
      </w:tr>
      <w:tr w:rsidR="005A40EA" w14:paraId="0CD7EC8D" w14:textId="77777777">
        <w:trPr>
          <w:trHeight w:val="230"/>
        </w:trPr>
        <w:tc>
          <w:tcPr>
            <w:tcW w:w="290" w:type="pct"/>
            <w:vMerge w:val="restart"/>
          </w:tcPr>
          <w:p w14:paraId="42C9E787" w14:textId="77777777" w:rsidR="005A40EA" w:rsidRDefault="009A383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6C40547" w14:textId="77777777" w:rsidR="005A40EA" w:rsidRDefault="005A40EA"/>
        </w:tc>
        <w:tc>
          <w:tcPr>
            <w:tcW w:w="530" w:type="pct"/>
            <w:vMerge w:val="restart"/>
          </w:tcPr>
          <w:p w14:paraId="390B4976" w14:textId="77777777" w:rsidR="005A40EA" w:rsidRDefault="009A3838">
            <w:pPr>
              <w:ind w:left="-84" w:right="-84"/>
            </w:pPr>
            <w:r>
              <w:rPr>
                <w:sz w:val="22"/>
              </w:rPr>
              <w:t>19.20/29.136</w:t>
            </w:r>
          </w:p>
        </w:tc>
        <w:tc>
          <w:tcPr>
            <w:tcW w:w="870" w:type="pct"/>
            <w:vMerge w:val="restart"/>
          </w:tcPr>
          <w:p w14:paraId="010E1773" w14:textId="77777777" w:rsidR="005A40EA" w:rsidRDefault="009A3838">
            <w:pPr>
              <w:ind w:left="-84" w:right="-84"/>
            </w:pPr>
            <w:r>
              <w:rPr>
                <w:sz w:val="22"/>
              </w:rPr>
              <w:t>Взаимодействие с водой</w:t>
            </w:r>
          </w:p>
        </w:tc>
        <w:tc>
          <w:tcPr>
            <w:tcW w:w="1070" w:type="pct"/>
            <w:vMerge w:val="restart"/>
          </w:tcPr>
          <w:p w14:paraId="14A6599E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27154-86</w:t>
            </w:r>
          </w:p>
        </w:tc>
        <w:tc>
          <w:tcPr>
            <w:tcW w:w="730" w:type="pct"/>
            <w:vMerge/>
          </w:tcPr>
          <w:p w14:paraId="4CC8B6C6" w14:textId="77777777" w:rsidR="005A40EA" w:rsidRDefault="005A40EA"/>
        </w:tc>
        <w:tc>
          <w:tcPr>
            <w:tcW w:w="815" w:type="pct"/>
            <w:vMerge/>
          </w:tcPr>
          <w:p w14:paraId="4B18ADFF" w14:textId="77777777" w:rsidR="005A40EA" w:rsidRDefault="005A40EA"/>
        </w:tc>
      </w:tr>
      <w:tr w:rsidR="005A40EA" w14:paraId="071E57DE" w14:textId="77777777">
        <w:tc>
          <w:tcPr>
            <w:tcW w:w="290" w:type="pct"/>
          </w:tcPr>
          <w:p w14:paraId="529A99B0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006E52F" w14:textId="77777777" w:rsidR="005A40EA" w:rsidRDefault="009A3838">
            <w:pPr>
              <w:ind w:left="-84" w:right="-84"/>
            </w:pPr>
            <w:r>
              <w:rPr>
                <w:sz w:val="22"/>
              </w:rPr>
              <w:t>Противообледенительные, противоводокристаллизационные жидкости. Продукты химические жидкие</w:t>
            </w:r>
          </w:p>
        </w:tc>
        <w:tc>
          <w:tcPr>
            <w:tcW w:w="530" w:type="pct"/>
          </w:tcPr>
          <w:p w14:paraId="7392F34B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678C7F6D" w14:textId="77777777" w:rsidR="005A40EA" w:rsidRDefault="009A3838">
            <w:pPr>
              <w:ind w:left="-84" w:right="-84"/>
            </w:pPr>
            <w:r>
              <w:rPr>
                <w:sz w:val="22"/>
              </w:rPr>
              <w:t>Плотность при 20 градусов Цельсия</w:t>
            </w:r>
          </w:p>
        </w:tc>
        <w:tc>
          <w:tcPr>
            <w:tcW w:w="1070" w:type="pct"/>
          </w:tcPr>
          <w:p w14:paraId="14016A1E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 w:val="restart"/>
          </w:tcPr>
          <w:p w14:paraId="1550BB7F" w14:textId="77777777" w:rsidR="005A40EA" w:rsidRDefault="009A3838">
            <w:pPr>
              <w:ind w:left="-84" w:right="-84"/>
            </w:pPr>
            <w:r>
              <w:rPr>
                <w:sz w:val="22"/>
              </w:rPr>
              <w:t>247012,  Аэропорт,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535AC43" w14:textId="77777777" w:rsidR="005A40EA" w:rsidRDefault="005A40EA">
            <w:pPr>
              <w:ind w:left="-84" w:right="-84"/>
            </w:pPr>
          </w:p>
        </w:tc>
      </w:tr>
      <w:tr w:rsidR="005A40EA" w14:paraId="7B082D88" w14:textId="77777777">
        <w:tc>
          <w:tcPr>
            <w:tcW w:w="290" w:type="pct"/>
          </w:tcPr>
          <w:p w14:paraId="321D84BD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17A1D21" w14:textId="77777777" w:rsidR="005A40EA" w:rsidRDefault="005A40EA"/>
        </w:tc>
        <w:tc>
          <w:tcPr>
            <w:tcW w:w="530" w:type="pct"/>
          </w:tcPr>
          <w:p w14:paraId="34BC45FE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870" w:type="pct"/>
          </w:tcPr>
          <w:p w14:paraId="35D5F44C" w14:textId="77777777" w:rsidR="005A40EA" w:rsidRDefault="009A3838">
            <w:pPr>
              <w:ind w:left="-84" w:right="-84"/>
            </w:pPr>
            <w:r>
              <w:rPr>
                <w:sz w:val="22"/>
              </w:rPr>
              <w:t>Показатель преломления при 20 градусов Цельсия</w:t>
            </w:r>
          </w:p>
        </w:tc>
        <w:tc>
          <w:tcPr>
            <w:tcW w:w="1070" w:type="pct"/>
          </w:tcPr>
          <w:p w14:paraId="6C09C4F9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18995.2-2022</w:t>
            </w:r>
          </w:p>
        </w:tc>
        <w:tc>
          <w:tcPr>
            <w:tcW w:w="730" w:type="pct"/>
            <w:vMerge/>
          </w:tcPr>
          <w:p w14:paraId="4DD67B98" w14:textId="77777777" w:rsidR="005A40EA" w:rsidRDefault="005A40EA"/>
        </w:tc>
        <w:tc>
          <w:tcPr>
            <w:tcW w:w="815" w:type="pct"/>
            <w:vMerge/>
          </w:tcPr>
          <w:p w14:paraId="385048DE" w14:textId="77777777" w:rsidR="005A40EA" w:rsidRDefault="005A40EA"/>
        </w:tc>
      </w:tr>
      <w:tr w:rsidR="005A40EA" w14:paraId="14F83A4D" w14:textId="77777777">
        <w:tc>
          <w:tcPr>
            <w:tcW w:w="290" w:type="pct"/>
          </w:tcPr>
          <w:p w14:paraId="03C7C627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2097081" w14:textId="77777777" w:rsidR="005A40EA" w:rsidRDefault="005A40EA"/>
        </w:tc>
        <w:tc>
          <w:tcPr>
            <w:tcW w:w="530" w:type="pct"/>
          </w:tcPr>
          <w:p w14:paraId="5F2DD064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7BA069C3" w14:textId="77777777" w:rsidR="005A40EA" w:rsidRDefault="009A3838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54064B16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14870-77 п.2;</w:t>
            </w:r>
            <w:r>
              <w:rPr>
                <w:sz w:val="22"/>
              </w:rPr>
              <w:br/>
              <w:t>ОСТ 54-3-175-73-99 п.6.4</w:t>
            </w:r>
          </w:p>
        </w:tc>
        <w:tc>
          <w:tcPr>
            <w:tcW w:w="730" w:type="pct"/>
            <w:vMerge/>
          </w:tcPr>
          <w:p w14:paraId="107B5E8A" w14:textId="77777777" w:rsidR="005A40EA" w:rsidRDefault="005A40EA"/>
        </w:tc>
        <w:tc>
          <w:tcPr>
            <w:tcW w:w="815" w:type="pct"/>
            <w:vMerge/>
          </w:tcPr>
          <w:p w14:paraId="67E69BE9" w14:textId="77777777" w:rsidR="005A40EA" w:rsidRDefault="005A40EA"/>
        </w:tc>
      </w:tr>
      <w:tr w:rsidR="005A40EA" w14:paraId="0494A0B0" w14:textId="77777777">
        <w:tc>
          <w:tcPr>
            <w:tcW w:w="290" w:type="pct"/>
          </w:tcPr>
          <w:p w14:paraId="11E14ABB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AFCA89A" w14:textId="77777777" w:rsidR="005A40EA" w:rsidRDefault="005A40EA"/>
        </w:tc>
        <w:tc>
          <w:tcPr>
            <w:tcW w:w="530" w:type="pct"/>
            <w:vMerge w:val="restart"/>
          </w:tcPr>
          <w:p w14:paraId="19DCC60F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20.59/12.042</w:t>
            </w:r>
          </w:p>
        </w:tc>
        <w:tc>
          <w:tcPr>
            <w:tcW w:w="870" w:type="pct"/>
          </w:tcPr>
          <w:p w14:paraId="45A6E412" w14:textId="77777777" w:rsidR="005A40EA" w:rsidRDefault="009A3838">
            <w:pPr>
              <w:ind w:left="-84" w:right="-84"/>
            </w:pPr>
            <w:r>
              <w:rPr>
                <w:sz w:val="22"/>
              </w:rPr>
              <w:t>Наличие растворимых загрязнений</w:t>
            </w:r>
          </w:p>
        </w:tc>
        <w:tc>
          <w:tcPr>
            <w:tcW w:w="1070" w:type="pct"/>
          </w:tcPr>
          <w:p w14:paraId="2E887057" w14:textId="77777777" w:rsidR="005A40EA" w:rsidRDefault="009A3838">
            <w:pPr>
              <w:ind w:left="-84" w:right="-84"/>
            </w:pPr>
            <w:r>
              <w:rPr>
                <w:sz w:val="22"/>
              </w:rPr>
              <w:t>ОСТ 54-3-175-73-99 п.6.5</w:t>
            </w:r>
          </w:p>
        </w:tc>
        <w:tc>
          <w:tcPr>
            <w:tcW w:w="730" w:type="pct"/>
            <w:vMerge/>
          </w:tcPr>
          <w:p w14:paraId="434A7F5D" w14:textId="77777777" w:rsidR="005A40EA" w:rsidRDefault="005A40EA"/>
        </w:tc>
        <w:tc>
          <w:tcPr>
            <w:tcW w:w="815" w:type="pct"/>
            <w:vMerge/>
          </w:tcPr>
          <w:p w14:paraId="1C04F0BF" w14:textId="77777777" w:rsidR="005A40EA" w:rsidRDefault="005A40EA"/>
        </w:tc>
      </w:tr>
      <w:tr w:rsidR="005A40EA" w14:paraId="29EC4F78" w14:textId="77777777">
        <w:tc>
          <w:tcPr>
            <w:tcW w:w="290" w:type="pct"/>
          </w:tcPr>
          <w:p w14:paraId="54E5367C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86815E0" w14:textId="77777777" w:rsidR="005A40EA" w:rsidRDefault="005A40EA"/>
        </w:tc>
        <w:tc>
          <w:tcPr>
            <w:tcW w:w="530" w:type="pct"/>
            <w:vMerge/>
          </w:tcPr>
          <w:p w14:paraId="4C1C229E" w14:textId="77777777" w:rsidR="005A40EA" w:rsidRDefault="005A40EA"/>
        </w:tc>
        <w:tc>
          <w:tcPr>
            <w:tcW w:w="870" w:type="pct"/>
          </w:tcPr>
          <w:p w14:paraId="6E68E522" w14:textId="77777777" w:rsidR="005A40EA" w:rsidRDefault="009A3838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492B2C1B" w14:textId="77777777" w:rsidR="005A40EA" w:rsidRDefault="009A3838">
            <w:pPr>
              <w:ind w:left="-84" w:right="-84"/>
            </w:pPr>
            <w:r>
              <w:rPr>
                <w:sz w:val="22"/>
              </w:rPr>
              <w:t>ОСТ 54-3-175-73-99 п.6.6</w:t>
            </w:r>
          </w:p>
        </w:tc>
        <w:tc>
          <w:tcPr>
            <w:tcW w:w="730" w:type="pct"/>
            <w:vMerge/>
          </w:tcPr>
          <w:p w14:paraId="1847F13C" w14:textId="77777777" w:rsidR="005A40EA" w:rsidRDefault="005A40EA"/>
        </w:tc>
        <w:tc>
          <w:tcPr>
            <w:tcW w:w="815" w:type="pct"/>
            <w:vMerge/>
          </w:tcPr>
          <w:p w14:paraId="1AFE5414" w14:textId="77777777" w:rsidR="005A40EA" w:rsidRDefault="005A40EA"/>
        </w:tc>
      </w:tr>
      <w:tr w:rsidR="005A40EA" w14:paraId="7D2D5529" w14:textId="77777777">
        <w:tc>
          <w:tcPr>
            <w:tcW w:w="290" w:type="pct"/>
          </w:tcPr>
          <w:p w14:paraId="69B17E04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93C4DF9" w14:textId="77777777" w:rsidR="005A40EA" w:rsidRDefault="005A40EA"/>
        </w:tc>
        <w:tc>
          <w:tcPr>
            <w:tcW w:w="530" w:type="pct"/>
            <w:vMerge/>
          </w:tcPr>
          <w:p w14:paraId="79882039" w14:textId="77777777" w:rsidR="005A40EA" w:rsidRDefault="005A40EA"/>
        </w:tc>
        <w:tc>
          <w:tcPr>
            <w:tcW w:w="870" w:type="pct"/>
          </w:tcPr>
          <w:p w14:paraId="76491195" w14:textId="77777777" w:rsidR="005A40EA" w:rsidRDefault="009A3838">
            <w:pPr>
              <w:ind w:left="-84" w:right="-84"/>
            </w:pPr>
            <w:r>
              <w:rPr>
                <w:sz w:val="22"/>
              </w:rPr>
              <w:t>Содержание растворимых соединений металлов</w:t>
            </w:r>
          </w:p>
        </w:tc>
        <w:tc>
          <w:tcPr>
            <w:tcW w:w="1070" w:type="pct"/>
          </w:tcPr>
          <w:p w14:paraId="6C346A1A" w14:textId="77777777" w:rsidR="005A40EA" w:rsidRDefault="009A3838">
            <w:pPr>
              <w:ind w:left="-84" w:right="-84"/>
            </w:pPr>
            <w:r>
              <w:rPr>
                <w:sz w:val="22"/>
              </w:rPr>
              <w:t>ОСТ 54-3-175-73-99 п.6.7</w:t>
            </w:r>
          </w:p>
        </w:tc>
        <w:tc>
          <w:tcPr>
            <w:tcW w:w="730" w:type="pct"/>
            <w:vMerge/>
          </w:tcPr>
          <w:p w14:paraId="31D753B8" w14:textId="77777777" w:rsidR="005A40EA" w:rsidRDefault="005A40EA"/>
        </w:tc>
        <w:tc>
          <w:tcPr>
            <w:tcW w:w="815" w:type="pct"/>
            <w:vMerge/>
          </w:tcPr>
          <w:p w14:paraId="2CB37F74" w14:textId="77777777" w:rsidR="005A40EA" w:rsidRDefault="005A40EA"/>
        </w:tc>
      </w:tr>
      <w:tr w:rsidR="005A40EA" w14:paraId="6E3997F3" w14:textId="77777777">
        <w:tc>
          <w:tcPr>
            <w:tcW w:w="290" w:type="pct"/>
          </w:tcPr>
          <w:p w14:paraId="4F2905CC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3D03F58" w14:textId="77777777" w:rsidR="005A40EA" w:rsidRDefault="005A40EA"/>
        </w:tc>
        <w:tc>
          <w:tcPr>
            <w:tcW w:w="530" w:type="pct"/>
          </w:tcPr>
          <w:p w14:paraId="171B03D0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026E0B52" w14:textId="77777777" w:rsidR="005A40EA" w:rsidRDefault="009A3838">
            <w:pPr>
              <w:ind w:left="-84" w:right="-84"/>
            </w:pPr>
            <w:r>
              <w:rPr>
                <w:sz w:val="22"/>
              </w:rPr>
              <w:t>Водородный показатель (рН) при 20 градусов Цельсия</w:t>
            </w:r>
          </w:p>
        </w:tc>
        <w:tc>
          <w:tcPr>
            <w:tcW w:w="1070" w:type="pct"/>
          </w:tcPr>
          <w:p w14:paraId="52B50A93" w14:textId="77777777" w:rsidR="005A40EA" w:rsidRDefault="009A3838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066395AE" w14:textId="77777777" w:rsidR="005A40EA" w:rsidRDefault="005A40EA"/>
        </w:tc>
        <w:tc>
          <w:tcPr>
            <w:tcW w:w="815" w:type="pct"/>
            <w:vMerge/>
          </w:tcPr>
          <w:p w14:paraId="3571EA63" w14:textId="77777777" w:rsidR="005A40EA" w:rsidRDefault="005A40EA"/>
        </w:tc>
      </w:tr>
      <w:tr w:rsidR="005A40EA" w14:paraId="56DA76E2" w14:textId="77777777">
        <w:tc>
          <w:tcPr>
            <w:tcW w:w="290" w:type="pct"/>
          </w:tcPr>
          <w:p w14:paraId="32874A20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B33896A" w14:textId="77777777" w:rsidR="005A40EA" w:rsidRDefault="005A40EA"/>
        </w:tc>
        <w:tc>
          <w:tcPr>
            <w:tcW w:w="530" w:type="pct"/>
          </w:tcPr>
          <w:p w14:paraId="532B6E8A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870" w:type="pct"/>
          </w:tcPr>
          <w:p w14:paraId="443C8577" w14:textId="77777777" w:rsidR="005A40EA" w:rsidRDefault="009A3838">
            <w:pPr>
              <w:ind w:left="-84" w:right="-84"/>
            </w:pPr>
            <w:r>
              <w:rPr>
                <w:sz w:val="22"/>
              </w:rPr>
              <w:t>Вязкость динамическая при 20 градусов Цельсия</w:t>
            </w:r>
          </w:p>
        </w:tc>
        <w:tc>
          <w:tcPr>
            <w:tcW w:w="1070" w:type="pct"/>
          </w:tcPr>
          <w:p w14:paraId="60D8FE32" w14:textId="77777777" w:rsidR="005A40EA" w:rsidRDefault="009A3838">
            <w:pPr>
              <w:ind w:left="-84" w:right="-84"/>
            </w:pPr>
            <w:r>
              <w:rPr>
                <w:sz w:val="22"/>
              </w:rPr>
              <w:t>ASTM D 2196-20</w:t>
            </w:r>
          </w:p>
        </w:tc>
        <w:tc>
          <w:tcPr>
            <w:tcW w:w="730" w:type="pct"/>
            <w:vMerge/>
          </w:tcPr>
          <w:p w14:paraId="7F9CA771" w14:textId="77777777" w:rsidR="005A40EA" w:rsidRDefault="005A40EA"/>
        </w:tc>
        <w:tc>
          <w:tcPr>
            <w:tcW w:w="815" w:type="pct"/>
            <w:vMerge/>
          </w:tcPr>
          <w:p w14:paraId="37D08DBE" w14:textId="77777777" w:rsidR="005A40EA" w:rsidRDefault="005A40EA"/>
        </w:tc>
      </w:tr>
      <w:tr w:rsidR="005A40EA" w14:paraId="30B8DB06" w14:textId="77777777">
        <w:trPr>
          <w:trHeight w:val="230"/>
        </w:trPr>
        <w:tc>
          <w:tcPr>
            <w:tcW w:w="290" w:type="pct"/>
            <w:vMerge w:val="restart"/>
          </w:tcPr>
          <w:p w14:paraId="160F932C" w14:textId="77777777" w:rsidR="005A40EA" w:rsidRDefault="009A383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E8DB501" w14:textId="77777777" w:rsidR="005A40EA" w:rsidRDefault="005A40EA"/>
        </w:tc>
        <w:tc>
          <w:tcPr>
            <w:tcW w:w="530" w:type="pct"/>
            <w:vMerge w:val="restart"/>
          </w:tcPr>
          <w:p w14:paraId="4D65E624" w14:textId="77777777" w:rsidR="005A40EA" w:rsidRDefault="009A383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593AD9CE" w14:textId="77777777" w:rsidR="005A40EA" w:rsidRDefault="009A383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1C28ECD" w14:textId="77777777" w:rsidR="005A40EA" w:rsidRDefault="009A3838">
            <w:pPr>
              <w:ind w:left="-84" w:right="-84"/>
            </w:pPr>
            <w:r>
              <w:rPr>
                <w:sz w:val="22"/>
              </w:rPr>
              <w:t>ТУ 2422-002-78928795-2009 п.6.2;</w:t>
            </w:r>
            <w:r>
              <w:rPr>
                <w:sz w:val="22"/>
              </w:rPr>
              <w:br/>
              <w:t>ТУ 2422-003-78928795-2012 п.6.1.1</w:t>
            </w:r>
          </w:p>
        </w:tc>
        <w:tc>
          <w:tcPr>
            <w:tcW w:w="730" w:type="pct"/>
            <w:vMerge/>
          </w:tcPr>
          <w:p w14:paraId="5FED1594" w14:textId="77777777" w:rsidR="005A40EA" w:rsidRDefault="005A40EA"/>
        </w:tc>
        <w:tc>
          <w:tcPr>
            <w:tcW w:w="815" w:type="pct"/>
            <w:vMerge/>
          </w:tcPr>
          <w:p w14:paraId="2561B711" w14:textId="77777777" w:rsidR="005A40EA" w:rsidRDefault="005A40EA"/>
        </w:tc>
      </w:tr>
    </w:tbl>
    <w:p w14:paraId="3EB73279" w14:textId="77777777" w:rsidR="00103679" w:rsidRPr="00DD1A87" w:rsidRDefault="00103679">
      <w:pPr>
        <w:rPr>
          <w:noProof/>
          <w:sz w:val="24"/>
          <w:szCs w:val="24"/>
        </w:rPr>
      </w:pPr>
    </w:p>
    <w:p w14:paraId="151815C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F2B1" w14:textId="77777777" w:rsidR="009A3838" w:rsidRDefault="009A3838" w:rsidP="0011070C">
      <w:r>
        <w:separator/>
      </w:r>
    </w:p>
  </w:endnote>
  <w:endnote w:type="continuationSeparator" w:id="0">
    <w:p w14:paraId="0FEBCD00" w14:textId="77777777" w:rsidR="009A3838" w:rsidRDefault="009A383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F7CFB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89E45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09406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E93AD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4B7790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7C0EB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B4CB80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3BC31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AB0C8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D664" w14:textId="77777777" w:rsidR="009A3838" w:rsidRDefault="009A3838" w:rsidP="0011070C">
      <w:r>
        <w:separator/>
      </w:r>
    </w:p>
  </w:footnote>
  <w:footnote w:type="continuationSeparator" w:id="0">
    <w:p w14:paraId="661B33C7" w14:textId="77777777" w:rsidR="009A3838" w:rsidRDefault="009A383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9776D01" w14:textId="77777777" w:rsidTr="00635D62">
      <w:trPr>
        <w:trHeight w:val="221"/>
      </w:trPr>
      <w:tc>
        <w:tcPr>
          <w:tcW w:w="12186" w:type="dxa"/>
          <w:vAlign w:val="center"/>
        </w:tcPr>
        <w:p w14:paraId="6F9F083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30A33F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2.2235</w:t>
          </w:r>
        </w:p>
      </w:tc>
    </w:tr>
  </w:tbl>
  <w:p w14:paraId="759DB20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1C3E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B32796" w14:textId="77777777" w:rsidTr="00635D62">
      <w:trPr>
        <w:trHeight w:val="221"/>
      </w:trPr>
      <w:tc>
        <w:tcPr>
          <w:tcW w:w="12186" w:type="dxa"/>
          <w:vAlign w:val="center"/>
        </w:tcPr>
        <w:p w14:paraId="0D15C5D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по аэронавигационному обслуживанию воздушного движения «Белаэронавигация»,</w:t>
          </w:r>
        </w:p>
        <w:p w14:paraId="1752CCA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горюче-смазочных материалов Гомельского филиала</w:t>
          </w:r>
        </w:p>
      </w:tc>
      <w:tc>
        <w:tcPr>
          <w:tcW w:w="2353" w:type="dxa"/>
          <w:vAlign w:val="center"/>
        </w:tcPr>
        <w:p w14:paraId="5E81E17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2.2235</w:t>
          </w:r>
        </w:p>
      </w:tc>
    </w:tr>
  </w:tbl>
  <w:p w14:paraId="6F0276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344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A40EA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5D62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838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09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2026-07-27T09:54:00Z</dcterms:created>
  <dcterms:modified xsi:type="dcterms:W3CDTF">2026-07-27T09:54:00Z</dcterms:modified>
</cp:coreProperties>
</file>