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10D7EF" w14:textId="77777777" w:rsidTr="00F018EB">
        <w:tc>
          <w:tcPr>
            <w:tcW w:w="5848" w:type="dxa"/>
            <w:vMerge w:val="restart"/>
          </w:tcPr>
          <w:p w14:paraId="722A6D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A7D7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541B1D" w14:textId="77777777" w:rsidTr="00F018EB">
        <w:tc>
          <w:tcPr>
            <w:tcW w:w="5848" w:type="dxa"/>
            <w:vMerge/>
          </w:tcPr>
          <w:p w14:paraId="7B38AA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F06B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F0FC4A" w14:textId="77777777" w:rsidTr="00F018EB">
        <w:tc>
          <w:tcPr>
            <w:tcW w:w="5848" w:type="dxa"/>
            <w:vMerge/>
          </w:tcPr>
          <w:p w14:paraId="4EA10E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AA1B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2.5113</w:t>
            </w:r>
          </w:p>
        </w:tc>
      </w:tr>
      <w:tr w:rsidR="00A7420A" w:rsidRPr="003D539C" w14:paraId="1E3FFA7E" w14:textId="77777777" w:rsidTr="00F018EB">
        <w:tc>
          <w:tcPr>
            <w:tcW w:w="5848" w:type="dxa"/>
            <w:vMerge/>
          </w:tcPr>
          <w:p w14:paraId="5B0BA8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5C8AA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05.04.2019 </w:t>
            </w:r>
          </w:p>
        </w:tc>
      </w:tr>
      <w:tr w:rsidR="00A7420A" w:rsidRPr="00131F6F" w14:paraId="0F9EA45A" w14:textId="77777777" w:rsidTr="00F018EB">
        <w:tc>
          <w:tcPr>
            <w:tcW w:w="5848" w:type="dxa"/>
            <w:vMerge/>
          </w:tcPr>
          <w:p w14:paraId="177974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803C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7A35272" w14:textId="6CCED8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35FB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69394C" w14:textId="77777777" w:rsidTr="00F018EB">
        <w:tc>
          <w:tcPr>
            <w:tcW w:w="5848" w:type="dxa"/>
            <w:vMerge/>
          </w:tcPr>
          <w:p w14:paraId="5413C8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FA966B" w14:textId="6F0DF0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35FB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4C7FBD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FFF8481" w14:textId="77777777" w:rsidTr="00F018EB">
        <w:tc>
          <w:tcPr>
            <w:tcW w:w="9751" w:type="dxa"/>
          </w:tcPr>
          <w:p w14:paraId="67144748" w14:textId="4044829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35FB2">
                  <w:rPr>
                    <w:rStyle w:val="39"/>
                  </w:rPr>
                  <w:t>4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0B27B7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8AF931" w14:textId="77777777" w:rsidR="00A7420A" w:rsidRPr="00735F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86ACB5" w14:textId="0BED93F2" w:rsidR="00A7420A" w:rsidRPr="00735FB2" w:rsidRDefault="007805C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35FB2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35FB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35FB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9C88C6" w14:textId="74684E04" w:rsidR="00A7420A" w:rsidRPr="00735F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5FB2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7805CB">
              <w:rPr>
                <w:bCs/>
                <w:sz w:val="28"/>
                <w:szCs w:val="28"/>
                <w:lang w:val="ru-RU"/>
              </w:rPr>
              <w:t>го</w:t>
            </w:r>
            <w:r w:rsidRPr="00735FB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805CB">
              <w:rPr>
                <w:bCs/>
                <w:sz w:val="28"/>
                <w:szCs w:val="28"/>
                <w:lang w:val="ru-RU"/>
              </w:rPr>
              <w:t>го</w:t>
            </w:r>
            <w:r w:rsidRPr="00735FB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805CB">
              <w:rPr>
                <w:bCs/>
                <w:sz w:val="28"/>
                <w:szCs w:val="28"/>
                <w:lang w:val="ru-RU"/>
              </w:rPr>
              <w:t>а</w:t>
            </w:r>
            <w:r w:rsidRPr="00735FB2">
              <w:rPr>
                <w:bCs/>
                <w:sz w:val="28"/>
                <w:szCs w:val="28"/>
                <w:lang w:val="ru-RU"/>
              </w:rPr>
              <w:t xml:space="preserve"> "Амкодор-Эластомер"</w:t>
            </w:r>
          </w:p>
          <w:p w14:paraId="2B37F8C9" w14:textId="77777777" w:rsidR="00A7420A" w:rsidRPr="00735F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4FFD3B" w14:textId="77777777" w:rsidR="00A7420A" w:rsidRPr="00735F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47892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A37D6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B235A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65E2B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C266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DF399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431A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497E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8671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771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9477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C76F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13C7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D1C4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77DD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70C5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466B62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1E36" w14:paraId="1EC66E1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65D299" w14:textId="77777777" w:rsidR="00A7420A" w:rsidRPr="00582A8F" w:rsidRDefault="00735FB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4D23C8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E626E39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12B4DE2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557B463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0B01947" w14:textId="77777777" w:rsidR="00D91E36" w:rsidRDefault="00735FB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1E36" w14:paraId="74A36D6C" w14:textId="77777777">
        <w:tc>
          <w:tcPr>
            <w:tcW w:w="4880" w:type="pct"/>
            <w:gridSpan w:val="6"/>
          </w:tcPr>
          <w:p w14:paraId="3D7961A3" w14:textId="77777777" w:rsidR="00D91E36" w:rsidRDefault="00735FB2">
            <w:pPr>
              <w:ind w:left="-84" w:right="-84"/>
              <w:jc w:val="center"/>
            </w:pPr>
            <w:r>
              <w:rPr>
                <w:b/>
                <w:sz w:val="22"/>
              </w:rPr>
              <w:t>222750, с/с Фанипольский,22, Дзержинский район, Минская область</w:t>
            </w:r>
          </w:p>
        </w:tc>
      </w:tr>
      <w:tr w:rsidR="00D91E36" w14:paraId="07E2BFAC" w14:textId="77777777">
        <w:tc>
          <w:tcPr>
            <w:tcW w:w="405" w:type="pct"/>
          </w:tcPr>
          <w:p w14:paraId="3CA9C5D1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816A6E2" w14:textId="77777777" w:rsidR="00D91E36" w:rsidRDefault="00735F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705" w:type="pct"/>
            <w:vMerge w:val="restart"/>
          </w:tcPr>
          <w:p w14:paraId="780D22A3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945" w:type="pct"/>
          </w:tcPr>
          <w:p w14:paraId="2AF6AEB1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498904B" w14:textId="77777777" w:rsidR="00D91E36" w:rsidRDefault="00735FB2">
            <w:pPr>
              <w:ind w:left="-84" w:right="-84"/>
            </w:pPr>
            <w:r>
              <w:rPr>
                <w:sz w:val="22"/>
              </w:rPr>
              <w:t>ТР ТС 002/2011 р.V,пп.12,13в,15,84а,91,94,95;</w:t>
            </w:r>
            <w:r>
              <w:rPr>
                <w:sz w:val="22"/>
              </w:rPr>
              <w:br/>
              <w:t>ТР ТС 003/2011 р.V,пп.12,13б,15,27а,33,34;</w:t>
            </w:r>
            <w:r>
              <w:rPr>
                <w:sz w:val="22"/>
              </w:rPr>
              <w:br/>
              <w:t>ГОСТ 34078-2017</w:t>
            </w:r>
          </w:p>
        </w:tc>
        <w:tc>
          <w:tcPr>
            <w:tcW w:w="1060" w:type="pct"/>
          </w:tcPr>
          <w:p w14:paraId="7BE47ED6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пп.7.1,7.2</w:t>
            </w:r>
          </w:p>
        </w:tc>
      </w:tr>
      <w:tr w:rsidR="00D91E36" w14:paraId="366D7754" w14:textId="77777777">
        <w:tc>
          <w:tcPr>
            <w:tcW w:w="405" w:type="pct"/>
          </w:tcPr>
          <w:p w14:paraId="20DFDA91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D09F2D" w14:textId="77777777" w:rsidR="00D91E36" w:rsidRDefault="00D91E36"/>
        </w:tc>
        <w:tc>
          <w:tcPr>
            <w:tcW w:w="705" w:type="pct"/>
            <w:vMerge/>
          </w:tcPr>
          <w:p w14:paraId="4C776B85" w14:textId="77777777" w:rsidR="00D91E36" w:rsidRDefault="00D91E36"/>
        </w:tc>
        <w:tc>
          <w:tcPr>
            <w:tcW w:w="945" w:type="pct"/>
          </w:tcPr>
          <w:p w14:paraId="1C64B5EB" w14:textId="77777777" w:rsidR="00D91E36" w:rsidRDefault="00735FB2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945" w:type="pct"/>
            <w:vMerge/>
          </w:tcPr>
          <w:p w14:paraId="5EA3C1B9" w14:textId="77777777" w:rsidR="00D91E36" w:rsidRDefault="00D91E36"/>
        </w:tc>
        <w:tc>
          <w:tcPr>
            <w:tcW w:w="1060" w:type="pct"/>
          </w:tcPr>
          <w:p w14:paraId="4B4BCFBE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пп.7.1,7.3</w:t>
            </w:r>
          </w:p>
        </w:tc>
      </w:tr>
      <w:tr w:rsidR="00D91E36" w14:paraId="0EDA5088" w14:textId="77777777">
        <w:tc>
          <w:tcPr>
            <w:tcW w:w="405" w:type="pct"/>
          </w:tcPr>
          <w:p w14:paraId="20879A0C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D2D919C" w14:textId="77777777" w:rsidR="00D91E36" w:rsidRDefault="00D91E36"/>
        </w:tc>
        <w:tc>
          <w:tcPr>
            <w:tcW w:w="705" w:type="pct"/>
            <w:vMerge w:val="restart"/>
          </w:tcPr>
          <w:p w14:paraId="2837B995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945" w:type="pct"/>
          </w:tcPr>
          <w:p w14:paraId="7CD74D89" w14:textId="77777777" w:rsidR="00D91E36" w:rsidRDefault="00735FB2">
            <w:pPr>
              <w:ind w:left="-84" w:right="-84"/>
            </w:pPr>
            <w:r>
              <w:rPr>
                <w:sz w:val="22"/>
              </w:rPr>
              <w:t>Условная прочность при растяжении</w:t>
            </w:r>
          </w:p>
        </w:tc>
        <w:tc>
          <w:tcPr>
            <w:tcW w:w="945" w:type="pct"/>
            <w:vMerge/>
          </w:tcPr>
          <w:p w14:paraId="6AC67AC0" w14:textId="77777777" w:rsidR="00D91E36" w:rsidRDefault="00D91E36"/>
        </w:tc>
        <w:tc>
          <w:tcPr>
            <w:tcW w:w="1060" w:type="pct"/>
            <w:vMerge w:val="restart"/>
          </w:tcPr>
          <w:p w14:paraId="5B600CDD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пп.7.1,7.4</w:t>
            </w:r>
          </w:p>
        </w:tc>
      </w:tr>
      <w:tr w:rsidR="00D91E36" w14:paraId="0EE44777" w14:textId="77777777">
        <w:tc>
          <w:tcPr>
            <w:tcW w:w="405" w:type="pct"/>
          </w:tcPr>
          <w:p w14:paraId="68502781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6085F3F" w14:textId="77777777" w:rsidR="00D91E36" w:rsidRDefault="00D91E36"/>
        </w:tc>
        <w:tc>
          <w:tcPr>
            <w:tcW w:w="705" w:type="pct"/>
            <w:vMerge/>
          </w:tcPr>
          <w:p w14:paraId="6A3AD67D" w14:textId="77777777" w:rsidR="00D91E36" w:rsidRDefault="00D91E36"/>
        </w:tc>
        <w:tc>
          <w:tcPr>
            <w:tcW w:w="945" w:type="pct"/>
          </w:tcPr>
          <w:p w14:paraId="6E437B1C" w14:textId="77777777" w:rsidR="00D91E36" w:rsidRDefault="00735FB2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945" w:type="pct"/>
            <w:vMerge/>
          </w:tcPr>
          <w:p w14:paraId="2DD6CB1F" w14:textId="77777777" w:rsidR="00D91E36" w:rsidRDefault="00D91E36"/>
        </w:tc>
        <w:tc>
          <w:tcPr>
            <w:tcW w:w="1060" w:type="pct"/>
            <w:vMerge/>
          </w:tcPr>
          <w:p w14:paraId="243B381C" w14:textId="77777777" w:rsidR="00D91E36" w:rsidRDefault="00D91E36"/>
        </w:tc>
      </w:tr>
      <w:tr w:rsidR="00D91E36" w14:paraId="53B4F2F3" w14:textId="77777777">
        <w:tc>
          <w:tcPr>
            <w:tcW w:w="405" w:type="pct"/>
          </w:tcPr>
          <w:p w14:paraId="66966A08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6EB1E3" w14:textId="77777777" w:rsidR="00D91E36" w:rsidRDefault="00D91E36"/>
        </w:tc>
        <w:tc>
          <w:tcPr>
            <w:tcW w:w="705" w:type="pct"/>
          </w:tcPr>
          <w:p w14:paraId="38AB2A68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945" w:type="pct"/>
          </w:tcPr>
          <w:p w14:paraId="1986A290" w14:textId="77777777" w:rsidR="00D91E36" w:rsidRDefault="00735FB2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  <w:vMerge/>
          </w:tcPr>
          <w:p w14:paraId="5D172C6D" w14:textId="77777777" w:rsidR="00D91E36" w:rsidRDefault="00D91E36"/>
        </w:tc>
        <w:tc>
          <w:tcPr>
            <w:tcW w:w="1060" w:type="pct"/>
          </w:tcPr>
          <w:p w14:paraId="5D1041B0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пп.7.1,7.5</w:t>
            </w:r>
          </w:p>
        </w:tc>
      </w:tr>
      <w:tr w:rsidR="00D91E36" w14:paraId="75D999B5" w14:textId="77777777">
        <w:tc>
          <w:tcPr>
            <w:tcW w:w="405" w:type="pct"/>
          </w:tcPr>
          <w:p w14:paraId="5FD93156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A46A103" w14:textId="77777777" w:rsidR="00D91E36" w:rsidRDefault="00D91E36"/>
        </w:tc>
        <w:tc>
          <w:tcPr>
            <w:tcW w:w="705" w:type="pct"/>
          </w:tcPr>
          <w:p w14:paraId="729BB1B9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945" w:type="pct"/>
          </w:tcPr>
          <w:p w14:paraId="59FE0AE7" w14:textId="77777777" w:rsidR="00D91E36" w:rsidRDefault="00735FB2">
            <w:pPr>
              <w:ind w:left="-84" w:right="-84"/>
            </w:pPr>
            <w:r>
              <w:rPr>
                <w:sz w:val="22"/>
              </w:rPr>
              <w:t>Изменение массы после воздействия агрессивных сред</w:t>
            </w:r>
          </w:p>
        </w:tc>
        <w:tc>
          <w:tcPr>
            <w:tcW w:w="945" w:type="pct"/>
            <w:vMerge/>
          </w:tcPr>
          <w:p w14:paraId="01F53423" w14:textId="77777777" w:rsidR="00D91E36" w:rsidRDefault="00D91E36"/>
        </w:tc>
        <w:tc>
          <w:tcPr>
            <w:tcW w:w="1060" w:type="pct"/>
          </w:tcPr>
          <w:p w14:paraId="36DDCBA0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пп.7.1,7.7</w:t>
            </w:r>
          </w:p>
        </w:tc>
      </w:tr>
      <w:tr w:rsidR="00D91E36" w14:paraId="796EF212" w14:textId="77777777">
        <w:tc>
          <w:tcPr>
            <w:tcW w:w="405" w:type="pct"/>
          </w:tcPr>
          <w:p w14:paraId="37EAAAC4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0A5FE57" w14:textId="77777777" w:rsidR="00D91E36" w:rsidRDefault="00D91E36"/>
        </w:tc>
        <w:tc>
          <w:tcPr>
            <w:tcW w:w="705" w:type="pct"/>
            <w:vMerge w:val="restart"/>
          </w:tcPr>
          <w:p w14:paraId="3B1B20FA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</w:tcPr>
          <w:p w14:paraId="1ACCFAB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Коррозионная инертность к металлу</w:t>
            </w:r>
          </w:p>
        </w:tc>
        <w:tc>
          <w:tcPr>
            <w:tcW w:w="945" w:type="pct"/>
            <w:vMerge/>
          </w:tcPr>
          <w:p w14:paraId="44BA83BD" w14:textId="77777777" w:rsidR="00D91E36" w:rsidRDefault="00D91E36"/>
        </w:tc>
        <w:tc>
          <w:tcPr>
            <w:tcW w:w="1060" w:type="pct"/>
          </w:tcPr>
          <w:p w14:paraId="425CB3EA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пп.7.1,7.12</w:t>
            </w:r>
          </w:p>
        </w:tc>
      </w:tr>
      <w:tr w:rsidR="00D91E36" w14:paraId="5207AEC6" w14:textId="77777777">
        <w:tc>
          <w:tcPr>
            <w:tcW w:w="405" w:type="pct"/>
          </w:tcPr>
          <w:p w14:paraId="3049831E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F37E301" w14:textId="77777777" w:rsidR="00D91E36" w:rsidRDefault="00D91E36"/>
        </w:tc>
        <w:tc>
          <w:tcPr>
            <w:tcW w:w="705" w:type="pct"/>
            <w:vMerge/>
          </w:tcPr>
          <w:p w14:paraId="6E0C4D51" w14:textId="77777777" w:rsidR="00D91E36" w:rsidRDefault="00D91E36"/>
        </w:tc>
        <w:tc>
          <w:tcPr>
            <w:tcW w:w="945" w:type="pct"/>
          </w:tcPr>
          <w:p w14:paraId="68FEFFDA" w14:textId="77777777" w:rsidR="00D91E36" w:rsidRDefault="00735FB2">
            <w:pPr>
              <w:ind w:left="-84" w:right="-84"/>
            </w:pPr>
            <w:r>
              <w:rPr>
                <w:sz w:val="22"/>
              </w:rPr>
              <w:t>Изменение после комплексного климатического старения:</w:t>
            </w:r>
            <w:r>
              <w:rPr>
                <w:sz w:val="22"/>
              </w:rPr>
              <w:br/>
              <w:t xml:space="preserve"> - условной прочности при растяжении;</w:t>
            </w:r>
            <w:r>
              <w:rPr>
                <w:sz w:val="22"/>
              </w:rPr>
              <w:br/>
              <w:t xml:space="preserve"> - относительного удлинения при </w:t>
            </w:r>
            <w:r>
              <w:rPr>
                <w:sz w:val="22"/>
              </w:rPr>
              <w:lastRenderedPageBreak/>
              <w:t>разрыве;</w:t>
            </w:r>
            <w:r>
              <w:rPr>
                <w:sz w:val="22"/>
              </w:rPr>
              <w:br/>
              <w:t xml:space="preserve"> - твердости по Шору А</w:t>
            </w:r>
          </w:p>
        </w:tc>
        <w:tc>
          <w:tcPr>
            <w:tcW w:w="945" w:type="pct"/>
            <w:vMerge/>
          </w:tcPr>
          <w:p w14:paraId="19AA4FE6" w14:textId="77777777" w:rsidR="00D91E36" w:rsidRDefault="00D91E36"/>
        </w:tc>
        <w:tc>
          <w:tcPr>
            <w:tcW w:w="1060" w:type="pct"/>
          </w:tcPr>
          <w:p w14:paraId="35C7EE2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пп.7.1,7.14</w:t>
            </w:r>
          </w:p>
        </w:tc>
      </w:tr>
      <w:tr w:rsidR="00D91E36" w14:paraId="02E125FE" w14:textId="77777777">
        <w:tc>
          <w:tcPr>
            <w:tcW w:w="405" w:type="pct"/>
          </w:tcPr>
          <w:p w14:paraId="0BC8B7A7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E3A2D5A" w14:textId="77777777" w:rsidR="00D91E36" w:rsidRDefault="00D91E36"/>
        </w:tc>
        <w:tc>
          <w:tcPr>
            <w:tcW w:w="705" w:type="pct"/>
          </w:tcPr>
          <w:p w14:paraId="08EAAB91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945" w:type="pct"/>
          </w:tcPr>
          <w:p w14:paraId="2DC4934C" w14:textId="77777777" w:rsidR="00D91E36" w:rsidRDefault="00735FB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953983C" w14:textId="77777777" w:rsidR="00D91E36" w:rsidRDefault="00D91E36"/>
        </w:tc>
        <w:tc>
          <w:tcPr>
            <w:tcW w:w="1060" w:type="pct"/>
          </w:tcPr>
          <w:p w14:paraId="47041687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пп.7.1,7.15</w:t>
            </w:r>
          </w:p>
        </w:tc>
      </w:tr>
      <w:tr w:rsidR="00D91E36" w14:paraId="65B9FD9E" w14:textId="77777777">
        <w:tc>
          <w:tcPr>
            <w:tcW w:w="405" w:type="pct"/>
          </w:tcPr>
          <w:p w14:paraId="127B38CC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C3EB471" w14:textId="77777777" w:rsidR="00D91E36" w:rsidRDefault="00D91E36"/>
        </w:tc>
        <w:tc>
          <w:tcPr>
            <w:tcW w:w="705" w:type="pct"/>
          </w:tcPr>
          <w:p w14:paraId="2C9D24B9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45" w:type="pct"/>
          </w:tcPr>
          <w:p w14:paraId="2396A699" w14:textId="77777777" w:rsidR="00D91E36" w:rsidRDefault="00735FB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58209CE" w14:textId="77777777" w:rsidR="00D91E36" w:rsidRDefault="00D91E36"/>
        </w:tc>
        <w:tc>
          <w:tcPr>
            <w:tcW w:w="1060" w:type="pct"/>
          </w:tcPr>
          <w:p w14:paraId="48BF15F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пп.7.1,7.17</w:t>
            </w:r>
          </w:p>
        </w:tc>
      </w:tr>
      <w:tr w:rsidR="00D91E36" w14:paraId="4DECFC97" w14:textId="77777777">
        <w:tc>
          <w:tcPr>
            <w:tcW w:w="405" w:type="pct"/>
          </w:tcPr>
          <w:p w14:paraId="2B437748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643D9AD" w14:textId="77777777" w:rsidR="00D91E36" w:rsidRDefault="00D91E36"/>
        </w:tc>
        <w:tc>
          <w:tcPr>
            <w:tcW w:w="705" w:type="pct"/>
          </w:tcPr>
          <w:p w14:paraId="0402977F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45" w:type="pct"/>
          </w:tcPr>
          <w:p w14:paraId="727A87D9" w14:textId="77777777" w:rsidR="00D91E36" w:rsidRDefault="00735FB2">
            <w:pPr>
              <w:ind w:left="-84" w:right="-84"/>
            </w:pPr>
            <w:r>
              <w:rPr>
                <w:sz w:val="22"/>
              </w:rPr>
              <w:t>Удельное объемное сопротивление</w:t>
            </w:r>
          </w:p>
        </w:tc>
        <w:tc>
          <w:tcPr>
            <w:tcW w:w="945" w:type="pct"/>
            <w:vMerge/>
          </w:tcPr>
          <w:p w14:paraId="61BA902F" w14:textId="77777777" w:rsidR="00D91E36" w:rsidRDefault="00D91E36"/>
        </w:tc>
        <w:tc>
          <w:tcPr>
            <w:tcW w:w="1060" w:type="pct"/>
          </w:tcPr>
          <w:p w14:paraId="4D3A3AC2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пп.7.1,7.6</w:t>
            </w:r>
          </w:p>
        </w:tc>
      </w:tr>
      <w:tr w:rsidR="00D91E36" w14:paraId="43F37FF8" w14:textId="77777777">
        <w:tc>
          <w:tcPr>
            <w:tcW w:w="405" w:type="pct"/>
          </w:tcPr>
          <w:p w14:paraId="17A31E13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7C583FC" w14:textId="77777777" w:rsidR="00D91E36" w:rsidRDefault="00D91E36"/>
        </w:tc>
        <w:tc>
          <w:tcPr>
            <w:tcW w:w="705" w:type="pct"/>
          </w:tcPr>
          <w:p w14:paraId="1F654685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</w:tcPr>
          <w:p w14:paraId="0B4F2C58" w14:textId="77777777" w:rsidR="00D91E36" w:rsidRDefault="00735FB2">
            <w:pPr>
              <w:ind w:left="-84" w:right="-84"/>
            </w:pPr>
            <w:r>
              <w:rPr>
                <w:sz w:val="22"/>
              </w:rPr>
              <w:t>Морозостойкость по эластическому восстановлению после сжатия</w:t>
            </w:r>
          </w:p>
        </w:tc>
        <w:tc>
          <w:tcPr>
            <w:tcW w:w="945" w:type="pct"/>
            <w:vMerge/>
          </w:tcPr>
          <w:p w14:paraId="7764DF24" w14:textId="77777777" w:rsidR="00D91E36" w:rsidRDefault="00D91E36"/>
        </w:tc>
        <w:tc>
          <w:tcPr>
            <w:tcW w:w="1060" w:type="pct"/>
          </w:tcPr>
          <w:p w14:paraId="73D16A9A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пп.7.1,7.8</w:t>
            </w:r>
          </w:p>
        </w:tc>
      </w:tr>
      <w:tr w:rsidR="00D91E36" w14:paraId="7F77B62C" w14:textId="77777777">
        <w:tc>
          <w:tcPr>
            <w:tcW w:w="405" w:type="pct"/>
          </w:tcPr>
          <w:p w14:paraId="6F8127D4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8E1EEF2" w14:textId="77777777" w:rsidR="00D91E36" w:rsidRDefault="00D91E36"/>
        </w:tc>
        <w:tc>
          <w:tcPr>
            <w:tcW w:w="705" w:type="pct"/>
          </w:tcPr>
          <w:p w14:paraId="1E98885E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945" w:type="pct"/>
          </w:tcPr>
          <w:p w14:paraId="5CB43871" w14:textId="77777777" w:rsidR="00D91E36" w:rsidRDefault="00735FB2">
            <w:pPr>
              <w:ind w:left="-84" w:right="-84"/>
            </w:pPr>
            <w:r>
              <w:rPr>
                <w:sz w:val="22"/>
              </w:rPr>
              <w:t>Статическая жесткость на сжатие в интервале нагрузок от 20 до 90 кН</w:t>
            </w:r>
          </w:p>
        </w:tc>
        <w:tc>
          <w:tcPr>
            <w:tcW w:w="945" w:type="pct"/>
            <w:vMerge/>
          </w:tcPr>
          <w:p w14:paraId="08E62D08" w14:textId="77777777" w:rsidR="00D91E36" w:rsidRDefault="00D91E36"/>
        </w:tc>
        <w:tc>
          <w:tcPr>
            <w:tcW w:w="1060" w:type="pct"/>
          </w:tcPr>
          <w:p w14:paraId="015A478E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пп.7.1,7.9</w:t>
            </w:r>
          </w:p>
        </w:tc>
      </w:tr>
      <w:tr w:rsidR="00D91E36" w14:paraId="416B689D" w14:textId="77777777">
        <w:tc>
          <w:tcPr>
            <w:tcW w:w="405" w:type="pct"/>
          </w:tcPr>
          <w:p w14:paraId="2E94C0E7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BB93A28" w14:textId="77777777" w:rsidR="00D91E36" w:rsidRDefault="00D91E36"/>
        </w:tc>
        <w:tc>
          <w:tcPr>
            <w:tcW w:w="705" w:type="pct"/>
          </w:tcPr>
          <w:p w14:paraId="2BF8DB03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945" w:type="pct"/>
          </w:tcPr>
          <w:p w14:paraId="04F6CAB3" w14:textId="77777777" w:rsidR="00D91E36" w:rsidRDefault="00735FB2">
            <w:pPr>
              <w:ind w:left="-84" w:right="-84"/>
            </w:pPr>
            <w:r>
              <w:rPr>
                <w:sz w:val="22"/>
              </w:rPr>
              <w:t>Относительная деформация после десятикратного кратковременного статического сжатия</w:t>
            </w:r>
          </w:p>
        </w:tc>
        <w:tc>
          <w:tcPr>
            <w:tcW w:w="945" w:type="pct"/>
            <w:vMerge/>
          </w:tcPr>
          <w:p w14:paraId="0ACAE8E2" w14:textId="77777777" w:rsidR="00D91E36" w:rsidRDefault="00D91E36"/>
        </w:tc>
        <w:tc>
          <w:tcPr>
            <w:tcW w:w="1060" w:type="pct"/>
          </w:tcPr>
          <w:p w14:paraId="2554CDE4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пп.7.1,7.10</w:t>
            </w:r>
          </w:p>
        </w:tc>
      </w:tr>
      <w:tr w:rsidR="00D91E36" w14:paraId="37D4720B" w14:textId="77777777">
        <w:tc>
          <w:tcPr>
            <w:tcW w:w="405" w:type="pct"/>
          </w:tcPr>
          <w:p w14:paraId="50991F22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D4C3BDD" w14:textId="77777777" w:rsidR="00D91E36" w:rsidRDefault="00D91E36"/>
        </w:tc>
        <w:tc>
          <w:tcPr>
            <w:tcW w:w="705" w:type="pct"/>
          </w:tcPr>
          <w:p w14:paraId="10A13EF7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945" w:type="pct"/>
          </w:tcPr>
          <w:p w14:paraId="14F94D9E" w14:textId="77777777" w:rsidR="00D91E36" w:rsidRDefault="00735FB2">
            <w:pPr>
              <w:ind w:left="-84" w:right="-84"/>
            </w:pPr>
            <w:r>
              <w:rPr>
                <w:sz w:val="22"/>
              </w:rPr>
              <w:t>Коэффициент трения скольжения подошвы рельса по прокладке</w:t>
            </w:r>
          </w:p>
        </w:tc>
        <w:tc>
          <w:tcPr>
            <w:tcW w:w="945" w:type="pct"/>
            <w:vMerge/>
          </w:tcPr>
          <w:p w14:paraId="3B236F9B" w14:textId="77777777" w:rsidR="00D91E36" w:rsidRDefault="00D91E36"/>
        </w:tc>
        <w:tc>
          <w:tcPr>
            <w:tcW w:w="1060" w:type="pct"/>
          </w:tcPr>
          <w:p w14:paraId="597D528B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пп.7.1,7.13</w:t>
            </w:r>
          </w:p>
        </w:tc>
      </w:tr>
      <w:tr w:rsidR="00D91E36" w14:paraId="55FCB04A" w14:textId="77777777">
        <w:trPr>
          <w:trHeight w:val="230"/>
        </w:trPr>
        <w:tc>
          <w:tcPr>
            <w:tcW w:w="405" w:type="pct"/>
            <w:vMerge w:val="restart"/>
          </w:tcPr>
          <w:p w14:paraId="6C27D7C6" w14:textId="77777777" w:rsidR="00D91E36" w:rsidRDefault="00735FB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F8DC795" w14:textId="77777777" w:rsidR="00D91E36" w:rsidRDefault="00D91E36"/>
        </w:tc>
        <w:tc>
          <w:tcPr>
            <w:tcW w:w="705" w:type="pct"/>
            <w:vMerge w:val="restart"/>
          </w:tcPr>
          <w:p w14:paraId="0D2E7453" w14:textId="77777777" w:rsidR="00D91E36" w:rsidRDefault="00735FB2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  <w:vMerge w:val="restart"/>
          </w:tcPr>
          <w:p w14:paraId="4A315BC9" w14:textId="77777777" w:rsidR="00D91E36" w:rsidRDefault="00735FB2">
            <w:pPr>
              <w:ind w:left="-84" w:right="-84"/>
            </w:pPr>
            <w:r>
              <w:rPr>
                <w:sz w:val="22"/>
              </w:rPr>
              <w:t>Изменение после комплексного климатического старения:</w:t>
            </w:r>
            <w:r>
              <w:rPr>
                <w:sz w:val="22"/>
              </w:rPr>
              <w:br/>
              <w:t xml:space="preserve"> - удельного объемного сопротивления;</w:t>
            </w:r>
            <w:r>
              <w:rPr>
                <w:sz w:val="22"/>
              </w:rPr>
              <w:br/>
              <w:t xml:space="preserve"> - статической жесткости на сжатие в интервале нагрузок от 20 до 90 кН;</w:t>
            </w:r>
            <w:r>
              <w:rPr>
                <w:sz w:val="22"/>
              </w:rPr>
              <w:br/>
              <w:t xml:space="preserve"> - относительной деформации после десятикратного кратковременного статического сжатия;</w:t>
            </w:r>
            <w:r>
              <w:rPr>
                <w:sz w:val="22"/>
              </w:rPr>
              <w:br/>
              <w:t xml:space="preserve"> - коэффициен-та трения </w:t>
            </w:r>
            <w:r>
              <w:rPr>
                <w:sz w:val="22"/>
              </w:rPr>
              <w:br/>
              <w:t xml:space="preserve"> скольжения подошвы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рельса по </w:t>
            </w:r>
            <w:r>
              <w:rPr>
                <w:sz w:val="22"/>
              </w:rPr>
              <w:br/>
              <w:t xml:space="preserve"> прокладке</w:t>
            </w:r>
          </w:p>
        </w:tc>
        <w:tc>
          <w:tcPr>
            <w:tcW w:w="945" w:type="pct"/>
            <w:vMerge/>
          </w:tcPr>
          <w:p w14:paraId="629AFA5F" w14:textId="77777777" w:rsidR="00D91E36" w:rsidRDefault="00D91E36"/>
        </w:tc>
        <w:tc>
          <w:tcPr>
            <w:tcW w:w="1060" w:type="pct"/>
            <w:vMerge w:val="restart"/>
          </w:tcPr>
          <w:p w14:paraId="6E83EBDF" w14:textId="77777777" w:rsidR="00D91E36" w:rsidRDefault="00735FB2">
            <w:pPr>
              <w:ind w:left="-84" w:right="-84"/>
            </w:pPr>
            <w:r>
              <w:rPr>
                <w:sz w:val="22"/>
              </w:rPr>
              <w:t>ГОСТ 34078-2017 пп.7.1,7.14</w:t>
            </w:r>
          </w:p>
        </w:tc>
      </w:tr>
    </w:tbl>
    <w:p w14:paraId="5A03DE79" w14:textId="77777777" w:rsidR="00A7420A" w:rsidRPr="00582A8F" w:rsidRDefault="00A7420A" w:rsidP="00A7420A">
      <w:pPr>
        <w:rPr>
          <w:sz w:val="24"/>
          <w:szCs w:val="24"/>
        </w:rPr>
      </w:pPr>
    </w:p>
    <w:p w14:paraId="617AAEC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A8F2A6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5AC12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AFF7AA" w14:textId="77777777" w:rsidR="00A7420A" w:rsidRPr="00605AD3" w:rsidRDefault="00A7420A" w:rsidP="003D62BE">
      <w:pPr>
        <w:rPr>
          <w:color w:val="000000"/>
        </w:rPr>
      </w:pPr>
    </w:p>
    <w:p w14:paraId="46BD051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C78C5A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446F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8542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1F0B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B5DA3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2577193" w14:textId="77777777" w:rsidR="00A7420A" w:rsidRPr="00735FB2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35FB2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7090D" w14:textId="77777777" w:rsidR="00F376EE" w:rsidRDefault="00F376EE" w:rsidP="0011070C">
      <w:r>
        <w:separator/>
      </w:r>
    </w:p>
  </w:endnote>
  <w:endnote w:type="continuationSeparator" w:id="0">
    <w:p w14:paraId="30423CE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E5242C" w14:textId="77777777" w:rsidTr="005E0063">
      <w:tc>
        <w:tcPr>
          <w:tcW w:w="3399" w:type="dxa"/>
          <w:vAlign w:val="center"/>
          <w:hideMark/>
        </w:tcPr>
        <w:p w14:paraId="0133C9B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CD75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1AD75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5BC307B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0B771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FA96B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91D28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BE1E1F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A6E5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B963B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6733624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94D64B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A1F2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D0A52" w14:textId="77777777" w:rsidR="00F376EE" w:rsidRDefault="00F376EE" w:rsidP="0011070C">
      <w:r>
        <w:separator/>
      </w:r>
    </w:p>
  </w:footnote>
  <w:footnote w:type="continuationSeparator" w:id="0">
    <w:p w14:paraId="6C685AE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AC49B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2F91B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36B167" wp14:editId="794086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F601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2.5113</w:t>
          </w:r>
        </w:p>
      </w:tc>
    </w:tr>
  </w:tbl>
  <w:p w14:paraId="48946D2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AFD4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FD48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6FCF11" wp14:editId="4B6790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0CE4A9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0F5F4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C75FB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748D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6956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1A48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35FB2"/>
    <w:rsid w:val="00741FBB"/>
    <w:rsid w:val="00750565"/>
    <w:rsid w:val="007805CB"/>
    <w:rsid w:val="007B3671"/>
    <w:rsid w:val="007E210E"/>
    <w:rsid w:val="007E2E1D"/>
    <w:rsid w:val="007E712B"/>
    <w:rsid w:val="007F5916"/>
    <w:rsid w:val="00805C5D"/>
    <w:rsid w:val="008168D1"/>
    <w:rsid w:val="0083398E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1E3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E02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76956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3398E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2024-10-07T07:24:00Z</dcterms:created>
  <dcterms:modified xsi:type="dcterms:W3CDTF">2024-10-07T07:27:00Z</dcterms:modified>
</cp:coreProperties>
</file>