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DB42F" w14:textId="77777777" w:rsidTr="00F018EB">
        <w:tc>
          <w:tcPr>
            <w:tcW w:w="5848" w:type="dxa"/>
            <w:vMerge w:val="restart"/>
          </w:tcPr>
          <w:p w14:paraId="2CB9E7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FD4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315BBC" w14:textId="77777777" w:rsidTr="00F018EB">
        <w:tc>
          <w:tcPr>
            <w:tcW w:w="5848" w:type="dxa"/>
            <w:vMerge/>
          </w:tcPr>
          <w:p w14:paraId="69666B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3DCE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24977" w14:textId="77777777" w:rsidTr="00F018EB">
        <w:tc>
          <w:tcPr>
            <w:tcW w:w="5848" w:type="dxa"/>
            <w:vMerge/>
          </w:tcPr>
          <w:p w14:paraId="479940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EA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1.0263</w:t>
            </w:r>
          </w:p>
        </w:tc>
      </w:tr>
      <w:tr w:rsidR="00A7420A" w:rsidRPr="005E0063" w14:paraId="2E4F1613" w14:textId="77777777" w:rsidTr="00F018EB">
        <w:tc>
          <w:tcPr>
            <w:tcW w:w="5848" w:type="dxa"/>
            <w:vMerge/>
          </w:tcPr>
          <w:p w14:paraId="37E9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EDB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17.02.1997 </w:t>
            </w:r>
          </w:p>
        </w:tc>
      </w:tr>
      <w:tr w:rsidR="00A7420A" w:rsidRPr="00131F6F" w14:paraId="155CCD9A" w14:textId="77777777" w:rsidTr="00F018EB">
        <w:tc>
          <w:tcPr>
            <w:tcW w:w="5848" w:type="dxa"/>
            <w:vMerge/>
          </w:tcPr>
          <w:p w14:paraId="2B0EA4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3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C8451" w14:textId="0AA149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1043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A1F169" w14:textId="77777777" w:rsidTr="00F018EB">
        <w:tc>
          <w:tcPr>
            <w:tcW w:w="5848" w:type="dxa"/>
            <w:vMerge/>
          </w:tcPr>
          <w:p w14:paraId="24484C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BC4B50" w14:textId="628912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1043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72F9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AC8E5D" w14:textId="77777777" w:rsidTr="00F018EB">
        <w:tc>
          <w:tcPr>
            <w:tcW w:w="9751" w:type="dxa"/>
          </w:tcPr>
          <w:p w14:paraId="07A8D97F" w14:textId="779D24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043C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E4F32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DE6C96" w14:textId="77777777" w:rsidR="00A7420A" w:rsidRPr="00E104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722872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отделения исследований и испытаний материалов №4 (Испытательный центр) </w:t>
            </w:r>
          </w:p>
          <w:p w14:paraId="4C865217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5A0B4B28" w14:textId="58080A6E" w:rsidR="00A7420A" w:rsidRPr="00E1043C" w:rsidRDefault="006C2CF7" w:rsidP="006C2C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«Институт порошковой металлургии имени академика </w:t>
            </w:r>
            <w:proofErr w:type="spellStart"/>
            <w:r w:rsidRPr="006C2CF7">
              <w:rPr>
                <w:bCs/>
                <w:sz w:val="28"/>
                <w:szCs w:val="28"/>
                <w:lang w:val="ru-RU"/>
              </w:rPr>
              <w:t>О.В.Романа</w:t>
            </w:r>
            <w:proofErr w:type="spellEnd"/>
            <w:r w:rsidRPr="006C2C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3BCFE86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623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4841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00F2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00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E9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FA6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788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3E54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D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86DB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A379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89C1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3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2CB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C215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12D5C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7" w14:paraId="1DC308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A06639" w14:textId="77777777" w:rsidR="00A7420A" w:rsidRPr="00582A8F" w:rsidRDefault="00E61DE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7E6940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98C69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068E8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95BEEE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CAA905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7" w14:paraId="2A26D400" w14:textId="77777777">
        <w:tc>
          <w:tcPr>
            <w:tcW w:w="4880" w:type="pct"/>
            <w:gridSpan w:val="6"/>
          </w:tcPr>
          <w:p w14:paraId="5E317372" w14:textId="3A80BCE2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электронно-зондового анализа)</w:t>
            </w:r>
          </w:p>
        </w:tc>
      </w:tr>
      <w:tr w:rsidR="00D95317" w14:paraId="322A5A5C" w14:textId="77777777">
        <w:trPr>
          <w:trHeight w:val="230"/>
        </w:trPr>
        <w:tc>
          <w:tcPr>
            <w:tcW w:w="405" w:type="pct"/>
            <w:vMerge w:val="restart"/>
          </w:tcPr>
          <w:p w14:paraId="2E9FD9F2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578D981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483CF35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26.11/08.034</w:t>
            </w:r>
          </w:p>
        </w:tc>
        <w:tc>
          <w:tcPr>
            <w:tcW w:w="945" w:type="pct"/>
            <w:vMerge w:val="restart"/>
          </w:tcPr>
          <w:p w14:paraId="65513E41" w14:textId="4B2BCA4B" w:rsidR="00D95317" w:rsidRDefault="00E61DEF">
            <w:pPr>
              <w:ind w:left="-84" w:right="-84"/>
            </w:pPr>
            <w:r>
              <w:rPr>
                <w:sz w:val="22"/>
              </w:rPr>
              <w:t xml:space="preserve">Содержание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8CE2D09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18A2A1EA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  <w:tr w:rsidR="00D95317" w14:paraId="362FD6EF" w14:textId="77777777">
        <w:tc>
          <w:tcPr>
            <w:tcW w:w="4880" w:type="pct"/>
            <w:gridSpan w:val="6"/>
          </w:tcPr>
          <w:p w14:paraId="1DD958C9" w14:textId="278F2D99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химико-спектрального анализа)</w:t>
            </w:r>
          </w:p>
        </w:tc>
      </w:tr>
      <w:tr w:rsidR="00D95317" w14:paraId="4E031C22" w14:textId="77777777">
        <w:trPr>
          <w:trHeight w:val="230"/>
        </w:trPr>
        <w:tc>
          <w:tcPr>
            <w:tcW w:w="405" w:type="pct"/>
            <w:vMerge w:val="restart"/>
          </w:tcPr>
          <w:p w14:paraId="64556657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820" w:type="pct"/>
            <w:vMerge w:val="restart"/>
          </w:tcPr>
          <w:p w14:paraId="3B43F770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397869B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26.11/08.035</w:t>
            </w:r>
          </w:p>
        </w:tc>
        <w:tc>
          <w:tcPr>
            <w:tcW w:w="945" w:type="pct"/>
            <w:vMerge w:val="restart"/>
          </w:tcPr>
          <w:p w14:paraId="5B7D60A2" w14:textId="6062D1EF" w:rsidR="00D95317" w:rsidRDefault="00E61DEF">
            <w:pPr>
              <w:ind w:left="-84" w:right="-84"/>
            </w:pPr>
            <w:proofErr w:type="spellStart"/>
            <w:r>
              <w:rPr>
                <w:sz w:val="22"/>
              </w:rPr>
              <w:t>Содержани</w:t>
            </w:r>
            <w:proofErr w:type="spellEnd"/>
            <w:r>
              <w:rPr>
                <w:sz w:val="22"/>
              </w:rPr>
              <w:t xml:space="preserve">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бром (</w:t>
            </w:r>
            <w:proofErr w:type="spellStart"/>
            <w:r>
              <w:rPr>
                <w:sz w:val="22"/>
              </w:rPr>
              <w:t>Br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3F1130C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0274984B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</w:tbl>
    <w:p w14:paraId="69E665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CEA3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997E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9C5C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A028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4025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F32F9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76E0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95EE5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D7443" w14:textId="77777777" w:rsidR="004D3DA5" w:rsidRDefault="004D3DA5" w:rsidP="0011070C">
      <w:r>
        <w:separator/>
      </w:r>
    </w:p>
  </w:endnote>
  <w:endnote w:type="continuationSeparator" w:id="0">
    <w:p w14:paraId="0C2CB45E" w14:textId="77777777" w:rsidR="004D3DA5" w:rsidRDefault="004D3D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F7A90" w14:textId="77777777" w:rsidTr="005E0063">
      <w:tc>
        <w:tcPr>
          <w:tcW w:w="3399" w:type="dxa"/>
          <w:vAlign w:val="center"/>
          <w:hideMark/>
        </w:tcPr>
        <w:p w14:paraId="0E9A13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DB46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BD4D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C60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10B0E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EDCED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4133A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4505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7B1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2BF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6C4A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6CC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68CD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5E57" w14:textId="77777777" w:rsidR="004D3DA5" w:rsidRDefault="004D3DA5" w:rsidP="0011070C">
      <w:r>
        <w:separator/>
      </w:r>
    </w:p>
  </w:footnote>
  <w:footnote w:type="continuationSeparator" w:id="0">
    <w:p w14:paraId="0154D918" w14:textId="77777777" w:rsidR="004D3DA5" w:rsidRDefault="004D3D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B5B5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0307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65C440" wp14:editId="5026C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C5C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1.0263</w:t>
          </w:r>
        </w:p>
      </w:tc>
    </w:tr>
  </w:tbl>
  <w:p w14:paraId="7F102E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FD4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6228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A805C82" wp14:editId="2969E92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C945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8F142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046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9E6EE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3DA5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2CF7"/>
    <w:rsid w:val="006D5481"/>
    <w:rsid w:val="006D5DCE"/>
    <w:rsid w:val="0070285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2AC1"/>
    <w:rsid w:val="00A47C62"/>
    <w:rsid w:val="00A72C2C"/>
    <w:rsid w:val="00A7420A"/>
    <w:rsid w:val="00A755C7"/>
    <w:rsid w:val="00AB0EA7"/>
    <w:rsid w:val="00AD4B7A"/>
    <w:rsid w:val="00AF58F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7"/>
    <w:rsid w:val="00DA5E7A"/>
    <w:rsid w:val="00DA6561"/>
    <w:rsid w:val="00DB1FAE"/>
    <w:rsid w:val="00DB4A98"/>
    <w:rsid w:val="00DD3C60"/>
    <w:rsid w:val="00DE6F93"/>
    <w:rsid w:val="00DF7DAB"/>
    <w:rsid w:val="00E1043C"/>
    <w:rsid w:val="00E5357F"/>
    <w:rsid w:val="00E61DE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BB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04D49"/>
    <w:rsid w:val="00A22AC1"/>
    <w:rsid w:val="00A31C23"/>
    <w:rsid w:val="00A34793"/>
    <w:rsid w:val="00AF58F4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2024-12-11T06:31:00Z</dcterms:created>
  <dcterms:modified xsi:type="dcterms:W3CDTF">2024-12-11T06:31:00Z</dcterms:modified>
</cp:coreProperties>
</file>