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7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9"/>
        <w:gridCol w:w="3652"/>
      </w:tblGrid>
      <w:tr w:rsidR="00732D2E" w14:paraId="3FE28859" w14:textId="77777777" w:rsidTr="00732D2E">
        <w:tc>
          <w:tcPr>
            <w:tcW w:w="5599" w:type="dxa"/>
            <w:vMerge w:val="restart"/>
          </w:tcPr>
          <w:p w14:paraId="09722788" w14:textId="77777777" w:rsidR="00732D2E" w:rsidRPr="00204777" w:rsidRDefault="00732D2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2" w:type="dxa"/>
          </w:tcPr>
          <w:p w14:paraId="7B633C6F" w14:textId="52539171" w:rsidR="00732D2E" w:rsidRPr="00A0063E" w:rsidRDefault="00732D2E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>
              <w:rPr>
                <w:rFonts w:cs="Times New Roman"/>
                <w:bCs/>
                <w:sz w:val="28"/>
                <w:szCs w:val="28"/>
              </w:rPr>
              <w:t xml:space="preserve"> 1</w:t>
            </w:r>
          </w:p>
        </w:tc>
      </w:tr>
      <w:tr w:rsidR="00732D2E" w14:paraId="071E3E16" w14:textId="77777777" w:rsidTr="00732D2E">
        <w:tc>
          <w:tcPr>
            <w:tcW w:w="5599" w:type="dxa"/>
            <w:vMerge/>
          </w:tcPr>
          <w:p w14:paraId="7095A1AF" w14:textId="77777777" w:rsidR="00732D2E" w:rsidRPr="00204777" w:rsidRDefault="00732D2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2" w:type="dxa"/>
          </w:tcPr>
          <w:p w14:paraId="3768B13C" w14:textId="77777777" w:rsidR="00732D2E" w:rsidRPr="00A0063E" w:rsidRDefault="00732D2E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32D2E" w:rsidRPr="00204777" w14:paraId="6758493B" w14:textId="77777777" w:rsidTr="00732D2E">
        <w:tc>
          <w:tcPr>
            <w:tcW w:w="5599" w:type="dxa"/>
            <w:vMerge/>
          </w:tcPr>
          <w:p w14:paraId="2E408060" w14:textId="77777777" w:rsidR="00732D2E" w:rsidRPr="00204777" w:rsidRDefault="00732D2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2" w:type="dxa"/>
          </w:tcPr>
          <w:p w14:paraId="7B89A70E" w14:textId="631A9EC7" w:rsidR="00732D2E" w:rsidRPr="00A0063E" w:rsidRDefault="00732D2E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1.00</w:t>
            </w:r>
            <w:r w:rsidR="00AF05A9">
              <w:rPr>
                <w:rFonts w:cs="Times New Roman"/>
                <w:bCs/>
                <w:sz w:val="28"/>
                <w:szCs w:val="28"/>
              </w:rPr>
              <w:t>2</w:t>
            </w:r>
            <w:r>
              <w:rPr>
                <w:rFonts w:cs="Times New Roman"/>
                <w:bCs/>
                <w:sz w:val="28"/>
                <w:szCs w:val="28"/>
              </w:rPr>
              <w:t>6</w:t>
            </w:r>
          </w:p>
        </w:tc>
      </w:tr>
      <w:tr w:rsidR="00732D2E" w:rsidRPr="00204777" w14:paraId="1C2E6121" w14:textId="77777777" w:rsidTr="00732D2E">
        <w:tc>
          <w:tcPr>
            <w:tcW w:w="5599" w:type="dxa"/>
            <w:vMerge/>
          </w:tcPr>
          <w:p w14:paraId="40FE3885" w14:textId="77777777" w:rsidR="00732D2E" w:rsidRPr="00204777" w:rsidRDefault="00732D2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2" w:type="dxa"/>
          </w:tcPr>
          <w:p w14:paraId="73CB2938" w14:textId="3D1D69F7" w:rsidR="00732D2E" w:rsidRPr="00A0063E" w:rsidRDefault="00732D2E" w:rsidP="00732D2E">
            <w:pPr>
              <w:rPr>
                <w:bCs/>
                <w:sz w:val="28"/>
                <w:szCs w:val="28"/>
              </w:rPr>
            </w:pPr>
            <w:r w:rsidRPr="0099795C">
              <w:rPr>
                <w:sz w:val="28"/>
                <w:szCs w:val="22"/>
              </w:rPr>
              <w:t xml:space="preserve">от </w:t>
            </w:r>
            <w:r w:rsidR="00AF05A9">
              <w:rPr>
                <w:sz w:val="28"/>
                <w:szCs w:val="22"/>
              </w:rPr>
              <w:t>19.09.1994</w:t>
            </w:r>
          </w:p>
        </w:tc>
      </w:tr>
      <w:tr w:rsidR="00732D2E" w:rsidRPr="00204777" w14:paraId="4D015636" w14:textId="77777777" w:rsidTr="00732D2E">
        <w:tc>
          <w:tcPr>
            <w:tcW w:w="5599" w:type="dxa"/>
            <w:vMerge/>
          </w:tcPr>
          <w:p w14:paraId="3A50E4CA" w14:textId="77777777" w:rsidR="00732D2E" w:rsidRPr="00204777" w:rsidRDefault="00732D2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2" w:type="dxa"/>
          </w:tcPr>
          <w:p w14:paraId="4C65DCE5" w14:textId="52A07562" w:rsidR="00732D2E" w:rsidRPr="00A0063E" w:rsidRDefault="00732D2E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</w:tr>
      <w:tr w:rsidR="00732D2E" w:rsidRPr="00204777" w14:paraId="7D27BAFC" w14:textId="77777777" w:rsidTr="00732D2E">
        <w:tc>
          <w:tcPr>
            <w:tcW w:w="5599" w:type="dxa"/>
            <w:vMerge/>
          </w:tcPr>
          <w:p w14:paraId="4755275D" w14:textId="77777777" w:rsidR="00732D2E" w:rsidRPr="00204777" w:rsidRDefault="00732D2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2" w:type="dxa"/>
          </w:tcPr>
          <w:p w14:paraId="28D3FB25" w14:textId="4F1E071E" w:rsidR="00732D2E" w:rsidRPr="00A0063E" w:rsidRDefault="00732D2E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99013C">
              <w:rPr>
                <w:bCs/>
                <w:sz w:val="28"/>
                <w:szCs w:val="28"/>
              </w:rPr>
              <w:t xml:space="preserve">2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732D2E" w:rsidRPr="00204777" w14:paraId="38BE8312" w14:textId="77777777" w:rsidTr="00732D2E">
        <w:tc>
          <w:tcPr>
            <w:tcW w:w="5599" w:type="dxa"/>
            <w:vMerge/>
          </w:tcPr>
          <w:p w14:paraId="783D445D" w14:textId="77777777" w:rsidR="00732D2E" w:rsidRPr="00204777" w:rsidRDefault="00732D2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2" w:type="dxa"/>
          </w:tcPr>
          <w:p w14:paraId="61749680" w14:textId="3AA5FE75" w:rsidR="00732D2E" w:rsidRPr="00A0063E" w:rsidRDefault="00732D2E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>
              <w:rPr>
                <w:bCs/>
                <w:sz w:val="28"/>
                <w:szCs w:val="28"/>
              </w:rPr>
              <w:t>0</w:t>
            </w:r>
            <w:r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</w:tr>
    </w:tbl>
    <w:p w14:paraId="562FA748" w14:textId="77777777" w:rsidR="00732D2E" w:rsidRDefault="00732D2E"/>
    <w:p w14:paraId="691A8E03" w14:textId="77777777" w:rsidR="00732D2E" w:rsidRPr="002D1084" w:rsidRDefault="00732D2E">
      <w:pPr>
        <w:rPr>
          <w:sz w:val="10"/>
          <w:szCs w:val="10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32D2E" w:rsidRPr="00204777" w14:paraId="7B506495" w14:textId="77777777" w:rsidTr="00732D2E">
        <w:tc>
          <w:tcPr>
            <w:tcW w:w="9638" w:type="dxa"/>
          </w:tcPr>
          <w:p w14:paraId="6A425B37" w14:textId="3E3BC005" w:rsidR="00732D2E" w:rsidRDefault="00732D2E" w:rsidP="00162213">
            <w:pPr>
              <w:pStyle w:val="38"/>
              <w:jc w:val="center"/>
              <w:rPr>
                <w:rStyle w:val="39"/>
                <w:bCs/>
              </w:rPr>
            </w:pPr>
            <w:r w:rsidRPr="00732D2E">
              <w:rPr>
                <w:b/>
                <w:sz w:val="28"/>
                <w:szCs w:val="28"/>
              </w:rPr>
              <w:t xml:space="preserve">ДОПОЛНЕНИЕ № 1 </w:t>
            </w:r>
            <w:r w:rsidRPr="00AF05A9">
              <w:rPr>
                <w:bCs/>
                <w:sz w:val="28"/>
                <w:szCs w:val="28"/>
              </w:rPr>
              <w:t>от</w:t>
            </w:r>
            <w:r w:rsidRPr="00732D2E">
              <w:rPr>
                <w:b/>
                <w:bCs/>
                <w:sz w:val="28"/>
                <w:szCs w:val="28"/>
              </w:rPr>
              <w:t xml:space="preserve"> </w:t>
            </w:r>
            <w:r w:rsidR="0099013C" w:rsidRPr="002D685B">
              <w:rPr>
                <w:rStyle w:val="39"/>
              </w:rPr>
              <w:t>30</w:t>
            </w:r>
            <w:r w:rsidRPr="002D685B">
              <w:rPr>
                <w:rStyle w:val="39"/>
                <w:bCs/>
              </w:rPr>
              <w:t xml:space="preserve"> июня 2023 года</w:t>
            </w:r>
          </w:p>
          <w:p w14:paraId="33B5A725" w14:textId="5C5E7F3E" w:rsidR="00732D2E" w:rsidRPr="00204777" w:rsidRDefault="00AF05A9" w:rsidP="00732D2E">
            <w:pPr>
              <w:pStyle w:val="38"/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F05A9">
              <w:rPr>
                <w:bCs/>
                <w:sz w:val="28"/>
                <w:szCs w:val="28"/>
              </w:rPr>
              <w:t>к редакции 02</w:t>
            </w:r>
            <w:r w:rsidR="00732D2E" w:rsidRPr="00AF05A9">
              <w:rPr>
                <w:bCs/>
                <w:sz w:val="28"/>
                <w:szCs w:val="28"/>
              </w:rPr>
              <w:t xml:space="preserve"> области аккредитации от</w:t>
            </w:r>
            <w:r w:rsidR="00732D2E" w:rsidRPr="00732D2E">
              <w:rPr>
                <w:b/>
                <w:sz w:val="28"/>
                <w:szCs w:val="28"/>
              </w:rPr>
              <w:t xml:space="preserve"> </w:t>
            </w:r>
            <w:r w:rsidR="000F4E54">
              <w:rPr>
                <w:rStyle w:val="39"/>
                <w:bCs/>
              </w:rPr>
              <w:t>1</w:t>
            </w:r>
            <w:r>
              <w:rPr>
                <w:rStyle w:val="39"/>
                <w:bCs/>
              </w:rPr>
              <w:t>4</w:t>
            </w:r>
            <w:r w:rsidR="00732D2E">
              <w:rPr>
                <w:rStyle w:val="39"/>
                <w:bCs/>
              </w:rPr>
              <w:t xml:space="preserve"> </w:t>
            </w:r>
            <w:r>
              <w:rPr>
                <w:rStyle w:val="39"/>
                <w:bCs/>
              </w:rPr>
              <w:t>апреля</w:t>
            </w:r>
            <w:r w:rsidR="00732D2E">
              <w:rPr>
                <w:rStyle w:val="39"/>
                <w:bCs/>
              </w:rPr>
              <w:t xml:space="preserve"> 202</w:t>
            </w:r>
            <w:r w:rsidR="00B21B16">
              <w:rPr>
                <w:rStyle w:val="39"/>
                <w:bCs/>
              </w:rPr>
              <w:t>3</w:t>
            </w:r>
            <w:r w:rsidR="00732D2E">
              <w:rPr>
                <w:rStyle w:val="39"/>
                <w:bCs/>
              </w:rPr>
              <w:t xml:space="preserve"> года</w:t>
            </w:r>
          </w:p>
        </w:tc>
      </w:tr>
    </w:tbl>
    <w:p w14:paraId="779E4CA0" w14:textId="77777777" w:rsidR="00732D2E" w:rsidRPr="0099795C" w:rsidRDefault="00732D2E" w:rsidP="00732D2E">
      <w:pPr>
        <w:jc w:val="center"/>
        <w:rPr>
          <w:sz w:val="28"/>
          <w:szCs w:val="22"/>
        </w:rPr>
      </w:pPr>
      <w:r w:rsidRPr="0099795C">
        <w:rPr>
          <w:sz w:val="28"/>
          <w:szCs w:val="22"/>
        </w:rPr>
        <w:t>лабораторного отдела</w:t>
      </w:r>
    </w:p>
    <w:p w14:paraId="0EEE8818" w14:textId="77777777" w:rsidR="00732D2E" w:rsidRPr="0099795C" w:rsidRDefault="00732D2E" w:rsidP="00732D2E">
      <w:pPr>
        <w:jc w:val="center"/>
        <w:rPr>
          <w:sz w:val="28"/>
          <w:szCs w:val="22"/>
        </w:rPr>
      </w:pPr>
      <w:r w:rsidRPr="0099795C">
        <w:rPr>
          <w:sz w:val="28"/>
          <w:szCs w:val="22"/>
        </w:rPr>
        <w:t xml:space="preserve">Государственного учреждения </w:t>
      </w:r>
    </w:p>
    <w:p w14:paraId="689001B4" w14:textId="49530954" w:rsidR="00732D2E" w:rsidRDefault="00732D2E" w:rsidP="00732D2E">
      <w:pPr>
        <w:spacing w:after="120" w:line="360" w:lineRule="auto"/>
        <w:jc w:val="center"/>
        <w:rPr>
          <w:rStyle w:val="FontStyle37"/>
          <w:sz w:val="24"/>
          <w:szCs w:val="24"/>
        </w:rPr>
      </w:pPr>
      <w:r w:rsidRPr="0099795C">
        <w:rPr>
          <w:sz w:val="28"/>
          <w:szCs w:val="22"/>
        </w:rPr>
        <w:t>«</w:t>
      </w:r>
      <w:r w:rsidR="00AF05A9">
        <w:rPr>
          <w:sz w:val="28"/>
          <w:szCs w:val="22"/>
        </w:rPr>
        <w:t>Баранович</w:t>
      </w:r>
      <w:r w:rsidRPr="0099795C">
        <w:rPr>
          <w:sz w:val="28"/>
          <w:szCs w:val="22"/>
        </w:rPr>
        <w:t>ский зональный центр гигиены и эпидемиологии»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276"/>
        <w:gridCol w:w="1559"/>
        <w:gridCol w:w="2268"/>
        <w:gridCol w:w="2126"/>
      </w:tblGrid>
      <w:tr w:rsidR="00053ACC" w:rsidRPr="00B20F86" w14:paraId="1CA81B88" w14:textId="77777777" w:rsidTr="002D1084">
        <w:trPr>
          <w:trHeight w:val="1639"/>
        </w:trPr>
        <w:tc>
          <w:tcPr>
            <w:tcW w:w="709" w:type="dxa"/>
            <w:shd w:val="clear" w:color="auto" w:fill="auto"/>
          </w:tcPr>
          <w:p w14:paraId="33B1842F" w14:textId="77777777" w:rsidR="00053ACC" w:rsidRPr="00B20F86" w:rsidRDefault="00053ACC" w:rsidP="00732D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</w:tcPr>
          <w:p w14:paraId="3C28E0C8" w14:textId="77777777" w:rsidR="00053ACC" w:rsidRPr="00B20F86" w:rsidRDefault="00053ACC" w:rsidP="00732D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07442D1B" w14:textId="77777777" w:rsidR="00053ACC" w:rsidRPr="00B20F86" w:rsidRDefault="00053ACC" w:rsidP="00732D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D830D1E" w14:textId="77777777" w:rsidR="00053ACC" w:rsidRPr="00B20F86" w:rsidRDefault="00053ACC" w:rsidP="00732D2E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079B2D77" w14:textId="77777777" w:rsidR="00053ACC" w:rsidRPr="00B20F86" w:rsidRDefault="00053ACC" w:rsidP="00732D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72BE17B" w14:textId="77777777" w:rsidR="00053ACC" w:rsidRPr="00B20F86" w:rsidRDefault="00053ACC" w:rsidP="00732D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</w:tcPr>
          <w:p w14:paraId="19760ED1" w14:textId="77777777" w:rsidR="00053ACC" w:rsidRPr="00B20F86" w:rsidRDefault="00053ACC" w:rsidP="00732D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</w:tcPr>
          <w:p w14:paraId="61232750" w14:textId="77777777" w:rsidR="00053ACC" w:rsidRPr="00B20F86" w:rsidRDefault="00053ACC" w:rsidP="002D1084">
            <w:pPr>
              <w:overflowPunct w:val="0"/>
              <w:autoSpaceDE w:val="0"/>
              <w:autoSpaceDN w:val="0"/>
              <w:adjustRightInd w:val="0"/>
              <w:ind w:left="-107" w:right="-106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053ACC" w:rsidRPr="00B20F86" w14:paraId="32B7C0F2" w14:textId="77777777" w:rsidTr="002D1084">
        <w:tblPrEx>
          <w:tblBorders>
            <w:bottom w:val="single" w:sz="4" w:space="0" w:color="auto"/>
          </w:tblBorders>
        </w:tblPrEx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1F900CDB" w14:textId="77777777" w:rsidR="00053ACC" w:rsidRPr="00FA5CE7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A5CE7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7449E288" w14:textId="77777777" w:rsidR="00053ACC" w:rsidRPr="00FA5CE7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A5CE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5184655B" w14:textId="77777777" w:rsidR="00053ACC" w:rsidRPr="00FA5CE7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A5CE7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5F3127E7" w14:textId="77777777" w:rsidR="00053ACC" w:rsidRPr="00FA5CE7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A5CE7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D4AC92" w14:textId="77777777" w:rsidR="00053ACC" w:rsidRPr="00FA5CE7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A5CE7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ED4D35" w14:textId="77777777" w:rsidR="00053ACC" w:rsidRPr="00FA5CE7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A5CE7">
              <w:rPr>
                <w:sz w:val="22"/>
                <w:szCs w:val="22"/>
              </w:rPr>
              <w:t>6</w:t>
            </w:r>
          </w:p>
        </w:tc>
      </w:tr>
      <w:tr w:rsidR="00053ACC" w:rsidRPr="00B20F86" w14:paraId="023DDC50" w14:textId="77777777" w:rsidTr="002D108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9639" w:type="dxa"/>
            <w:gridSpan w:val="6"/>
            <w:shd w:val="clear" w:color="auto" w:fill="auto"/>
          </w:tcPr>
          <w:p w14:paraId="124DE550" w14:textId="56782BF0" w:rsidR="00CF07F8" w:rsidRPr="00CF07F8" w:rsidRDefault="00CF07F8" w:rsidP="00CF07F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7F8">
              <w:rPr>
                <w:b/>
                <w:bCs/>
                <w:sz w:val="22"/>
                <w:szCs w:val="22"/>
              </w:rPr>
              <w:t>ул. 50 лет ВЛКСМ, 9, г. Барановичи</w:t>
            </w:r>
            <w:r>
              <w:rPr>
                <w:b/>
                <w:bCs/>
                <w:sz w:val="22"/>
                <w:szCs w:val="22"/>
              </w:rPr>
              <w:t>, Брестская область</w:t>
            </w:r>
          </w:p>
          <w:p w14:paraId="4E71E3D2" w14:textId="5162F40B" w:rsidR="00053ACC" w:rsidRPr="00CF07F8" w:rsidRDefault="00CF07F8" w:rsidP="00CF07F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7F8">
              <w:rPr>
                <w:b/>
                <w:bCs/>
                <w:sz w:val="22"/>
                <w:szCs w:val="22"/>
              </w:rPr>
              <w:t>(санитарно-гигиеническая лаборатория)</w:t>
            </w:r>
          </w:p>
        </w:tc>
      </w:tr>
      <w:tr w:rsidR="00AF05A9" w:rsidRPr="00B20F86" w14:paraId="76220EB5" w14:textId="77777777" w:rsidTr="002D1084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09" w:type="dxa"/>
            <w:shd w:val="clear" w:color="auto" w:fill="auto"/>
          </w:tcPr>
          <w:p w14:paraId="3EA820EA" w14:textId="77777777" w:rsidR="0099013C" w:rsidRDefault="00AF05A9" w:rsidP="00AF05A9">
            <w:pPr>
              <w:overflowPunct w:val="0"/>
              <w:autoSpaceDE w:val="0"/>
              <w:autoSpaceDN w:val="0"/>
              <w:adjustRightInd w:val="0"/>
              <w:ind w:left="-110" w:right="-109"/>
              <w:jc w:val="center"/>
              <w:textAlignment w:val="baseline"/>
              <w:rPr>
                <w:sz w:val="22"/>
                <w:szCs w:val="22"/>
              </w:rPr>
            </w:pPr>
            <w:r w:rsidRPr="00AF05A9">
              <w:rPr>
                <w:sz w:val="22"/>
                <w:szCs w:val="22"/>
              </w:rPr>
              <w:t>4.18</w:t>
            </w:r>
          </w:p>
          <w:p w14:paraId="1A39A78E" w14:textId="2B53887E" w:rsidR="00AF05A9" w:rsidRPr="00AF05A9" w:rsidRDefault="00AF05A9" w:rsidP="00AF05A9">
            <w:pPr>
              <w:overflowPunct w:val="0"/>
              <w:autoSpaceDE w:val="0"/>
              <w:autoSpaceDN w:val="0"/>
              <w:adjustRightInd w:val="0"/>
              <w:ind w:left="-110" w:right="-109"/>
              <w:jc w:val="center"/>
              <w:textAlignment w:val="baseline"/>
              <w:rPr>
                <w:sz w:val="22"/>
                <w:szCs w:val="22"/>
              </w:rPr>
            </w:pPr>
            <w:r w:rsidRPr="00AF05A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30DDB8CC" w14:textId="13D0B53A" w:rsidR="00AF05A9" w:rsidRPr="00AF05A9" w:rsidRDefault="00AF05A9" w:rsidP="00AF05A9">
            <w:pPr>
              <w:contextualSpacing/>
              <w:rPr>
                <w:sz w:val="22"/>
                <w:szCs w:val="22"/>
              </w:rPr>
            </w:pPr>
            <w:r w:rsidRPr="00AF05A9">
              <w:rPr>
                <w:sz w:val="22"/>
                <w:szCs w:val="22"/>
              </w:rPr>
              <w:t>Средства бытовой и промышленной химии по уходу за жилищем, предметами домашнего обихода, одеждой, обувью, автомобилями (средства чистящие, полирующие, для устранения запахов, антистатические, для ухода за кожей и замшей, автокосметика, стеклоомывающие жидкости и пр.)</w:t>
            </w:r>
          </w:p>
        </w:tc>
        <w:tc>
          <w:tcPr>
            <w:tcW w:w="1276" w:type="dxa"/>
            <w:shd w:val="clear" w:color="auto" w:fill="auto"/>
          </w:tcPr>
          <w:p w14:paraId="116FCBDB" w14:textId="77777777" w:rsidR="00AF05A9" w:rsidRDefault="00AF05A9" w:rsidP="00CF0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6"/>
              <w:jc w:val="center"/>
              <w:textAlignment w:val="baseline"/>
              <w:rPr>
                <w:sz w:val="22"/>
                <w:szCs w:val="22"/>
              </w:rPr>
            </w:pPr>
            <w:r w:rsidRPr="00AF05A9">
              <w:rPr>
                <w:sz w:val="22"/>
                <w:szCs w:val="22"/>
              </w:rPr>
              <w:t>20.41/</w:t>
            </w:r>
            <w:r w:rsidR="00CF07F8">
              <w:rPr>
                <w:sz w:val="22"/>
                <w:szCs w:val="22"/>
              </w:rPr>
              <w:t>08.</w:t>
            </w:r>
            <w:r w:rsidRPr="00AF05A9">
              <w:rPr>
                <w:sz w:val="22"/>
                <w:szCs w:val="22"/>
              </w:rPr>
              <w:t>158</w:t>
            </w:r>
          </w:p>
          <w:p w14:paraId="45073C28" w14:textId="3914C496" w:rsidR="00CF07F8" w:rsidRPr="00AF05A9" w:rsidRDefault="00CF07F8" w:rsidP="00CF0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20.59/08.158</w:t>
            </w:r>
          </w:p>
        </w:tc>
        <w:tc>
          <w:tcPr>
            <w:tcW w:w="1559" w:type="dxa"/>
            <w:shd w:val="clear" w:color="auto" w:fill="auto"/>
          </w:tcPr>
          <w:p w14:paraId="419BA066" w14:textId="40A78721" w:rsidR="00AF05A9" w:rsidRPr="00AF05A9" w:rsidRDefault="00AF05A9" w:rsidP="00AF05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F05A9">
              <w:rPr>
                <w:color w:val="000000" w:themeColor="text1"/>
                <w:sz w:val="22"/>
                <w:szCs w:val="22"/>
              </w:rPr>
              <w:t>Содержание метанола (массовая доля</w:t>
            </w:r>
            <w:r w:rsidR="004C13CB">
              <w:rPr>
                <w:color w:val="000000" w:themeColor="text1"/>
                <w:sz w:val="22"/>
                <w:szCs w:val="22"/>
              </w:rPr>
              <w:t>, объемная доля</w:t>
            </w:r>
            <w:r w:rsidRPr="00AF05A9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00B2622B" w14:textId="4B29AB42" w:rsidR="00AF05A9" w:rsidRPr="00AF05A9" w:rsidRDefault="00AF05A9" w:rsidP="00AF05A9">
            <w:pPr>
              <w:rPr>
                <w:sz w:val="22"/>
                <w:szCs w:val="22"/>
              </w:rPr>
            </w:pPr>
            <w:r w:rsidRPr="00AF05A9">
              <w:rPr>
                <w:sz w:val="22"/>
                <w:szCs w:val="22"/>
              </w:rPr>
              <w:t>ЕСТ, глава 2, раздел 5, подраздел 1;</w:t>
            </w:r>
          </w:p>
          <w:p w14:paraId="566CCE62" w14:textId="628201ED" w:rsidR="00AF05A9" w:rsidRPr="00AF05A9" w:rsidRDefault="00AF05A9" w:rsidP="00AF05A9">
            <w:pPr>
              <w:rPr>
                <w:sz w:val="22"/>
                <w:szCs w:val="22"/>
              </w:rPr>
            </w:pPr>
            <w:r w:rsidRPr="00AF05A9">
              <w:rPr>
                <w:sz w:val="22"/>
                <w:szCs w:val="22"/>
              </w:rPr>
              <w:t>ГН, утв. постановлением М</w:t>
            </w:r>
            <w:r>
              <w:rPr>
                <w:sz w:val="22"/>
                <w:szCs w:val="22"/>
              </w:rPr>
              <w:t>инздрава</w:t>
            </w:r>
            <w:r w:rsidRPr="00AF05A9">
              <w:rPr>
                <w:sz w:val="22"/>
                <w:szCs w:val="22"/>
              </w:rPr>
              <w:t xml:space="preserve"> от 28.12.2006 № 122</w:t>
            </w:r>
          </w:p>
          <w:p w14:paraId="0A65490B" w14:textId="1B69B808" w:rsidR="00AF05A9" w:rsidRPr="00AF05A9" w:rsidRDefault="00AF05A9" w:rsidP="00AF05A9">
            <w:pPr>
              <w:widowControl w:val="0"/>
              <w:numPr>
                <w:ilvl w:val="12"/>
                <w:numId w:val="0"/>
              </w:numPr>
              <w:ind w:right="-61"/>
              <w:contextualSpacing/>
              <w:rPr>
                <w:sz w:val="22"/>
                <w:szCs w:val="22"/>
              </w:rPr>
            </w:pPr>
            <w:r w:rsidRPr="00AF05A9">
              <w:rPr>
                <w:sz w:val="22"/>
                <w:szCs w:val="22"/>
              </w:rPr>
              <w:t xml:space="preserve">ГН, утв. постановлением </w:t>
            </w:r>
            <w:r>
              <w:rPr>
                <w:sz w:val="22"/>
                <w:szCs w:val="22"/>
              </w:rPr>
              <w:t>Совета министров Республики Беларусь</w:t>
            </w:r>
            <w:r w:rsidRPr="00AF05A9">
              <w:rPr>
                <w:sz w:val="22"/>
                <w:szCs w:val="22"/>
              </w:rPr>
              <w:t xml:space="preserve"> 25.01.2021 №37 (в ред. постановления </w:t>
            </w:r>
            <w:r>
              <w:rPr>
                <w:sz w:val="22"/>
                <w:szCs w:val="22"/>
              </w:rPr>
              <w:t>Совета министров Республики Беларусь</w:t>
            </w:r>
            <w:r w:rsidRPr="00AF05A9">
              <w:rPr>
                <w:sz w:val="22"/>
                <w:szCs w:val="22"/>
              </w:rPr>
              <w:t xml:space="preserve"> 29.11.2022 №829)</w:t>
            </w:r>
          </w:p>
        </w:tc>
        <w:tc>
          <w:tcPr>
            <w:tcW w:w="2126" w:type="dxa"/>
            <w:shd w:val="clear" w:color="auto" w:fill="auto"/>
          </w:tcPr>
          <w:p w14:paraId="4BBB34AA" w14:textId="5B3A824F" w:rsidR="00AF05A9" w:rsidRPr="00AF05A9" w:rsidRDefault="00AF05A9" w:rsidP="00AF05A9">
            <w:pPr>
              <w:pStyle w:val="af6"/>
              <w:rPr>
                <w:vertAlign w:val="superscript"/>
                <w:lang w:val="ru-RU"/>
              </w:rPr>
            </w:pPr>
            <w:r w:rsidRPr="00AF05A9">
              <w:rPr>
                <w:lang w:val="ru-RU"/>
              </w:rPr>
              <w:t>ГОСТ 34425-2018 МВИ МН 4612-2013</w:t>
            </w:r>
          </w:p>
          <w:p w14:paraId="6AAFD242" w14:textId="6B0F79A9" w:rsidR="00AF05A9" w:rsidRPr="00AF05A9" w:rsidRDefault="00AF05A9" w:rsidP="00AF05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1458554A" w14:textId="77777777" w:rsidR="00CF07F8" w:rsidRDefault="00CF07F8">
      <w:pPr>
        <w:sectPr w:rsidR="00CF07F8" w:rsidSect="00CF07F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567" w:footer="440" w:gutter="0"/>
          <w:cols w:space="708"/>
          <w:titlePg/>
          <w:docGrid w:linePitch="360"/>
        </w:sect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6"/>
        <w:gridCol w:w="1701"/>
        <w:gridCol w:w="1842"/>
        <w:gridCol w:w="2694"/>
      </w:tblGrid>
      <w:tr w:rsidR="002D1084" w:rsidRPr="00FA5CE7" w14:paraId="36009CAA" w14:textId="77777777" w:rsidTr="0099013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CDC4" w14:textId="77777777" w:rsidR="002D1084" w:rsidRPr="002D1084" w:rsidRDefault="002D1084" w:rsidP="002D1084">
            <w:pPr>
              <w:overflowPunct w:val="0"/>
              <w:autoSpaceDE w:val="0"/>
              <w:autoSpaceDN w:val="0"/>
              <w:adjustRightInd w:val="0"/>
              <w:ind w:left="-108" w:right="-11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D1084">
              <w:rPr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C0E0" w14:textId="77777777" w:rsidR="002D1084" w:rsidRPr="00FA5CE7" w:rsidRDefault="002D1084" w:rsidP="002D1084">
            <w:pPr>
              <w:widowControl w:val="0"/>
              <w:ind w:left="-106" w:right="-106"/>
              <w:contextualSpacing/>
              <w:jc w:val="center"/>
              <w:rPr>
                <w:sz w:val="22"/>
                <w:szCs w:val="22"/>
              </w:rPr>
            </w:pPr>
            <w:r w:rsidRPr="00FA5CE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24810" w14:textId="77777777" w:rsidR="002D1084" w:rsidRPr="00FA5CE7" w:rsidRDefault="002D1084" w:rsidP="002D1084">
            <w:pPr>
              <w:ind w:left="-110" w:right="-102"/>
              <w:jc w:val="center"/>
              <w:rPr>
                <w:sz w:val="22"/>
                <w:szCs w:val="22"/>
              </w:rPr>
            </w:pPr>
            <w:r w:rsidRPr="00FA5CE7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35CDD" w14:textId="77777777" w:rsidR="002D1084" w:rsidRPr="00FA5CE7" w:rsidRDefault="002D1084" w:rsidP="002D10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A5CE7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E55F7" w14:textId="77777777" w:rsidR="002D1084" w:rsidRPr="00FA5CE7" w:rsidRDefault="002D1084" w:rsidP="002D1084">
            <w:pPr>
              <w:ind w:right="-108"/>
              <w:jc w:val="center"/>
              <w:rPr>
                <w:sz w:val="22"/>
                <w:szCs w:val="22"/>
              </w:rPr>
            </w:pPr>
            <w:r w:rsidRPr="00FA5CE7">
              <w:rPr>
                <w:sz w:val="22"/>
                <w:szCs w:val="22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4A9BD" w14:textId="77777777" w:rsidR="002D1084" w:rsidRPr="00FA5CE7" w:rsidRDefault="002D1084" w:rsidP="002D1084">
            <w:pPr>
              <w:ind w:right="-108"/>
              <w:jc w:val="center"/>
              <w:rPr>
                <w:sz w:val="22"/>
                <w:szCs w:val="22"/>
              </w:rPr>
            </w:pPr>
            <w:r w:rsidRPr="00FA5CE7">
              <w:rPr>
                <w:sz w:val="22"/>
                <w:szCs w:val="22"/>
              </w:rPr>
              <w:t>6</w:t>
            </w:r>
          </w:p>
        </w:tc>
      </w:tr>
      <w:tr w:rsidR="00CF07F8" w:rsidRPr="00B20F86" w14:paraId="6625979F" w14:textId="77777777" w:rsidTr="00CF07F8">
        <w:trPr>
          <w:trHeight w:val="277"/>
        </w:trPr>
        <w:tc>
          <w:tcPr>
            <w:tcW w:w="9498" w:type="dxa"/>
            <w:gridSpan w:val="6"/>
            <w:shd w:val="clear" w:color="auto" w:fill="auto"/>
          </w:tcPr>
          <w:p w14:paraId="0D90887C" w14:textId="77777777" w:rsidR="00CF07F8" w:rsidRPr="00CF07F8" w:rsidRDefault="00CF07F8" w:rsidP="00CF07F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7F8">
              <w:rPr>
                <w:b/>
                <w:bCs/>
                <w:sz w:val="22"/>
                <w:szCs w:val="22"/>
              </w:rPr>
              <w:t>ул. 50 лет ВЛКСМ, 9, г. Барановичи</w:t>
            </w:r>
            <w:r>
              <w:rPr>
                <w:b/>
                <w:bCs/>
                <w:sz w:val="22"/>
                <w:szCs w:val="22"/>
              </w:rPr>
              <w:t>, Брестская область</w:t>
            </w:r>
          </w:p>
          <w:p w14:paraId="37B2EC72" w14:textId="18D5CF62" w:rsidR="00CF07F8" w:rsidRPr="00B20F86" w:rsidRDefault="00CF07F8" w:rsidP="00CF0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F07F8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микробиологическая</w:t>
            </w:r>
            <w:r w:rsidRPr="00CF07F8">
              <w:rPr>
                <w:b/>
                <w:bCs/>
                <w:sz w:val="22"/>
                <w:szCs w:val="22"/>
              </w:rPr>
              <w:t xml:space="preserve"> лаборатория)</w:t>
            </w:r>
          </w:p>
        </w:tc>
      </w:tr>
      <w:tr w:rsidR="0099013C" w:rsidRPr="00B20F86" w14:paraId="0C83C940" w14:textId="77777777" w:rsidTr="0099013C">
        <w:trPr>
          <w:trHeight w:val="277"/>
        </w:trPr>
        <w:tc>
          <w:tcPr>
            <w:tcW w:w="567" w:type="dxa"/>
            <w:shd w:val="clear" w:color="auto" w:fill="auto"/>
          </w:tcPr>
          <w:p w14:paraId="533B007D" w14:textId="1084F99E" w:rsidR="0099013C" w:rsidRPr="00CF07F8" w:rsidRDefault="0099013C" w:rsidP="0099013C">
            <w:pPr>
              <w:ind w:left="-110" w:right="-109"/>
              <w:jc w:val="center"/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70.14*</w:t>
            </w:r>
          </w:p>
        </w:tc>
        <w:tc>
          <w:tcPr>
            <w:tcW w:w="1418" w:type="dxa"/>
            <w:shd w:val="clear" w:color="auto" w:fill="auto"/>
          </w:tcPr>
          <w:p w14:paraId="198EAA15" w14:textId="5868E6BB" w:rsidR="0099013C" w:rsidRPr="00CF07F8" w:rsidRDefault="0099013C" w:rsidP="0099013C">
            <w:pPr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Сыворотка, плазма крови</w:t>
            </w:r>
          </w:p>
        </w:tc>
        <w:tc>
          <w:tcPr>
            <w:tcW w:w="1276" w:type="dxa"/>
            <w:shd w:val="clear" w:color="auto" w:fill="auto"/>
          </w:tcPr>
          <w:p w14:paraId="4B6886F3" w14:textId="5719D71A" w:rsidR="0099013C" w:rsidRPr="00CF07F8" w:rsidRDefault="0099013C" w:rsidP="0099013C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101.04</w:t>
            </w:r>
            <w:r>
              <w:rPr>
                <w:sz w:val="22"/>
                <w:szCs w:val="22"/>
              </w:rPr>
              <w:t>/10.094</w:t>
            </w:r>
          </w:p>
          <w:p w14:paraId="2502E699" w14:textId="5BEC1F2E" w:rsidR="0099013C" w:rsidRPr="00CF07F8" w:rsidRDefault="0099013C" w:rsidP="0099013C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101.05/10.094</w:t>
            </w:r>
          </w:p>
          <w:p w14:paraId="111FA5F9" w14:textId="682F2548" w:rsidR="0099013C" w:rsidRPr="00CF07F8" w:rsidRDefault="0099013C" w:rsidP="0099013C">
            <w:pPr>
              <w:ind w:left="-110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62EF9BB" w14:textId="4ADE2276" w:rsidR="0099013C" w:rsidRPr="00CF07F8" w:rsidRDefault="004C13CB" w:rsidP="00990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Выявление </w:t>
            </w:r>
            <w:r w:rsidRPr="00CF07F8">
              <w:rPr>
                <w:sz w:val="22"/>
                <w:szCs w:val="22"/>
              </w:rPr>
              <w:t>ДНК</w:t>
            </w:r>
            <w:r>
              <w:rPr>
                <w:sz w:val="22"/>
                <w:szCs w:val="22"/>
              </w:rPr>
              <w:t>/РНК</w:t>
            </w:r>
            <w:r w:rsidR="0099013C" w:rsidRPr="00CF07F8">
              <w:rPr>
                <w:sz w:val="22"/>
                <w:szCs w:val="22"/>
              </w:rPr>
              <w:t xml:space="preserve"> возбудителей инфекций</w:t>
            </w:r>
          </w:p>
        </w:tc>
        <w:tc>
          <w:tcPr>
            <w:tcW w:w="1842" w:type="dxa"/>
            <w:shd w:val="clear" w:color="auto" w:fill="auto"/>
          </w:tcPr>
          <w:p w14:paraId="272CF1B5" w14:textId="77777777" w:rsidR="0099013C" w:rsidRPr="00CF07F8" w:rsidRDefault="0099013C" w:rsidP="0099013C">
            <w:pPr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Санитарные нормы и правила</w:t>
            </w:r>
            <w:r>
              <w:rPr>
                <w:sz w:val="22"/>
                <w:szCs w:val="22"/>
              </w:rPr>
              <w:t>,</w:t>
            </w:r>
            <w:r w:rsidRPr="00CF07F8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постановлением Минздрава</w:t>
            </w:r>
            <w:r w:rsidRPr="00CF07F8">
              <w:rPr>
                <w:sz w:val="22"/>
                <w:szCs w:val="22"/>
              </w:rPr>
              <w:t xml:space="preserve"> №192 от 07.12.2012</w:t>
            </w:r>
          </w:p>
          <w:p w14:paraId="532F3E38" w14:textId="6F5241C5" w:rsidR="0099013C" w:rsidRPr="00CF07F8" w:rsidRDefault="0099013C" w:rsidP="0099013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4672CDF3" w14:textId="77777777" w:rsidR="0099013C" w:rsidRPr="00CF07F8" w:rsidRDefault="0099013C" w:rsidP="0099013C">
            <w:pPr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Инструкции по применению набора реагентов серии «РеалБест» для выделения нуклеиновых кислот из клинических образцов, АО «ВЕКТОР- БЕСТ»;</w:t>
            </w:r>
          </w:p>
          <w:p w14:paraId="3D53B45A" w14:textId="77777777" w:rsidR="0099013C" w:rsidRPr="00CF07F8" w:rsidRDefault="0099013C" w:rsidP="0099013C">
            <w:pPr>
              <w:ind w:right="-108"/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Инструкции по применению набора реагентов для выявления ДНК боррелий комплекса Borrelia burgdorferi sensu lato методом полимеразной цепной реакции в режиме реального времени РеалБест ДНК Borrelia burgdorferi s.l.; АО «ВЕКТОР-БЕСТ».</w:t>
            </w:r>
          </w:p>
          <w:p w14:paraId="5672C887" w14:textId="4F3AA8B3" w:rsidR="0099013C" w:rsidRPr="00CF07F8" w:rsidRDefault="0099013C" w:rsidP="0099013C">
            <w:pPr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Инструкция производителя к соответствующим тест-системам</w:t>
            </w:r>
          </w:p>
        </w:tc>
      </w:tr>
      <w:tr w:rsidR="00CF07F8" w:rsidRPr="00B20F86" w14:paraId="4B9AC525" w14:textId="77777777" w:rsidTr="0099013C">
        <w:trPr>
          <w:trHeight w:val="277"/>
        </w:trPr>
        <w:tc>
          <w:tcPr>
            <w:tcW w:w="567" w:type="dxa"/>
            <w:shd w:val="clear" w:color="auto" w:fill="auto"/>
          </w:tcPr>
          <w:p w14:paraId="6C5BBC24" w14:textId="77777777" w:rsidR="0099013C" w:rsidRDefault="00CF07F8" w:rsidP="0099013C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77.1</w:t>
            </w:r>
          </w:p>
          <w:p w14:paraId="19319BB3" w14:textId="10A6DC3D" w:rsidR="00CF07F8" w:rsidRPr="00CF07F8" w:rsidRDefault="00CF07F8" w:rsidP="0099013C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14:paraId="17D8983D" w14:textId="77777777" w:rsidR="00CF07F8" w:rsidRPr="00CF07F8" w:rsidRDefault="00CF07F8" w:rsidP="00CF07F8">
            <w:pPr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Суспензия иксодового клеща</w:t>
            </w:r>
          </w:p>
          <w:p w14:paraId="1F2ED355" w14:textId="44478F06" w:rsidR="00CF07F8" w:rsidRPr="00CF07F8" w:rsidRDefault="00CF07F8" w:rsidP="00CF07F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83D3DC9" w14:textId="44C5BF70" w:rsidR="00CF07F8" w:rsidRPr="00CF07F8" w:rsidRDefault="00CF07F8" w:rsidP="0099013C">
            <w:pPr>
              <w:ind w:left="-112" w:right="-104"/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101.19/10.094</w:t>
            </w:r>
          </w:p>
          <w:p w14:paraId="626E2B49" w14:textId="36966FB0" w:rsidR="00CF07F8" w:rsidRPr="00CF07F8" w:rsidRDefault="00CF07F8" w:rsidP="00CF07F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0781D11" w14:textId="77777777" w:rsidR="00CF07F8" w:rsidRPr="00CF07F8" w:rsidRDefault="00CF07F8" w:rsidP="00CF07F8">
            <w:pPr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Пробоподготовка клеща и выявление РНК/ДНК возбудителей инфекций, передающихся иксодовыми клещами:</w:t>
            </w:r>
          </w:p>
          <w:p w14:paraId="3AFFCEDF" w14:textId="77777777" w:rsidR="00CF07F8" w:rsidRPr="004C13CB" w:rsidRDefault="00CF07F8" w:rsidP="00CF07F8">
            <w:pPr>
              <w:rPr>
                <w:sz w:val="22"/>
                <w:szCs w:val="22"/>
                <w:lang w:val="en-US"/>
              </w:rPr>
            </w:pPr>
            <w:r w:rsidRPr="004C13CB">
              <w:rPr>
                <w:sz w:val="22"/>
                <w:szCs w:val="22"/>
                <w:lang w:val="en-US"/>
              </w:rPr>
              <w:t>B.burgdorferi sl,</w:t>
            </w:r>
          </w:p>
          <w:p w14:paraId="02B0159C" w14:textId="77777777" w:rsidR="00CF07F8" w:rsidRPr="004C13CB" w:rsidRDefault="00CF07F8" w:rsidP="00CF07F8">
            <w:pPr>
              <w:rPr>
                <w:sz w:val="22"/>
                <w:szCs w:val="22"/>
                <w:lang w:val="en-US"/>
              </w:rPr>
            </w:pPr>
            <w:r w:rsidRPr="004C13CB">
              <w:rPr>
                <w:sz w:val="22"/>
                <w:szCs w:val="22"/>
                <w:lang w:val="en-US"/>
              </w:rPr>
              <w:t xml:space="preserve">A.phagocytophilum, </w:t>
            </w:r>
          </w:p>
          <w:p w14:paraId="3839B7EC" w14:textId="77777777" w:rsidR="00CF07F8" w:rsidRPr="004C13CB" w:rsidRDefault="00CF07F8" w:rsidP="00CF07F8">
            <w:pPr>
              <w:rPr>
                <w:sz w:val="22"/>
                <w:szCs w:val="22"/>
                <w:lang w:val="en-US"/>
              </w:rPr>
            </w:pPr>
            <w:r w:rsidRPr="004C13CB">
              <w:rPr>
                <w:sz w:val="22"/>
                <w:szCs w:val="22"/>
                <w:lang w:val="en-US"/>
              </w:rPr>
              <w:t>E.chaffeensis,</w:t>
            </w:r>
          </w:p>
          <w:p w14:paraId="19519FB2" w14:textId="77777777" w:rsidR="00CF07F8" w:rsidRPr="004C13CB" w:rsidRDefault="00CF07F8" w:rsidP="00CF07F8">
            <w:pPr>
              <w:rPr>
                <w:sz w:val="22"/>
                <w:szCs w:val="22"/>
                <w:lang w:val="en-US"/>
              </w:rPr>
            </w:pPr>
            <w:r w:rsidRPr="004C13CB">
              <w:rPr>
                <w:sz w:val="22"/>
                <w:szCs w:val="22"/>
                <w:lang w:val="en-US"/>
              </w:rPr>
              <w:t>E.muris</w:t>
            </w:r>
          </w:p>
          <w:p w14:paraId="377F6D55" w14:textId="75A63115" w:rsidR="00CF07F8" w:rsidRPr="00CF07F8" w:rsidRDefault="0099013C" w:rsidP="00CF07F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и</w:t>
            </w:r>
            <w:r w:rsidR="00CF07F8" w:rsidRPr="004C13CB">
              <w:rPr>
                <w:sz w:val="22"/>
                <w:szCs w:val="22"/>
                <w:lang w:val="en-US"/>
              </w:rPr>
              <w:t xml:space="preserve"> </w:t>
            </w:r>
            <w:r w:rsidR="00CF07F8" w:rsidRPr="00CF07F8">
              <w:rPr>
                <w:sz w:val="22"/>
                <w:szCs w:val="22"/>
              </w:rPr>
              <w:t>др</w:t>
            </w:r>
            <w:r w:rsidR="00CF07F8" w:rsidRPr="004C13CB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14:paraId="189F8525" w14:textId="66F42C33" w:rsidR="00CF07F8" w:rsidRPr="00CF07F8" w:rsidRDefault="00CF07F8" w:rsidP="00CF07F8">
            <w:pPr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Санитарные нормы и правила</w:t>
            </w:r>
            <w:r w:rsidR="0099013C">
              <w:rPr>
                <w:sz w:val="22"/>
                <w:szCs w:val="22"/>
              </w:rPr>
              <w:t>,</w:t>
            </w:r>
            <w:r w:rsidRPr="00CF07F8">
              <w:rPr>
                <w:sz w:val="22"/>
                <w:szCs w:val="22"/>
              </w:rPr>
              <w:t xml:space="preserve"> утв. </w:t>
            </w:r>
            <w:r w:rsidR="0099013C">
              <w:rPr>
                <w:sz w:val="22"/>
                <w:szCs w:val="22"/>
              </w:rPr>
              <w:t>постановлением Минздрава</w:t>
            </w:r>
            <w:r w:rsidRPr="00CF07F8">
              <w:rPr>
                <w:sz w:val="22"/>
                <w:szCs w:val="22"/>
              </w:rPr>
              <w:t xml:space="preserve"> №192 от 07.12.2012</w:t>
            </w:r>
          </w:p>
          <w:p w14:paraId="2E92193E" w14:textId="51CD2EC1" w:rsidR="00CF07F8" w:rsidRPr="00CF07F8" w:rsidRDefault="00CF07F8" w:rsidP="00CF07F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3AC399CF" w14:textId="3F095E21" w:rsidR="00CF07F8" w:rsidRPr="00CF07F8" w:rsidRDefault="00CF07F8" w:rsidP="0099013C">
            <w:pPr>
              <w:ind w:right="-108"/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Инструкции по применению комплекса реагентов для выделения РНК/ДНК из клинического материала «РИБО-преп».</w:t>
            </w:r>
          </w:p>
          <w:p w14:paraId="7CF06AF8" w14:textId="58CBE38E" w:rsidR="00CF07F8" w:rsidRPr="00CF07F8" w:rsidRDefault="00CF07F8" w:rsidP="0099013C">
            <w:pPr>
              <w:ind w:right="-108"/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Инструкция по применению набора реагентов «АмплиСенс® TBEV, B.burgdorferi sl, A.phagocytophilum, E.chaffeensis/E.muris-FL» для выявления РНК/ДНК возбудителей инфекций, передающихся иксодовыми клещами в биологическом материале методом ПЦР с гибридизационно-флуоресцентной детекцией</w:t>
            </w:r>
          </w:p>
          <w:p w14:paraId="35DF1E50" w14:textId="260C3D21" w:rsidR="00CF07F8" w:rsidRPr="00CF07F8" w:rsidRDefault="0099013C" w:rsidP="0099013C">
            <w:pPr>
              <w:ind w:right="-108"/>
              <w:rPr>
                <w:sz w:val="22"/>
                <w:szCs w:val="22"/>
              </w:rPr>
            </w:pPr>
            <w:r w:rsidRPr="00CF07F8">
              <w:rPr>
                <w:sz w:val="22"/>
                <w:szCs w:val="22"/>
              </w:rPr>
              <w:t>Инструкция производителя к соответствующим тест-системам</w:t>
            </w:r>
          </w:p>
        </w:tc>
      </w:tr>
    </w:tbl>
    <w:bookmarkEnd w:id="0"/>
    <w:p w14:paraId="0745A08F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152D46BF" w14:textId="4B5F8814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ООС.</w:t>
      </w:r>
      <w:r w:rsidRPr="00605AD3">
        <w:rPr>
          <w:color w:val="000000"/>
        </w:rPr>
        <w:t xml:space="preserve"> </w:t>
      </w:r>
    </w:p>
    <w:p w14:paraId="04FFDB17" w14:textId="77777777" w:rsidR="00A0063E" w:rsidRPr="0099013C" w:rsidRDefault="00A0063E" w:rsidP="00A0063E">
      <w:pPr>
        <w:rPr>
          <w:color w:val="000000"/>
          <w:sz w:val="24"/>
          <w:szCs w:val="24"/>
        </w:rPr>
      </w:pPr>
    </w:p>
    <w:p w14:paraId="6684C2B1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E2DE921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2554EE3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DC02145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EC946DA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AB023E4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6438F3">
      <w:head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43324" w14:textId="77777777" w:rsidR="00F61987" w:rsidRDefault="00F61987" w:rsidP="0011070C">
      <w:r>
        <w:separator/>
      </w:r>
    </w:p>
  </w:endnote>
  <w:endnote w:type="continuationSeparator" w:id="0">
    <w:p w14:paraId="4DF696E2" w14:textId="77777777" w:rsidR="00F61987" w:rsidRDefault="00F6198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61"/>
      <w:gridCol w:w="1777"/>
    </w:tblGrid>
    <w:tr w:rsidR="002667A7" w:rsidRPr="00B90941" w14:paraId="0A3A2CAE" w14:textId="77777777" w:rsidTr="00B453D4">
      <w:tc>
        <w:tcPr>
          <w:tcW w:w="3402" w:type="dxa"/>
          <w:vAlign w:val="center"/>
          <w:hideMark/>
        </w:tcPr>
        <w:p w14:paraId="71A8DF6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8E79A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8F9008C000643C7B0AE3C08A28B4147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2DD3443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0B2AC44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2B8E51D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74D0C9F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7ED1AAAE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01A38D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902F0A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50D66BF7" w14:textId="7A5216C7" w:rsidR="005D5C7B" w:rsidRPr="00B90941" w:rsidRDefault="0099013C" w:rsidP="002D1084">
          <w:pPr>
            <w:pStyle w:val="61"/>
            <w:jc w:val="center"/>
            <w:rPr>
              <w:rFonts w:eastAsia="ArialMT"/>
              <w:lang w:val="ru-RU"/>
            </w:rPr>
          </w:pPr>
          <w:r w:rsidRPr="002D685B">
            <w:rPr>
              <w:rFonts w:eastAsia="ArialMT"/>
              <w:u w:val="single"/>
              <w:lang w:val="ru-RU"/>
            </w:rPr>
            <w:t>30</w:t>
          </w:r>
          <w:r w:rsidR="002D1084" w:rsidRPr="002D685B">
            <w:rPr>
              <w:rFonts w:eastAsia="ArialMT"/>
              <w:u w:val="single"/>
              <w:lang w:val="ru-RU"/>
            </w:rPr>
            <w:t>.06.2023</w:t>
          </w:r>
        </w:p>
        <w:p w14:paraId="4CF8C746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F01B034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4C8DD5B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23B9B" w14:textId="77777777" w:rsidR="00F61987" w:rsidRDefault="00F61987" w:rsidP="0011070C">
      <w:r>
        <w:separator/>
      </w:r>
    </w:p>
  </w:footnote>
  <w:footnote w:type="continuationSeparator" w:id="0">
    <w:p w14:paraId="3AC2B2BC" w14:textId="77777777" w:rsidR="00F61987" w:rsidRDefault="00F6198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3952F7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C0846B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D82E185" wp14:editId="21129DA9">
                <wp:extent cx="371475" cy="466725"/>
                <wp:effectExtent l="0" t="0" r="9525" b="9525"/>
                <wp:docPr id="965042426" name="Рисунок 965042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48EC12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${certificate_number}</w:t>
          </w:r>
        </w:p>
      </w:tc>
    </w:tr>
  </w:tbl>
  <w:p w14:paraId="2D49CB1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4F0CAC4E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2AE994E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2371710" wp14:editId="767CA344">
                <wp:extent cx="372110" cy="467995"/>
                <wp:effectExtent l="0" t="0" r="0" b="0"/>
                <wp:docPr id="1903668532" name="Рисунок 1903668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5E01C7B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556BB7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B62F98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43AFF95" w14:textId="77777777" w:rsidR="00CC094B" w:rsidRDefault="00CC094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2D1084" w:rsidRPr="00804957" w14:paraId="574A1A8C" w14:textId="77777777" w:rsidTr="002D1084">
      <w:trPr>
        <w:trHeight w:val="286"/>
      </w:trPr>
      <w:tc>
        <w:tcPr>
          <w:tcW w:w="878" w:type="dxa"/>
          <w:vAlign w:val="center"/>
        </w:tcPr>
        <w:p w14:paraId="3F5CB60A" w14:textId="77777777" w:rsidR="002D1084" w:rsidRPr="00B453D4" w:rsidRDefault="002D1084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29A380F" wp14:editId="6CB60F7D">
                <wp:extent cx="342900" cy="387350"/>
                <wp:effectExtent l="0" t="0" r="0" b="0"/>
                <wp:docPr id="1997818666" name="Рисунок 1997818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vAlign w:val="center"/>
        </w:tcPr>
        <w:p w14:paraId="5A2BA447" w14:textId="68C00EEF" w:rsidR="002D1084" w:rsidRPr="002D1084" w:rsidRDefault="002D1084" w:rsidP="002D1084">
          <w:pPr>
            <w:pStyle w:val="27"/>
            <w:spacing w:after="12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D1084">
            <w:rPr>
              <w:rFonts w:ascii="Times New Roman" w:hAnsi="Times New Roman" w:cs="Times New Roman"/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2D1084"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t>BY</w:t>
          </w:r>
          <w:r w:rsidRPr="002D1084">
            <w:rPr>
              <w:rFonts w:ascii="Times New Roman" w:eastAsia="Calibri" w:hAnsi="Times New Roman" w:cs="Times New Roman"/>
              <w:sz w:val="24"/>
              <w:szCs w:val="24"/>
            </w:rPr>
            <w:t>/112 1</w:t>
          </w:r>
          <w:r w:rsidRPr="002D1084">
            <w:rPr>
              <w:rFonts w:ascii="Times New Roman" w:hAnsi="Times New Roman" w:cs="Times New Roman"/>
              <w:sz w:val="24"/>
              <w:szCs w:val="24"/>
            </w:rPr>
            <w:t>.00</w:t>
          </w:r>
          <w:r w:rsidR="0099013C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2D1084">
            <w:rPr>
              <w:rFonts w:ascii="Times New Roman" w:hAnsi="Times New Roman" w:cs="Times New Roman"/>
              <w:sz w:val="24"/>
              <w:szCs w:val="24"/>
            </w:rPr>
            <w:t>6</w:t>
          </w:r>
        </w:p>
      </w:tc>
    </w:tr>
  </w:tbl>
  <w:p w14:paraId="50E95622" w14:textId="77777777" w:rsidR="002D1084" w:rsidRPr="002D1084" w:rsidRDefault="002D1084" w:rsidP="002D1084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7A"/>
    <w:rsid w:val="00001F78"/>
    <w:rsid w:val="00022A72"/>
    <w:rsid w:val="00037D90"/>
    <w:rsid w:val="00053ACC"/>
    <w:rsid w:val="000643A6"/>
    <w:rsid w:val="00067FEC"/>
    <w:rsid w:val="00090EA2"/>
    <w:rsid w:val="000A30CA"/>
    <w:rsid w:val="000D1D79"/>
    <w:rsid w:val="000D49BB"/>
    <w:rsid w:val="000E2802"/>
    <w:rsid w:val="000F4E54"/>
    <w:rsid w:val="0011070C"/>
    <w:rsid w:val="00116AD0"/>
    <w:rsid w:val="00117059"/>
    <w:rsid w:val="00120BDA"/>
    <w:rsid w:val="00121649"/>
    <w:rsid w:val="00130FE3"/>
    <w:rsid w:val="00132246"/>
    <w:rsid w:val="00155453"/>
    <w:rsid w:val="00162213"/>
    <w:rsid w:val="00162D37"/>
    <w:rsid w:val="00194140"/>
    <w:rsid w:val="001956F7"/>
    <w:rsid w:val="001A4BEA"/>
    <w:rsid w:val="001F710F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B00C1"/>
    <w:rsid w:val="002B6D4F"/>
    <w:rsid w:val="002C2352"/>
    <w:rsid w:val="002D1084"/>
    <w:rsid w:val="002D685B"/>
    <w:rsid w:val="003054C2"/>
    <w:rsid w:val="00305E11"/>
    <w:rsid w:val="0031023B"/>
    <w:rsid w:val="00332F7B"/>
    <w:rsid w:val="00350D5F"/>
    <w:rsid w:val="003717D2"/>
    <w:rsid w:val="00374A27"/>
    <w:rsid w:val="003A10A8"/>
    <w:rsid w:val="003A2AE9"/>
    <w:rsid w:val="003C130A"/>
    <w:rsid w:val="003D2008"/>
    <w:rsid w:val="003E26A2"/>
    <w:rsid w:val="003E6D8A"/>
    <w:rsid w:val="003F50C5"/>
    <w:rsid w:val="00401D49"/>
    <w:rsid w:val="00437E07"/>
    <w:rsid w:val="00456E7A"/>
    <w:rsid w:val="004A5E4C"/>
    <w:rsid w:val="004C13CB"/>
    <w:rsid w:val="004C53CA"/>
    <w:rsid w:val="004E5090"/>
    <w:rsid w:val="004E6BC8"/>
    <w:rsid w:val="004F5A1D"/>
    <w:rsid w:val="00507CCF"/>
    <w:rsid w:val="005344EF"/>
    <w:rsid w:val="0056070B"/>
    <w:rsid w:val="00592241"/>
    <w:rsid w:val="005D5C7B"/>
    <w:rsid w:val="005E250C"/>
    <w:rsid w:val="005E33F5"/>
    <w:rsid w:val="005E611E"/>
    <w:rsid w:val="005E7EB9"/>
    <w:rsid w:val="00617CAE"/>
    <w:rsid w:val="006438F3"/>
    <w:rsid w:val="00645468"/>
    <w:rsid w:val="006762B3"/>
    <w:rsid w:val="006938AF"/>
    <w:rsid w:val="006A336B"/>
    <w:rsid w:val="006D5481"/>
    <w:rsid w:val="006D5DCE"/>
    <w:rsid w:val="00731452"/>
    <w:rsid w:val="00732D2E"/>
    <w:rsid w:val="00734508"/>
    <w:rsid w:val="00741403"/>
    <w:rsid w:val="00741FBB"/>
    <w:rsid w:val="00750565"/>
    <w:rsid w:val="007B3671"/>
    <w:rsid w:val="007B7ABF"/>
    <w:rsid w:val="007F5916"/>
    <w:rsid w:val="00805C5D"/>
    <w:rsid w:val="00856981"/>
    <w:rsid w:val="008764B0"/>
    <w:rsid w:val="00877224"/>
    <w:rsid w:val="00886D6D"/>
    <w:rsid w:val="008A2C35"/>
    <w:rsid w:val="008B5528"/>
    <w:rsid w:val="008D10A7"/>
    <w:rsid w:val="00916038"/>
    <w:rsid w:val="00921A06"/>
    <w:rsid w:val="00937860"/>
    <w:rsid w:val="00941B26"/>
    <w:rsid w:val="009503C7"/>
    <w:rsid w:val="0095347E"/>
    <w:rsid w:val="0099013C"/>
    <w:rsid w:val="009940B7"/>
    <w:rsid w:val="009A3A10"/>
    <w:rsid w:val="009A3E9D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D4B7A"/>
    <w:rsid w:val="00AF05A9"/>
    <w:rsid w:val="00B073DC"/>
    <w:rsid w:val="00B16BF0"/>
    <w:rsid w:val="00B20359"/>
    <w:rsid w:val="00B20F86"/>
    <w:rsid w:val="00B21B16"/>
    <w:rsid w:val="00B453D4"/>
    <w:rsid w:val="00B4667C"/>
    <w:rsid w:val="00B47A0F"/>
    <w:rsid w:val="00B53AEA"/>
    <w:rsid w:val="00B56160"/>
    <w:rsid w:val="00B80A93"/>
    <w:rsid w:val="00B86EC5"/>
    <w:rsid w:val="00B90941"/>
    <w:rsid w:val="00BA682A"/>
    <w:rsid w:val="00BA7746"/>
    <w:rsid w:val="00BB0188"/>
    <w:rsid w:val="00BB272F"/>
    <w:rsid w:val="00BB4414"/>
    <w:rsid w:val="00BC40FF"/>
    <w:rsid w:val="00BC6B2B"/>
    <w:rsid w:val="00BE4213"/>
    <w:rsid w:val="00C31768"/>
    <w:rsid w:val="00C62CAB"/>
    <w:rsid w:val="00C94B1C"/>
    <w:rsid w:val="00C97BC9"/>
    <w:rsid w:val="00CA3473"/>
    <w:rsid w:val="00CA53E3"/>
    <w:rsid w:val="00CC094B"/>
    <w:rsid w:val="00CF07F8"/>
    <w:rsid w:val="00CF4334"/>
    <w:rsid w:val="00D5263B"/>
    <w:rsid w:val="00D620D6"/>
    <w:rsid w:val="00D876E6"/>
    <w:rsid w:val="00DA5E7A"/>
    <w:rsid w:val="00DA6561"/>
    <w:rsid w:val="00DB1FAE"/>
    <w:rsid w:val="00DE41DD"/>
    <w:rsid w:val="00DE6F93"/>
    <w:rsid w:val="00DF7DAB"/>
    <w:rsid w:val="00E3582D"/>
    <w:rsid w:val="00E5357F"/>
    <w:rsid w:val="00E54AF4"/>
    <w:rsid w:val="00E750F5"/>
    <w:rsid w:val="00E909C3"/>
    <w:rsid w:val="00E95EA8"/>
    <w:rsid w:val="00EB38EB"/>
    <w:rsid w:val="00EC615C"/>
    <w:rsid w:val="00EC76FB"/>
    <w:rsid w:val="00ED10E7"/>
    <w:rsid w:val="00EF0247"/>
    <w:rsid w:val="00EF5137"/>
    <w:rsid w:val="00F11413"/>
    <w:rsid w:val="00F40A54"/>
    <w:rsid w:val="00F47F4D"/>
    <w:rsid w:val="00F61987"/>
    <w:rsid w:val="00F66F07"/>
    <w:rsid w:val="00F8255B"/>
    <w:rsid w:val="00F86DE9"/>
    <w:rsid w:val="00FA5CE7"/>
    <w:rsid w:val="00FC1A9B"/>
    <w:rsid w:val="00FC280E"/>
    <w:rsid w:val="00FD4B40"/>
    <w:rsid w:val="00FD51C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1D680"/>
  <w15:chartTrackingRefBased/>
  <w15:docId w15:val="{EAB6617B-EEAE-40D7-B091-42CD33B3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NoSpacingChar2"/>
    <w:uiPriority w:val="99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character" w:customStyle="1" w:styleId="14">
    <w:name w:val="Без интервала Знак1"/>
    <w:uiPriority w:val="99"/>
    <w:locked/>
    <w:rsid w:val="00AF05A9"/>
    <w:rPr>
      <w:rFonts w:ascii="Times New Roman" w:hAnsi="Times New Roman"/>
      <w:sz w:val="22"/>
      <w:lang w:val="en-US" w:eastAsia="en-US"/>
    </w:rPr>
  </w:style>
  <w:style w:type="character" w:customStyle="1" w:styleId="NoSpacingChar2">
    <w:name w:val="No Spacing Char2"/>
    <w:link w:val="38"/>
    <w:uiPriority w:val="99"/>
    <w:locked/>
    <w:rsid w:val="00CF07F8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94;&#1077;&#1085;&#1082;&#1072;\&#1055;&#1080;&#1085;&#1089;&#1082;%20&#1079;&#1086;&#1085;&#1072;&#1083;&#1100;&#1085;&#1099;&#1081;%20&#1062;&#1043;&#1069;\2023\&#1056;&#1072;&#1089;&#1096;&#1080;&#1088;&#1077;&#1085;&#1080;&#1077;\1.0036%20&#1076;&#1086;&#1087;.&#1055;&#1088;.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F9008C000643C7B0AE3C08A28B41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C02CB-D50D-4341-921C-5367A41115D7}"/>
      </w:docPartPr>
      <w:docPartBody>
        <w:p w:rsidR="00D23AA1" w:rsidRDefault="000D3D7B">
          <w:pPr>
            <w:pStyle w:val="98F9008C000643C7B0AE3C08A28B414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9E"/>
    <w:rsid w:val="00071759"/>
    <w:rsid w:val="000D3D7B"/>
    <w:rsid w:val="001809C1"/>
    <w:rsid w:val="003E74BE"/>
    <w:rsid w:val="00632CA7"/>
    <w:rsid w:val="0087519E"/>
    <w:rsid w:val="00A10E85"/>
    <w:rsid w:val="00CE49A2"/>
    <w:rsid w:val="00D23AA1"/>
    <w:rsid w:val="00D9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98F9008C000643C7B0AE3C08A28B4147">
    <w:name w:val="98F9008C000643C7B0AE3C08A28B41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1.0036 доп.Пр.1</Template>
  <TotalTime>77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v.nazarenko</dc:creator>
  <cp:keywords/>
  <cp:lastModifiedBy>v.nazarenko</cp:lastModifiedBy>
  <cp:revision>15</cp:revision>
  <cp:lastPrinted>2023-06-27T05:52:00Z</cp:lastPrinted>
  <dcterms:created xsi:type="dcterms:W3CDTF">2023-05-29T10:14:00Z</dcterms:created>
  <dcterms:modified xsi:type="dcterms:W3CDTF">2023-06-30T08:40:00Z</dcterms:modified>
</cp:coreProperties>
</file>