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6" w:type="dxa"/>
        <w:tblInd w:w="-106" w:type="dxa"/>
        <w:tblLook w:val="00A0" w:firstRow="1" w:lastRow="0" w:firstColumn="1" w:lastColumn="0" w:noHBand="0" w:noVBand="0"/>
      </w:tblPr>
      <w:tblGrid>
        <w:gridCol w:w="6310"/>
        <w:gridCol w:w="5386"/>
      </w:tblGrid>
      <w:tr w:rsidR="00A2333B" w:rsidRPr="00946091" w14:paraId="462D46C5" w14:textId="77777777" w:rsidTr="00F64365">
        <w:tc>
          <w:tcPr>
            <w:tcW w:w="6310" w:type="dxa"/>
          </w:tcPr>
          <w:p w14:paraId="370F755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 w:val="restart"/>
            <w:vAlign w:val="center"/>
          </w:tcPr>
          <w:p w14:paraId="6715E16C" w14:textId="77777777" w:rsidR="00091D08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Приложение №1 </w:t>
            </w:r>
          </w:p>
          <w:p w14:paraId="4D75E35F" w14:textId="77777777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>к аттестату аккредитации</w:t>
            </w:r>
          </w:p>
          <w:p w14:paraId="3EA08602" w14:textId="13613D8E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№ </w:t>
            </w:r>
            <w:r w:rsidRPr="00946091">
              <w:rPr>
                <w:bCs/>
                <w:sz w:val="28"/>
                <w:szCs w:val="28"/>
                <w:lang w:val="en-US"/>
              </w:rPr>
              <w:t>BY</w:t>
            </w:r>
            <w:r w:rsidR="00954393">
              <w:rPr>
                <w:bCs/>
                <w:sz w:val="28"/>
                <w:szCs w:val="28"/>
              </w:rPr>
              <w:t>/112 3.</w:t>
            </w:r>
            <w:r w:rsidRPr="00946091">
              <w:rPr>
                <w:bCs/>
                <w:sz w:val="28"/>
                <w:szCs w:val="28"/>
              </w:rPr>
              <w:t>0</w:t>
            </w:r>
            <w:r w:rsidR="00B37131">
              <w:rPr>
                <w:bCs/>
                <w:sz w:val="28"/>
                <w:szCs w:val="28"/>
              </w:rPr>
              <w:t>004</w:t>
            </w:r>
          </w:p>
          <w:p w14:paraId="2F41D40B" w14:textId="278539D0" w:rsidR="00A2333B" w:rsidRPr="00946091" w:rsidRDefault="00A2333B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от </w:t>
            </w:r>
            <w:r w:rsidR="00B37131">
              <w:rPr>
                <w:bCs/>
                <w:sz w:val="28"/>
                <w:szCs w:val="28"/>
              </w:rPr>
              <w:t>19</w:t>
            </w:r>
            <w:r w:rsidRPr="00946091">
              <w:rPr>
                <w:bCs/>
                <w:sz w:val="28"/>
                <w:szCs w:val="28"/>
              </w:rPr>
              <w:t xml:space="preserve"> </w:t>
            </w:r>
            <w:r w:rsidR="00B37131">
              <w:rPr>
                <w:bCs/>
                <w:sz w:val="28"/>
                <w:szCs w:val="28"/>
              </w:rPr>
              <w:t>сентября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37131">
              <w:rPr>
                <w:bCs/>
                <w:sz w:val="28"/>
                <w:szCs w:val="28"/>
              </w:rPr>
              <w:t>1994</w:t>
            </w:r>
            <w:r w:rsidRPr="00946091">
              <w:rPr>
                <w:bCs/>
                <w:sz w:val="28"/>
                <w:szCs w:val="28"/>
              </w:rPr>
              <w:t xml:space="preserve"> года</w:t>
            </w:r>
          </w:p>
          <w:p w14:paraId="0B707142" w14:textId="62890736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946091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 xml:space="preserve">бланке </w:t>
            </w:r>
            <w:r>
              <w:rPr>
                <w:bCs/>
                <w:sz w:val="28"/>
                <w:szCs w:val="28"/>
                <w:lang w:val="ru-RU"/>
              </w:rPr>
              <w:t xml:space="preserve">№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73B59A7C" w14:textId="44B809E3" w:rsidR="00A2333B" w:rsidRPr="00946091" w:rsidRDefault="00DF3A40" w:rsidP="00D2345A">
            <w:pPr>
              <w:rPr>
                <w:bCs/>
                <w:sz w:val="28"/>
                <w:szCs w:val="28"/>
              </w:rPr>
            </w:pPr>
            <w:r w:rsidRPr="00946091">
              <w:rPr>
                <w:bCs/>
                <w:sz w:val="28"/>
                <w:szCs w:val="28"/>
              </w:rPr>
              <w:t xml:space="preserve">на </w:t>
            </w:r>
            <w:r w:rsidR="00A2333B">
              <w:rPr>
                <w:bCs/>
                <w:sz w:val="28"/>
                <w:szCs w:val="28"/>
              </w:rPr>
              <w:t>1</w:t>
            </w:r>
            <w:r w:rsidR="00A2333B" w:rsidRPr="00946091">
              <w:rPr>
                <w:bCs/>
                <w:sz w:val="28"/>
                <w:szCs w:val="28"/>
              </w:rPr>
              <w:t xml:space="preserve"> лист</w:t>
            </w:r>
            <w:r w:rsidR="00A2333B">
              <w:rPr>
                <w:bCs/>
                <w:sz w:val="28"/>
                <w:szCs w:val="28"/>
              </w:rPr>
              <w:t>е</w:t>
            </w:r>
          </w:p>
          <w:p w14:paraId="18F47904" w14:textId="4653A6B5" w:rsidR="00A2333B" w:rsidRPr="00946091" w:rsidRDefault="00DF3A40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DF3A40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A2333B" w:rsidRPr="00946091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1</w:t>
            </w:r>
          </w:p>
          <w:p w14:paraId="75D34C91" w14:textId="77777777" w:rsidR="00A2333B" w:rsidRPr="00946091" w:rsidRDefault="00A2333B" w:rsidP="00D2345A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34B5A67" w14:textId="77777777" w:rsidTr="00F64365">
        <w:tc>
          <w:tcPr>
            <w:tcW w:w="6310" w:type="dxa"/>
          </w:tcPr>
          <w:p w14:paraId="5200C337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14:paraId="024DF20C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70C13D73" w14:textId="77777777" w:rsidTr="00F64365">
        <w:tc>
          <w:tcPr>
            <w:tcW w:w="6310" w:type="dxa"/>
          </w:tcPr>
          <w:p w14:paraId="7CD7E30E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012E856C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2333B" w:rsidRPr="00946091" w14:paraId="4FD6D499" w14:textId="77777777" w:rsidTr="00F64365">
        <w:tc>
          <w:tcPr>
            <w:tcW w:w="6310" w:type="dxa"/>
          </w:tcPr>
          <w:p w14:paraId="405F4DFA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233F5619" w14:textId="77777777" w:rsidR="00A2333B" w:rsidRPr="00946091" w:rsidRDefault="00A2333B" w:rsidP="00D2345A">
            <w:pPr>
              <w:pStyle w:val="af6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2333B" w:rsidRPr="00946091" w14:paraId="0B8E1814" w14:textId="77777777" w:rsidTr="00F64365">
        <w:tc>
          <w:tcPr>
            <w:tcW w:w="6310" w:type="dxa"/>
          </w:tcPr>
          <w:p w14:paraId="7FA6D169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vMerge/>
          </w:tcPr>
          <w:p w14:paraId="3DBCB590" w14:textId="77777777" w:rsidR="00A2333B" w:rsidRPr="00946091" w:rsidRDefault="00A2333B" w:rsidP="00D2345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94F96F8" w14:textId="0E542596" w:rsidR="00B37131" w:rsidRDefault="00B37131" w:rsidP="00A2333B">
      <w:pPr>
        <w:jc w:val="center"/>
        <w:rPr>
          <w:bCs/>
          <w:sz w:val="28"/>
          <w:szCs w:val="28"/>
        </w:rPr>
      </w:pPr>
      <w:r w:rsidRPr="00466D35">
        <w:rPr>
          <w:b/>
          <w:sz w:val="28"/>
          <w:szCs w:val="28"/>
        </w:rPr>
        <w:t>ДОПОЛНЕНИЕ № 1 от</w:t>
      </w:r>
      <w:r>
        <w:rPr>
          <w:b/>
          <w:sz w:val="28"/>
          <w:szCs w:val="28"/>
        </w:rPr>
        <w:t xml:space="preserve"> </w:t>
      </w:r>
      <w:r w:rsidRPr="00466D35">
        <w:rPr>
          <w:bCs/>
          <w:sz w:val="28"/>
          <w:szCs w:val="28"/>
        </w:rPr>
        <w:t>22 апреля 2022</w:t>
      </w:r>
      <w:r>
        <w:rPr>
          <w:bCs/>
          <w:sz w:val="28"/>
          <w:szCs w:val="28"/>
        </w:rPr>
        <w:t xml:space="preserve"> года</w:t>
      </w:r>
    </w:p>
    <w:p w14:paraId="653E64AC" w14:textId="637D5346" w:rsidR="00A2333B" w:rsidRDefault="00B37131" w:rsidP="00A2333B">
      <w:pPr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к области аккредитации от</w:t>
      </w:r>
      <w:r w:rsidRPr="005D62B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5439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333B" w:rsidRPr="00946091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A2333B" w:rsidRPr="00946091">
        <w:rPr>
          <w:sz w:val="28"/>
          <w:szCs w:val="28"/>
        </w:rPr>
        <w:t xml:space="preserve"> года</w:t>
      </w:r>
    </w:p>
    <w:p w14:paraId="59F0A0BC" w14:textId="77777777" w:rsidR="0023160F" w:rsidRDefault="0023160F" w:rsidP="00A2333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A2333B" w:rsidRPr="00946091" w14:paraId="6B3E60E2" w14:textId="77777777" w:rsidTr="00B37131">
        <w:trPr>
          <w:trHeight w:val="418"/>
          <w:jc w:val="center"/>
        </w:trPr>
        <w:tc>
          <w:tcPr>
            <w:tcW w:w="9921" w:type="dxa"/>
            <w:vAlign w:val="center"/>
          </w:tcPr>
          <w:p w14:paraId="3F6FB1E2" w14:textId="77777777" w:rsidR="00B37131" w:rsidRDefault="00B37131" w:rsidP="00B371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05C97">
              <w:rPr>
                <w:sz w:val="28"/>
                <w:szCs w:val="28"/>
                <w:lang w:val="ru-RU"/>
              </w:rPr>
              <w:t xml:space="preserve">Дорожной лаборатории дефектоскопии </w:t>
            </w:r>
            <w:r>
              <w:rPr>
                <w:sz w:val="28"/>
                <w:szCs w:val="28"/>
                <w:lang w:val="ru-RU"/>
              </w:rPr>
              <w:br/>
            </w:r>
            <w:r w:rsidRPr="00905C97">
              <w:rPr>
                <w:sz w:val="28"/>
                <w:szCs w:val="28"/>
                <w:lang w:val="ru-RU"/>
              </w:rPr>
              <w:t>Центра диагностики объектов инфраструктуры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5E1F20E9" w14:textId="3B07F548" w:rsidR="00A2333B" w:rsidRPr="006B5E6B" w:rsidRDefault="00B37131" w:rsidP="00B3713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905C97">
              <w:rPr>
                <w:sz w:val="28"/>
                <w:szCs w:val="28"/>
                <w:lang w:val="ru-RU"/>
              </w:rPr>
              <w:t>осударственного объединения «Белорусской железной дороги»</w:t>
            </w:r>
          </w:p>
        </w:tc>
      </w:tr>
    </w:tbl>
    <w:p w14:paraId="7806D86F" w14:textId="77777777" w:rsidR="00B37131" w:rsidRPr="00905C97" w:rsidRDefault="00B37131" w:rsidP="00B37131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  <w:r w:rsidRPr="00905C97">
        <w:rPr>
          <w:sz w:val="28"/>
          <w:szCs w:val="28"/>
          <w:lang w:val="ru-RU"/>
        </w:rPr>
        <w:t>Государственного объединения «Белорусская железная дорога»</w:t>
      </w:r>
    </w:p>
    <w:p w14:paraId="515123A1" w14:textId="77777777" w:rsidR="00A2333B" w:rsidRPr="00946091" w:rsidRDefault="00A2333B" w:rsidP="00A2333B">
      <w:pPr>
        <w:pStyle w:val="af6"/>
        <w:jc w:val="center"/>
        <w:rPr>
          <w:rStyle w:val="FontStyle37"/>
          <w:b/>
          <w:bCs/>
          <w:sz w:val="28"/>
          <w:szCs w:val="28"/>
          <w:lang w:val="ru-RU"/>
        </w:rPr>
      </w:pPr>
    </w:p>
    <w:tbl>
      <w:tblPr>
        <w:tblW w:w="10488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5"/>
        <w:gridCol w:w="1559"/>
        <w:gridCol w:w="1418"/>
        <w:gridCol w:w="1559"/>
        <w:gridCol w:w="2835"/>
        <w:gridCol w:w="2202"/>
      </w:tblGrid>
      <w:tr w:rsidR="00DF3A40" w:rsidRPr="00091D08" w14:paraId="195ED98F" w14:textId="77777777" w:rsidTr="00E1736D">
        <w:trPr>
          <w:cantSplit/>
          <w:trHeight w:val="461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8EB2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№</w:t>
            </w:r>
          </w:p>
          <w:p w14:paraId="5496AE00" w14:textId="0972289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B1DB6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Код</w:t>
            </w:r>
          </w:p>
          <w:p w14:paraId="22FFC38F" w14:textId="77777777" w:rsidR="00DF3A40" w:rsidRPr="000338DA" w:rsidRDefault="00DF3A40" w:rsidP="00DF3A40">
            <w:pPr>
              <w:pStyle w:val="af6"/>
              <w:suppressAutoHyphens/>
              <w:ind w:left="-66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(наименование)</w:t>
            </w:r>
          </w:p>
          <w:p w14:paraId="48FE02E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вида работ:</w:t>
            </w:r>
          </w:p>
          <w:p w14:paraId="53C2AD2A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первичная</w:t>
            </w:r>
          </w:p>
          <w:p w14:paraId="6E79FC25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  <w:p w14:paraId="58CB1A1D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- последующая</w:t>
            </w:r>
          </w:p>
          <w:p w14:paraId="335E1EF2" w14:textId="02B5C25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поверка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287" w14:textId="11ED94D2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Средства измерений</w:t>
            </w:r>
          </w:p>
        </w:tc>
      </w:tr>
      <w:tr w:rsidR="00DF3A40" w:rsidRPr="00091D08" w14:paraId="56DE7E1E" w14:textId="77777777" w:rsidTr="00E1736D">
        <w:trPr>
          <w:cantSplit/>
          <w:trHeight w:val="668"/>
        </w:trPr>
        <w:tc>
          <w:tcPr>
            <w:tcW w:w="9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CD07CE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16744" w14:textId="77777777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2F084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код</w:t>
            </w:r>
          </w:p>
          <w:p w14:paraId="6E81D995" w14:textId="77777777" w:rsidR="00DF3A40" w:rsidRPr="000338DA" w:rsidRDefault="00DF3A40" w:rsidP="00DF3A40">
            <w:pPr>
              <w:pStyle w:val="af6"/>
              <w:suppressAutoHyphens/>
              <w:ind w:left="-67" w:right="-75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области</w:t>
            </w:r>
          </w:p>
          <w:p w14:paraId="42B2864B" w14:textId="06851CF9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B5290A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наименование</w:t>
            </w:r>
          </w:p>
          <w:p w14:paraId="3A80BD82" w14:textId="2FF44165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0338DA">
              <w:t>тип</w:t>
            </w:r>
            <w:r>
              <w:rPr>
                <w:lang w:val="ru-RU"/>
              </w:rPr>
              <w:t xml:space="preserve"> </w:t>
            </w:r>
            <w:r w:rsidRPr="000338DA">
              <w:t>средства</w:t>
            </w:r>
            <w:r w:rsidRPr="000338DA">
              <w:rPr>
                <w:lang w:val="ru-RU"/>
              </w:rPr>
              <w:t xml:space="preserve"> </w:t>
            </w:r>
            <w:r w:rsidRPr="000338DA">
              <w:t>измерений</w:t>
            </w:r>
            <w:r>
              <w:rPr>
                <w:lang w:val="ru-RU"/>
              </w:rPr>
              <w:t>)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E32" w14:textId="487D9496" w:rsidR="00DF3A40" w:rsidRPr="00091D08" w:rsidRDefault="00DF3A40" w:rsidP="00DF3A40">
            <w:pPr>
              <w:pStyle w:val="af6"/>
              <w:jc w:val="center"/>
            </w:pPr>
            <w:r w:rsidRPr="000338DA">
              <w:t>метрологические</w:t>
            </w:r>
            <w:r>
              <w:rPr>
                <w:lang w:val="ru-RU"/>
              </w:rPr>
              <w:t xml:space="preserve"> </w:t>
            </w:r>
            <w:r w:rsidRPr="000338DA">
              <w:t>характеристики</w:t>
            </w:r>
          </w:p>
        </w:tc>
      </w:tr>
      <w:tr w:rsidR="00DF3A40" w:rsidRPr="00091D08" w14:paraId="75518B0B" w14:textId="77777777" w:rsidTr="006B3ACB">
        <w:trPr>
          <w:cantSplit/>
          <w:trHeight w:val="926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974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7D6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EA2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A49" w14:textId="77777777" w:rsidR="00DF3A40" w:rsidRPr="00091D08" w:rsidRDefault="00DF3A40" w:rsidP="00DF3A40">
            <w:pPr>
              <w:pStyle w:val="af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09E" w14:textId="77777777" w:rsidR="00DF3A40" w:rsidRPr="000338DA" w:rsidRDefault="00DF3A40" w:rsidP="00DF3A40">
            <w:pPr>
              <w:pStyle w:val="af6"/>
              <w:suppressAutoHyphens/>
              <w:jc w:val="center"/>
            </w:pPr>
            <w:r w:rsidRPr="000338DA">
              <w:t>пределы</w:t>
            </w:r>
          </w:p>
          <w:p w14:paraId="204595C0" w14:textId="411C33DF" w:rsidR="00DF3A40" w:rsidRPr="00091D08" w:rsidRDefault="00DF3A40" w:rsidP="00DF3A40">
            <w:pPr>
              <w:pStyle w:val="af6"/>
              <w:jc w:val="center"/>
            </w:pPr>
            <w:r w:rsidRPr="000338DA">
              <w:t>измерений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DDF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класс,</w:t>
            </w:r>
            <w:r>
              <w:rPr>
                <w:lang w:val="ru-RU"/>
              </w:rPr>
              <w:t xml:space="preserve"> </w:t>
            </w:r>
            <w:r w:rsidRPr="000338DA">
              <w:rPr>
                <w:lang w:val="ru-RU"/>
              </w:rPr>
              <w:t>разряд,</w:t>
            </w:r>
          </w:p>
          <w:p w14:paraId="572CD860" w14:textId="77777777" w:rsidR="00DF3A40" w:rsidRPr="000338DA" w:rsidRDefault="00DF3A40" w:rsidP="00DF3A40">
            <w:pPr>
              <w:pStyle w:val="af6"/>
              <w:suppressAutoHyphens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цена деления,</w:t>
            </w:r>
          </w:p>
          <w:p w14:paraId="5D0A75AE" w14:textId="6E75B829" w:rsidR="00DF3A40" w:rsidRPr="00091D08" w:rsidRDefault="00DF3A40" w:rsidP="00DF3A40">
            <w:pPr>
              <w:pStyle w:val="af6"/>
              <w:jc w:val="center"/>
              <w:rPr>
                <w:lang w:val="ru-RU"/>
              </w:rPr>
            </w:pPr>
            <w:r w:rsidRPr="000338DA">
              <w:rPr>
                <w:lang w:val="ru-RU"/>
              </w:rPr>
              <w:t>погрешность</w:t>
            </w:r>
          </w:p>
        </w:tc>
      </w:tr>
      <w:tr w:rsidR="00DF3A40" w:rsidRPr="00091D08" w14:paraId="772CE39E" w14:textId="77777777" w:rsidTr="006B3ACB">
        <w:trPr>
          <w:cantSplit/>
          <w:trHeight w:val="22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85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D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A833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01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809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AA8" w14:textId="77777777" w:rsidR="00DF3A40" w:rsidRPr="00091D08" w:rsidRDefault="00DF3A40" w:rsidP="00DF3A40">
            <w:pPr>
              <w:pStyle w:val="af6"/>
              <w:jc w:val="center"/>
              <w:rPr>
                <w:bCs/>
              </w:rPr>
            </w:pPr>
            <w:r w:rsidRPr="00091D08">
              <w:rPr>
                <w:bCs/>
              </w:rPr>
              <w:t>6</w:t>
            </w:r>
          </w:p>
        </w:tc>
      </w:tr>
      <w:tr w:rsidR="00B37131" w:rsidRPr="00091D08" w14:paraId="675DC5A6" w14:textId="77777777" w:rsidTr="00384488">
        <w:trPr>
          <w:cantSplit/>
          <w:trHeight w:val="227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656" w14:textId="77777777" w:rsidR="00B37131" w:rsidRPr="00091D08" w:rsidRDefault="00B37131" w:rsidP="00DF3A40">
            <w:pPr>
              <w:pStyle w:val="af6"/>
              <w:jc w:val="center"/>
              <w:rPr>
                <w:bCs/>
              </w:rPr>
            </w:pPr>
          </w:p>
        </w:tc>
      </w:tr>
      <w:tr w:rsidR="00B37131" w:rsidRPr="00091D08" w14:paraId="79706FD8" w14:textId="77777777" w:rsidTr="006B3ACB">
        <w:trPr>
          <w:cantSplit/>
          <w:trHeight w:val="63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684" w14:textId="2F83E02D" w:rsidR="00B37131" w:rsidRPr="00091D08" w:rsidRDefault="00B37131" w:rsidP="00B3713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20.1*</w:t>
            </w:r>
            <w:r w:rsidR="00E1736D">
              <w:rPr>
                <w:lang w:val="ru-RU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201" w14:textId="0410721D" w:rsidR="00B37131" w:rsidRPr="00091D08" w:rsidRDefault="00B37131" w:rsidP="00B37131">
            <w:pPr>
              <w:pStyle w:val="ab"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837" w14:textId="5862820F" w:rsidR="00B37131" w:rsidRPr="00091D08" w:rsidRDefault="00B37131" w:rsidP="00B37131">
            <w:pPr>
              <w:pStyle w:val="ab"/>
              <w:jc w:val="center"/>
              <w:rPr>
                <w:sz w:val="22"/>
                <w:szCs w:val="22"/>
              </w:rPr>
            </w:pPr>
            <w:r w:rsidRPr="00091D08">
              <w:rPr>
                <w:sz w:val="22"/>
                <w:szCs w:val="22"/>
              </w:rPr>
              <w:t>26.51/99.0</w:t>
            </w:r>
            <w:r>
              <w:rPr>
                <w:sz w:val="22"/>
                <w:szCs w:val="22"/>
              </w:rPr>
              <w:t>2</w:t>
            </w:r>
            <w:r w:rsidRPr="00091D08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142" w14:textId="77777777" w:rsidR="00B37131" w:rsidRDefault="00B37131" w:rsidP="00B3713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Дефектоскопы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вихретоковые</w:t>
            </w:r>
            <w:proofErr w:type="spellEnd"/>
          </w:p>
          <w:p w14:paraId="10A8C688" w14:textId="34C49B1C" w:rsidR="00B37131" w:rsidRPr="00B37131" w:rsidRDefault="00B37131" w:rsidP="00B37131">
            <w:bookmarkStart w:id="0" w:name="_Toc276723127"/>
            <w:r>
              <w:rPr>
                <w:sz w:val="22"/>
                <w:szCs w:val="22"/>
              </w:rPr>
              <w:t>ВД - 131 НД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190" w14:textId="387BDB58" w:rsidR="00B37131" w:rsidRPr="00D8778E" w:rsidRDefault="00B37131" w:rsidP="00E1736D">
            <w:pPr>
              <w:pStyle w:val="Style1"/>
              <w:widowControl/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Относительная погрешность измерений минимальной глубины выявляемого дефекта </w:t>
            </w:r>
            <w:proofErr w:type="spellStart"/>
            <w:r>
              <w:rPr>
                <w:rStyle w:val="FontStyle14"/>
                <w:rFonts w:ascii="Times New Roman" w:hAnsi="Times New Roman" w:cs="Times New Roman"/>
                <w:i/>
                <w:sz w:val="22"/>
                <w:szCs w:val="22"/>
              </w:rPr>
              <w:t>δ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i/>
                <w:sz w:val="22"/>
                <w:szCs w:val="22"/>
                <w:vertAlign w:val="subscript"/>
              </w:rPr>
              <w:t>Т</w:t>
            </w:r>
            <w:proofErr w:type="spellEnd"/>
            <w:r>
              <w:rPr>
                <w:rStyle w:val="FontStyle14"/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≤</w:t>
            </w:r>
            <w:proofErr w:type="gramEnd"/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6B3ACB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FA5" w14:textId="77777777" w:rsidR="00B37131" w:rsidRDefault="00B37131" w:rsidP="00B37131">
            <w:pPr>
              <w:pStyle w:val="Style1"/>
              <w:widowControl/>
            </w:pPr>
          </w:p>
          <w:p w14:paraId="3C03D0DD" w14:textId="0E8FE950" w:rsidR="00B37131" w:rsidRPr="00D8778E" w:rsidRDefault="006B5E6B" w:rsidP="006B3ACB">
            <w:pPr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</w:rPr>
                      <m:t>Т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/>
                              </w:rPr>
                              <m:t>ср</m:t>
                            </m:r>
                          </m:sub>
                        </m:sSub>
                        <m:r>
                          <w:rPr>
                            <w:rFonts w:ascii="Cambria Math"/>
                          </w:rPr>
                          <m:t>-</m:t>
                        </m:r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</m:d>
                  </m:num>
                  <m:den>
                    <m:r>
                      <w:rPr>
                        <w:rFonts w:asci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/>
                  </w:rPr>
                  <m:t>100 %</m:t>
                </m:r>
              </m:oMath>
            </m:oMathPara>
          </w:p>
        </w:tc>
      </w:tr>
    </w:tbl>
    <w:p w14:paraId="5CA73513" w14:textId="77777777" w:rsidR="00DF3A40" w:rsidRPr="0038569C" w:rsidRDefault="00DF3A40" w:rsidP="00DF3A40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15ABF6AB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  <w:r>
        <w:rPr>
          <w:color w:val="000000"/>
        </w:rPr>
        <w:t>;</w:t>
      </w:r>
    </w:p>
    <w:p w14:paraId="0122B81F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 ООС и за пределами ООС</w:t>
      </w:r>
      <w:r>
        <w:rPr>
          <w:color w:val="000000"/>
        </w:rPr>
        <w:t>;</w:t>
      </w:r>
    </w:p>
    <w:p w14:paraId="2BFE2101" w14:textId="77777777" w:rsidR="00DF3A40" w:rsidRPr="0038569C" w:rsidRDefault="00DF3A40" w:rsidP="00DF3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ООС</w:t>
      </w:r>
      <w:r>
        <w:rPr>
          <w:color w:val="000000"/>
        </w:rPr>
        <w:t>.</w:t>
      </w:r>
    </w:p>
    <w:p w14:paraId="62710992" w14:textId="6DDE35A7" w:rsidR="009B3F97" w:rsidRDefault="009B3F97" w:rsidP="00EF5137">
      <w:pPr>
        <w:pStyle w:val="af6"/>
        <w:rPr>
          <w:sz w:val="28"/>
          <w:szCs w:val="28"/>
          <w:lang w:val="ru-RU"/>
        </w:rPr>
      </w:pPr>
    </w:p>
    <w:p w14:paraId="00BD337E" w14:textId="77777777" w:rsidR="00F64365" w:rsidRDefault="00F64365" w:rsidP="00EF5137">
      <w:pPr>
        <w:pStyle w:val="af6"/>
        <w:rPr>
          <w:sz w:val="28"/>
          <w:szCs w:val="28"/>
          <w:lang w:val="ru-RU"/>
        </w:rPr>
      </w:pPr>
    </w:p>
    <w:p w14:paraId="7CB5F8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C0DC3BD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671B2D9B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8B18E91" w14:textId="77777777" w:rsidR="00DF3A40" w:rsidRDefault="00DF3A40" w:rsidP="00DF3A40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6EB722CB" w14:textId="77777777" w:rsidR="00DF3A40" w:rsidRDefault="00DF3A40" w:rsidP="00DF3A40">
      <w:pPr>
        <w:pStyle w:val="38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</w:t>
      </w:r>
      <w:proofErr w:type="gramEnd"/>
      <w:r>
        <w:rPr>
          <w:sz w:val="28"/>
          <w:szCs w:val="28"/>
          <w:lang w:val="ru-RU"/>
        </w:rPr>
        <w:t>.Бережных</w:t>
      </w:r>
      <w:proofErr w:type="spellEnd"/>
    </w:p>
    <w:p w14:paraId="18F4910D" w14:textId="77777777" w:rsidR="00096E86" w:rsidRDefault="00096E86" w:rsidP="006B4E72">
      <w:pPr>
        <w:pStyle w:val="af6"/>
        <w:tabs>
          <w:tab w:val="left" w:pos="3385"/>
        </w:tabs>
        <w:rPr>
          <w:sz w:val="16"/>
          <w:szCs w:val="16"/>
          <w:lang w:val="ru-RU"/>
        </w:rPr>
      </w:pPr>
    </w:p>
    <w:p w14:paraId="5F85534C" w14:textId="77777777" w:rsidR="006B5E6B" w:rsidRPr="006B5E6B" w:rsidRDefault="006B5E6B" w:rsidP="006B5E6B">
      <w:pPr>
        <w:rPr>
          <w:lang w:eastAsia="en-US"/>
        </w:rPr>
      </w:pPr>
    </w:p>
    <w:p w14:paraId="6973447A" w14:textId="77777777" w:rsidR="006B5E6B" w:rsidRPr="006B5E6B" w:rsidRDefault="006B5E6B" w:rsidP="006B5E6B">
      <w:pPr>
        <w:rPr>
          <w:lang w:eastAsia="en-US"/>
        </w:rPr>
      </w:pPr>
    </w:p>
    <w:p w14:paraId="3A753744" w14:textId="77777777" w:rsidR="006B5E6B" w:rsidRPr="006B5E6B" w:rsidRDefault="006B5E6B" w:rsidP="006B5E6B">
      <w:pPr>
        <w:rPr>
          <w:lang w:eastAsia="en-US"/>
        </w:rPr>
      </w:pPr>
    </w:p>
    <w:p w14:paraId="5706F283" w14:textId="77777777" w:rsidR="006B5E6B" w:rsidRPr="006B5E6B" w:rsidRDefault="006B5E6B" w:rsidP="006B5E6B">
      <w:pPr>
        <w:rPr>
          <w:lang w:eastAsia="en-US"/>
        </w:rPr>
      </w:pPr>
    </w:p>
    <w:p w14:paraId="4BFC369D" w14:textId="77777777" w:rsidR="006B5E6B" w:rsidRPr="006B5E6B" w:rsidRDefault="006B5E6B" w:rsidP="006B5E6B">
      <w:pPr>
        <w:rPr>
          <w:lang w:eastAsia="en-US"/>
        </w:rPr>
      </w:pPr>
    </w:p>
    <w:p w14:paraId="066C9353" w14:textId="77777777" w:rsidR="006B5E6B" w:rsidRPr="006B5E6B" w:rsidRDefault="006B5E6B" w:rsidP="006B5E6B">
      <w:pPr>
        <w:rPr>
          <w:lang w:eastAsia="en-US"/>
        </w:rPr>
      </w:pPr>
    </w:p>
    <w:p w14:paraId="0EE8D80B" w14:textId="77777777" w:rsidR="006B5E6B" w:rsidRPr="006B5E6B" w:rsidRDefault="006B5E6B" w:rsidP="006B5E6B">
      <w:pPr>
        <w:rPr>
          <w:lang w:eastAsia="en-US"/>
        </w:rPr>
      </w:pPr>
    </w:p>
    <w:p w14:paraId="560B52A9" w14:textId="77777777" w:rsidR="006B5E6B" w:rsidRPr="006B5E6B" w:rsidRDefault="006B5E6B" w:rsidP="006B5E6B">
      <w:pPr>
        <w:rPr>
          <w:lang w:eastAsia="en-US"/>
        </w:rPr>
      </w:pPr>
    </w:p>
    <w:p w14:paraId="3D48B0DD" w14:textId="77777777" w:rsidR="006B5E6B" w:rsidRPr="006B5E6B" w:rsidRDefault="006B5E6B" w:rsidP="006B5E6B">
      <w:pPr>
        <w:rPr>
          <w:lang w:eastAsia="en-US"/>
        </w:rPr>
      </w:pPr>
    </w:p>
    <w:p w14:paraId="63F8F7EB" w14:textId="66C28BAF" w:rsidR="006B5E6B" w:rsidRPr="006B5E6B" w:rsidRDefault="006B5E6B" w:rsidP="006B5E6B">
      <w:pPr>
        <w:tabs>
          <w:tab w:val="left" w:pos="5805"/>
        </w:tabs>
        <w:rPr>
          <w:lang w:eastAsia="en-US"/>
        </w:rPr>
      </w:pPr>
      <w:r>
        <w:rPr>
          <w:lang w:eastAsia="en-US"/>
        </w:rPr>
        <w:tab/>
      </w:r>
    </w:p>
    <w:p w14:paraId="3686A707" w14:textId="77777777" w:rsidR="006B5E6B" w:rsidRPr="006B5E6B" w:rsidRDefault="006B5E6B" w:rsidP="006B5E6B">
      <w:pPr>
        <w:rPr>
          <w:lang w:eastAsia="en-US"/>
        </w:rPr>
      </w:pPr>
    </w:p>
    <w:sectPr w:rsidR="006B5E6B" w:rsidRPr="006B5E6B" w:rsidSect="006B3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7EC7" w14:textId="77777777" w:rsidR="00321FCE" w:rsidRDefault="00321FCE" w:rsidP="0011070C">
      <w:r>
        <w:separator/>
      </w:r>
    </w:p>
  </w:endnote>
  <w:endnote w:type="continuationSeparator" w:id="0">
    <w:p w14:paraId="0F7EEF63" w14:textId="77777777" w:rsidR="00321FCE" w:rsidRDefault="00321FC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7DA9" w14:textId="77777777" w:rsidR="006B5E6B" w:rsidRDefault="006B5E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2112"/>
      <w:tblW w:w="0" w:type="auto"/>
      <w:tblLook w:val="00A0" w:firstRow="1" w:lastRow="0" w:firstColumn="1" w:lastColumn="0" w:noHBand="0" w:noVBand="0"/>
    </w:tblPr>
    <w:tblGrid>
      <w:gridCol w:w="3271"/>
      <w:gridCol w:w="3271"/>
    </w:tblGrid>
    <w:tr w:rsidR="00096E86" w:rsidRPr="00F97744" w14:paraId="315CDD4F" w14:textId="77777777">
      <w:tc>
        <w:tcPr>
          <w:tcW w:w="3271" w:type="dxa"/>
        </w:tcPr>
        <w:p w14:paraId="0684FA03" w14:textId="77777777" w:rsidR="00096E86" w:rsidRPr="00A46BE3" w:rsidRDefault="00096E86" w:rsidP="007A3499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vAlign w:val="center"/>
        </w:tcPr>
        <w:p w14:paraId="3677EA1B" w14:textId="77777777" w:rsidR="00096E86" w:rsidRPr="00645545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</w:tr>
  </w:tbl>
  <w:tbl>
    <w:tblPr>
      <w:tblW w:w="9730" w:type="dxa"/>
      <w:tblInd w:w="-106" w:type="dxa"/>
      <w:tblLook w:val="00A0" w:firstRow="1" w:lastRow="0" w:firstColumn="1" w:lastColumn="0" w:noHBand="0" w:noVBand="0"/>
    </w:tblPr>
    <w:tblGrid>
      <w:gridCol w:w="3660"/>
      <w:gridCol w:w="3358"/>
      <w:gridCol w:w="2712"/>
    </w:tblGrid>
    <w:tr w:rsidR="00096E86" w:rsidRPr="00D32770" w14:paraId="422AF224" w14:textId="77777777">
      <w:trPr>
        <w:trHeight w:val="406"/>
      </w:trPr>
      <w:tc>
        <w:tcPr>
          <w:tcW w:w="3660" w:type="dxa"/>
        </w:tcPr>
        <w:p w14:paraId="52A2EED3" w14:textId="77777777" w:rsidR="00096E86" w:rsidRPr="00D32770" w:rsidRDefault="00096E86" w:rsidP="006B3E26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58" w:type="dxa"/>
          <w:vAlign w:val="center"/>
        </w:tcPr>
        <w:p w14:paraId="4FB0E74C" w14:textId="77777777" w:rsidR="006B3E26" w:rsidRDefault="006B3E26" w:rsidP="007A3499">
          <w:pPr>
            <w:pStyle w:val="af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  <w:p w14:paraId="50A635DC" w14:textId="77777777" w:rsidR="00096E86" w:rsidRPr="005A1477" w:rsidRDefault="007F1245" w:rsidP="007A3499">
          <w:pPr>
            <w:pStyle w:val="af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096E86" w:rsidRPr="005A1477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 w:rsidR="00016F89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</w:p>
        <w:p w14:paraId="136D1E4E" w14:textId="77777777" w:rsidR="00096E86" w:rsidRPr="00B37F0D" w:rsidRDefault="00096E86" w:rsidP="007A349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12" w:type="dxa"/>
          <w:vAlign w:val="center"/>
        </w:tcPr>
        <w:p w14:paraId="5C304098" w14:textId="77777777" w:rsidR="00096E86" w:rsidRPr="007E6119" w:rsidRDefault="00096E86" w:rsidP="0074176B">
          <w:pPr>
            <w:pStyle w:val="af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</w:t>
          </w:r>
          <w:r w:rsidRPr="007E6119">
            <w:rPr>
              <w:sz w:val="24"/>
              <w:szCs w:val="24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74176B">
            <w:rPr>
              <w:sz w:val="24"/>
              <w:szCs w:val="24"/>
              <w:u w:val="single"/>
              <w:lang w:val="ru-RU"/>
            </w:rPr>
            <w:t>2</w:t>
          </w:r>
          <w:r w:rsidRPr="005A1477">
            <w:rPr>
              <w:sz w:val="24"/>
              <w:szCs w:val="24"/>
              <w:lang w:val="ru-RU"/>
            </w:rPr>
            <w:t xml:space="preserve">   </w:t>
          </w:r>
          <w:proofErr w:type="spellStart"/>
          <w:r w:rsidRPr="007E6119">
            <w:rPr>
              <w:sz w:val="24"/>
              <w:szCs w:val="24"/>
            </w:rPr>
            <w:t>Листов</w:t>
          </w:r>
          <w:proofErr w:type="spellEnd"/>
          <w:r w:rsidRPr="007E6119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 xml:space="preserve"> </w:t>
          </w:r>
          <w:r w:rsidR="00016F89">
            <w:rPr>
              <w:sz w:val="24"/>
              <w:szCs w:val="24"/>
              <w:u w:val="single"/>
              <w:lang w:val="ru-RU"/>
            </w:rPr>
            <w:t>2</w:t>
          </w:r>
          <w:r>
            <w:rPr>
              <w:sz w:val="24"/>
              <w:szCs w:val="24"/>
              <w:u w:val="single"/>
              <w:lang w:val="ru-RU"/>
            </w:rPr>
            <w:t xml:space="preserve"> </w:t>
          </w:r>
        </w:p>
      </w:tc>
    </w:tr>
  </w:tbl>
  <w:p w14:paraId="049830A4" w14:textId="77777777" w:rsidR="00096E86" w:rsidRPr="007E6119" w:rsidRDefault="00096E86" w:rsidP="007E6119">
    <w:pPr>
      <w:pStyle w:val="a9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B37131" w:rsidRPr="00560BDA" w14:paraId="20AB7AE5" w14:textId="77777777" w:rsidTr="008B0655">
      <w:trPr>
        <w:trHeight w:val="66"/>
      </w:trPr>
      <w:tc>
        <w:tcPr>
          <w:tcW w:w="3336" w:type="dxa"/>
          <w:vAlign w:val="center"/>
          <w:hideMark/>
        </w:tcPr>
        <w:p w14:paraId="2B077865" w14:textId="77777777" w:rsidR="00B37131" w:rsidRPr="00B453D4" w:rsidRDefault="00B37131" w:rsidP="00B3713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A28DB6" w14:textId="77777777" w:rsidR="00B37131" w:rsidRPr="00B453D4" w:rsidRDefault="00B37131" w:rsidP="00B3713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3A631E33714F4766848B1E33EAF332DA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2362D8" w14:textId="5168FC76" w:rsidR="00B37131" w:rsidRPr="00560BDA" w:rsidRDefault="006B5E6B" w:rsidP="00B3713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25.08.2023</w:t>
              </w:r>
            </w:p>
          </w:sdtContent>
        </w:sdt>
        <w:p w14:paraId="3B93EF9B" w14:textId="77777777" w:rsidR="00B37131" w:rsidRPr="00B453D4" w:rsidRDefault="00B37131" w:rsidP="00B3713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55BDFF5" w14:textId="77777777" w:rsidR="00B37131" w:rsidRPr="00560BDA" w:rsidRDefault="00B37131" w:rsidP="00B37131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10D5AE9B" w14:textId="54B858DD" w:rsidR="006B3E26" w:rsidRPr="00F64365" w:rsidRDefault="006B3E26" w:rsidP="00F64365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C160" w14:textId="77777777" w:rsidR="00321FCE" w:rsidRDefault="00321FCE" w:rsidP="0011070C">
      <w:r>
        <w:separator/>
      </w:r>
    </w:p>
  </w:footnote>
  <w:footnote w:type="continuationSeparator" w:id="0">
    <w:p w14:paraId="3DB74DC7" w14:textId="77777777" w:rsidR="00321FCE" w:rsidRDefault="00321FC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9D21" w14:textId="77777777" w:rsidR="006B5E6B" w:rsidRDefault="006B5E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26CC74DC" w14:textId="77777777" w:rsidTr="006B3E26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20D3E5" w14:textId="77777777" w:rsidR="006B3E26" w:rsidRDefault="000219AB" w:rsidP="00C21A25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8FC066" wp14:editId="36D4DD20">
                <wp:extent cx="381000" cy="466725"/>
                <wp:effectExtent l="0" t="0" r="0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6DBBDA" w14:textId="77777777" w:rsidR="006B3E26" w:rsidRDefault="006B3E26" w:rsidP="006A21C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216527">
            <w:rPr>
              <w:sz w:val="28"/>
              <w:szCs w:val="28"/>
            </w:rPr>
            <w:t>02.</w:t>
          </w:r>
          <w:r>
            <w:rPr>
              <w:sz w:val="28"/>
              <w:szCs w:val="28"/>
            </w:rPr>
            <w:t>3.</w:t>
          </w:r>
          <w:r w:rsidR="00216527">
            <w:rPr>
              <w:sz w:val="28"/>
              <w:szCs w:val="28"/>
            </w:rPr>
            <w:t>0.</w:t>
          </w:r>
          <w:r>
            <w:rPr>
              <w:sz w:val="28"/>
              <w:szCs w:val="28"/>
            </w:rPr>
            <w:t>0</w:t>
          </w:r>
          <w:r w:rsidR="00216527">
            <w:rPr>
              <w:sz w:val="28"/>
              <w:szCs w:val="28"/>
            </w:rPr>
            <w:t>0</w:t>
          </w:r>
          <w:r w:rsidR="006A21CB">
            <w:rPr>
              <w:sz w:val="28"/>
              <w:szCs w:val="28"/>
            </w:rPr>
            <w:t>57</w:t>
          </w:r>
        </w:p>
      </w:tc>
    </w:tr>
  </w:tbl>
  <w:p w14:paraId="0CABED86" w14:textId="77777777" w:rsidR="006B3E26" w:rsidRDefault="006B3E26" w:rsidP="006B3E2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6B3E26" w14:paraId="4B5E471A" w14:textId="77777777" w:rsidTr="00C21A25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2BC720" w14:textId="77777777" w:rsidR="006B3E26" w:rsidRDefault="000219AB" w:rsidP="00C21A25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F33E6D3" wp14:editId="252AEA18">
                <wp:extent cx="381000" cy="4667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2E513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E9AEA8F" w14:textId="77777777" w:rsidR="006B3E26" w:rsidRDefault="006B3E26" w:rsidP="00C21A25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2555EC" w14:textId="77777777" w:rsidR="006B3E26" w:rsidRDefault="006B3E26" w:rsidP="00C21A25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ADAA0C2" w14:textId="77777777" w:rsidR="006B3E26" w:rsidRDefault="006B3E26" w:rsidP="006B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915433398">
    <w:abstractNumId w:val="6"/>
  </w:num>
  <w:num w:numId="2" w16cid:durableId="842403915">
    <w:abstractNumId w:val="7"/>
  </w:num>
  <w:num w:numId="3" w16cid:durableId="711611670">
    <w:abstractNumId w:val="4"/>
  </w:num>
  <w:num w:numId="4" w16cid:durableId="969553547">
    <w:abstractNumId w:val="1"/>
  </w:num>
  <w:num w:numId="5" w16cid:durableId="825589329">
    <w:abstractNumId w:val="11"/>
  </w:num>
  <w:num w:numId="6" w16cid:durableId="1571887375">
    <w:abstractNumId w:val="3"/>
  </w:num>
  <w:num w:numId="7" w16cid:durableId="259408395">
    <w:abstractNumId w:val="8"/>
  </w:num>
  <w:num w:numId="8" w16cid:durableId="1214541510">
    <w:abstractNumId w:val="5"/>
  </w:num>
  <w:num w:numId="9" w16cid:durableId="2134976864">
    <w:abstractNumId w:val="9"/>
  </w:num>
  <w:num w:numId="10" w16cid:durableId="1439526921">
    <w:abstractNumId w:val="2"/>
  </w:num>
  <w:num w:numId="11" w16cid:durableId="554003136">
    <w:abstractNumId w:val="0"/>
  </w:num>
  <w:num w:numId="12" w16cid:durableId="449398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89"/>
    <w:rsid w:val="000219AB"/>
    <w:rsid w:val="000527F9"/>
    <w:rsid w:val="00091D08"/>
    <w:rsid w:val="00096E86"/>
    <w:rsid w:val="000B7BBC"/>
    <w:rsid w:val="000D587E"/>
    <w:rsid w:val="000E6A3F"/>
    <w:rsid w:val="0011070C"/>
    <w:rsid w:val="00113CEF"/>
    <w:rsid w:val="001364F5"/>
    <w:rsid w:val="001669BA"/>
    <w:rsid w:val="00175A58"/>
    <w:rsid w:val="001B3EEB"/>
    <w:rsid w:val="00216527"/>
    <w:rsid w:val="0023160F"/>
    <w:rsid w:val="002A53F9"/>
    <w:rsid w:val="002C1255"/>
    <w:rsid w:val="00321FCE"/>
    <w:rsid w:val="003C130A"/>
    <w:rsid w:val="003E168A"/>
    <w:rsid w:val="003E26A2"/>
    <w:rsid w:val="00412AD1"/>
    <w:rsid w:val="0045017A"/>
    <w:rsid w:val="004B42AE"/>
    <w:rsid w:val="004E5090"/>
    <w:rsid w:val="005128B2"/>
    <w:rsid w:val="0056070B"/>
    <w:rsid w:val="00560F2C"/>
    <w:rsid w:val="0057737F"/>
    <w:rsid w:val="00596DA4"/>
    <w:rsid w:val="005A1477"/>
    <w:rsid w:val="005C181C"/>
    <w:rsid w:val="005D62B4"/>
    <w:rsid w:val="005E30A7"/>
    <w:rsid w:val="00636B88"/>
    <w:rsid w:val="00645545"/>
    <w:rsid w:val="006535FC"/>
    <w:rsid w:val="006636BF"/>
    <w:rsid w:val="006A21CB"/>
    <w:rsid w:val="006B3ACB"/>
    <w:rsid w:val="006B3E26"/>
    <w:rsid w:val="006B4E72"/>
    <w:rsid w:val="006B5E6B"/>
    <w:rsid w:val="006E3617"/>
    <w:rsid w:val="006F0094"/>
    <w:rsid w:val="006F37F6"/>
    <w:rsid w:val="0074176B"/>
    <w:rsid w:val="00753417"/>
    <w:rsid w:val="00755325"/>
    <w:rsid w:val="00757799"/>
    <w:rsid w:val="007A3499"/>
    <w:rsid w:val="007D1C11"/>
    <w:rsid w:val="007E6119"/>
    <w:rsid w:val="007F1245"/>
    <w:rsid w:val="007F1653"/>
    <w:rsid w:val="008C0561"/>
    <w:rsid w:val="008D6904"/>
    <w:rsid w:val="0091068D"/>
    <w:rsid w:val="00954393"/>
    <w:rsid w:val="00956A3B"/>
    <w:rsid w:val="009A0324"/>
    <w:rsid w:val="009B3F97"/>
    <w:rsid w:val="00A2333B"/>
    <w:rsid w:val="00A46BE3"/>
    <w:rsid w:val="00A47C62"/>
    <w:rsid w:val="00A70215"/>
    <w:rsid w:val="00A93DD7"/>
    <w:rsid w:val="00AE23B0"/>
    <w:rsid w:val="00AF3128"/>
    <w:rsid w:val="00B073DC"/>
    <w:rsid w:val="00B37131"/>
    <w:rsid w:val="00B37F0D"/>
    <w:rsid w:val="00B46B44"/>
    <w:rsid w:val="00B72B3A"/>
    <w:rsid w:val="00B95A7E"/>
    <w:rsid w:val="00BC0BA7"/>
    <w:rsid w:val="00C77DB2"/>
    <w:rsid w:val="00CB2185"/>
    <w:rsid w:val="00D10109"/>
    <w:rsid w:val="00D16D8B"/>
    <w:rsid w:val="00D206F1"/>
    <w:rsid w:val="00D32770"/>
    <w:rsid w:val="00D63E94"/>
    <w:rsid w:val="00D8778E"/>
    <w:rsid w:val="00DB0F44"/>
    <w:rsid w:val="00DB211B"/>
    <w:rsid w:val="00DD455B"/>
    <w:rsid w:val="00DF3A40"/>
    <w:rsid w:val="00E1736D"/>
    <w:rsid w:val="00E34B09"/>
    <w:rsid w:val="00E46ED8"/>
    <w:rsid w:val="00E85A6D"/>
    <w:rsid w:val="00ED10E7"/>
    <w:rsid w:val="00EF5137"/>
    <w:rsid w:val="00F36770"/>
    <w:rsid w:val="00F40601"/>
    <w:rsid w:val="00F5604C"/>
    <w:rsid w:val="00F64365"/>
    <w:rsid w:val="00F97744"/>
    <w:rsid w:val="00FE2850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AE73E"/>
  <w15:docId w15:val="{6C6907B1-E04F-4EF3-81B5-A7FAF13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Style6">
    <w:name w:val="Style6"/>
    <w:basedOn w:val="a"/>
    <w:rsid w:val="00016F8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rsid w:val="00016F89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character" w:customStyle="1" w:styleId="FontStyle19">
    <w:name w:val="Font Style19"/>
    <w:rsid w:val="00016F89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link w:val="NoSpacingChar"/>
    <w:qFormat/>
    <w:rsid w:val="006B3E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6B3E26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F3A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14">
    <w:name w:val="Без интервала Знак1"/>
    <w:uiPriority w:val="99"/>
    <w:locked/>
    <w:rsid w:val="00B37131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61">
    <w:name w:val="Без интервала6"/>
    <w:uiPriority w:val="99"/>
    <w:rsid w:val="00B37131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customStyle="1" w:styleId="Style1">
    <w:name w:val="Style1"/>
    <w:basedOn w:val="a"/>
    <w:uiPriority w:val="99"/>
    <w:rsid w:val="00B371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B37131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31E33714F4766848B1E33EAF33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6D23B-E0FA-4600-9D4A-72ACCB33DFA2}"/>
      </w:docPartPr>
      <w:docPartBody>
        <w:p w:rsidR="00A0025A" w:rsidRDefault="00A34275" w:rsidP="00A34275">
          <w:pPr>
            <w:pStyle w:val="3A631E33714F4766848B1E33EAF332D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5"/>
    <w:rsid w:val="00A0025A"/>
    <w:rsid w:val="00A34275"/>
    <w:rsid w:val="00B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34275"/>
    <w:rPr>
      <w:color w:val="808080"/>
    </w:rPr>
  </w:style>
  <w:style w:type="paragraph" w:customStyle="1" w:styleId="3A631E33714F4766848B1E33EAF332DA">
    <w:name w:val="3A631E33714F4766848B1E33EAF332DA"/>
    <w:rsid w:val="00A34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поверочной лаборатории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поверочной лаборатории</dc:title>
  <dc:creator>Morozova</dc:creator>
  <cp:lastModifiedBy>Виршич Юлия Викторовна</cp:lastModifiedBy>
  <cp:revision>2</cp:revision>
  <cp:lastPrinted>2022-04-20T07:41:00Z</cp:lastPrinted>
  <dcterms:created xsi:type="dcterms:W3CDTF">2023-08-31T11:11:00Z</dcterms:created>
  <dcterms:modified xsi:type="dcterms:W3CDTF">2023-08-31T11:11:00Z</dcterms:modified>
</cp:coreProperties>
</file>