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BA42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E264B0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E1A49D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277"/>
        <w:gridCol w:w="2231"/>
      </w:tblGrid>
      <w:tr w:rsidR="00156E05" w14:paraId="198DE2AA" w14:textId="77777777" w:rsidTr="004723C7">
        <w:tc>
          <w:tcPr>
            <w:tcW w:w="292" w:type="pct"/>
            <w:vAlign w:val="center"/>
          </w:tcPr>
          <w:p w14:paraId="018F198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69D2AC2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52232DC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2" w:type="pct"/>
            <w:vAlign w:val="center"/>
          </w:tcPr>
          <w:p w14:paraId="2AA0404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4" w:type="pct"/>
            <w:vAlign w:val="center"/>
          </w:tcPr>
          <w:p w14:paraId="60CDB4F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EA50A4D" w14:textId="77777777" w:rsidR="00156E05" w:rsidRPr="004723C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82" w:type="pct"/>
            <w:vAlign w:val="center"/>
          </w:tcPr>
          <w:p w14:paraId="2C89154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766" w:type="pct"/>
            <w:vAlign w:val="center"/>
          </w:tcPr>
          <w:p w14:paraId="2200F39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33D626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280"/>
        <w:gridCol w:w="2231"/>
      </w:tblGrid>
      <w:tr w:rsidR="00E344AE" w14:paraId="2A59C9ED" w14:textId="77777777" w:rsidTr="004723C7">
        <w:trPr>
          <w:trHeight w:val="276"/>
          <w:tblHeader/>
        </w:trPr>
        <w:tc>
          <w:tcPr>
            <w:tcW w:w="291" w:type="pct"/>
            <w:vAlign w:val="center"/>
          </w:tcPr>
          <w:p w14:paraId="14F60B87" w14:textId="77777777" w:rsidR="00156E05" w:rsidRPr="00DD1A87" w:rsidRDefault="00EC71C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3E24ED5F" w14:textId="77777777" w:rsidR="00E344AE" w:rsidRDefault="00EC71C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29B31940" w14:textId="77777777" w:rsidR="00E344AE" w:rsidRDefault="00EC71C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Align w:val="center"/>
          </w:tcPr>
          <w:p w14:paraId="56DC6784" w14:textId="77777777" w:rsidR="00E344AE" w:rsidRDefault="00EC71C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Align w:val="center"/>
          </w:tcPr>
          <w:p w14:paraId="607C26CA" w14:textId="77777777" w:rsidR="00E344AE" w:rsidRDefault="00EC71C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83" w:type="pct"/>
            <w:vAlign w:val="center"/>
          </w:tcPr>
          <w:p w14:paraId="15E90C8B" w14:textId="77777777" w:rsidR="00E344AE" w:rsidRDefault="00EC71C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66" w:type="pct"/>
            <w:vAlign w:val="center"/>
          </w:tcPr>
          <w:p w14:paraId="2892FF53" w14:textId="77777777" w:rsidR="00E344AE" w:rsidRDefault="00EC71C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344AE" w14:paraId="0D0906C9" w14:textId="77777777" w:rsidTr="004723C7">
        <w:tc>
          <w:tcPr>
            <w:tcW w:w="291" w:type="pct"/>
          </w:tcPr>
          <w:p w14:paraId="51A45A78" w14:textId="77777777" w:rsidR="00E344AE" w:rsidRDefault="00EC71CE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2" w:type="pct"/>
            <w:vMerge w:val="restart"/>
          </w:tcPr>
          <w:p w14:paraId="292F917A" w14:textId="77777777" w:rsidR="00E344AE" w:rsidRDefault="00EC71CE">
            <w:pPr>
              <w:ind w:left="-84" w:right="-84"/>
            </w:pPr>
            <w:r>
              <w:rPr>
                <w:sz w:val="22"/>
              </w:rPr>
              <w:t>Мазут топочный</w:t>
            </w:r>
          </w:p>
        </w:tc>
        <w:tc>
          <w:tcPr>
            <w:tcW w:w="532" w:type="pct"/>
          </w:tcPr>
          <w:p w14:paraId="20ECADAB" w14:textId="77777777" w:rsidR="00E344AE" w:rsidRDefault="00EC71CE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3" w:type="pct"/>
          </w:tcPr>
          <w:p w14:paraId="32CF4360" w14:textId="77777777" w:rsidR="00E344AE" w:rsidRDefault="00EC71CE">
            <w:pPr>
              <w:ind w:left="-84" w:right="-84"/>
            </w:pPr>
            <w:r>
              <w:rPr>
                <w:sz w:val="22"/>
              </w:rPr>
              <w:t>Плотность при 20ºС</w:t>
            </w:r>
          </w:p>
        </w:tc>
        <w:tc>
          <w:tcPr>
            <w:tcW w:w="1073" w:type="pct"/>
          </w:tcPr>
          <w:p w14:paraId="545893F0" w14:textId="77777777" w:rsidR="00E344AE" w:rsidRDefault="00EC71CE">
            <w:pPr>
              <w:ind w:left="-84" w:right="-84"/>
            </w:pPr>
            <w:r>
              <w:rPr>
                <w:sz w:val="22"/>
              </w:rPr>
              <w:t>ГОСТ 3900-2022 метод 1 *;</w:t>
            </w:r>
            <w:r>
              <w:rPr>
                <w:sz w:val="22"/>
              </w:rPr>
              <w:br/>
              <w:t>ГОСТ 3900-85 п.1 *</w:t>
            </w:r>
          </w:p>
        </w:tc>
        <w:tc>
          <w:tcPr>
            <w:tcW w:w="783" w:type="pct"/>
            <w:vMerge w:val="restart"/>
          </w:tcPr>
          <w:p w14:paraId="653044C3" w14:textId="77777777" w:rsidR="00E344AE" w:rsidRDefault="00EC71CE">
            <w:pPr>
              <w:ind w:left="-84" w:right="-84"/>
            </w:pPr>
            <w:r>
              <w:rPr>
                <w:sz w:val="22"/>
              </w:rPr>
              <w:t>ул. Монтажников, д. 6, 220019, г. Минск</w:t>
            </w:r>
          </w:p>
        </w:tc>
        <w:tc>
          <w:tcPr>
            <w:tcW w:w="766" w:type="pct"/>
            <w:vMerge w:val="restart"/>
          </w:tcPr>
          <w:p w14:paraId="07CAE03C" w14:textId="77777777" w:rsidR="00E344AE" w:rsidRDefault="00E344AE">
            <w:pPr>
              <w:ind w:left="-84" w:right="-84"/>
            </w:pPr>
          </w:p>
        </w:tc>
      </w:tr>
      <w:tr w:rsidR="00E344AE" w14:paraId="6FDA1CC1" w14:textId="77777777" w:rsidTr="004723C7">
        <w:tc>
          <w:tcPr>
            <w:tcW w:w="291" w:type="pct"/>
          </w:tcPr>
          <w:p w14:paraId="2E560E35" w14:textId="77777777" w:rsidR="00E344AE" w:rsidRDefault="00EC71CE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2" w:type="pct"/>
            <w:vMerge/>
          </w:tcPr>
          <w:p w14:paraId="366BE225" w14:textId="77777777" w:rsidR="00E344AE" w:rsidRDefault="00E344AE"/>
        </w:tc>
        <w:tc>
          <w:tcPr>
            <w:tcW w:w="532" w:type="pct"/>
          </w:tcPr>
          <w:p w14:paraId="63CF6594" w14:textId="77777777" w:rsidR="00E344AE" w:rsidRDefault="00EC71CE">
            <w:pPr>
              <w:ind w:left="-84" w:right="-84"/>
            </w:pPr>
            <w:r>
              <w:rPr>
                <w:sz w:val="22"/>
              </w:rPr>
              <w:t>19.20/34.066</w:t>
            </w:r>
          </w:p>
        </w:tc>
        <w:tc>
          <w:tcPr>
            <w:tcW w:w="873" w:type="pct"/>
          </w:tcPr>
          <w:p w14:paraId="2678CB30" w14:textId="77777777" w:rsidR="00E344AE" w:rsidRDefault="00EC71CE">
            <w:pPr>
              <w:ind w:left="-84" w:right="-84"/>
            </w:pPr>
            <w:r>
              <w:rPr>
                <w:sz w:val="22"/>
              </w:rPr>
              <w:t>Теплота сгорания</w:t>
            </w:r>
          </w:p>
        </w:tc>
        <w:tc>
          <w:tcPr>
            <w:tcW w:w="1073" w:type="pct"/>
          </w:tcPr>
          <w:p w14:paraId="0317C3E9" w14:textId="77777777" w:rsidR="00E344AE" w:rsidRDefault="00EC71CE">
            <w:pPr>
              <w:ind w:left="-84" w:right="-84"/>
            </w:pPr>
            <w:r>
              <w:rPr>
                <w:sz w:val="22"/>
              </w:rPr>
              <w:t>ГОСТ 21261-2021 *</w:t>
            </w:r>
          </w:p>
        </w:tc>
        <w:tc>
          <w:tcPr>
            <w:tcW w:w="783" w:type="pct"/>
            <w:vMerge/>
          </w:tcPr>
          <w:p w14:paraId="41C38275" w14:textId="77777777" w:rsidR="00E344AE" w:rsidRDefault="00E344AE"/>
        </w:tc>
        <w:tc>
          <w:tcPr>
            <w:tcW w:w="766" w:type="pct"/>
            <w:vMerge/>
          </w:tcPr>
          <w:p w14:paraId="0470A0EB" w14:textId="77777777" w:rsidR="00E344AE" w:rsidRDefault="00E344AE"/>
        </w:tc>
      </w:tr>
      <w:tr w:rsidR="00E344AE" w14:paraId="0592F8BD" w14:textId="77777777" w:rsidTr="004723C7">
        <w:tc>
          <w:tcPr>
            <w:tcW w:w="291" w:type="pct"/>
          </w:tcPr>
          <w:p w14:paraId="1D8DF999" w14:textId="77777777" w:rsidR="00E344AE" w:rsidRDefault="00EC71CE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2" w:type="pct"/>
            <w:vMerge/>
          </w:tcPr>
          <w:p w14:paraId="6AAD2232" w14:textId="77777777" w:rsidR="00E344AE" w:rsidRDefault="00E344AE"/>
        </w:tc>
        <w:tc>
          <w:tcPr>
            <w:tcW w:w="532" w:type="pct"/>
          </w:tcPr>
          <w:p w14:paraId="0F05BA2C" w14:textId="77777777" w:rsidR="00E344AE" w:rsidRDefault="00EC71CE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3" w:type="pct"/>
          </w:tcPr>
          <w:p w14:paraId="69C3F3F0" w14:textId="77777777" w:rsidR="00E344AE" w:rsidRDefault="00EC71CE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3" w:type="pct"/>
          </w:tcPr>
          <w:p w14:paraId="1D7222BE" w14:textId="77777777" w:rsidR="00E344AE" w:rsidRDefault="00EC71CE">
            <w:pPr>
              <w:ind w:left="-84" w:right="-84"/>
            </w:pPr>
            <w:r>
              <w:rPr>
                <w:sz w:val="22"/>
              </w:rPr>
              <w:t>ГОСТ 2477-2014 *</w:t>
            </w:r>
          </w:p>
        </w:tc>
        <w:tc>
          <w:tcPr>
            <w:tcW w:w="783" w:type="pct"/>
            <w:vMerge/>
          </w:tcPr>
          <w:p w14:paraId="3EABA3B9" w14:textId="77777777" w:rsidR="00E344AE" w:rsidRDefault="00E344AE"/>
        </w:tc>
        <w:tc>
          <w:tcPr>
            <w:tcW w:w="766" w:type="pct"/>
            <w:vMerge/>
          </w:tcPr>
          <w:p w14:paraId="59B4BBBC" w14:textId="77777777" w:rsidR="00E344AE" w:rsidRDefault="00E344AE"/>
        </w:tc>
      </w:tr>
      <w:tr w:rsidR="00E344AE" w14:paraId="44EC87E1" w14:textId="77777777" w:rsidTr="004723C7">
        <w:tc>
          <w:tcPr>
            <w:tcW w:w="291" w:type="pct"/>
          </w:tcPr>
          <w:p w14:paraId="725D0B2D" w14:textId="77777777" w:rsidR="00E344AE" w:rsidRDefault="00EC71CE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2" w:type="pct"/>
            <w:vMerge/>
          </w:tcPr>
          <w:p w14:paraId="7682B71A" w14:textId="77777777" w:rsidR="00E344AE" w:rsidRDefault="00E344AE"/>
        </w:tc>
        <w:tc>
          <w:tcPr>
            <w:tcW w:w="532" w:type="pct"/>
          </w:tcPr>
          <w:p w14:paraId="0FB76718" w14:textId="77777777" w:rsidR="00E344AE" w:rsidRDefault="00EC71CE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3" w:type="pct"/>
          </w:tcPr>
          <w:p w14:paraId="09FAC6EF" w14:textId="77777777" w:rsidR="00E344AE" w:rsidRDefault="00EC71CE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3" w:type="pct"/>
          </w:tcPr>
          <w:p w14:paraId="74AE6FAD" w14:textId="77777777" w:rsidR="00E344AE" w:rsidRDefault="00EC71CE">
            <w:pPr>
              <w:ind w:left="-84" w:right="-84"/>
            </w:pPr>
            <w:r>
              <w:rPr>
                <w:sz w:val="22"/>
              </w:rPr>
              <w:t>ГОСТ 4333-2021 (ISO 2592:2017) *</w:t>
            </w:r>
          </w:p>
        </w:tc>
        <w:tc>
          <w:tcPr>
            <w:tcW w:w="783" w:type="pct"/>
            <w:vMerge/>
          </w:tcPr>
          <w:p w14:paraId="62FF2A2B" w14:textId="77777777" w:rsidR="00E344AE" w:rsidRDefault="00E344AE"/>
        </w:tc>
        <w:tc>
          <w:tcPr>
            <w:tcW w:w="766" w:type="pct"/>
            <w:vMerge/>
          </w:tcPr>
          <w:p w14:paraId="7201AA3B" w14:textId="77777777" w:rsidR="00E344AE" w:rsidRDefault="00E344AE"/>
        </w:tc>
      </w:tr>
      <w:tr w:rsidR="00E344AE" w14:paraId="174287C6" w14:textId="77777777" w:rsidTr="004723C7">
        <w:trPr>
          <w:trHeight w:val="230"/>
        </w:trPr>
        <w:tc>
          <w:tcPr>
            <w:tcW w:w="291" w:type="pct"/>
          </w:tcPr>
          <w:p w14:paraId="412592B0" w14:textId="77777777" w:rsidR="00E344AE" w:rsidRDefault="00EC71CE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2" w:type="pct"/>
            <w:vMerge/>
          </w:tcPr>
          <w:p w14:paraId="59793C82" w14:textId="77777777" w:rsidR="00E344AE" w:rsidRDefault="00E344AE"/>
        </w:tc>
        <w:tc>
          <w:tcPr>
            <w:tcW w:w="532" w:type="pct"/>
          </w:tcPr>
          <w:p w14:paraId="1B132783" w14:textId="77777777" w:rsidR="00E344AE" w:rsidRDefault="00EC71CE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3" w:type="pct"/>
          </w:tcPr>
          <w:p w14:paraId="48DF8FBA" w14:textId="77777777" w:rsidR="00E344AE" w:rsidRDefault="00EC71CE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1073" w:type="pct"/>
          </w:tcPr>
          <w:p w14:paraId="4399A2D2" w14:textId="77777777" w:rsidR="00E344AE" w:rsidRDefault="00EC71CE">
            <w:pPr>
              <w:ind w:left="-84" w:right="-84"/>
            </w:pPr>
            <w:r>
              <w:rPr>
                <w:sz w:val="22"/>
              </w:rPr>
              <w:t>ГОСТ 3877-88 *</w:t>
            </w:r>
          </w:p>
        </w:tc>
        <w:tc>
          <w:tcPr>
            <w:tcW w:w="783" w:type="pct"/>
            <w:vMerge/>
          </w:tcPr>
          <w:p w14:paraId="78081A5E" w14:textId="77777777" w:rsidR="00E344AE" w:rsidRDefault="00E344AE"/>
        </w:tc>
        <w:tc>
          <w:tcPr>
            <w:tcW w:w="766" w:type="pct"/>
            <w:vMerge/>
          </w:tcPr>
          <w:p w14:paraId="69E87E4F" w14:textId="77777777" w:rsidR="00E344AE" w:rsidRDefault="00E344AE"/>
        </w:tc>
      </w:tr>
      <w:tr w:rsidR="00E344AE" w14:paraId="3AB2799F" w14:textId="77777777" w:rsidTr="004723C7">
        <w:tc>
          <w:tcPr>
            <w:tcW w:w="291" w:type="pct"/>
          </w:tcPr>
          <w:p w14:paraId="6E5F800F" w14:textId="77777777" w:rsidR="00E344AE" w:rsidRDefault="00EC71CE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2" w:type="pct"/>
            <w:vMerge w:val="restart"/>
          </w:tcPr>
          <w:p w14:paraId="60C0A414" w14:textId="77777777" w:rsidR="00E344AE" w:rsidRDefault="00EC71CE">
            <w:pPr>
              <w:ind w:left="-84" w:right="-84"/>
            </w:pPr>
            <w:r>
              <w:rPr>
                <w:sz w:val="22"/>
              </w:rPr>
              <w:t>Масла энергетические (турбинное,трансформаторное, авиационное, индустриальное, компрессорное)</w:t>
            </w:r>
          </w:p>
        </w:tc>
        <w:tc>
          <w:tcPr>
            <w:tcW w:w="532" w:type="pct"/>
          </w:tcPr>
          <w:p w14:paraId="59636B01" w14:textId="77777777" w:rsidR="00E344AE" w:rsidRDefault="00EC71CE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3" w:type="pct"/>
          </w:tcPr>
          <w:p w14:paraId="560CFA1A" w14:textId="77777777" w:rsidR="00E344AE" w:rsidRDefault="00EC71CE">
            <w:pPr>
              <w:ind w:left="-84" w:right="-84"/>
            </w:pPr>
            <w:r>
              <w:rPr>
                <w:sz w:val="22"/>
              </w:rPr>
              <w:t>Плотность при 20ºС</w:t>
            </w:r>
          </w:p>
        </w:tc>
        <w:tc>
          <w:tcPr>
            <w:tcW w:w="1073" w:type="pct"/>
          </w:tcPr>
          <w:p w14:paraId="4AE39122" w14:textId="77777777" w:rsidR="00E344AE" w:rsidRDefault="00EC71CE">
            <w:pPr>
              <w:ind w:left="-84" w:right="-84"/>
            </w:pPr>
            <w:r>
              <w:rPr>
                <w:sz w:val="22"/>
              </w:rPr>
              <w:t>ГОСТ 3900-2022 метод 1 *;</w:t>
            </w:r>
            <w:r>
              <w:rPr>
                <w:sz w:val="22"/>
              </w:rPr>
              <w:br/>
              <w:t>ГОСТ 3900-85 п.1 *</w:t>
            </w:r>
          </w:p>
        </w:tc>
        <w:tc>
          <w:tcPr>
            <w:tcW w:w="783" w:type="pct"/>
            <w:vMerge w:val="restart"/>
          </w:tcPr>
          <w:p w14:paraId="1743AF74" w14:textId="77777777" w:rsidR="00E344AE" w:rsidRDefault="00EC71CE">
            <w:pPr>
              <w:ind w:left="-84" w:right="-84"/>
            </w:pPr>
            <w:r>
              <w:rPr>
                <w:sz w:val="22"/>
              </w:rPr>
              <w:t>ул. Монтажников, д. 6, 220019, г. Минск</w:t>
            </w:r>
          </w:p>
        </w:tc>
        <w:tc>
          <w:tcPr>
            <w:tcW w:w="766" w:type="pct"/>
            <w:vMerge w:val="restart"/>
          </w:tcPr>
          <w:p w14:paraId="1AAEB069" w14:textId="77777777" w:rsidR="00E344AE" w:rsidRDefault="00E344AE">
            <w:pPr>
              <w:ind w:left="-84" w:right="-84"/>
            </w:pPr>
          </w:p>
        </w:tc>
      </w:tr>
      <w:tr w:rsidR="00E344AE" w14:paraId="4C5FF528" w14:textId="77777777" w:rsidTr="004723C7">
        <w:tc>
          <w:tcPr>
            <w:tcW w:w="291" w:type="pct"/>
          </w:tcPr>
          <w:p w14:paraId="6BF09B8E" w14:textId="77777777" w:rsidR="00E344AE" w:rsidRDefault="00EC71CE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2" w:type="pct"/>
            <w:vMerge/>
          </w:tcPr>
          <w:p w14:paraId="088C8BC7" w14:textId="77777777" w:rsidR="00E344AE" w:rsidRDefault="00E344AE"/>
        </w:tc>
        <w:tc>
          <w:tcPr>
            <w:tcW w:w="532" w:type="pct"/>
          </w:tcPr>
          <w:p w14:paraId="12DB0812" w14:textId="77777777" w:rsidR="00E344AE" w:rsidRDefault="00EC71CE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3" w:type="pct"/>
          </w:tcPr>
          <w:p w14:paraId="77D1458B" w14:textId="77777777" w:rsidR="00E344AE" w:rsidRDefault="00EC71CE">
            <w:pPr>
              <w:ind w:left="-84" w:right="-84"/>
            </w:pPr>
            <w:r>
              <w:rPr>
                <w:sz w:val="22"/>
              </w:rPr>
              <w:t>Вязкость кинематическая</w:t>
            </w:r>
          </w:p>
        </w:tc>
        <w:tc>
          <w:tcPr>
            <w:tcW w:w="1073" w:type="pct"/>
          </w:tcPr>
          <w:p w14:paraId="3265EFBD" w14:textId="77777777" w:rsidR="00E344AE" w:rsidRDefault="00EC71CE">
            <w:pPr>
              <w:ind w:left="-84" w:right="-84"/>
            </w:pPr>
            <w:r>
              <w:rPr>
                <w:sz w:val="22"/>
              </w:rPr>
              <w:t>ГОСТ 33-2016 *</w:t>
            </w:r>
          </w:p>
        </w:tc>
        <w:tc>
          <w:tcPr>
            <w:tcW w:w="783" w:type="pct"/>
            <w:vMerge/>
          </w:tcPr>
          <w:p w14:paraId="0BAB0473" w14:textId="77777777" w:rsidR="00E344AE" w:rsidRDefault="00E344AE"/>
        </w:tc>
        <w:tc>
          <w:tcPr>
            <w:tcW w:w="766" w:type="pct"/>
            <w:vMerge/>
          </w:tcPr>
          <w:p w14:paraId="3AD65AA3" w14:textId="77777777" w:rsidR="00E344AE" w:rsidRDefault="00E344AE"/>
        </w:tc>
      </w:tr>
      <w:tr w:rsidR="00E344AE" w14:paraId="458988BE" w14:textId="77777777" w:rsidTr="004723C7">
        <w:tc>
          <w:tcPr>
            <w:tcW w:w="291" w:type="pct"/>
          </w:tcPr>
          <w:p w14:paraId="184CE67C" w14:textId="77777777" w:rsidR="00E344AE" w:rsidRDefault="00EC71CE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2" w:type="pct"/>
            <w:vMerge/>
          </w:tcPr>
          <w:p w14:paraId="5932EC8D" w14:textId="77777777" w:rsidR="00E344AE" w:rsidRDefault="00E344AE"/>
        </w:tc>
        <w:tc>
          <w:tcPr>
            <w:tcW w:w="532" w:type="pct"/>
          </w:tcPr>
          <w:p w14:paraId="11A9BE55" w14:textId="77777777" w:rsidR="00E344AE" w:rsidRDefault="00EC71CE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3" w:type="pct"/>
          </w:tcPr>
          <w:p w14:paraId="37F785F1" w14:textId="77777777" w:rsidR="00E344AE" w:rsidRDefault="00EC71CE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3" w:type="pct"/>
          </w:tcPr>
          <w:p w14:paraId="2DDA37D5" w14:textId="77777777" w:rsidR="00E344AE" w:rsidRDefault="00EC71CE">
            <w:pPr>
              <w:ind w:left="-84" w:right="-84"/>
            </w:pPr>
            <w:r>
              <w:rPr>
                <w:sz w:val="22"/>
              </w:rPr>
              <w:t>ГОСТ 2477-2014 *</w:t>
            </w:r>
          </w:p>
        </w:tc>
        <w:tc>
          <w:tcPr>
            <w:tcW w:w="783" w:type="pct"/>
            <w:vMerge/>
          </w:tcPr>
          <w:p w14:paraId="279CB295" w14:textId="77777777" w:rsidR="00E344AE" w:rsidRDefault="00E344AE"/>
        </w:tc>
        <w:tc>
          <w:tcPr>
            <w:tcW w:w="766" w:type="pct"/>
            <w:vMerge/>
          </w:tcPr>
          <w:p w14:paraId="417BCD8E" w14:textId="77777777" w:rsidR="00E344AE" w:rsidRDefault="00E344AE"/>
        </w:tc>
      </w:tr>
      <w:tr w:rsidR="00E344AE" w14:paraId="312202B0" w14:textId="77777777" w:rsidTr="004723C7">
        <w:tc>
          <w:tcPr>
            <w:tcW w:w="291" w:type="pct"/>
          </w:tcPr>
          <w:p w14:paraId="484FB7CA" w14:textId="77777777" w:rsidR="00E344AE" w:rsidRDefault="00EC71CE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2" w:type="pct"/>
            <w:vMerge/>
          </w:tcPr>
          <w:p w14:paraId="354AA743" w14:textId="77777777" w:rsidR="00E344AE" w:rsidRDefault="00E344AE"/>
        </w:tc>
        <w:tc>
          <w:tcPr>
            <w:tcW w:w="532" w:type="pct"/>
          </w:tcPr>
          <w:p w14:paraId="0BFF77E1" w14:textId="77777777" w:rsidR="00E344AE" w:rsidRDefault="00EC71CE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3" w:type="pct"/>
          </w:tcPr>
          <w:p w14:paraId="62A6B19A" w14:textId="77777777" w:rsidR="00E344AE" w:rsidRDefault="00EC71CE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3" w:type="pct"/>
          </w:tcPr>
          <w:p w14:paraId="2FF849FF" w14:textId="77777777" w:rsidR="00E344AE" w:rsidRDefault="00EC71CE">
            <w:pPr>
              <w:ind w:left="-84" w:right="-84"/>
            </w:pPr>
            <w:r>
              <w:rPr>
                <w:sz w:val="22"/>
              </w:rPr>
              <w:t>ГОСТ 4333-2021 (ISO 2592:2017) *</w:t>
            </w:r>
          </w:p>
        </w:tc>
        <w:tc>
          <w:tcPr>
            <w:tcW w:w="783" w:type="pct"/>
            <w:vMerge/>
          </w:tcPr>
          <w:p w14:paraId="633B8870" w14:textId="77777777" w:rsidR="00E344AE" w:rsidRDefault="00E344AE"/>
        </w:tc>
        <w:tc>
          <w:tcPr>
            <w:tcW w:w="766" w:type="pct"/>
            <w:vMerge/>
          </w:tcPr>
          <w:p w14:paraId="7DEE117E" w14:textId="77777777" w:rsidR="00E344AE" w:rsidRDefault="00E344AE"/>
        </w:tc>
      </w:tr>
      <w:tr w:rsidR="00E344AE" w14:paraId="42647439" w14:textId="77777777" w:rsidTr="004723C7">
        <w:tc>
          <w:tcPr>
            <w:tcW w:w="291" w:type="pct"/>
          </w:tcPr>
          <w:p w14:paraId="00CDF3C8" w14:textId="77777777" w:rsidR="00E344AE" w:rsidRDefault="00EC71CE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2" w:type="pct"/>
            <w:vMerge/>
          </w:tcPr>
          <w:p w14:paraId="780DEAF6" w14:textId="77777777" w:rsidR="00E344AE" w:rsidRDefault="00E344AE"/>
        </w:tc>
        <w:tc>
          <w:tcPr>
            <w:tcW w:w="532" w:type="pct"/>
          </w:tcPr>
          <w:p w14:paraId="48FBDF1F" w14:textId="77777777" w:rsidR="00E344AE" w:rsidRDefault="00EC71CE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3" w:type="pct"/>
          </w:tcPr>
          <w:p w14:paraId="01AB821B" w14:textId="77777777" w:rsidR="00E344AE" w:rsidRDefault="00EC71CE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1073" w:type="pct"/>
          </w:tcPr>
          <w:p w14:paraId="2BAAF11E" w14:textId="77777777" w:rsidR="00E344AE" w:rsidRDefault="00EC71CE">
            <w:pPr>
              <w:ind w:left="-84" w:right="-84"/>
            </w:pPr>
            <w:r>
              <w:rPr>
                <w:sz w:val="22"/>
              </w:rPr>
              <w:t>ГОСТ 6370-2018 *</w:t>
            </w:r>
          </w:p>
        </w:tc>
        <w:tc>
          <w:tcPr>
            <w:tcW w:w="783" w:type="pct"/>
            <w:vMerge/>
          </w:tcPr>
          <w:p w14:paraId="57F0E54A" w14:textId="77777777" w:rsidR="00E344AE" w:rsidRDefault="00E344AE"/>
        </w:tc>
        <w:tc>
          <w:tcPr>
            <w:tcW w:w="766" w:type="pct"/>
            <w:vMerge/>
          </w:tcPr>
          <w:p w14:paraId="4F992D1C" w14:textId="77777777" w:rsidR="00E344AE" w:rsidRDefault="00E344AE"/>
        </w:tc>
      </w:tr>
      <w:tr w:rsidR="00E344AE" w14:paraId="37BEE3A4" w14:textId="77777777" w:rsidTr="004723C7">
        <w:tc>
          <w:tcPr>
            <w:tcW w:w="291" w:type="pct"/>
          </w:tcPr>
          <w:p w14:paraId="22CB7B83" w14:textId="77777777" w:rsidR="00E344AE" w:rsidRDefault="00EC71CE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2" w:type="pct"/>
            <w:vMerge/>
          </w:tcPr>
          <w:p w14:paraId="734E0B08" w14:textId="77777777" w:rsidR="00E344AE" w:rsidRDefault="00E344AE"/>
        </w:tc>
        <w:tc>
          <w:tcPr>
            <w:tcW w:w="532" w:type="pct"/>
          </w:tcPr>
          <w:p w14:paraId="140A25D3" w14:textId="77777777" w:rsidR="00E344AE" w:rsidRDefault="00EC71CE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873" w:type="pct"/>
          </w:tcPr>
          <w:p w14:paraId="6459C320" w14:textId="77777777" w:rsidR="00E344AE" w:rsidRDefault="00EC71CE">
            <w:pPr>
              <w:ind w:left="-84" w:right="-84"/>
            </w:pPr>
            <w:r>
              <w:rPr>
                <w:sz w:val="22"/>
              </w:rPr>
              <w:t>Наличие водорастворимых кислот и щелочей</w:t>
            </w:r>
          </w:p>
        </w:tc>
        <w:tc>
          <w:tcPr>
            <w:tcW w:w="1073" w:type="pct"/>
          </w:tcPr>
          <w:p w14:paraId="629F9AA9" w14:textId="77777777" w:rsidR="00E344AE" w:rsidRDefault="00EC71CE">
            <w:pPr>
              <w:ind w:left="-84" w:right="-84"/>
            </w:pPr>
            <w:r>
              <w:rPr>
                <w:sz w:val="22"/>
              </w:rPr>
              <w:t>ГОСТ 6307-75 *</w:t>
            </w:r>
          </w:p>
        </w:tc>
        <w:tc>
          <w:tcPr>
            <w:tcW w:w="783" w:type="pct"/>
            <w:vMerge/>
          </w:tcPr>
          <w:p w14:paraId="1FFD1EC9" w14:textId="77777777" w:rsidR="00E344AE" w:rsidRDefault="00E344AE"/>
        </w:tc>
        <w:tc>
          <w:tcPr>
            <w:tcW w:w="766" w:type="pct"/>
            <w:vMerge/>
          </w:tcPr>
          <w:p w14:paraId="4C92D33F" w14:textId="77777777" w:rsidR="00E344AE" w:rsidRDefault="00E344AE"/>
        </w:tc>
      </w:tr>
      <w:tr w:rsidR="00E344AE" w14:paraId="4486F869" w14:textId="77777777" w:rsidTr="004723C7">
        <w:tc>
          <w:tcPr>
            <w:tcW w:w="291" w:type="pct"/>
          </w:tcPr>
          <w:p w14:paraId="312FD68F" w14:textId="77777777" w:rsidR="00E344AE" w:rsidRDefault="00EC71CE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2" w:type="pct"/>
            <w:vMerge/>
          </w:tcPr>
          <w:p w14:paraId="1346E679" w14:textId="77777777" w:rsidR="00E344AE" w:rsidRDefault="00E344AE"/>
        </w:tc>
        <w:tc>
          <w:tcPr>
            <w:tcW w:w="532" w:type="pct"/>
          </w:tcPr>
          <w:p w14:paraId="22045E1D" w14:textId="77777777" w:rsidR="00E344AE" w:rsidRDefault="00EC71CE">
            <w:pPr>
              <w:ind w:left="-84" w:right="-84"/>
            </w:pPr>
            <w:r>
              <w:rPr>
                <w:sz w:val="22"/>
              </w:rPr>
              <w:t>19.20/29.136</w:t>
            </w:r>
          </w:p>
        </w:tc>
        <w:tc>
          <w:tcPr>
            <w:tcW w:w="873" w:type="pct"/>
          </w:tcPr>
          <w:p w14:paraId="1C9B542E" w14:textId="77777777" w:rsidR="00E344AE" w:rsidRDefault="00EC71CE">
            <w:pPr>
              <w:ind w:left="-84" w:right="-84"/>
            </w:pPr>
            <w:r>
              <w:rPr>
                <w:sz w:val="22"/>
              </w:rPr>
              <w:t>Время деэмульсации</w:t>
            </w:r>
          </w:p>
        </w:tc>
        <w:tc>
          <w:tcPr>
            <w:tcW w:w="1073" w:type="pct"/>
          </w:tcPr>
          <w:p w14:paraId="0DF933CB" w14:textId="77777777" w:rsidR="00E344AE" w:rsidRDefault="00EC71CE">
            <w:pPr>
              <w:ind w:left="-84" w:right="-84"/>
            </w:pPr>
            <w:r>
              <w:rPr>
                <w:sz w:val="22"/>
              </w:rPr>
              <w:t>ГОСТ 12068-66 *</w:t>
            </w:r>
          </w:p>
        </w:tc>
        <w:tc>
          <w:tcPr>
            <w:tcW w:w="783" w:type="pct"/>
            <w:vMerge/>
          </w:tcPr>
          <w:p w14:paraId="2C44A660" w14:textId="77777777" w:rsidR="00E344AE" w:rsidRDefault="00E344AE"/>
        </w:tc>
        <w:tc>
          <w:tcPr>
            <w:tcW w:w="766" w:type="pct"/>
            <w:vMerge/>
          </w:tcPr>
          <w:p w14:paraId="60AF6A1E" w14:textId="77777777" w:rsidR="00E344AE" w:rsidRDefault="00E344AE"/>
        </w:tc>
      </w:tr>
      <w:tr w:rsidR="00E344AE" w14:paraId="6DD52519" w14:textId="77777777" w:rsidTr="004723C7">
        <w:tc>
          <w:tcPr>
            <w:tcW w:w="291" w:type="pct"/>
          </w:tcPr>
          <w:p w14:paraId="08F4A31F" w14:textId="77777777" w:rsidR="00E344AE" w:rsidRDefault="00EC71CE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2" w:type="pct"/>
            <w:vMerge/>
          </w:tcPr>
          <w:p w14:paraId="2C22A0F9" w14:textId="77777777" w:rsidR="00E344AE" w:rsidRDefault="00E344AE"/>
        </w:tc>
        <w:tc>
          <w:tcPr>
            <w:tcW w:w="532" w:type="pct"/>
          </w:tcPr>
          <w:p w14:paraId="47863996" w14:textId="77777777" w:rsidR="00E344AE" w:rsidRDefault="00EC71CE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873" w:type="pct"/>
          </w:tcPr>
          <w:p w14:paraId="035C1420" w14:textId="77777777" w:rsidR="00E344AE" w:rsidRDefault="00EC71CE">
            <w:pPr>
              <w:ind w:left="-84" w:right="-84"/>
            </w:pPr>
            <w:r>
              <w:rPr>
                <w:sz w:val="22"/>
              </w:rPr>
              <w:t>Кислотность, кислотное число</w:t>
            </w:r>
          </w:p>
        </w:tc>
        <w:tc>
          <w:tcPr>
            <w:tcW w:w="1073" w:type="pct"/>
          </w:tcPr>
          <w:p w14:paraId="7E7CC0ED" w14:textId="77777777" w:rsidR="00E344AE" w:rsidRDefault="00EC71CE">
            <w:pPr>
              <w:ind w:left="-84" w:right="-84"/>
            </w:pPr>
            <w:r>
              <w:rPr>
                <w:sz w:val="22"/>
              </w:rPr>
              <w:t>ГОСТ 5985-2022 *;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5985-79 *</w:t>
            </w:r>
          </w:p>
        </w:tc>
        <w:tc>
          <w:tcPr>
            <w:tcW w:w="783" w:type="pct"/>
            <w:vMerge/>
          </w:tcPr>
          <w:p w14:paraId="130231DF" w14:textId="77777777" w:rsidR="00E344AE" w:rsidRDefault="00E344AE"/>
        </w:tc>
        <w:tc>
          <w:tcPr>
            <w:tcW w:w="766" w:type="pct"/>
            <w:vMerge/>
          </w:tcPr>
          <w:p w14:paraId="563FEF88" w14:textId="77777777" w:rsidR="00E344AE" w:rsidRDefault="00E344AE"/>
        </w:tc>
      </w:tr>
      <w:tr w:rsidR="00E344AE" w14:paraId="5BBA4A68" w14:textId="77777777" w:rsidTr="004723C7">
        <w:tc>
          <w:tcPr>
            <w:tcW w:w="291" w:type="pct"/>
          </w:tcPr>
          <w:p w14:paraId="24FD111E" w14:textId="77777777" w:rsidR="00E344AE" w:rsidRDefault="00EC71CE">
            <w:pPr>
              <w:ind w:left="-84" w:right="-84"/>
            </w:pPr>
            <w:r>
              <w:rPr>
                <w:sz w:val="22"/>
              </w:rPr>
              <w:lastRenderedPageBreak/>
              <w:t>2.9*</w:t>
            </w:r>
          </w:p>
        </w:tc>
        <w:tc>
          <w:tcPr>
            <w:tcW w:w="682" w:type="pct"/>
            <w:vMerge/>
          </w:tcPr>
          <w:p w14:paraId="1B866812" w14:textId="77777777" w:rsidR="00E344AE" w:rsidRDefault="00E344AE"/>
        </w:tc>
        <w:tc>
          <w:tcPr>
            <w:tcW w:w="532" w:type="pct"/>
          </w:tcPr>
          <w:p w14:paraId="0E53288C" w14:textId="77777777" w:rsidR="00E344AE" w:rsidRDefault="00EC71CE">
            <w:pPr>
              <w:ind w:left="-84" w:right="-84"/>
            </w:pPr>
            <w:r>
              <w:rPr>
                <w:sz w:val="22"/>
              </w:rPr>
              <w:t>19.20/08.050</w:t>
            </w:r>
          </w:p>
        </w:tc>
        <w:tc>
          <w:tcPr>
            <w:tcW w:w="873" w:type="pct"/>
          </w:tcPr>
          <w:p w14:paraId="27474A91" w14:textId="77777777" w:rsidR="00E344AE" w:rsidRDefault="00EC71CE">
            <w:pPr>
              <w:ind w:left="-84" w:right="-84"/>
            </w:pPr>
            <w:r>
              <w:rPr>
                <w:sz w:val="22"/>
              </w:rPr>
              <w:t>Массовая доля растворенной воды</w:t>
            </w:r>
          </w:p>
        </w:tc>
        <w:tc>
          <w:tcPr>
            <w:tcW w:w="1073" w:type="pct"/>
          </w:tcPr>
          <w:p w14:paraId="75046FFE" w14:textId="77777777" w:rsidR="00E344AE" w:rsidRDefault="00EC71CE">
            <w:pPr>
              <w:ind w:left="-84" w:right="-84"/>
            </w:pPr>
            <w:r>
              <w:rPr>
                <w:sz w:val="22"/>
              </w:rPr>
              <w:t>ГОСТ 7822-75 *</w:t>
            </w:r>
          </w:p>
        </w:tc>
        <w:tc>
          <w:tcPr>
            <w:tcW w:w="783" w:type="pct"/>
            <w:vMerge/>
          </w:tcPr>
          <w:p w14:paraId="464962E0" w14:textId="77777777" w:rsidR="00E344AE" w:rsidRDefault="00E344AE"/>
        </w:tc>
        <w:tc>
          <w:tcPr>
            <w:tcW w:w="766" w:type="pct"/>
            <w:vMerge/>
          </w:tcPr>
          <w:p w14:paraId="0863121B" w14:textId="77777777" w:rsidR="00E344AE" w:rsidRDefault="00E344AE"/>
        </w:tc>
      </w:tr>
      <w:tr w:rsidR="00E344AE" w14:paraId="6E089573" w14:textId="77777777" w:rsidTr="004723C7">
        <w:tc>
          <w:tcPr>
            <w:tcW w:w="291" w:type="pct"/>
          </w:tcPr>
          <w:p w14:paraId="14C56541" w14:textId="77777777" w:rsidR="00E344AE" w:rsidRDefault="00EC71CE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2" w:type="pct"/>
            <w:vMerge/>
          </w:tcPr>
          <w:p w14:paraId="73CA308C" w14:textId="77777777" w:rsidR="00E344AE" w:rsidRDefault="00E344AE"/>
        </w:tc>
        <w:tc>
          <w:tcPr>
            <w:tcW w:w="532" w:type="pct"/>
          </w:tcPr>
          <w:p w14:paraId="2EB56512" w14:textId="77777777" w:rsidR="00E344AE" w:rsidRDefault="00EC71CE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873" w:type="pct"/>
          </w:tcPr>
          <w:p w14:paraId="7FF320E7" w14:textId="77777777" w:rsidR="00E344AE" w:rsidRDefault="00EC71CE">
            <w:pPr>
              <w:ind w:left="-84" w:right="-84"/>
            </w:pPr>
            <w:r>
              <w:rPr>
                <w:sz w:val="22"/>
              </w:rPr>
              <w:t>Стабильность против окисления.: масса летучих низкомолекулярных кислот</w:t>
            </w:r>
          </w:p>
        </w:tc>
        <w:tc>
          <w:tcPr>
            <w:tcW w:w="1073" w:type="pct"/>
          </w:tcPr>
          <w:p w14:paraId="2D42350E" w14:textId="77777777" w:rsidR="00E344AE" w:rsidRDefault="00EC71CE">
            <w:pPr>
              <w:ind w:left="-84" w:right="-84"/>
            </w:pPr>
            <w:r>
              <w:rPr>
                <w:sz w:val="22"/>
              </w:rPr>
              <w:t>ГОСТ 981-75 п.3.2 *</w:t>
            </w:r>
          </w:p>
        </w:tc>
        <w:tc>
          <w:tcPr>
            <w:tcW w:w="783" w:type="pct"/>
            <w:vMerge/>
          </w:tcPr>
          <w:p w14:paraId="5FFA2CBB" w14:textId="77777777" w:rsidR="00E344AE" w:rsidRDefault="00E344AE"/>
        </w:tc>
        <w:tc>
          <w:tcPr>
            <w:tcW w:w="766" w:type="pct"/>
            <w:vMerge/>
          </w:tcPr>
          <w:p w14:paraId="1B92E930" w14:textId="77777777" w:rsidR="00E344AE" w:rsidRDefault="00E344AE"/>
        </w:tc>
      </w:tr>
      <w:tr w:rsidR="00E344AE" w14:paraId="46032D74" w14:textId="77777777" w:rsidTr="004723C7">
        <w:tc>
          <w:tcPr>
            <w:tcW w:w="291" w:type="pct"/>
          </w:tcPr>
          <w:p w14:paraId="5A5A53C3" w14:textId="77777777" w:rsidR="00E344AE" w:rsidRDefault="00EC71CE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2" w:type="pct"/>
            <w:vMerge/>
          </w:tcPr>
          <w:p w14:paraId="564C4AC3" w14:textId="77777777" w:rsidR="00E344AE" w:rsidRDefault="00E344AE"/>
        </w:tc>
        <w:tc>
          <w:tcPr>
            <w:tcW w:w="532" w:type="pct"/>
          </w:tcPr>
          <w:p w14:paraId="47DCFC65" w14:textId="77777777" w:rsidR="00E344AE" w:rsidRDefault="00EC71CE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3" w:type="pct"/>
          </w:tcPr>
          <w:p w14:paraId="03CB9B91" w14:textId="77777777" w:rsidR="00E344AE" w:rsidRDefault="00EC71CE">
            <w:pPr>
              <w:ind w:left="-84" w:right="-84"/>
            </w:pPr>
            <w:r>
              <w:rPr>
                <w:sz w:val="22"/>
              </w:rPr>
              <w:t>Стабильность против окисления: массовая доля осадка</w:t>
            </w:r>
          </w:p>
        </w:tc>
        <w:tc>
          <w:tcPr>
            <w:tcW w:w="1073" w:type="pct"/>
          </w:tcPr>
          <w:p w14:paraId="351BBA3B" w14:textId="77777777" w:rsidR="00E344AE" w:rsidRDefault="00EC71CE">
            <w:pPr>
              <w:ind w:left="-84" w:right="-84"/>
            </w:pPr>
            <w:r>
              <w:rPr>
                <w:sz w:val="22"/>
              </w:rPr>
              <w:t>ГОСТ 981-75 п.3.3 *</w:t>
            </w:r>
          </w:p>
        </w:tc>
        <w:tc>
          <w:tcPr>
            <w:tcW w:w="783" w:type="pct"/>
            <w:vMerge/>
          </w:tcPr>
          <w:p w14:paraId="03C437E3" w14:textId="77777777" w:rsidR="00E344AE" w:rsidRDefault="00E344AE"/>
        </w:tc>
        <w:tc>
          <w:tcPr>
            <w:tcW w:w="766" w:type="pct"/>
            <w:vMerge/>
          </w:tcPr>
          <w:p w14:paraId="19A0B9C3" w14:textId="77777777" w:rsidR="00E344AE" w:rsidRDefault="00E344AE"/>
        </w:tc>
      </w:tr>
      <w:tr w:rsidR="00E344AE" w14:paraId="5BF3C1E5" w14:textId="77777777" w:rsidTr="004723C7">
        <w:tc>
          <w:tcPr>
            <w:tcW w:w="291" w:type="pct"/>
          </w:tcPr>
          <w:p w14:paraId="02F39D27" w14:textId="77777777" w:rsidR="00E344AE" w:rsidRDefault="00EC71CE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2" w:type="pct"/>
            <w:vMerge/>
          </w:tcPr>
          <w:p w14:paraId="56E084C2" w14:textId="77777777" w:rsidR="00E344AE" w:rsidRDefault="00E344AE"/>
        </w:tc>
        <w:tc>
          <w:tcPr>
            <w:tcW w:w="532" w:type="pct"/>
          </w:tcPr>
          <w:p w14:paraId="7E51EB07" w14:textId="77777777" w:rsidR="00E344AE" w:rsidRDefault="00EC71CE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873" w:type="pct"/>
          </w:tcPr>
          <w:p w14:paraId="27B2799C" w14:textId="77777777" w:rsidR="00E344AE" w:rsidRDefault="00EC71CE">
            <w:pPr>
              <w:ind w:left="-84" w:right="-84"/>
            </w:pPr>
            <w:r>
              <w:rPr>
                <w:sz w:val="22"/>
              </w:rPr>
              <w:t>Стабильность против окисления: кислотное число окисленного масла</w:t>
            </w:r>
          </w:p>
        </w:tc>
        <w:tc>
          <w:tcPr>
            <w:tcW w:w="1073" w:type="pct"/>
          </w:tcPr>
          <w:p w14:paraId="04F01823" w14:textId="77777777" w:rsidR="00E344AE" w:rsidRDefault="00EC71CE">
            <w:pPr>
              <w:ind w:left="-84" w:right="-84"/>
            </w:pPr>
            <w:r>
              <w:rPr>
                <w:sz w:val="22"/>
              </w:rPr>
              <w:t>ГОСТ 981-75 п.3.4 *</w:t>
            </w:r>
          </w:p>
        </w:tc>
        <w:tc>
          <w:tcPr>
            <w:tcW w:w="783" w:type="pct"/>
            <w:vMerge/>
          </w:tcPr>
          <w:p w14:paraId="09DAAE9D" w14:textId="77777777" w:rsidR="00E344AE" w:rsidRDefault="00E344AE"/>
        </w:tc>
        <w:tc>
          <w:tcPr>
            <w:tcW w:w="766" w:type="pct"/>
            <w:vMerge/>
          </w:tcPr>
          <w:p w14:paraId="256983D8" w14:textId="77777777" w:rsidR="00E344AE" w:rsidRDefault="00E344AE"/>
        </w:tc>
      </w:tr>
      <w:tr w:rsidR="00E344AE" w14:paraId="13CD1F4D" w14:textId="77777777" w:rsidTr="004723C7">
        <w:tc>
          <w:tcPr>
            <w:tcW w:w="291" w:type="pct"/>
          </w:tcPr>
          <w:p w14:paraId="31625286" w14:textId="77777777" w:rsidR="00E344AE" w:rsidRDefault="00EC71CE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2" w:type="pct"/>
            <w:vMerge/>
          </w:tcPr>
          <w:p w14:paraId="24049A79" w14:textId="77777777" w:rsidR="00E344AE" w:rsidRDefault="00E344AE"/>
        </w:tc>
        <w:tc>
          <w:tcPr>
            <w:tcW w:w="532" w:type="pct"/>
          </w:tcPr>
          <w:p w14:paraId="5FA6EBD9" w14:textId="77777777" w:rsidR="00E344AE" w:rsidRDefault="00EC71CE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3" w:type="pct"/>
          </w:tcPr>
          <w:p w14:paraId="21B2C025" w14:textId="77777777" w:rsidR="00E344AE" w:rsidRDefault="00EC71CE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3" w:type="pct"/>
          </w:tcPr>
          <w:p w14:paraId="61821CE3" w14:textId="77777777" w:rsidR="00E344AE" w:rsidRDefault="00EC71CE">
            <w:pPr>
              <w:ind w:left="-84" w:right="-84"/>
            </w:pPr>
            <w:r>
              <w:rPr>
                <w:sz w:val="22"/>
              </w:rPr>
              <w:t>ГОСТ 6356-75 *</w:t>
            </w:r>
          </w:p>
        </w:tc>
        <w:tc>
          <w:tcPr>
            <w:tcW w:w="783" w:type="pct"/>
            <w:vMerge/>
          </w:tcPr>
          <w:p w14:paraId="579B1B50" w14:textId="77777777" w:rsidR="00E344AE" w:rsidRDefault="00E344AE"/>
        </w:tc>
        <w:tc>
          <w:tcPr>
            <w:tcW w:w="766" w:type="pct"/>
            <w:vMerge/>
          </w:tcPr>
          <w:p w14:paraId="7473A6A6" w14:textId="77777777" w:rsidR="00E344AE" w:rsidRDefault="00E344AE"/>
        </w:tc>
      </w:tr>
      <w:tr w:rsidR="00E344AE" w14:paraId="18DA7B4D" w14:textId="77777777" w:rsidTr="004723C7">
        <w:tc>
          <w:tcPr>
            <w:tcW w:w="291" w:type="pct"/>
          </w:tcPr>
          <w:p w14:paraId="3F367D27" w14:textId="77777777" w:rsidR="00E344AE" w:rsidRDefault="00EC71CE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2" w:type="pct"/>
            <w:vMerge/>
          </w:tcPr>
          <w:p w14:paraId="286C1324" w14:textId="77777777" w:rsidR="00E344AE" w:rsidRDefault="00E344AE"/>
        </w:tc>
        <w:tc>
          <w:tcPr>
            <w:tcW w:w="532" w:type="pct"/>
            <w:vMerge w:val="restart"/>
          </w:tcPr>
          <w:p w14:paraId="55271AFA" w14:textId="77777777" w:rsidR="00E344AE" w:rsidRDefault="00EC71CE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873" w:type="pct"/>
          </w:tcPr>
          <w:p w14:paraId="5842CCEC" w14:textId="77777777" w:rsidR="00E344AE" w:rsidRDefault="00EC71CE">
            <w:pPr>
              <w:ind w:left="-84" w:right="-84"/>
            </w:pPr>
            <w:r>
              <w:rPr>
                <w:sz w:val="22"/>
              </w:rPr>
              <w:t>Кислотность, кислотное число</w:t>
            </w:r>
          </w:p>
        </w:tc>
        <w:tc>
          <w:tcPr>
            <w:tcW w:w="1073" w:type="pct"/>
          </w:tcPr>
          <w:p w14:paraId="15BC6D5A" w14:textId="77777777" w:rsidR="00E344AE" w:rsidRDefault="00EC71CE">
            <w:pPr>
              <w:ind w:left="-84" w:right="-84"/>
            </w:pPr>
            <w:r>
              <w:rPr>
                <w:sz w:val="22"/>
              </w:rPr>
              <w:t>МВИ.МН 6249-2020 *</w:t>
            </w:r>
          </w:p>
        </w:tc>
        <w:tc>
          <w:tcPr>
            <w:tcW w:w="783" w:type="pct"/>
            <w:vMerge/>
          </w:tcPr>
          <w:p w14:paraId="78BBD395" w14:textId="77777777" w:rsidR="00E344AE" w:rsidRDefault="00E344AE"/>
        </w:tc>
        <w:tc>
          <w:tcPr>
            <w:tcW w:w="766" w:type="pct"/>
            <w:vMerge/>
          </w:tcPr>
          <w:p w14:paraId="58B0FCAE" w14:textId="77777777" w:rsidR="00E344AE" w:rsidRDefault="00E344AE"/>
        </w:tc>
      </w:tr>
      <w:tr w:rsidR="00E344AE" w14:paraId="68FBCB88" w14:textId="77777777" w:rsidTr="004723C7">
        <w:trPr>
          <w:trHeight w:val="230"/>
        </w:trPr>
        <w:tc>
          <w:tcPr>
            <w:tcW w:w="291" w:type="pct"/>
          </w:tcPr>
          <w:p w14:paraId="10B8F585" w14:textId="77777777" w:rsidR="00E344AE" w:rsidRDefault="00EC71CE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2" w:type="pct"/>
            <w:vMerge/>
          </w:tcPr>
          <w:p w14:paraId="22AF99CE" w14:textId="77777777" w:rsidR="00E344AE" w:rsidRDefault="00E344AE"/>
        </w:tc>
        <w:tc>
          <w:tcPr>
            <w:tcW w:w="532" w:type="pct"/>
            <w:vMerge/>
          </w:tcPr>
          <w:p w14:paraId="45AC26F0" w14:textId="77777777" w:rsidR="00E344AE" w:rsidRDefault="00E344AE"/>
        </w:tc>
        <w:tc>
          <w:tcPr>
            <w:tcW w:w="873" w:type="pct"/>
          </w:tcPr>
          <w:p w14:paraId="785E9A61" w14:textId="77777777" w:rsidR="00E344AE" w:rsidRDefault="00EC71CE">
            <w:pPr>
              <w:ind w:left="-84" w:right="-84"/>
            </w:pPr>
            <w:r>
              <w:rPr>
                <w:sz w:val="22"/>
              </w:rPr>
              <w:t>Содержание водорастворимых кислот</w:t>
            </w:r>
          </w:p>
        </w:tc>
        <w:tc>
          <w:tcPr>
            <w:tcW w:w="1073" w:type="pct"/>
          </w:tcPr>
          <w:p w14:paraId="6055693B" w14:textId="77777777" w:rsidR="00E344AE" w:rsidRDefault="00EC71CE">
            <w:pPr>
              <w:ind w:left="-84" w:right="-84"/>
            </w:pPr>
            <w:r>
              <w:rPr>
                <w:sz w:val="22"/>
              </w:rPr>
              <w:t>МВИ.МН 5654-2016 *</w:t>
            </w:r>
          </w:p>
        </w:tc>
        <w:tc>
          <w:tcPr>
            <w:tcW w:w="783" w:type="pct"/>
            <w:vMerge/>
          </w:tcPr>
          <w:p w14:paraId="47B2EF26" w14:textId="77777777" w:rsidR="00E344AE" w:rsidRDefault="00E344AE"/>
        </w:tc>
        <w:tc>
          <w:tcPr>
            <w:tcW w:w="766" w:type="pct"/>
            <w:vMerge/>
          </w:tcPr>
          <w:p w14:paraId="368D622B" w14:textId="77777777" w:rsidR="00E344AE" w:rsidRDefault="00E344AE"/>
        </w:tc>
      </w:tr>
    </w:tbl>
    <w:p w14:paraId="1EBC1E4A" w14:textId="77777777" w:rsidR="00103679" w:rsidRPr="00DD1A87" w:rsidRDefault="00103679">
      <w:pPr>
        <w:rPr>
          <w:noProof/>
          <w:sz w:val="24"/>
          <w:szCs w:val="24"/>
        </w:rPr>
      </w:pPr>
    </w:p>
    <w:p w14:paraId="31E2B65B" w14:textId="77777777" w:rsidR="00DD1A87" w:rsidRPr="004723C7" w:rsidRDefault="00DD1A87">
      <w:pPr>
        <w:rPr>
          <w:sz w:val="24"/>
          <w:szCs w:val="24"/>
        </w:rPr>
      </w:pPr>
      <w:r w:rsidRPr="00DD1A87">
        <w:rPr>
          <w:noProof/>
          <w:sz w:val="24"/>
          <w:szCs w:val="24"/>
        </w:rPr>
        <w:t>* - Деятельность осуществляется непосредственно в органе по оценке соответствия</w:t>
      </w:r>
    </w:p>
    <w:sectPr w:rsidR="00DD1A87" w:rsidRPr="004723C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311EF" w14:textId="77777777" w:rsidR="00EC71CE" w:rsidRDefault="00EC71CE" w:rsidP="0011070C">
      <w:r>
        <w:separator/>
      </w:r>
    </w:p>
  </w:endnote>
  <w:endnote w:type="continuationSeparator" w:id="0">
    <w:p w14:paraId="222A67A8" w14:textId="77777777" w:rsidR="00EC71CE" w:rsidRDefault="00EC71C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26494F0" w14:textId="77777777" w:rsidR="004723C7" w:rsidRDefault="004723C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D00B58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6CFFF1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23.10.2026.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479500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F40B55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F74FE7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15A4DC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23.10.2026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06685B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825713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652A02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290D9" w14:textId="77777777" w:rsidR="00EC71CE" w:rsidRDefault="00EC71CE" w:rsidP="0011070C">
      <w:r>
        <w:separator/>
      </w:r>
    </w:p>
  </w:footnote>
  <w:footnote w:type="continuationSeparator" w:id="0">
    <w:p w14:paraId="78946EBE" w14:textId="77777777" w:rsidR="00EC71CE" w:rsidRDefault="00EC71C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913EF" w14:textId="77777777" w:rsidR="004723C7" w:rsidRDefault="004723C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3A0A4D2D" w14:textId="77777777" w:rsidTr="004723C7">
      <w:trPr>
        <w:trHeight w:val="221"/>
      </w:trPr>
      <w:tc>
        <w:tcPr>
          <w:tcW w:w="12328" w:type="dxa"/>
          <w:vAlign w:val="center"/>
        </w:tcPr>
        <w:p w14:paraId="47F273C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3B5153D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2.2639</w:t>
          </w:r>
        </w:p>
      </w:tc>
    </w:tr>
  </w:tbl>
  <w:p w14:paraId="383F8AA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2D0C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11"/>
    </w:tblGrid>
    <w:tr w:rsidR="002317A4" w14:paraId="142BC849" w14:textId="77777777" w:rsidTr="004723C7">
      <w:trPr>
        <w:trHeight w:val="221"/>
      </w:trPr>
      <w:tc>
        <w:tcPr>
          <w:tcW w:w="12328" w:type="dxa"/>
          <w:vAlign w:val="center"/>
        </w:tcPr>
        <w:p w14:paraId="03700105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Минское республиканское унитарное предприятие электроэнергетики "Минскэнерго" ,</w:t>
          </w:r>
        </w:p>
        <w:p w14:paraId="7AE3BC0F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химическая лаборатория химического цеха филиала "Минская ТЭЦ-4" РУП "Минскэнерго"</w:t>
          </w:r>
        </w:p>
      </w:tc>
      <w:tc>
        <w:tcPr>
          <w:tcW w:w="2211" w:type="dxa"/>
          <w:vAlign w:val="center"/>
        </w:tcPr>
        <w:p w14:paraId="0DB281D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2.2639</w:t>
          </w:r>
        </w:p>
      </w:tc>
    </w:tr>
  </w:tbl>
  <w:p w14:paraId="6EAF4E5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3C7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5537C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44AE"/>
    <w:rsid w:val="00E37CFB"/>
    <w:rsid w:val="00E5357F"/>
    <w:rsid w:val="00E750F5"/>
    <w:rsid w:val="00E802E2"/>
    <w:rsid w:val="00E802E3"/>
    <w:rsid w:val="00E909C3"/>
    <w:rsid w:val="00E95EA8"/>
    <w:rsid w:val="00EC615C"/>
    <w:rsid w:val="00EC71CE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8F3F0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2026-10-26T10:40:00Z</dcterms:created>
  <dcterms:modified xsi:type="dcterms:W3CDTF">2026-10-26T10:40:00Z</dcterms:modified>
</cp:coreProperties>
</file>