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535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CE3D31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B266EC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3AE4039" w14:textId="77777777" w:rsidTr="005C4B0E">
        <w:tc>
          <w:tcPr>
            <w:tcW w:w="291" w:type="pct"/>
            <w:vAlign w:val="center"/>
          </w:tcPr>
          <w:p w14:paraId="6C73A1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B0A7ED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CB0AA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079FF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3549EC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05CC73B" w14:textId="77777777" w:rsidR="00156E05" w:rsidRPr="00CF16A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2541B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ADA5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EE2973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259BD" w14:paraId="20CAFFA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5CFB78E" w14:textId="77777777" w:rsidR="00156E05" w:rsidRPr="00DD1A87" w:rsidRDefault="00CF16A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CC17A43" w14:textId="77777777" w:rsidR="005259BD" w:rsidRDefault="00CF16A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57C0E3D" w14:textId="77777777" w:rsidR="005259BD" w:rsidRDefault="00CF16A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33B3951" w14:textId="77777777" w:rsidR="005259BD" w:rsidRDefault="00CF16A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2129559" w14:textId="77777777" w:rsidR="005259BD" w:rsidRDefault="00CF16A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DF81E4C" w14:textId="77777777" w:rsidR="005259BD" w:rsidRDefault="00CF16A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2AF0E78" w14:textId="77777777" w:rsidR="005259BD" w:rsidRDefault="00CF16A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259BD" w14:paraId="40DFDAA6" w14:textId="77777777">
        <w:tc>
          <w:tcPr>
            <w:tcW w:w="290" w:type="pct"/>
          </w:tcPr>
          <w:p w14:paraId="26BEF014" w14:textId="77777777" w:rsidR="005259BD" w:rsidRDefault="00CF16A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60D0882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</w:tcPr>
          <w:p w14:paraId="3D0C2384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5BB52F3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</w:tcPr>
          <w:p w14:paraId="4E69FF81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ГОСТ 3484.3-88</w:t>
            </w:r>
          </w:p>
        </w:tc>
        <w:tc>
          <w:tcPr>
            <w:tcW w:w="730" w:type="pct"/>
            <w:vMerge w:val="restart"/>
          </w:tcPr>
          <w:p w14:paraId="537BDFCA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Гагарина, 307, 225644, г. Лунинец, Лунинецкий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 xml:space="preserve">ул. Гайдаенко, д. 39, 225710, г. Пинск, Брестская область (служба изоляции и защиты от перенапряжений высоковольтного района электрических сетей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52451FC0" w14:textId="77777777" w:rsidR="005259BD" w:rsidRDefault="005259BD">
            <w:pPr>
              <w:ind w:left="-84" w:right="-84"/>
            </w:pPr>
          </w:p>
        </w:tc>
      </w:tr>
      <w:tr w:rsidR="005259BD" w14:paraId="1E5BD719" w14:textId="77777777">
        <w:tc>
          <w:tcPr>
            <w:tcW w:w="290" w:type="pct"/>
          </w:tcPr>
          <w:p w14:paraId="66D3DA3C" w14:textId="77777777" w:rsidR="005259BD" w:rsidRDefault="00CF16A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8681805" w14:textId="77777777" w:rsidR="005259BD" w:rsidRDefault="005259BD"/>
        </w:tc>
        <w:tc>
          <w:tcPr>
            <w:tcW w:w="530" w:type="pct"/>
          </w:tcPr>
          <w:p w14:paraId="7C6E6B0E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30DDFDD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3651EACA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0" w:type="pct"/>
            <w:vMerge/>
          </w:tcPr>
          <w:p w14:paraId="7FA9287C" w14:textId="77777777" w:rsidR="005259BD" w:rsidRDefault="005259BD"/>
        </w:tc>
        <w:tc>
          <w:tcPr>
            <w:tcW w:w="815" w:type="pct"/>
            <w:vMerge/>
          </w:tcPr>
          <w:p w14:paraId="17832CD6" w14:textId="77777777" w:rsidR="005259BD" w:rsidRDefault="005259BD"/>
        </w:tc>
      </w:tr>
      <w:tr w:rsidR="005259BD" w14:paraId="2F37857B" w14:textId="77777777">
        <w:tc>
          <w:tcPr>
            <w:tcW w:w="290" w:type="pct"/>
          </w:tcPr>
          <w:p w14:paraId="4457AD41" w14:textId="77777777" w:rsidR="005259BD" w:rsidRDefault="00CF16A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29E61EA" w14:textId="77777777" w:rsidR="005259BD" w:rsidRDefault="005259BD"/>
        </w:tc>
        <w:tc>
          <w:tcPr>
            <w:tcW w:w="530" w:type="pct"/>
            <w:vMerge w:val="restart"/>
          </w:tcPr>
          <w:p w14:paraId="411F3CE7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6703D29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</w:tcPr>
          <w:p w14:paraId="7AE74687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0002-2021;</w:t>
            </w:r>
            <w:r>
              <w:rPr>
                <w:sz w:val="22"/>
              </w:rPr>
              <w:br/>
              <w:t>ГОСТ 3484.1-88</w:t>
            </w:r>
          </w:p>
        </w:tc>
        <w:tc>
          <w:tcPr>
            <w:tcW w:w="730" w:type="pct"/>
            <w:vMerge/>
          </w:tcPr>
          <w:p w14:paraId="158993D2" w14:textId="77777777" w:rsidR="005259BD" w:rsidRDefault="005259BD"/>
        </w:tc>
        <w:tc>
          <w:tcPr>
            <w:tcW w:w="815" w:type="pct"/>
            <w:vMerge/>
          </w:tcPr>
          <w:p w14:paraId="59F88C9F" w14:textId="77777777" w:rsidR="005259BD" w:rsidRDefault="005259BD"/>
        </w:tc>
      </w:tr>
      <w:tr w:rsidR="005259BD" w14:paraId="72FFFC8D" w14:textId="77777777">
        <w:tc>
          <w:tcPr>
            <w:tcW w:w="290" w:type="pct"/>
          </w:tcPr>
          <w:p w14:paraId="000891BC" w14:textId="77777777" w:rsidR="005259BD" w:rsidRDefault="00CF16A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3CB88CD" w14:textId="77777777" w:rsidR="005259BD" w:rsidRDefault="005259BD"/>
        </w:tc>
        <w:tc>
          <w:tcPr>
            <w:tcW w:w="530" w:type="pct"/>
            <w:vMerge/>
          </w:tcPr>
          <w:p w14:paraId="124C0076" w14:textId="77777777" w:rsidR="005259BD" w:rsidRDefault="005259BD"/>
        </w:tc>
        <w:tc>
          <w:tcPr>
            <w:tcW w:w="870" w:type="pct"/>
          </w:tcPr>
          <w:p w14:paraId="08BA63C5" w14:textId="77777777" w:rsidR="005259BD" w:rsidRDefault="00CF16A8">
            <w:pPr>
              <w:ind w:left="-84" w:right="-84"/>
            </w:pPr>
            <w:r>
              <w:rPr>
                <w:sz w:val="22"/>
              </w:rPr>
              <w:t>Проверка коэффициента трансформации</w:t>
            </w:r>
          </w:p>
        </w:tc>
        <w:tc>
          <w:tcPr>
            <w:tcW w:w="1070" w:type="pct"/>
            <w:vMerge w:val="restart"/>
          </w:tcPr>
          <w:p w14:paraId="7192392E" w14:textId="77777777" w:rsidR="005259BD" w:rsidRDefault="00CF16A8">
            <w:pPr>
              <w:ind w:left="-84" w:right="-84"/>
            </w:pPr>
            <w:r>
              <w:rPr>
                <w:sz w:val="22"/>
              </w:rPr>
              <w:t>ГОСТ 3484.1-88</w:t>
            </w:r>
          </w:p>
        </w:tc>
        <w:tc>
          <w:tcPr>
            <w:tcW w:w="730" w:type="pct"/>
          </w:tcPr>
          <w:p w14:paraId="11A897E5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Гагарина, 307, 225644, г. Лунинец, Лунинецкий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 xml:space="preserve">ул. Граничная, 21, 225510, г. Столин, Столинский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/>
          </w:tcPr>
          <w:p w14:paraId="0BD7DB2D" w14:textId="77777777" w:rsidR="005259BD" w:rsidRDefault="005259BD"/>
        </w:tc>
      </w:tr>
      <w:tr w:rsidR="005259BD" w14:paraId="29CA3702" w14:textId="77777777">
        <w:trPr>
          <w:trHeight w:val="230"/>
        </w:trPr>
        <w:tc>
          <w:tcPr>
            <w:tcW w:w="290" w:type="pct"/>
            <w:vMerge w:val="restart"/>
          </w:tcPr>
          <w:p w14:paraId="618897B2" w14:textId="77777777" w:rsidR="005259BD" w:rsidRDefault="00CF16A8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503065D9" w14:textId="77777777" w:rsidR="005259BD" w:rsidRDefault="005259BD"/>
        </w:tc>
        <w:tc>
          <w:tcPr>
            <w:tcW w:w="530" w:type="pct"/>
            <w:vMerge/>
          </w:tcPr>
          <w:p w14:paraId="6BC01C08" w14:textId="77777777" w:rsidR="005259BD" w:rsidRDefault="005259BD"/>
        </w:tc>
        <w:tc>
          <w:tcPr>
            <w:tcW w:w="870" w:type="pct"/>
            <w:vMerge w:val="restart"/>
          </w:tcPr>
          <w:p w14:paraId="440055D1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Измерение потерь холостого хода</w:t>
            </w:r>
          </w:p>
        </w:tc>
        <w:tc>
          <w:tcPr>
            <w:tcW w:w="1070" w:type="pct"/>
            <w:vMerge/>
          </w:tcPr>
          <w:p w14:paraId="5BE916F4" w14:textId="77777777" w:rsidR="005259BD" w:rsidRDefault="005259BD"/>
        </w:tc>
        <w:tc>
          <w:tcPr>
            <w:tcW w:w="730" w:type="pct"/>
            <w:vMerge w:val="restart"/>
          </w:tcPr>
          <w:p w14:paraId="18227B4A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/>
          </w:tcPr>
          <w:p w14:paraId="7DE087E4" w14:textId="77777777" w:rsidR="005259BD" w:rsidRDefault="005259BD"/>
        </w:tc>
      </w:tr>
      <w:tr w:rsidR="005259BD" w14:paraId="30FBC0A9" w14:textId="77777777">
        <w:tc>
          <w:tcPr>
            <w:tcW w:w="290" w:type="pct"/>
          </w:tcPr>
          <w:p w14:paraId="4DAD00E5" w14:textId="77777777" w:rsidR="005259BD" w:rsidRDefault="00CF16A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10841BD" w14:textId="77777777" w:rsidR="005259BD" w:rsidRDefault="00CF16A8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34CE9C65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5529306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BDF4BB1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</w:tcPr>
          <w:p w14:paraId="4067CD4C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Гагарина, 307, 225644, г. Лунинец, Лунинецкий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693BAA28" w14:textId="77777777" w:rsidR="005259BD" w:rsidRDefault="005259BD">
            <w:pPr>
              <w:ind w:left="-84" w:right="-84"/>
            </w:pPr>
          </w:p>
        </w:tc>
      </w:tr>
      <w:tr w:rsidR="005259BD" w14:paraId="42431EC0" w14:textId="77777777">
        <w:trPr>
          <w:trHeight w:val="230"/>
        </w:trPr>
        <w:tc>
          <w:tcPr>
            <w:tcW w:w="290" w:type="pct"/>
            <w:vMerge w:val="restart"/>
          </w:tcPr>
          <w:p w14:paraId="451ADE19" w14:textId="77777777" w:rsidR="005259BD" w:rsidRDefault="00CF16A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2C74298" w14:textId="77777777" w:rsidR="005259BD" w:rsidRDefault="005259BD"/>
        </w:tc>
        <w:tc>
          <w:tcPr>
            <w:tcW w:w="530" w:type="pct"/>
            <w:vMerge w:val="restart"/>
          </w:tcPr>
          <w:p w14:paraId="21528F12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774774C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0B593026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0" w:type="pct"/>
            <w:vMerge w:val="restart"/>
          </w:tcPr>
          <w:p w14:paraId="7798DA86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Гагарина, 307, 225644, г. Лунинец, Лунинецкий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/>
          </w:tcPr>
          <w:p w14:paraId="3E0433C7" w14:textId="77777777" w:rsidR="005259BD" w:rsidRDefault="005259BD"/>
        </w:tc>
      </w:tr>
      <w:tr w:rsidR="005259BD" w14:paraId="4F9073CC" w14:textId="77777777">
        <w:tc>
          <w:tcPr>
            <w:tcW w:w="290" w:type="pct"/>
          </w:tcPr>
          <w:p w14:paraId="23FF9434" w14:textId="77777777" w:rsidR="005259BD" w:rsidRDefault="00CF16A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EE54A50" w14:textId="77777777" w:rsidR="005259BD" w:rsidRDefault="00CF16A8">
            <w:pPr>
              <w:ind w:left="-84" w:right="-84"/>
            </w:pPr>
            <w:r>
              <w:rPr>
                <w:sz w:val="22"/>
              </w:rPr>
              <w:t>Электромагнитные трансформаторы напряжения</w:t>
            </w:r>
          </w:p>
        </w:tc>
        <w:tc>
          <w:tcPr>
            <w:tcW w:w="530" w:type="pct"/>
          </w:tcPr>
          <w:p w14:paraId="5D60941C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D1EE716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5942CE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208C7C8E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Гагарина, 307, 225644, г. Лунинец, Лунинецкий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4893221C" w14:textId="77777777" w:rsidR="005259BD" w:rsidRDefault="005259BD">
            <w:pPr>
              <w:ind w:left="-84" w:right="-84"/>
            </w:pPr>
          </w:p>
        </w:tc>
      </w:tr>
      <w:tr w:rsidR="005259BD" w14:paraId="5B6A4BE8" w14:textId="77777777">
        <w:trPr>
          <w:trHeight w:val="230"/>
        </w:trPr>
        <w:tc>
          <w:tcPr>
            <w:tcW w:w="290" w:type="pct"/>
            <w:vMerge w:val="restart"/>
          </w:tcPr>
          <w:p w14:paraId="73B73AF7" w14:textId="77777777" w:rsidR="005259BD" w:rsidRDefault="00CF16A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75DF81C" w14:textId="77777777" w:rsidR="005259BD" w:rsidRDefault="005259BD"/>
        </w:tc>
        <w:tc>
          <w:tcPr>
            <w:tcW w:w="530" w:type="pct"/>
            <w:vMerge w:val="restart"/>
          </w:tcPr>
          <w:p w14:paraId="4B04370B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7BC077E9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21C51A76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0" w:type="pct"/>
            <w:vMerge/>
          </w:tcPr>
          <w:p w14:paraId="2194DB3D" w14:textId="77777777" w:rsidR="005259BD" w:rsidRDefault="005259BD"/>
        </w:tc>
        <w:tc>
          <w:tcPr>
            <w:tcW w:w="815" w:type="pct"/>
            <w:vMerge/>
          </w:tcPr>
          <w:p w14:paraId="66AB79BE" w14:textId="77777777" w:rsidR="005259BD" w:rsidRDefault="005259BD"/>
        </w:tc>
      </w:tr>
      <w:tr w:rsidR="005259BD" w14:paraId="7E3E37B2" w14:textId="77777777">
        <w:tc>
          <w:tcPr>
            <w:tcW w:w="290" w:type="pct"/>
          </w:tcPr>
          <w:p w14:paraId="17EEF3FA" w14:textId="77777777" w:rsidR="005259BD" w:rsidRDefault="00CF16A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512787D" w14:textId="77777777" w:rsidR="005259BD" w:rsidRDefault="00CF16A8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70A535DD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D10530E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64EE5A0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BCC050A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Гагарина, 307, 225644, г. Лунинец, Лунинецкий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3CEA2946" w14:textId="77777777" w:rsidR="005259BD" w:rsidRDefault="005259BD">
            <w:pPr>
              <w:ind w:left="-84" w:right="-84"/>
            </w:pPr>
          </w:p>
        </w:tc>
      </w:tr>
      <w:tr w:rsidR="005259BD" w14:paraId="51F7E24E" w14:textId="77777777">
        <w:trPr>
          <w:trHeight w:val="230"/>
        </w:trPr>
        <w:tc>
          <w:tcPr>
            <w:tcW w:w="290" w:type="pct"/>
            <w:vMerge w:val="restart"/>
          </w:tcPr>
          <w:p w14:paraId="33EB9CA1" w14:textId="77777777" w:rsidR="005259BD" w:rsidRDefault="00CF16A8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0E494CB" w14:textId="77777777" w:rsidR="005259BD" w:rsidRDefault="005259BD"/>
        </w:tc>
        <w:tc>
          <w:tcPr>
            <w:tcW w:w="530" w:type="pct"/>
            <w:vMerge w:val="restart"/>
          </w:tcPr>
          <w:p w14:paraId="0C2D1474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38765E6A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3010CBCB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0" w:type="pct"/>
            <w:vMerge/>
          </w:tcPr>
          <w:p w14:paraId="0F6708EF" w14:textId="77777777" w:rsidR="005259BD" w:rsidRDefault="005259BD"/>
        </w:tc>
        <w:tc>
          <w:tcPr>
            <w:tcW w:w="815" w:type="pct"/>
            <w:vMerge/>
          </w:tcPr>
          <w:p w14:paraId="7ECE78A9" w14:textId="77777777" w:rsidR="005259BD" w:rsidRDefault="005259BD"/>
        </w:tc>
      </w:tr>
      <w:tr w:rsidR="005259BD" w14:paraId="170065A4" w14:textId="77777777">
        <w:tc>
          <w:tcPr>
            <w:tcW w:w="290" w:type="pct"/>
          </w:tcPr>
          <w:p w14:paraId="2DB1AE5E" w14:textId="77777777" w:rsidR="005259BD" w:rsidRDefault="00CF16A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47B126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507EEE56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08A340E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0" w:type="pct"/>
          </w:tcPr>
          <w:p w14:paraId="40FBDC9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94B89F2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Гагарина, 307, 225644, г. Лунинец, Лунинецкий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01F7B5A6" w14:textId="77777777" w:rsidR="005259BD" w:rsidRDefault="005259BD">
            <w:pPr>
              <w:ind w:left="-84" w:right="-84"/>
            </w:pPr>
          </w:p>
        </w:tc>
      </w:tr>
      <w:tr w:rsidR="005259BD" w14:paraId="61D93E22" w14:textId="77777777">
        <w:trPr>
          <w:trHeight w:val="230"/>
        </w:trPr>
        <w:tc>
          <w:tcPr>
            <w:tcW w:w="290" w:type="pct"/>
            <w:vMerge w:val="restart"/>
          </w:tcPr>
          <w:p w14:paraId="0548113C" w14:textId="77777777" w:rsidR="005259BD" w:rsidRDefault="00CF16A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8C9EE4F" w14:textId="77777777" w:rsidR="005259BD" w:rsidRDefault="005259BD"/>
        </w:tc>
        <w:tc>
          <w:tcPr>
            <w:tcW w:w="530" w:type="pct"/>
            <w:vMerge w:val="restart"/>
          </w:tcPr>
          <w:p w14:paraId="35C8196D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5884446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65424E5B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0" w:type="pct"/>
            <w:vMerge/>
          </w:tcPr>
          <w:p w14:paraId="3BC4F8D0" w14:textId="77777777" w:rsidR="005259BD" w:rsidRDefault="005259BD"/>
        </w:tc>
        <w:tc>
          <w:tcPr>
            <w:tcW w:w="815" w:type="pct"/>
            <w:vMerge/>
          </w:tcPr>
          <w:p w14:paraId="0E8A11CA" w14:textId="77777777" w:rsidR="005259BD" w:rsidRDefault="005259BD"/>
        </w:tc>
      </w:tr>
      <w:tr w:rsidR="005259BD" w14:paraId="529C0A48" w14:textId="77777777">
        <w:tc>
          <w:tcPr>
            <w:tcW w:w="290" w:type="pct"/>
          </w:tcPr>
          <w:p w14:paraId="663190B1" w14:textId="77777777" w:rsidR="005259BD" w:rsidRDefault="00CF16A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688B730" w14:textId="77777777" w:rsidR="005259BD" w:rsidRDefault="00CF16A8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15E85A99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DE84EDD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4263F5E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6A59ACC6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Гагарина, 307, 225644, г. Лунинец, Лунинецкий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0D46078B" w14:textId="77777777" w:rsidR="005259BD" w:rsidRDefault="005259BD">
            <w:pPr>
              <w:ind w:left="-84" w:right="-84"/>
            </w:pPr>
          </w:p>
        </w:tc>
      </w:tr>
      <w:tr w:rsidR="005259BD" w14:paraId="47ADAA79" w14:textId="77777777">
        <w:trPr>
          <w:trHeight w:val="230"/>
        </w:trPr>
        <w:tc>
          <w:tcPr>
            <w:tcW w:w="290" w:type="pct"/>
            <w:vMerge w:val="restart"/>
          </w:tcPr>
          <w:p w14:paraId="47433B21" w14:textId="77777777" w:rsidR="005259BD" w:rsidRDefault="00CF16A8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9404C0F" w14:textId="77777777" w:rsidR="005259BD" w:rsidRDefault="005259BD"/>
        </w:tc>
        <w:tc>
          <w:tcPr>
            <w:tcW w:w="530" w:type="pct"/>
            <w:vMerge w:val="restart"/>
          </w:tcPr>
          <w:p w14:paraId="32B2CAF2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020642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45B01061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0" w:type="pct"/>
            <w:vMerge/>
          </w:tcPr>
          <w:p w14:paraId="0E7120A6" w14:textId="77777777" w:rsidR="005259BD" w:rsidRDefault="005259BD"/>
        </w:tc>
        <w:tc>
          <w:tcPr>
            <w:tcW w:w="815" w:type="pct"/>
            <w:vMerge/>
          </w:tcPr>
          <w:p w14:paraId="24FE37C1" w14:textId="77777777" w:rsidR="005259BD" w:rsidRDefault="005259BD"/>
        </w:tc>
      </w:tr>
      <w:tr w:rsidR="005259BD" w14:paraId="797C0C6F" w14:textId="77777777">
        <w:tc>
          <w:tcPr>
            <w:tcW w:w="290" w:type="pct"/>
          </w:tcPr>
          <w:p w14:paraId="6C71C91C" w14:textId="77777777" w:rsidR="005259BD" w:rsidRDefault="00CF16A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43D1940" w14:textId="77777777" w:rsidR="005259BD" w:rsidRDefault="00CF16A8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</w:tcPr>
          <w:p w14:paraId="16FEA39D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1D77F13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332C8DC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4E5041F0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Гагарина, 307, 225644, г. Лунинец, Лунинецкий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77FE7FDC" w14:textId="77777777" w:rsidR="005259BD" w:rsidRDefault="005259BD">
            <w:pPr>
              <w:ind w:left="-84" w:right="-84"/>
            </w:pPr>
          </w:p>
        </w:tc>
      </w:tr>
      <w:tr w:rsidR="005259BD" w14:paraId="7C6BA074" w14:textId="77777777">
        <w:trPr>
          <w:trHeight w:val="230"/>
        </w:trPr>
        <w:tc>
          <w:tcPr>
            <w:tcW w:w="290" w:type="pct"/>
            <w:vMerge w:val="restart"/>
          </w:tcPr>
          <w:p w14:paraId="26F605B9" w14:textId="77777777" w:rsidR="005259BD" w:rsidRDefault="00CF16A8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47464660" w14:textId="77777777" w:rsidR="005259BD" w:rsidRDefault="005259BD"/>
        </w:tc>
        <w:tc>
          <w:tcPr>
            <w:tcW w:w="530" w:type="pct"/>
            <w:vMerge w:val="restart"/>
          </w:tcPr>
          <w:p w14:paraId="6E06A53E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FFE2999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248E7F9E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0" w:type="pct"/>
            <w:vMerge/>
          </w:tcPr>
          <w:p w14:paraId="09C28A3F" w14:textId="77777777" w:rsidR="005259BD" w:rsidRDefault="005259BD"/>
        </w:tc>
        <w:tc>
          <w:tcPr>
            <w:tcW w:w="815" w:type="pct"/>
            <w:vMerge/>
          </w:tcPr>
          <w:p w14:paraId="073E4F0F" w14:textId="77777777" w:rsidR="005259BD" w:rsidRDefault="005259BD"/>
        </w:tc>
      </w:tr>
      <w:tr w:rsidR="005259BD" w14:paraId="494A030A" w14:textId="77777777">
        <w:tc>
          <w:tcPr>
            <w:tcW w:w="290" w:type="pct"/>
          </w:tcPr>
          <w:p w14:paraId="47F77036" w14:textId="77777777" w:rsidR="005259BD" w:rsidRDefault="00CF16A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A989B02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4B7FA24C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A822023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6D17D972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46FDD8A2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Гагарина, 307, 225644, г. Лунинец, Лунинецкий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136CA030" w14:textId="77777777" w:rsidR="005259BD" w:rsidRDefault="005259BD">
            <w:pPr>
              <w:ind w:left="-84" w:right="-84"/>
            </w:pPr>
          </w:p>
        </w:tc>
      </w:tr>
      <w:tr w:rsidR="005259BD" w14:paraId="2AA5B203" w14:textId="77777777">
        <w:trPr>
          <w:trHeight w:val="230"/>
        </w:trPr>
        <w:tc>
          <w:tcPr>
            <w:tcW w:w="290" w:type="pct"/>
            <w:vMerge w:val="restart"/>
          </w:tcPr>
          <w:p w14:paraId="376379EA" w14:textId="77777777" w:rsidR="005259BD" w:rsidRDefault="00CF16A8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7E48D355" w14:textId="77777777" w:rsidR="005259BD" w:rsidRDefault="005259BD"/>
        </w:tc>
        <w:tc>
          <w:tcPr>
            <w:tcW w:w="530" w:type="pct"/>
            <w:vMerge w:val="restart"/>
          </w:tcPr>
          <w:p w14:paraId="4AE04F1A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A476F97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4190B0D9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0" w:type="pct"/>
            <w:vMerge/>
          </w:tcPr>
          <w:p w14:paraId="66DD4920" w14:textId="77777777" w:rsidR="005259BD" w:rsidRDefault="005259BD"/>
        </w:tc>
        <w:tc>
          <w:tcPr>
            <w:tcW w:w="815" w:type="pct"/>
            <w:vMerge/>
          </w:tcPr>
          <w:p w14:paraId="524B37BA" w14:textId="77777777" w:rsidR="005259BD" w:rsidRDefault="005259BD"/>
        </w:tc>
      </w:tr>
      <w:tr w:rsidR="005259BD" w14:paraId="745E18ED" w14:textId="77777777">
        <w:trPr>
          <w:trHeight w:val="230"/>
        </w:trPr>
        <w:tc>
          <w:tcPr>
            <w:tcW w:w="290" w:type="pct"/>
            <w:vMerge w:val="restart"/>
          </w:tcPr>
          <w:p w14:paraId="31AAF5F5" w14:textId="77777777" w:rsidR="005259BD" w:rsidRDefault="00CF16A8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6AA7BD1" w14:textId="77777777" w:rsidR="005259BD" w:rsidRDefault="00CF16A8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0" w:type="pct"/>
            <w:vMerge w:val="restart"/>
          </w:tcPr>
          <w:p w14:paraId="555CC329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62B7EB9C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разрядников и ограничителей перенапряжения</w:t>
            </w:r>
          </w:p>
        </w:tc>
        <w:tc>
          <w:tcPr>
            <w:tcW w:w="1070" w:type="pct"/>
            <w:vMerge w:val="restart"/>
          </w:tcPr>
          <w:p w14:paraId="44D6B935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7C8BF18E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Гагарина, 307, 225644, г. Лунинец, Лунинецкий район, Брестская область (служба изоляции и защиты от перенапряжений высоковольтного РЭС филиала </w:t>
            </w:r>
            <w:r>
              <w:rPr>
                <w:sz w:val="22"/>
              </w:rPr>
              <w:lastRenderedPageBreak/>
              <w:t>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1FBEC37B" w14:textId="77777777" w:rsidR="005259BD" w:rsidRDefault="005259BD">
            <w:pPr>
              <w:ind w:left="-84" w:right="-84"/>
            </w:pPr>
          </w:p>
        </w:tc>
      </w:tr>
      <w:tr w:rsidR="005259BD" w14:paraId="5AE7D889" w14:textId="77777777">
        <w:tc>
          <w:tcPr>
            <w:tcW w:w="290" w:type="pct"/>
          </w:tcPr>
          <w:p w14:paraId="58EF34BB" w14:textId="77777777" w:rsidR="005259BD" w:rsidRDefault="00CF16A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BC6D4DB" w14:textId="77777777" w:rsidR="005259BD" w:rsidRDefault="00CF16A8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45E0B71D" w14:textId="77777777" w:rsidR="005259BD" w:rsidRDefault="00CF16A8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58DDC08E" w14:textId="77777777" w:rsidR="005259BD" w:rsidRDefault="00CF16A8">
            <w:pPr>
              <w:ind w:left="-84" w:right="-84"/>
            </w:pPr>
            <w:r>
              <w:rPr>
                <w:sz w:val="22"/>
              </w:rPr>
              <w:t>Определение кислотного числа</w:t>
            </w:r>
          </w:p>
        </w:tc>
        <w:tc>
          <w:tcPr>
            <w:tcW w:w="1070" w:type="pct"/>
          </w:tcPr>
          <w:p w14:paraId="4E30EC70" w14:textId="77777777" w:rsidR="005259BD" w:rsidRDefault="00CF16A8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  <w:tc>
          <w:tcPr>
            <w:tcW w:w="730" w:type="pct"/>
            <w:vMerge w:val="restart"/>
          </w:tcPr>
          <w:p w14:paraId="45EB7142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Гайдаенко, д. 39, 225710, г. Пинск, Брестская область (служба изоляции и защиты от перенапряжений высоковольтного района электрических </w:t>
            </w:r>
            <w:r>
              <w:rPr>
                <w:sz w:val="22"/>
              </w:rPr>
              <w:lastRenderedPageBreak/>
              <w:t>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7464D261" w14:textId="77777777" w:rsidR="005259BD" w:rsidRDefault="005259BD">
            <w:pPr>
              <w:ind w:left="-84" w:right="-84"/>
            </w:pPr>
          </w:p>
        </w:tc>
      </w:tr>
      <w:tr w:rsidR="005259BD" w14:paraId="29498D69" w14:textId="77777777">
        <w:tc>
          <w:tcPr>
            <w:tcW w:w="290" w:type="pct"/>
          </w:tcPr>
          <w:p w14:paraId="0B6ADF02" w14:textId="77777777" w:rsidR="005259BD" w:rsidRDefault="00CF16A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DF9FE09" w14:textId="77777777" w:rsidR="005259BD" w:rsidRDefault="005259BD"/>
        </w:tc>
        <w:tc>
          <w:tcPr>
            <w:tcW w:w="530" w:type="pct"/>
            <w:vMerge/>
          </w:tcPr>
          <w:p w14:paraId="1A935C7D" w14:textId="77777777" w:rsidR="005259BD" w:rsidRDefault="005259BD"/>
        </w:tc>
        <w:tc>
          <w:tcPr>
            <w:tcW w:w="870" w:type="pct"/>
          </w:tcPr>
          <w:p w14:paraId="224FEA40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6EDA4D9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730" w:type="pct"/>
            <w:vMerge/>
          </w:tcPr>
          <w:p w14:paraId="47E0CBB1" w14:textId="77777777" w:rsidR="005259BD" w:rsidRDefault="005259BD"/>
        </w:tc>
        <w:tc>
          <w:tcPr>
            <w:tcW w:w="815" w:type="pct"/>
            <w:vMerge/>
          </w:tcPr>
          <w:p w14:paraId="15F313C1" w14:textId="77777777" w:rsidR="005259BD" w:rsidRDefault="005259BD"/>
        </w:tc>
      </w:tr>
      <w:tr w:rsidR="005259BD" w14:paraId="2B5C8111" w14:textId="77777777">
        <w:tc>
          <w:tcPr>
            <w:tcW w:w="290" w:type="pct"/>
          </w:tcPr>
          <w:p w14:paraId="05C2B4C3" w14:textId="77777777" w:rsidR="005259BD" w:rsidRDefault="00CF16A8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199D587C" w14:textId="77777777" w:rsidR="005259BD" w:rsidRDefault="005259BD"/>
        </w:tc>
        <w:tc>
          <w:tcPr>
            <w:tcW w:w="530" w:type="pct"/>
          </w:tcPr>
          <w:p w14:paraId="44585700" w14:textId="77777777" w:rsidR="005259BD" w:rsidRDefault="00CF16A8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0C0E7F8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Определение температуры вспышки в закрытом тигле</w:t>
            </w:r>
          </w:p>
        </w:tc>
        <w:tc>
          <w:tcPr>
            <w:tcW w:w="1070" w:type="pct"/>
          </w:tcPr>
          <w:p w14:paraId="23403B49" w14:textId="77777777" w:rsidR="005259BD" w:rsidRDefault="00CF16A8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  <w:tc>
          <w:tcPr>
            <w:tcW w:w="730" w:type="pct"/>
            <w:vMerge/>
          </w:tcPr>
          <w:p w14:paraId="722F2B0B" w14:textId="77777777" w:rsidR="005259BD" w:rsidRDefault="005259BD"/>
        </w:tc>
        <w:tc>
          <w:tcPr>
            <w:tcW w:w="815" w:type="pct"/>
            <w:vMerge/>
          </w:tcPr>
          <w:p w14:paraId="169348CC" w14:textId="77777777" w:rsidR="005259BD" w:rsidRDefault="005259BD"/>
        </w:tc>
      </w:tr>
      <w:tr w:rsidR="005259BD" w14:paraId="0DB156ED" w14:textId="77777777">
        <w:trPr>
          <w:trHeight w:val="230"/>
        </w:trPr>
        <w:tc>
          <w:tcPr>
            <w:tcW w:w="290" w:type="pct"/>
            <w:vMerge w:val="restart"/>
          </w:tcPr>
          <w:p w14:paraId="16D0438B" w14:textId="77777777" w:rsidR="005259BD" w:rsidRDefault="00CF16A8">
            <w:pPr>
              <w:ind w:left="-84" w:right="-84"/>
            </w:pPr>
            <w:r>
              <w:rPr>
                <w:sz w:val="22"/>
              </w:rPr>
              <w:lastRenderedPageBreak/>
              <w:t>10.4*</w:t>
            </w:r>
          </w:p>
        </w:tc>
        <w:tc>
          <w:tcPr>
            <w:tcW w:w="680" w:type="pct"/>
            <w:vMerge/>
          </w:tcPr>
          <w:p w14:paraId="4EBBE138" w14:textId="77777777" w:rsidR="005259BD" w:rsidRDefault="005259BD"/>
        </w:tc>
        <w:tc>
          <w:tcPr>
            <w:tcW w:w="530" w:type="pct"/>
            <w:vMerge w:val="restart"/>
          </w:tcPr>
          <w:p w14:paraId="18BC0440" w14:textId="77777777" w:rsidR="005259BD" w:rsidRDefault="00CF16A8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7FFBDC18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масла на электрическую прочность (пробивное напряжение)</w:t>
            </w:r>
          </w:p>
        </w:tc>
        <w:tc>
          <w:tcPr>
            <w:tcW w:w="1070" w:type="pct"/>
            <w:vMerge w:val="restart"/>
          </w:tcPr>
          <w:p w14:paraId="7C37848B" w14:textId="77777777" w:rsidR="005259BD" w:rsidRDefault="00CF16A8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730" w:type="pct"/>
            <w:vMerge/>
          </w:tcPr>
          <w:p w14:paraId="78E4C433" w14:textId="77777777" w:rsidR="005259BD" w:rsidRDefault="005259BD"/>
        </w:tc>
        <w:tc>
          <w:tcPr>
            <w:tcW w:w="815" w:type="pct"/>
            <w:vMerge/>
          </w:tcPr>
          <w:p w14:paraId="7B47D488" w14:textId="77777777" w:rsidR="005259BD" w:rsidRDefault="005259BD"/>
        </w:tc>
      </w:tr>
      <w:tr w:rsidR="005259BD" w14:paraId="1A23DF74" w14:textId="77777777">
        <w:tc>
          <w:tcPr>
            <w:tcW w:w="290" w:type="pct"/>
          </w:tcPr>
          <w:p w14:paraId="67607CC4" w14:textId="77777777" w:rsidR="005259BD" w:rsidRDefault="00CF16A8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B9F4DA8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297319CC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3FB17303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5961402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398A4301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Гагарина, 307, 225644, г. Лунинец, Лунинецкий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 xml:space="preserve">ул. Гайдаенко, д. 39, 225710, г. Пинск, Брестская область (служба изоляции и защиты от перенапряжений высоковольтного района электрических </w:t>
            </w:r>
            <w:r>
              <w:rPr>
                <w:sz w:val="22"/>
              </w:rPr>
              <w:lastRenderedPageBreak/>
              <w:t>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083952A3" w14:textId="77777777" w:rsidR="005259BD" w:rsidRDefault="005259BD">
            <w:pPr>
              <w:ind w:left="-84" w:right="-84"/>
            </w:pPr>
          </w:p>
        </w:tc>
      </w:tr>
      <w:tr w:rsidR="005259BD" w14:paraId="352752F9" w14:textId="77777777">
        <w:trPr>
          <w:trHeight w:val="230"/>
        </w:trPr>
        <w:tc>
          <w:tcPr>
            <w:tcW w:w="290" w:type="pct"/>
            <w:vMerge w:val="restart"/>
          </w:tcPr>
          <w:p w14:paraId="6D402D5E" w14:textId="77777777" w:rsidR="005259BD" w:rsidRDefault="00CF16A8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5219733F" w14:textId="77777777" w:rsidR="005259BD" w:rsidRDefault="005259BD"/>
        </w:tc>
        <w:tc>
          <w:tcPr>
            <w:tcW w:w="530" w:type="pct"/>
            <w:vMerge w:val="restart"/>
          </w:tcPr>
          <w:p w14:paraId="35671AB8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F78CEB9" w14:textId="77777777" w:rsidR="005259BD" w:rsidRDefault="00CF16A8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689F6CCA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471D7C91" w14:textId="77777777" w:rsidR="005259BD" w:rsidRDefault="005259BD"/>
        </w:tc>
        <w:tc>
          <w:tcPr>
            <w:tcW w:w="815" w:type="pct"/>
            <w:vMerge/>
          </w:tcPr>
          <w:p w14:paraId="514091D4" w14:textId="77777777" w:rsidR="005259BD" w:rsidRDefault="005259BD"/>
        </w:tc>
      </w:tr>
      <w:tr w:rsidR="005259BD" w14:paraId="725E87F2" w14:textId="77777777">
        <w:tc>
          <w:tcPr>
            <w:tcW w:w="290" w:type="pct"/>
          </w:tcPr>
          <w:p w14:paraId="40A6F5F2" w14:textId="77777777" w:rsidR="005259BD" w:rsidRDefault="00CF16A8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036166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6079225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B7E458C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763ED6DC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 w:val="restart"/>
          </w:tcPr>
          <w:p w14:paraId="63C5AF4E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Гагарина, 307, 225644, г. Лунинец, Лунинецкий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 xml:space="preserve">ул. Гайдаенко, д. 39, 225710, г. Пинск, Брестская область (служба изоляции и защиты от перенапряжений высоковольтного района электрических </w:t>
            </w:r>
            <w:r>
              <w:rPr>
                <w:sz w:val="22"/>
              </w:rPr>
              <w:lastRenderedPageBreak/>
              <w:t>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31E32711" w14:textId="77777777" w:rsidR="005259BD" w:rsidRDefault="005259BD">
            <w:pPr>
              <w:ind w:left="-84" w:right="-84"/>
            </w:pPr>
          </w:p>
        </w:tc>
      </w:tr>
      <w:tr w:rsidR="005259BD" w14:paraId="036F7A90" w14:textId="77777777">
        <w:tc>
          <w:tcPr>
            <w:tcW w:w="290" w:type="pct"/>
          </w:tcPr>
          <w:p w14:paraId="2F9247C6" w14:textId="77777777" w:rsidR="005259BD" w:rsidRDefault="00CF16A8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19D85052" w14:textId="77777777" w:rsidR="005259BD" w:rsidRDefault="005259BD"/>
        </w:tc>
        <w:tc>
          <w:tcPr>
            <w:tcW w:w="530" w:type="pct"/>
            <w:vMerge/>
          </w:tcPr>
          <w:p w14:paraId="1A8E2804" w14:textId="77777777" w:rsidR="005259BD" w:rsidRDefault="005259BD"/>
        </w:tc>
        <w:tc>
          <w:tcPr>
            <w:tcW w:w="870" w:type="pct"/>
          </w:tcPr>
          <w:p w14:paraId="5AA1ED34" w14:textId="77777777" w:rsidR="005259BD" w:rsidRDefault="00CF16A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1115D63C" w14:textId="77777777" w:rsidR="005259BD" w:rsidRDefault="005259BD"/>
        </w:tc>
        <w:tc>
          <w:tcPr>
            <w:tcW w:w="730" w:type="pct"/>
            <w:vMerge/>
          </w:tcPr>
          <w:p w14:paraId="0DC87652" w14:textId="77777777" w:rsidR="005259BD" w:rsidRDefault="005259BD"/>
        </w:tc>
        <w:tc>
          <w:tcPr>
            <w:tcW w:w="815" w:type="pct"/>
            <w:vMerge/>
          </w:tcPr>
          <w:p w14:paraId="5E6FD5F2" w14:textId="77777777" w:rsidR="005259BD" w:rsidRDefault="005259BD"/>
        </w:tc>
      </w:tr>
      <w:tr w:rsidR="005259BD" w14:paraId="45E30F20" w14:textId="77777777">
        <w:trPr>
          <w:trHeight w:val="230"/>
        </w:trPr>
        <w:tc>
          <w:tcPr>
            <w:tcW w:w="290" w:type="pct"/>
            <w:vMerge w:val="restart"/>
          </w:tcPr>
          <w:p w14:paraId="66BD8B06" w14:textId="77777777" w:rsidR="005259BD" w:rsidRDefault="00CF16A8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108B6589" w14:textId="77777777" w:rsidR="005259BD" w:rsidRDefault="005259BD"/>
        </w:tc>
        <w:tc>
          <w:tcPr>
            <w:tcW w:w="530" w:type="pct"/>
            <w:vMerge/>
          </w:tcPr>
          <w:p w14:paraId="4EC2F204" w14:textId="77777777" w:rsidR="005259BD" w:rsidRDefault="005259BD"/>
        </w:tc>
        <w:tc>
          <w:tcPr>
            <w:tcW w:w="870" w:type="pct"/>
            <w:vMerge w:val="restart"/>
          </w:tcPr>
          <w:p w14:paraId="27CB549A" w14:textId="77777777" w:rsidR="005259BD" w:rsidRDefault="00CF16A8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3E7966EC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526E3071" w14:textId="77777777" w:rsidR="005259BD" w:rsidRDefault="005259BD"/>
        </w:tc>
        <w:tc>
          <w:tcPr>
            <w:tcW w:w="815" w:type="pct"/>
            <w:vMerge/>
          </w:tcPr>
          <w:p w14:paraId="68454E8B" w14:textId="77777777" w:rsidR="005259BD" w:rsidRDefault="005259BD"/>
        </w:tc>
      </w:tr>
      <w:tr w:rsidR="005259BD" w14:paraId="0DA05167" w14:textId="77777777">
        <w:tc>
          <w:tcPr>
            <w:tcW w:w="290" w:type="pct"/>
          </w:tcPr>
          <w:p w14:paraId="32C8164B" w14:textId="77777777" w:rsidR="005259BD" w:rsidRDefault="00CF16A8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10C02A7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04CE9E7B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5A2980C" w14:textId="77777777" w:rsidR="005259BD" w:rsidRDefault="00CF16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9AFC326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76DE6AE2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Гагарина, 307, 225644, г. Лунинец, Лунинецкий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>ул. Граничная, 21, 225510, г. Столин, Столинский район, Брестская область (служба изоляции и защиты от перенапряжений высоковольтного РЭС филиала "Пинские электрические сети" РУП "Брестэнерго");</w:t>
            </w:r>
            <w:r>
              <w:rPr>
                <w:sz w:val="22"/>
              </w:rPr>
              <w:br/>
              <w:t xml:space="preserve">ул. Гайдаенко, д. 39, 225710, г. Пинск, Брестская область (служба изоляции и защиты от перенапряжений высоковольтного района электрических </w:t>
            </w:r>
            <w:r>
              <w:rPr>
                <w:sz w:val="22"/>
              </w:rPr>
              <w:lastRenderedPageBreak/>
              <w:t>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4DB75763" w14:textId="77777777" w:rsidR="005259BD" w:rsidRDefault="005259BD">
            <w:pPr>
              <w:ind w:left="-84" w:right="-84"/>
            </w:pPr>
          </w:p>
        </w:tc>
      </w:tr>
      <w:tr w:rsidR="005259BD" w14:paraId="12849E31" w14:textId="77777777">
        <w:trPr>
          <w:trHeight w:val="230"/>
        </w:trPr>
        <w:tc>
          <w:tcPr>
            <w:tcW w:w="290" w:type="pct"/>
            <w:vMerge w:val="restart"/>
          </w:tcPr>
          <w:p w14:paraId="5A5F8720" w14:textId="77777777" w:rsidR="005259BD" w:rsidRDefault="00CF16A8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1DCFC4FF" w14:textId="77777777" w:rsidR="005259BD" w:rsidRDefault="005259BD"/>
        </w:tc>
        <w:tc>
          <w:tcPr>
            <w:tcW w:w="530" w:type="pct"/>
            <w:vMerge w:val="restart"/>
          </w:tcPr>
          <w:p w14:paraId="46C53378" w14:textId="77777777" w:rsidR="005259BD" w:rsidRDefault="00CF16A8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6544B5A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до 70 кВ</w:t>
            </w:r>
          </w:p>
        </w:tc>
        <w:tc>
          <w:tcPr>
            <w:tcW w:w="1070" w:type="pct"/>
            <w:vMerge w:val="restart"/>
          </w:tcPr>
          <w:p w14:paraId="3ADB7D7C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0418­2025;</w:t>
            </w:r>
            <w:r>
              <w:rPr>
                <w:sz w:val="22"/>
              </w:rPr>
              <w:br/>
              <w:t>ГОСТ 2990-78 п.4.1</w:t>
            </w:r>
          </w:p>
        </w:tc>
        <w:tc>
          <w:tcPr>
            <w:tcW w:w="730" w:type="pct"/>
            <w:vMerge/>
          </w:tcPr>
          <w:p w14:paraId="1169C3F5" w14:textId="77777777" w:rsidR="005259BD" w:rsidRDefault="005259BD"/>
        </w:tc>
        <w:tc>
          <w:tcPr>
            <w:tcW w:w="815" w:type="pct"/>
            <w:vMerge/>
          </w:tcPr>
          <w:p w14:paraId="218F538A" w14:textId="77777777" w:rsidR="005259BD" w:rsidRDefault="005259BD"/>
        </w:tc>
      </w:tr>
      <w:tr w:rsidR="005259BD" w14:paraId="3166D44F" w14:textId="77777777">
        <w:trPr>
          <w:trHeight w:val="230"/>
        </w:trPr>
        <w:tc>
          <w:tcPr>
            <w:tcW w:w="290" w:type="pct"/>
            <w:vMerge w:val="restart"/>
          </w:tcPr>
          <w:p w14:paraId="04B5751A" w14:textId="77777777" w:rsidR="005259BD" w:rsidRDefault="00CF16A8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405A1BD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Диэлектрические перчатки</w:t>
            </w:r>
          </w:p>
        </w:tc>
        <w:tc>
          <w:tcPr>
            <w:tcW w:w="530" w:type="pct"/>
            <w:vMerge w:val="restart"/>
          </w:tcPr>
          <w:p w14:paraId="5BEC010B" w14:textId="77777777" w:rsidR="005259BD" w:rsidRDefault="00CF16A8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07F0E455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напряжением. Ток, протекающий через изделие.</w:t>
            </w:r>
          </w:p>
        </w:tc>
        <w:tc>
          <w:tcPr>
            <w:tcW w:w="1070" w:type="pct"/>
            <w:vMerge w:val="restart"/>
          </w:tcPr>
          <w:p w14:paraId="3F74427B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6A274BF6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009A1010" w14:textId="77777777" w:rsidR="005259BD" w:rsidRDefault="005259BD">
            <w:pPr>
              <w:ind w:left="-84" w:right="-84"/>
            </w:pPr>
          </w:p>
        </w:tc>
      </w:tr>
      <w:tr w:rsidR="005259BD" w14:paraId="0D69C185" w14:textId="77777777">
        <w:trPr>
          <w:trHeight w:val="230"/>
        </w:trPr>
        <w:tc>
          <w:tcPr>
            <w:tcW w:w="290" w:type="pct"/>
            <w:vMerge w:val="restart"/>
          </w:tcPr>
          <w:p w14:paraId="50EBB1C4" w14:textId="77777777" w:rsidR="005259BD" w:rsidRDefault="00CF16A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7D0F9416" w14:textId="77777777" w:rsidR="005259BD" w:rsidRDefault="00CF16A8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59B11D75" w14:textId="77777777" w:rsidR="005259BD" w:rsidRDefault="00CF16A8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7AC3E8F1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напряжением. Ток, протекающий через изделие.</w:t>
            </w:r>
          </w:p>
        </w:tc>
        <w:tc>
          <w:tcPr>
            <w:tcW w:w="1070" w:type="pct"/>
            <w:vMerge w:val="restart"/>
          </w:tcPr>
          <w:p w14:paraId="48CC64C7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6443109D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7BE14D92" w14:textId="77777777" w:rsidR="005259BD" w:rsidRDefault="005259BD">
            <w:pPr>
              <w:ind w:left="-84" w:right="-84"/>
            </w:pPr>
          </w:p>
        </w:tc>
      </w:tr>
      <w:tr w:rsidR="005259BD" w14:paraId="729EC90E" w14:textId="77777777">
        <w:trPr>
          <w:trHeight w:val="230"/>
        </w:trPr>
        <w:tc>
          <w:tcPr>
            <w:tcW w:w="290" w:type="pct"/>
            <w:vMerge w:val="restart"/>
          </w:tcPr>
          <w:p w14:paraId="2D31B8F3" w14:textId="77777777" w:rsidR="005259BD" w:rsidRDefault="00CF16A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7910D81" w14:textId="77777777" w:rsidR="005259BD" w:rsidRDefault="00CF16A8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инструмент.</w:t>
            </w:r>
          </w:p>
        </w:tc>
        <w:tc>
          <w:tcPr>
            <w:tcW w:w="530" w:type="pct"/>
            <w:vMerge w:val="restart"/>
          </w:tcPr>
          <w:p w14:paraId="42BFF5CA" w14:textId="77777777" w:rsidR="005259BD" w:rsidRDefault="00CF16A8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59451DB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части.</w:t>
            </w:r>
          </w:p>
        </w:tc>
        <w:tc>
          <w:tcPr>
            <w:tcW w:w="1070" w:type="pct"/>
            <w:vMerge w:val="restart"/>
          </w:tcPr>
          <w:p w14:paraId="4B9320A5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6658483C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Гайдаенко, д. 39, 225710, г. Пинск, Брестская область (служба изоляции и защиты от перенапряжений высоковольтного района электрических </w:t>
            </w:r>
            <w:r>
              <w:rPr>
                <w:sz w:val="22"/>
              </w:rPr>
              <w:lastRenderedPageBreak/>
              <w:t>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63D80E05" w14:textId="77777777" w:rsidR="005259BD" w:rsidRDefault="005259BD">
            <w:pPr>
              <w:ind w:left="-84" w:right="-84"/>
            </w:pPr>
          </w:p>
        </w:tc>
      </w:tr>
      <w:tr w:rsidR="005259BD" w14:paraId="0F90EAA6" w14:textId="77777777">
        <w:tc>
          <w:tcPr>
            <w:tcW w:w="290" w:type="pct"/>
          </w:tcPr>
          <w:p w14:paraId="509405DC" w14:textId="77777777" w:rsidR="005259BD" w:rsidRDefault="00CF16A8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9B1B8CA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Указатели напряжения до 1000 В.</w:t>
            </w:r>
          </w:p>
        </w:tc>
        <w:tc>
          <w:tcPr>
            <w:tcW w:w="530" w:type="pct"/>
            <w:vMerge w:val="restart"/>
          </w:tcPr>
          <w:p w14:paraId="120AFE7E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4AD1EAD5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изоляции корпусов.</w:t>
            </w:r>
          </w:p>
        </w:tc>
        <w:tc>
          <w:tcPr>
            <w:tcW w:w="1070" w:type="pct"/>
            <w:vMerge w:val="restart"/>
          </w:tcPr>
          <w:p w14:paraId="722ADD05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716DFB61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2351AE1A" w14:textId="77777777" w:rsidR="005259BD" w:rsidRDefault="005259BD">
            <w:pPr>
              <w:ind w:left="-84" w:right="-84"/>
            </w:pPr>
          </w:p>
        </w:tc>
      </w:tr>
      <w:tr w:rsidR="005259BD" w14:paraId="2104280C" w14:textId="77777777">
        <w:tc>
          <w:tcPr>
            <w:tcW w:w="290" w:type="pct"/>
          </w:tcPr>
          <w:p w14:paraId="4586958E" w14:textId="77777777" w:rsidR="005259BD" w:rsidRDefault="00CF16A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57244BB7" w14:textId="77777777" w:rsidR="005259BD" w:rsidRDefault="005259BD"/>
        </w:tc>
        <w:tc>
          <w:tcPr>
            <w:tcW w:w="530" w:type="pct"/>
            <w:vMerge/>
          </w:tcPr>
          <w:p w14:paraId="2679913C" w14:textId="77777777" w:rsidR="005259BD" w:rsidRDefault="005259BD"/>
        </w:tc>
        <w:tc>
          <w:tcPr>
            <w:tcW w:w="870" w:type="pct"/>
          </w:tcPr>
          <w:p w14:paraId="20C577E6" w14:textId="77777777" w:rsidR="005259BD" w:rsidRDefault="00CF16A8">
            <w:pPr>
              <w:ind w:left="-84" w:right="-84"/>
            </w:pPr>
            <w:r>
              <w:rPr>
                <w:sz w:val="22"/>
              </w:rPr>
              <w:t>Проверка повышенным напряжением.</w:t>
            </w:r>
          </w:p>
        </w:tc>
        <w:tc>
          <w:tcPr>
            <w:tcW w:w="1070" w:type="pct"/>
            <w:vMerge/>
          </w:tcPr>
          <w:p w14:paraId="529588DF" w14:textId="77777777" w:rsidR="005259BD" w:rsidRDefault="005259BD"/>
        </w:tc>
        <w:tc>
          <w:tcPr>
            <w:tcW w:w="730" w:type="pct"/>
            <w:vMerge/>
          </w:tcPr>
          <w:p w14:paraId="4DB0B671" w14:textId="77777777" w:rsidR="005259BD" w:rsidRDefault="005259BD"/>
        </w:tc>
        <w:tc>
          <w:tcPr>
            <w:tcW w:w="815" w:type="pct"/>
            <w:vMerge/>
          </w:tcPr>
          <w:p w14:paraId="0F53E851" w14:textId="77777777" w:rsidR="005259BD" w:rsidRDefault="005259BD"/>
        </w:tc>
      </w:tr>
      <w:tr w:rsidR="005259BD" w14:paraId="0C8B4DC7" w14:textId="77777777">
        <w:tc>
          <w:tcPr>
            <w:tcW w:w="290" w:type="pct"/>
          </w:tcPr>
          <w:p w14:paraId="378105D0" w14:textId="77777777" w:rsidR="005259BD" w:rsidRDefault="00CF16A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6BC8D1E7" w14:textId="77777777" w:rsidR="005259BD" w:rsidRDefault="005259BD"/>
        </w:tc>
        <w:tc>
          <w:tcPr>
            <w:tcW w:w="530" w:type="pct"/>
            <w:vMerge/>
          </w:tcPr>
          <w:p w14:paraId="122986DA" w14:textId="77777777" w:rsidR="005259BD" w:rsidRDefault="005259BD"/>
        </w:tc>
        <w:tc>
          <w:tcPr>
            <w:tcW w:w="870" w:type="pct"/>
          </w:tcPr>
          <w:p w14:paraId="5E271D74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Измерение напряжения индикации.</w:t>
            </w:r>
          </w:p>
        </w:tc>
        <w:tc>
          <w:tcPr>
            <w:tcW w:w="1070" w:type="pct"/>
            <w:vMerge/>
          </w:tcPr>
          <w:p w14:paraId="1DA1D731" w14:textId="77777777" w:rsidR="005259BD" w:rsidRDefault="005259BD"/>
        </w:tc>
        <w:tc>
          <w:tcPr>
            <w:tcW w:w="730" w:type="pct"/>
            <w:vMerge/>
          </w:tcPr>
          <w:p w14:paraId="64C9236D" w14:textId="77777777" w:rsidR="005259BD" w:rsidRDefault="005259BD"/>
        </w:tc>
        <w:tc>
          <w:tcPr>
            <w:tcW w:w="815" w:type="pct"/>
            <w:vMerge/>
          </w:tcPr>
          <w:p w14:paraId="13610862" w14:textId="77777777" w:rsidR="005259BD" w:rsidRDefault="005259BD"/>
        </w:tc>
      </w:tr>
      <w:tr w:rsidR="005259BD" w14:paraId="4C022CB9" w14:textId="77777777">
        <w:trPr>
          <w:trHeight w:val="230"/>
        </w:trPr>
        <w:tc>
          <w:tcPr>
            <w:tcW w:w="290" w:type="pct"/>
            <w:vMerge w:val="restart"/>
          </w:tcPr>
          <w:p w14:paraId="57338B48" w14:textId="77777777" w:rsidR="005259BD" w:rsidRDefault="00CF16A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6F7327A3" w14:textId="77777777" w:rsidR="005259BD" w:rsidRDefault="005259BD"/>
        </w:tc>
        <w:tc>
          <w:tcPr>
            <w:tcW w:w="530" w:type="pct"/>
            <w:vMerge/>
          </w:tcPr>
          <w:p w14:paraId="2FC49A4B" w14:textId="77777777" w:rsidR="005259BD" w:rsidRDefault="005259BD"/>
        </w:tc>
        <w:tc>
          <w:tcPr>
            <w:tcW w:w="870" w:type="pct"/>
            <w:vMerge w:val="restart"/>
          </w:tcPr>
          <w:p w14:paraId="245FEF50" w14:textId="77777777" w:rsidR="005259BD" w:rsidRDefault="00CF16A8">
            <w:pPr>
              <w:ind w:left="-84" w:right="-84"/>
            </w:pPr>
            <w:r>
              <w:rPr>
                <w:sz w:val="22"/>
              </w:rPr>
              <w:t>Проверка тока через указатель.</w:t>
            </w:r>
          </w:p>
        </w:tc>
        <w:tc>
          <w:tcPr>
            <w:tcW w:w="1070" w:type="pct"/>
            <w:vMerge/>
          </w:tcPr>
          <w:p w14:paraId="0F6C8F28" w14:textId="77777777" w:rsidR="005259BD" w:rsidRDefault="005259BD"/>
        </w:tc>
        <w:tc>
          <w:tcPr>
            <w:tcW w:w="730" w:type="pct"/>
            <w:vMerge/>
          </w:tcPr>
          <w:p w14:paraId="52BCA2C2" w14:textId="77777777" w:rsidR="005259BD" w:rsidRDefault="005259BD"/>
        </w:tc>
        <w:tc>
          <w:tcPr>
            <w:tcW w:w="815" w:type="pct"/>
            <w:vMerge/>
          </w:tcPr>
          <w:p w14:paraId="29BCD348" w14:textId="77777777" w:rsidR="005259BD" w:rsidRDefault="005259BD"/>
        </w:tc>
      </w:tr>
      <w:tr w:rsidR="005259BD" w14:paraId="085C4442" w14:textId="77777777">
        <w:tc>
          <w:tcPr>
            <w:tcW w:w="290" w:type="pct"/>
          </w:tcPr>
          <w:p w14:paraId="0A7A9E8F" w14:textId="77777777" w:rsidR="005259BD" w:rsidRDefault="00CF16A8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D219643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Указатели напряжения выше 1000 В.</w:t>
            </w:r>
          </w:p>
        </w:tc>
        <w:tc>
          <w:tcPr>
            <w:tcW w:w="530" w:type="pct"/>
            <w:vMerge w:val="restart"/>
          </w:tcPr>
          <w:p w14:paraId="2C8E58AA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6BEC40CE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части.</w:t>
            </w:r>
          </w:p>
        </w:tc>
        <w:tc>
          <w:tcPr>
            <w:tcW w:w="1070" w:type="pct"/>
            <w:vMerge w:val="restart"/>
          </w:tcPr>
          <w:p w14:paraId="617F10E0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62B74CE5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2D0DE022" w14:textId="77777777" w:rsidR="005259BD" w:rsidRDefault="005259BD">
            <w:pPr>
              <w:ind w:left="-84" w:right="-84"/>
            </w:pPr>
          </w:p>
        </w:tc>
      </w:tr>
      <w:tr w:rsidR="005259BD" w14:paraId="63FDD6D8" w14:textId="77777777">
        <w:tc>
          <w:tcPr>
            <w:tcW w:w="290" w:type="pct"/>
          </w:tcPr>
          <w:p w14:paraId="56B34B87" w14:textId="77777777" w:rsidR="005259BD" w:rsidRDefault="00CF16A8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76552AF" w14:textId="77777777" w:rsidR="005259BD" w:rsidRDefault="005259BD"/>
        </w:tc>
        <w:tc>
          <w:tcPr>
            <w:tcW w:w="530" w:type="pct"/>
            <w:vMerge/>
          </w:tcPr>
          <w:p w14:paraId="4521D8D8" w14:textId="77777777" w:rsidR="005259BD" w:rsidRDefault="005259BD"/>
        </w:tc>
        <w:tc>
          <w:tcPr>
            <w:tcW w:w="870" w:type="pct"/>
          </w:tcPr>
          <w:p w14:paraId="3E88A512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рабочей части.</w:t>
            </w:r>
          </w:p>
        </w:tc>
        <w:tc>
          <w:tcPr>
            <w:tcW w:w="1070" w:type="pct"/>
            <w:vMerge/>
          </w:tcPr>
          <w:p w14:paraId="1B316BC6" w14:textId="77777777" w:rsidR="005259BD" w:rsidRDefault="005259BD"/>
        </w:tc>
        <w:tc>
          <w:tcPr>
            <w:tcW w:w="730" w:type="pct"/>
            <w:vMerge/>
          </w:tcPr>
          <w:p w14:paraId="5200424D" w14:textId="77777777" w:rsidR="005259BD" w:rsidRDefault="005259BD"/>
        </w:tc>
        <w:tc>
          <w:tcPr>
            <w:tcW w:w="815" w:type="pct"/>
            <w:vMerge/>
          </w:tcPr>
          <w:p w14:paraId="6EFC66BA" w14:textId="77777777" w:rsidR="005259BD" w:rsidRDefault="005259BD"/>
        </w:tc>
      </w:tr>
      <w:tr w:rsidR="005259BD" w14:paraId="67CFFD24" w14:textId="77777777">
        <w:trPr>
          <w:trHeight w:val="230"/>
        </w:trPr>
        <w:tc>
          <w:tcPr>
            <w:tcW w:w="290" w:type="pct"/>
            <w:vMerge w:val="restart"/>
          </w:tcPr>
          <w:p w14:paraId="1C27FE41" w14:textId="77777777" w:rsidR="005259BD" w:rsidRDefault="00CF16A8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4551B8AA" w14:textId="77777777" w:rsidR="005259BD" w:rsidRDefault="005259BD"/>
        </w:tc>
        <w:tc>
          <w:tcPr>
            <w:tcW w:w="530" w:type="pct"/>
            <w:vMerge/>
          </w:tcPr>
          <w:p w14:paraId="6B261C4F" w14:textId="77777777" w:rsidR="005259BD" w:rsidRDefault="005259BD"/>
        </w:tc>
        <w:tc>
          <w:tcPr>
            <w:tcW w:w="870" w:type="pct"/>
            <w:vMerge w:val="restart"/>
          </w:tcPr>
          <w:p w14:paraId="3018F8A3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Измерение напряжения индикации.</w:t>
            </w:r>
          </w:p>
        </w:tc>
        <w:tc>
          <w:tcPr>
            <w:tcW w:w="1070" w:type="pct"/>
            <w:vMerge/>
          </w:tcPr>
          <w:p w14:paraId="49075B75" w14:textId="77777777" w:rsidR="005259BD" w:rsidRDefault="005259BD"/>
        </w:tc>
        <w:tc>
          <w:tcPr>
            <w:tcW w:w="730" w:type="pct"/>
            <w:vMerge/>
          </w:tcPr>
          <w:p w14:paraId="3A4C73F7" w14:textId="77777777" w:rsidR="005259BD" w:rsidRDefault="005259BD"/>
        </w:tc>
        <w:tc>
          <w:tcPr>
            <w:tcW w:w="815" w:type="pct"/>
            <w:vMerge/>
          </w:tcPr>
          <w:p w14:paraId="2209AA1E" w14:textId="77777777" w:rsidR="005259BD" w:rsidRDefault="005259BD"/>
        </w:tc>
      </w:tr>
      <w:tr w:rsidR="005259BD" w14:paraId="6C7A5283" w14:textId="77777777">
        <w:trPr>
          <w:trHeight w:val="230"/>
        </w:trPr>
        <w:tc>
          <w:tcPr>
            <w:tcW w:w="290" w:type="pct"/>
            <w:vMerge w:val="restart"/>
          </w:tcPr>
          <w:p w14:paraId="312F296B" w14:textId="77777777" w:rsidR="005259BD" w:rsidRDefault="00CF16A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7954B174" w14:textId="77777777" w:rsidR="005259BD" w:rsidRDefault="00CF16A8">
            <w:pPr>
              <w:ind w:left="-84" w:right="-84"/>
            </w:pPr>
            <w:r>
              <w:rPr>
                <w:sz w:val="22"/>
              </w:rPr>
              <w:t>Штанги электроизолирующие.</w:t>
            </w:r>
          </w:p>
        </w:tc>
        <w:tc>
          <w:tcPr>
            <w:tcW w:w="530" w:type="pct"/>
            <w:vMerge w:val="restart"/>
          </w:tcPr>
          <w:p w14:paraId="4128A933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FEFDF52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части.</w:t>
            </w:r>
          </w:p>
        </w:tc>
        <w:tc>
          <w:tcPr>
            <w:tcW w:w="1070" w:type="pct"/>
            <w:vMerge w:val="restart"/>
          </w:tcPr>
          <w:p w14:paraId="405725CE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6A522195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Гайдаенко, д. 39, 225710, г. Пинск, Брестская область (служба изоляции и защиты от перенапряжений высоковольтного района электрических </w:t>
            </w:r>
            <w:r>
              <w:rPr>
                <w:sz w:val="22"/>
              </w:rPr>
              <w:lastRenderedPageBreak/>
              <w:t>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6BDF317C" w14:textId="77777777" w:rsidR="005259BD" w:rsidRDefault="005259BD">
            <w:pPr>
              <w:ind w:left="-84" w:right="-84"/>
            </w:pPr>
          </w:p>
        </w:tc>
      </w:tr>
      <w:tr w:rsidR="005259BD" w14:paraId="1C187A36" w14:textId="77777777">
        <w:trPr>
          <w:trHeight w:val="230"/>
        </w:trPr>
        <w:tc>
          <w:tcPr>
            <w:tcW w:w="290" w:type="pct"/>
            <w:vMerge w:val="restart"/>
          </w:tcPr>
          <w:p w14:paraId="2BBC5E28" w14:textId="77777777" w:rsidR="005259BD" w:rsidRDefault="00CF16A8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7474F407" w14:textId="77777777" w:rsidR="005259BD" w:rsidRDefault="00CF16A8">
            <w:pPr>
              <w:ind w:left="-84" w:right="-84"/>
            </w:pPr>
            <w:r>
              <w:rPr>
                <w:sz w:val="22"/>
              </w:rPr>
              <w:t>Штанги измерительные.</w:t>
            </w:r>
          </w:p>
        </w:tc>
        <w:tc>
          <w:tcPr>
            <w:tcW w:w="530" w:type="pct"/>
            <w:vMerge w:val="restart"/>
          </w:tcPr>
          <w:p w14:paraId="45C2A608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768538D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части.</w:t>
            </w:r>
          </w:p>
        </w:tc>
        <w:tc>
          <w:tcPr>
            <w:tcW w:w="1070" w:type="pct"/>
            <w:vMerge w:val="restart"/>
          </w:tcPr>
          <w:p w14:paraId="585A2F79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16DC1A56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14EB25DE" w14:textId="77777777" w:rsidR="005259BD" w:rsidRDefault="005259BD">
            <w:pPr>
              <w:ind w:left="-84" w:right="-84"/>
            </w:pPr>
          </w:p>
        </w:tc>
      </w:tr>
      <w:tr w:rsidR="005259BD" w14:paraId="07A13868" w14:textId="77777777">
        <w:trPr>
          <w:trHeight w:val="230"/>
        </w:trPr>
        <w:tc>
          <w:tcPr>
            <w:tcW w:w="290" w:type="pct"/>
            <w:vMerge w:val="restart"/>
          </w:tcPr>
          <w:p w14:paraId="721524CF" w14:textId="77777777" w:rsidR="005259BD" w:rsidRDefault="00CF16A8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30320612" w14:textId="77777777" w:rsidR="005259BD" w:rsidRDefault="00CF16A8">
            <w:pPr>
              <w:ind w:left="-84" w:right="-84"/>
            </w:pPr>
            <w:r>
              <w:rPr>
                <w:sz w:val="22"/>
              </w:rPr>
              <w:t>Клещи электроизолирующие.</w:t>
            </w:r>
          </w:p>
        </w:tc>
        <w:tc>
          <w:tcPr>
            <w:tcW w:w="530" w:type="pct"/>
            <w:vMerge w:val="restart"/>
          </w:tcPr>
          <w:p w14:paraId="0A1FB789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DD0B1D2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части.</w:t>
            </w:r>
          </w:p>
        </w:tc>
        <w:tc>
          <w:tcPr>
            <w:tcW w:w="1070" w:type="pct"/>
            <w:vMerge w:val="restart"/>
          </w:tcPr>
          <w:p w14:paraId="4A42C830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7F06BFDC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40FB66BD" w14:textId="77777777" w:rsidR="005259BD" w:rsidRDefault="005259BD">
            <w:pPr>
              <w:ind w:left="-84" w:right="-84"/>
            </w:pPr>
          </w:p>
        </w:tc>
      </w:tr>
      <w:tr w:rsidR="005259BD" w14:paraId="70236C95" w14:textId="77777777">
        <w:trPr>
          <w:trHeight w:val="230"/>
        </w:trPr>
        <w:tc>
          <w:tcPr>
            <w:tcW w:w="290" w:type="pct"/>
            <w:vMerge w:val="restart"/>
          </w:tcPr>
          <w:p w14:paraId="4EFD95CB" w14:textId="77777777" w:rsidR="005259BD" w:rsidRDefault="00CF16A8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7168666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4D2E9A6C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FE702D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части.</w:t>
            </w:r>
          </w:p>
        </w:tc>
        <w:tc>
          <w:tcPr>
            <w:tcW w:w="1070" w:type="pct"/>
            <w:vMerge w:val="restart"/>
          </w:tcPr>
          <w:p w14:paraId="2C65CC20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5854BA6B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Гайдаенко, д. 39, 225710, г. Пинск, Брестская область (служба изоляции и защиты от перенапряжений высоковольтного района электрических </w:t>
            </w:r>
            <w:r>
              <w:rPr>
                <w:sz w:val="22"/>
              </w:rPr>
              <w:lastRenderedPageBreak/>
              <w:t>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4580900F" w14:textId="77777777" w:rsidR="005259BD" w:rsidRDefault="005259BD">
            <w:pPr>
              <w:ind w:left="-84" w:right="-84"/>
            </w:pPr>
          </w:p>
        </w:tc>
      </w:tr>
      <w:tr w:rsidR="005259BD" w14:paraId="57B42D8D" w14:textId="77777777">
        <w:trPr>
          <w:trHeight w:val="230"/>
        </w:trPr>
        <w:tc>
          <w:tcPr>
            <w:tcW w:w="290" w:type="pct"/>
            <w:vMerge w:val="restart"/>
          </w:tcPr>
          <w:p w14:paraId="1A0987DE" w14:textId="77777777" w:rsidR="005259BD" w:rsidRDefault="00CF16A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7AAE0D50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фаз.</w:t>
            </w:r>
          </w:p>
        </w:tc>
        <w:tc>
          <w:tcPr>
            <w:tcW w:w="530" w:type="pct"/>
            <w:vMerge w:val="restart"/>
          </w:tcPr>
          <w:p w14:paraId="0241A2B6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B0BE248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части.</w:t>
            </w:r>
          </w:p>
        </w:tc>
        <w:tc>
          <w:tcPr>
            <w:tcW w:w="1070" w:type="pct"/>
            <w:vMerge w:val="restart"/>
          </w:tcPr>
          <w:p w14:paraId="01F4A68D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21A610CB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7ADEFD9B" w14:textId="77777777" w:rsidR="005259BD" w:rsidRDefault="005259BD">
            <w:pPr>
              <w:ind w:left="-84" w:right="-84"/>
            </w:pPr>
          </w:p>
        </w:tc>
      </w:tr>
      <w:tr w:rsidR="005259BD" w14:paraId="5C276F03" w14:textId="77777777">
        <w:trPr>
          <w:trHeight w:val="230"/>
        </w:trPr>
        <w:tc>
          <w:tcPr>
            <w:tcW w:w="290" w:type="pct"/>
            <w:vMerge w:val="restart"/>
          </w:tcPr>
          <w:p w14:paraId="36445902" w14:textId="77777777" w:rsidR="005259BD" w:rsidRDefault="00CF16A8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771772F2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Устройства для прокола и резки кабеля.</w:t>
            </w:r>
          </w:p>
        </w:tc>
        <w:tc>
          <w:tcPr>
            <w:tcW w:w="530" w:type="pct"/>
            <w:vMerge w:val="restart"/>
          </w:tcPr>
          <w:p w14:paraId="59A1AA38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A0C0D5F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части.</w:t>
            </w:r>
          </w:p>
        </w:tc>
        <w:tc>
          <w:tcPr>
            <w:tcW w:w="1070" w:type="pct"/>
            <w:vMerge w:val="restart"/>
          </w:tcPr>
          <w:p w14:paraId="2B69C5FC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13DD3189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27C21835" w14:textId="77777777" w:rsidR="005259BD" w:rsidRDefault="005259BD">
            <w:pPr>
              <w:ind w:left="-84" w:right="-84"/>
            </w:pPr>
          </w:p>
        </w:tc>
      </w:tr>
      <w:tr w:rsidR="005259BD" w14:paraId="7DB763C0" w14:textId="77777777">
        <w:trPr>
          <w:trHeight w:val="230"/>
        </w:trPr>
        <w:tc>
          <w:tcPr>
            <w:tcW w:w="290" w:type="pct"/>
            <w:vMerge w:val="restart"/>
          </w:tcPr>
          <w:p w14:paraId="6FDAA40C" w14:textId="77777777" w:rsidR="005259BD" w:rsidRDefault="00CF16A8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31D45805" w14:textId="77777777" w:rsidR="005259BD" w:rsidRDefault="00CF16A8">
            <w:pPr>
              <w:ind w:left="-84" w:right="-84"/>
            </w:pPr>
            <w:r>
              <w:rPr>
                <w:sz w:val="22"/>
              </w:rPr>
              <w:t>Накладки электроизолирующие.</w:t>
            </w:r>
          </w:p>
        </w:tc>
        <w:tc>
          <w:tcPr>
            <w:tcW w:w="530" w:type="pct"/>
            <w:vMerge w:val="restart"/>
          </w:tcPr>
          <w:p w14:paraId="3A4194CE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0F66647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напряжением.</w:t>
            </w:r>
          </w:p>
        </w:tc>
        <w:tc>
          <w:tcPr>
            <w:tcW w:w="1070" w:type="pct"/>
            <w:vMerge w:val="restart"/>
          </w:tcPr>
          <w:p w14:paraId="07BE5131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2B3D7C66" w14:textId="77777777" w:rsidR="005259BD" w:rsidRDefault="00CF16A8">
            <w:pPr>
              <w:ind w:left="-84" w:right="-84"/>
            </w:pPr>
            <w:r>
              <w:rPr>
                <w:sz w:val="22"/>
              </w:rPr>
              <w:t xml:space="preserve">ул. Гайдаенко, д. 39, 225710, г. Пинск, Брестская область (служба изоляции и защиты от перенапряжений высоковольтного района электрических </w:t>
            </w:r>
            <w:r>
              <w:rPr>
                <w:sz w:val="22"/>
              </w:rPr>
              <w:lastRenderedPageBreak/>
              <w:t>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70DA31DA" w14:textId="77777777" w:rsidR="005259BD" w:rsidRDefault="005259BD">
            <w:pPr>
              <w:ind w:left="-84" w:right="-84"/>
            </w:pPr>
          </w:p>
        </w:tc>
      </w:tr>
      <w:tr w:rsidR="005259BD" w14:paraId="60C982AF" w14:textId="77777777">
        <w:trPr>
          <w:trHeight w:val="230"/>
        </w:trPr>
        <w:tc>
          <w:tcPr>
            <w:tcW w:w="290" w:type="pct"/>
            <w:vMerge w:val="restart"/>
          </w:tcPr>
          <w:p w14:paraId="7F7AC664" w14:textId="77777777" w:rsidR="005259BD" w:rsidRDefault="00CF16A8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2419DE18" w14:textId="77777777" w:rsidR="005259BD" w:rsidRDefault="00CF16A8">
            <w:pPr>
              <w:ind w:left="-84" w:right="-84"/>
            </w:pPr>
            <w:r>
              <w:rPr>
                <w:sz w:val="22"/>
              </w:rPr>
              <w:t>Электроизолирующая часть штанг переносных заземлений с металлическими звеньями.</w:t>
            </w:r>
          </w:p>
        </w:tc>
        <w:tc>
          <w:tcPr>
            <w:tcW w:w="530" w:type="pct"/>
            <w:vMerge w:val="restart"/>
          </w:tcPr>
          <w:p w14:paraId="0F6A0AA0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2264FAC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части.</w:t>
            </w:r>
          </w:p>
        </w:tc>
        <w:tc>
          <w:tcPr>
            <w:tcW w:w="1070" w:type="pct"/>
            <w:vMerge w:val="restart"/>
          </w:tcPr>
          <w:p w14:paraId="42CB787D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12DA28C2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565A49AE" w14:textId="77777777" w:rsidR="005259BD" w:rsidRDefault="005259BD">
            <w:pPr>
              <w:ind w:left="-84" w:right="-84"/>
            </w:pPr>
          </w:p>
        </w:tc>
      </w:tr>
      <w:tr w:rsidR="005259BD" w14:paraId="1F0AD4B9" w14:textId="77777777">
        <w:trPr>
          <w:trHeight w:val="230"/>
        </w:trPr>
        <w:tc>
          <w:tcPr>
            <w:tcW w:w="290" w:type="pct"/>
            <w:vMerge w:val="restart"/>
          </w:tcPr>
          <w:p w14:paraId="2DA751B0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06F585D0" w14:textId="77777777" w:rsidR="005259BD" w:rsidRDefault="00CF16A8">
            <w:pPr>
              <w:ind w:left="-84" w:right="-84"/>
            </w:pPr>
            <w:r>
              <w:rPr>
                <w:sz w:val="22"/>
              </w:rPr>
              <w:t>Лестницы приставные и стремянки электроизолирующие.</w:t>
            </w:r>
          </w:p>
        </w:tc>
        <w:tc>
          <w:tcPr>
            <w:tcW w:w="530" w:type="pct"/>
            <w:vMerge w:val="restart"/>
          </w:tcPr>
          <w:p w14:paraId="141B2ADF" w14:textId="77777777" w:rsidR="005259BD" w:rsidRDefault="00CF16A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1486A3A" w14:textId="77777777" w:rsidR="005259BD" w:rsidRDefault="00CF16A8">
            <w:pPr>
              <w:ind w:left="-84" w:right="-84"/>
            </w:pPr>
            <w:r>
              <w:rPr>
                <w:sz w:val="22"/>
              </w:rPr>
              <w:t>Испытание повышенным напряжением.</w:t>
            </w:r>
          </w:p>
        </w:tc>
        <w:tc>
          <w:tcPr>
            <w:tcW w:w="1070" w:type="pct"/>
            <w:vMerge w:val="restart"/>
          </w:tcPr>
          <w:p w14:paraId="02201C46" w14:textId="77777777" w:rsidR="005259BD" w:rsidRDefault="00CF16A8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0" w:type="pct"/>
            <w:vMerge w:val="restart"/>
          </w:tcPr>
          <w:p w14:paraId="24E95DCE" w14:textId="77777777" w:rsidR="005259BD" w:rsidRDefault="00CF16A8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 (служба изоляции и защиты от перенапряжений высоковольтного района электрических сетей филиала "Пинские электрические сети" РУП "Брестэнерго")</w:t>
            </w:r>
          </w:p>
        </w:tc>
        <w:tc>
          <w:tcPr>
            <w:tcW w:w="815" w:type="pct"/>
            <w:vMerge w:val="restart"/>
          </w:tcPr>
          <w:p w14:paraId="27C08068" w14:textId="77777777" w:rsidR="005259BD" w:rsidRDefault="005259BD">
            <w:pPr>
              <w:ind w:left="-84" w:right="-84"/>
            </w:pPr>
          </w:p>
        </w:tc>
      </w:tr>
    </w:tbl>
    <w:p w14:paraId="7D8F86DC" w14:textId="77777777" w:rsidR="00103679" w:rsidRPr="00DD1A87" w:rsidRDefault="00103679">
      <w:pPr>
        <w:rPr>
          <w:noProof/>
          <w:sz w:val="24"/>
          <w:szCs w:val="24"/>
        </w:rPr>
      </w:pPr>
    </w:p>
    <w:p w14:paraId="063594F8" w14:textId="77777777" w:rsidR="00DD1A87" w:rsidRPr="00CF16A8" w:rsidRDefault="00DD1A87">
      <w:pPr>
        <w:rPr>
          <w:sz w:val="24"/>
          <w:szCs w:val="24"/>
        </w:rPr>
      </w:pPr>
    </w:p>
    <w:sectPr w:rsidR="00DD1A87" w:rsidRPr="00CF16A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6E3D1" w14:textId="77777777" w:rsidR="00562129" w:rsidRDefault="00562129" w:rsidP="0011070C">
      <w:r>
        <w:separator/>
      </w:r>
    </w:p>
  </w:endnote>
  <w:endnote w:type="continuationSeparator" w:id="0">
    <w:p w14:paraId="061908B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9211DDE" w14:textId="77777777" w:rsidR="00CF16A8" w:rsidRDefault="00CF16A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0D3E84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F36E5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DC632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83500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4AE8E1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9746D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9864AA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E9BAC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8F3FF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2A2C7" w14:textId="77777777" w:rsidR="00562129" w:rsidRDefault="00562129" w:rsidP="0011070C">
      <w:r>
        <w:separator/>
      </w:r>
    </w:p>
  </w:footnote>
  <w:footnote w:type="continuationSeparator" w:id="0">
    <w:p w14:paraId="34AFC7B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A445" w14:textId="77777777" w:rsidR="00CF16A8" w:rsidRDefault="00CF16A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2A7A72E" w14:textId="77777777" w:rsidTr="00CF16A8">
      <w:trPr>
        <w:trHeight w:val="221"/>
      </w:trPr>
      <w:tc>
        <w:tcPr>
          <w:tcW w:w="12186" w:type="dxa"/>
          <w:vAlign w:val="center"/>
        </w:tcPr>
        <w:p w14:paraId="0F1DC88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4A1EA5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2.1084</w:t>
          </w:r>
        </w:p>
      </w:tc>
    </w:tr>
  </w:tbl>
  <w:p w14:paraId="04C5638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E4F2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D0C525A" w14:textId="77777777" w:rsidTr="00CF16A8">
      <w:trPr>
        <w:trHeight w:val="221"/>
      </w:trPr>
      <w:tc>
        <w:tcPr>
          <w:tcW w:w="12186" w:type="dxa"/>
          <w:vAlign w:val="center"/>
        </w:tcPr>
        <w:p w14:paraId="273E4E4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Брестское республиканское унитарное предприятие электроэнергетики "Брестэнерго",</w:t>
          </w:r>
        </w:p>
        <w:p w14:paraId="1C4DB07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изоляции и защиты от перенапряжений высоковольтного района электрических сетей филиала "Пинские электрические сети "РУП "Брестэнерго"</w:t>
          </w:r>
        </w:p>
      </w:tc>
      <w:tc>
        <w:tcPr>
          <w:tcW w:w="2353" w:type="dxa"/>
          <w:vAlign w:val="center"/>
        </w:tcPr>
        <w:p w14:paraId="6B789C2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2.1084</w:t>
          </w:r>
        </w:p>
      </w:tc>
    </w:tr>
  </w:tbl>
  <w:p w14:paraId="2CBFFEA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08D7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59BD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23BE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16A8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5460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2026-04-22T07:29:00Z</dcterms:created>
  <dcterms:modified xsi:type="dcterms:W3CDTF">2026-04-22T07:30:00Z</dcterms:modified>
</cp:coreProperties>
</file>