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17E3F" w14:textId="77777777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F56EB5">
        <w:rPr>
          <w:b/>
          <w:bCs/>
          <w:sz w:val="30"/>
          <w:szCs w:val="30"/>
        </w:rPr>
        <w:t xml:space="preserve">Е </w:t>
      </w:r>
      <w:r w:rsidRPr="00F803A7">
        <w:rPr>
          <w:b/>
          <w:bCs/>
          <w:sz w:val="30"/>
          <w:szCs w:val="30"/>
        </w:rPr>
        <w:t>ОБЛАСТИ АККРЕДИТАЦИИ</w:t>
      </w:r>
    </w:p>
    <w:p w14:paraId="6574EF3B" w14:textId="77777777" w:rsidR="00E162E5" w:rsidRPr="00F803A7" w:rsidRDefault="00E162E5" w:rsidP="00E162E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r w:rsidRPr="00602D34">
        <w:rPr>
          <w:b/>
          <w:bCs/>
          <w:sz w:val="22"/>
          <w:szCs w:val="24"/>
        </w:rPr>
        <w:t xml:space="preserve">по состоянию на </w:t>
      </w:r>
      <w:sdt>
        <w:sdtPr>
          <w:rPr>
            <w:b/>
            <w:bCs/>
            <w:sz w:val="22"/>
            <w:szCs w:val="24"/>
          </w:rPr>
          <w:id w:val="1202895409"/>
          <w:date w:fullDate="2025-12-01T00:00:00Z">
            <w:dateFormat w:val="'«'d'»' MMMM yyyy 'г.'"/>
            <w:lid w:val="ru-RU"/>
            <w:storeMappedDataAs w:val="dateTime"/>
            <w:calendar w:val="gregorian"/>
          </w:date>
        </w:sdtPr>
        <w:sdtEndPr/>
        <w:sdtContent>
          <w:r w:rsidR="00D67756" w:rsidRPr="00FB4DE7">
            <w:rPr>
              <w:b/>
              <w:bCs/>
              <w:sz w:val="22"/>
              <w:szCs w:val="24"/>
            </w:rPr>
            <w:t>01.12.2025</w:t>
          </w:r>
        </w:sdtContent>
      </w:sdt>
    </w:p>
    <w:p w14:paraId="520A9B0D" w14:textId="77777777" w:rsidR="00E162E5" w:rsidRPr="00F803A7" w:rsidRDefault="00E162E5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</w:p>
    <w:bookmarkEnd w:id="0"/>
    <w:p w14:paraId="7BEB1BC8" w14:textId="77777777" w:rsidR="00C52F3D" w:rsidRPr="00F803A7" w:rsidRDefault="00D67756" w:rsidP="00C52F3D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D67756">
        <w:rPr>
          <w:sz w:val="24"/>
          <w:szCs w:val="24"/>
        </w:rPr>
        <w:t>Открытое акционерное общество «Завод горного воска»</w:t>
      </w:r>
    </w:p>
    <w:p w14:paraId="0595D49A" w14:textId="77777777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F803A7">
        <w:rPr>
          <w:sz w:val="24"/>
          <w:szCs w:val="24"/>
          <w:vertAlign w:val="superscript"/>
        </w:rPr>
        <w:t>наименование юридического лица</w:t>
      </w:r>
    </w:p>
    <w:p w14:paraId="6009BEAE" w14:textId="77777777" w:rsidR="00C52F3D" w:rsidRPr="00F803A7" w:rsidRDefault="00D67756" w:rsidP="00D67756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D67756">
        <w:rPr>
          <w:sz w:val="24"/>
          <w:szCs w:val="24"/>
        </w:rPr>
        <w:t>исследовательская лаборатория</w:t>
      </w:r>
    </w:p>
    <w:p w14:paraId="70E515E4" w14:textId="77777777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н</w:t>
      </w:r>
      <w:r w:rsidRPr="00F803A7">
        <w:rPr>
          <w:sz w:val="24"/>
          <w:szCs w:val="24"/>
          <w:vertAlign w:val="superscript"/>
        </w:rPr>
        <w:t>аименование структурного подразделения</w:t>
      </w:r>
      <w:r>
        <w:rPr>
          <w:sz w:val="24"/>
          <w:szCs w:val="24"/>
          <w:vertAlign w:val="superscript"/>
        </w:rPr>
        <w:t xml:space="preserve"> </w:t>
      </w:r>
      <w:r w:rsidRPr="00F803A7">
        <w:rPr>
          <w:sz w:val="24"/>
          <w:szCs w:val="24"/>
          <w:vertAlign w:val="superscript"/>
        </w:rPr>
        <w:t xml:space="preserve">юридического лица </w:t>
      </w:r>
      <w:r>
        <w:rPr>
          <w:sz w:val="24"/>
          <w:szCs w:val="24"/>
          <w:vertAlign w:val="superscript"/>
        </w:rPr>
        <w:t>(</w:t>
      </w:r>
      <w:r w:rsidRPr="00F803A7">
        <w:rPr>
          <w:sz w:val="24"/>
          <w:szCs w:val="24"/>
          <w:vertAlign w:val="superscript"/>
        </w:rPr>
        <w:t>в случае его аккредитации</w:t>
      </w:r>
      <w:r>
        <w:rPr>
          <w:sz w:val="24"/>
          <w:szCs w:val="24"/>
          <w:vertAlign w:val="superscript"/>
        </w:rPr>
        <w:t>)</w:t>
      </w:r>
    </w:p>
    <w:p w14:paraId="1F85AF43" w14:textId="77777777" w:rsidR="00C52F3D" w:rsidRPr="00F803A7" w:rsidRDefault="00D67756" w:rsidP="00D67756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D67756">
        <w:rPr>
          <w:sz w:val="24"/>
          <w:szCs w:val="24"/>
        </w:rPr>
        <w:t>BY/112 2.3715</w:t>
      </w:r>
    </w:p>
    <w:p w14:paraId="66A15250" w14:textId="77777777" w:rsidR="00C52F3D" w:rsidRPr="00F803A7" w:rsidRDefault="00C52F3D" w:rsidP="00C52F3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 w:rsidRPr="00F803A7">
        <w:rPr>
          <w:sz w:val="24"/>
          <w:szCs w:val="24"/>
          <w:vertAlign w:val="superscript"/>
        </w:rPr>
        <w:t xml:space="preserve">уникальный регистрационный номер аккредитованного субъекта в реестре </w:t>
      </w:r>
      <w:r>
        <w:rPr>
          <w:sz w:val="24"/>
          <w:szCs w:val="24"/>
          <w:vertAlign w:val="superscript"/>
        </w:rPr>
        <w:t>Национальной системе аккредитации Республики Беларусь</w:t>
      </w:r>
    </w:p>
    <w:p w14:paraId="55DFB103" w14:textId="77777777" w:rsidR="007D0A5D" w:rsidRPr="00C35CF2" w:rsidRDefault="007D0A5D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2024"/>
        <w:gridCol w:w="1238"/>
        <w:gridCol w:w="2825"/>
        <w:gridCol w:w="2548"/>
        <w:gridCol w:w="2641"/>
        <w:gridCol w:w="2434"/>
      </w:tblGrid>
      <w:tr w:rsidR="00C35CF2" w:rsidRPr="00BC186A" w14:paraId="28267151" w14:textId="77777777" w:rsidTr="007D0A5D">
        <w:trPr>
          <w:trHeight w:val="240"/>
        </w:trPr>
        <w:tc>
          <w:tcPr>
            <w:tcW w:w="29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19693CA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№</w:t>
            </w:r>
            <w:r w:rsidRPr="00BC186A">
              <w:rPr>
                <w:lang w:eastAsia="en-US"/>
              </w:rPr>
              <w:br/>
              <w:t>п/п</w:t>
            </w:r>
          </w:p>
        </w:tc>
        <w:tc>
          <w:tcPr>
            <w:tcW w:w="69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8B05BBE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объекта</w:t>
            </w:r>
          </w:p>
        </w:tc>
        <w:tc>
          <w:tcPr>
            <w:tcW w:w="42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0BC33B5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 xml:space="preserve">Код </w:t>
            </w:r>
          </w:p>
        </w:tc>
        <w:tc>
          <w:tcPr>
            <w:tcW w:w="97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F18881F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B2AFBEE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B0FBE3D" w14:textId="77777777" w:rsidR="00C35CF2" w:rsidRPr="00BC186A" w:rsidRDefault="00C35CF2" w:rsidP="00B67028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6" w:type="pct"/>
            <w:vAlign w:val="center"/>
          </w:tcPr>
          <w:p w14:paraId="56020FD6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Место(а) осуществления деятельности</w:t>
            </w:r>
          </w:p>
        </w:tc>
      </w:tr>
    </w:tbl>
    <w:p w14:paraId="65D5EB78" w14:textId="77777777" w:rsidR="00B67028" w:rsidRPr="00B67028" w:rsidRDefault="00B67028" w:rsidP="00B67028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985"/>
        <w:gridCol w:w="1269"/>
        <w:gridCol w:w="2833"/>
        <w:gridCol w:w="2557"/>
        <w:gridCol w:w="2630"/>
        <w:gridCol w:w="2440"/>
      </w:tblGrid>
      <w:tr w:rsidR="0033133B" w14:paraId="42CFAA5B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5AB73987" w14:textId="77777777" w:rsidR="00B67028" w:rsidRPr="00582A8F" w:rsidRDefault="001E4CD8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4226CF34" w14:textId="77777777" w:rsidR="0033133B" w:rsidRDefault="001E4CD8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35" w:type="pct"/>
            <w:vMerge w:val="restart"/>
            <w:vAlign w:val="center"/>
          </w:tcPr>
          <w:p w14:paraId="65E7CB97" w14:textId="77777777" w:rsidR="0033133B" w:rsidRDefault="001E4CD8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70" w:type="pct"/>
            <w:vMerge w:val="restart"/>
            <w:vAlign w:val="center"/>
          </w:tcPr>
          <w:p w14:paraId="087A478F" w14:textId="77777777" w:rsidR="0033133B" w:rsidRDefault="001E4CD8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75" w:type="pct"/>
            <w:vMerge w:val="restart"/>
            <w:vAlign w:val="center"/>
          </w:tcPr>
          <w:p w14:paraId="5617FB69" w14:textId="77777777" w:rsidR="0033133B" w:rsidRDefault="001E4CD8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0" w:type="pct"/>
            <w:vMerge w:val="restart"/>
            <w:vAlign w:val="center"/>
          </w:tcPr>
          <w:p w14:paraId="7114C967" w14:textId="77777777" w:rsidR="0033133B" w:rsidRDefault="001E4CD8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35" w:type="pct"/>
            <w:vMerge w:val="restart"/>
            <w:vAlign w:val="center"/>
          </w:tcPr>
          <w:p w14:paraId="457F6197" w14:textId="77777777" w:rsidR="0033133B" w:rsidRDefault="001E4CD8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33133B" w14:paraId="2934BA29" w14:textId="77777777">
        <w:tc>
          <w:tcPr>
            <w:tcW w:w="290" w:type="pct"/>
          </w:tcPr>
          <w:p w14:paraId="33C7505B" w14:textId="77777777" w:rsidR="0033133B" w:rsidRDefault="001E4CD8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680" w:type="pct"/>
            <w:vMerge w:val="restart"/>
          </w:tcPr>
          <w:p w14:paraId="00629119" w14:textId="77777777" w:rsidR="0033133B" w:rsidRDefault="001E4CD8">
            <w:pPr>
              <w:ind w:left="-84" w:right="-84"/>
            </w:pPr>
            <w:r>
              <w:rPr>
                <w:sz w:val="22"/>
              </w:rPr>
              <w:t>Масла</w:t>
            </w:r>
          </w:p>
        </w:tc>
        <w:tc>
          <w:tcPr>
            <w:tcW w:w="435" w:type="pct"/>
          </w:tcPr>
          <w:p w14:paraId="60651DFC" w14:textId="77777777" w:rsidR="0033133B" w:rsidRDefault="001E4CD8">
            <w:pPr>
              <w:ind w:left="-84" w:right="-84"/>
            </w:pPr>
            <w:r>
              <w:rPr>
                <w:sz w:val="22"/>
              </w:rPr>
              <w:t>19.20/25.120, 20.59/25.120</w:t>
            </w:r>
          </w:p>
        </w:tc>
        <w:tc>
          <w:tcPr>
            <w:tcW w:w="970" w:type="pct"/>
          </w:tcPr>
          <w:p w14:paraId="223C2557" w14:textId="77777777" w:rsidR="0033133B" w:rsidRDefault="001E4CD8">
            <w:pPr>
              <w:ind w:left="-84" w:right="-84"/>
            </w:pPr>
            <w:r>
              <w:rPr>
                <w:sz w:val="22"/>
              </w:rPr>
              <w:t>Температура вспышки в открытом тигле</w:t>
            </w:r>
          </w:p>
        </w:tc>
        <w:tc>
          <w:tcPr>
            <w:tcW w:w="875" w:type="pct"/>
            <w:vMerge w:val="restart"/>
          </w:tcPr>
          <w:p w14:paraId="787145D5" w14:textId="77777777" w:rsidR="0033133B" w:rsidRDefault="001E4CD8">
            <w:pPr>
              <w:ind w:left="-84" w:right="-84"/>
            </w:pPr>
            <w:r>
              <w:rPr>
                <w:sz w:val="22"/>
              </w:rPr>
              <w:t>ТР ТС 030/2012  Приложение 1</w:t>
            </w:r>
          </w:p>
        </w:tc>
        <w:tc>
          <w:tcPr>
            <w:tcW w:w="900" w:type="pct"/>
          </w:tcPr>
          <w:p w14:paraId="2C90E44E" w14:textId="77777777" w:rsidR="0033133B" w:rsidRDefault="001E4CD8">
            <w:pPr>
              <w:ind w:left="-84" w:right="-84"/>
            </w:pPr>
            <w:r>
              <w:rPr>
                <w:sz w:val="22"/>
              </w:rPr>
              <w:t>ГОСТ 4333-2021 (ISO 2592:2017)</w:t>
            </w:r>
          </w:p>
        </w:tc>
        <w:tc>
          <w:tcPr>
            <w:tcW w:w="835" w:type="pct"/>
            <w:vMerge w:val="restart"/>
          </w:tcPr>
          <w:p w14:paraId="4D935BC7" w14:textId="77777777" w:rsidR="0033133B" w:rsidRDefault="001E4CD8">
            <w:pPr>
              <w:ind w:left="-84" w:right="-84"/>
            </w:pPr>
            <w:r>
              <w:rPr>
                <w:sz w:val="22"/>
              </w:rPr>
              <w:t>Исследовательская лаборатория (ул. Партизанская, д.2, 222823, г.п. Свислочь, Пуховичский район, Минская область)</w:t>
            </w:r>
          </w:p>
        </w:tc>
      </w:tr>
      <w:tr w:rsidR="0033133B" w14:paraId="2E48C2B5" w14:textId="77777777">
        <w:tc>
          <w:tcPr>
            <w:tcW w:w="290" w:type="pct"/>
          </w:tcPr>
          <w:p w14:paraId="66D67AB4" w14:textId="77777777" w:rsidR="0033133B" w:rsidRDefault="001E4CD8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680" w:type="pct"/>
            <w:vMerge/>
          </w:tcPr>
          <w:p w14:paraId="4D2E33FD" w14:textId="77777777" w:rsidR="0033133B" w:rsidRDefault="0033133B"/>
        </w:tc>
        <w:tc>
          <w:tcPr>
            <w:tcW w:w="435" w:type="pct"/>
          </w:tcPr>
          <w:p w14:paraId="008D60A2" w14:textId="77777777" w:rsidR="0033133B" w:rsidRDefault="001E4CD8">
            <w:pPr>
              <w:ind w:left="-84" w:right="-84"/>
            </w:pPr>
            <w:r>
              <w:rPr>
                <w:sz w:val="22"/>
              </w:rPr>
              <w:t>19.20/08.055, 20.59/08.055</w:t>
            </w:r>
          </w:p>
        </w:tc>
        <w:tc>
          <w:tcPr>
            <w:tcW w:w="970" w:type="pct"/>
          </w:tcPr>
          <w:p w14:paraId="4AC0D3A9" w14:textId="77777777" w:rsidR="0033133B" w:rsidRDefault="001E4CD8">
            <w:pPr>
              <w:ind w:left="-84" w:right="-84"/>
            </w:pPr>
            <w:r>
              <w:rPr>
                <w:sz w:val="22"/>
              </w:rPr>
              <w:t>Содержание воды</w:t>
            </w:r>
          </w:p>
        </w:tc>
        <w:tc>
          <w:tcPr>
            <w:tcW w:w="875" w:type="pct"/>
            <w:vMerge/>
          </w:tcPr>
          <w:p w14:paraId="6284C5B2" w14:textId="77777777" w:rsidR="0033133B" w:rsidRDefault="0033133B"/>
        </w:tc>
        <w:tc>
          <w:tcPr>
            <w:tcW w:w="900" w:type="pct"/>
          </w:tcPr>
          <w:p w14:paraId="1AA13806" w14:textId="77777777" w:rsidR="0033133B" w:rsidRDefault="001E4CD8">
            <w:pPr>
              <w:ind w:left="-84" w:right="-84"/>
            </w:pPr>
            <w:r>
              <w:rPr>
                <w:sz w:val="22"/>
              </w:rPr>
              <w:t>ГОСТ 2477-2014</w:t>
            </w:r>
          </w:p>
        </w:tc>
        <w:tc>
          <w:tcPr>
            <w:tcW w:w="835" w:type="pct"/>
            <w:vMerge/>
          </w:tcPr>
          <w:p w14:paraId="35EF0969" w14:textId="77777777" w:rsidR="0033133B" w:rsidRDefault="0033133B"/>
        </w:tc>
      </w:tr>
      <w:tr w:rsidR="0033133B" w14:paraId="52AA4669" w14:textId="77777777">
        <w:trPr>
          <w:trHeight w:val="230"/>
        </w:trPr>
        <w:tc>
          <w:tcPr>
            <w:tcW w:w="290" w:type="pct"/>
            <w:vMerge w:val="restart"/>
          </w:tcPr>
          <w:p w14:paraId="3862711F" w14:textId="77777777" w:rsidR="0033133B" w:rsidRDefault="001E4CD8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680" w:type="pct"/>
            <w:vMerge/>
          </w:tcPr>
          <w:p w14:paraId="339A8429" w14:textId="77777777" w:rsidR="0033133B" w:rsidRDefault="0033133B"/>
        </w:tc>
        <w:tc>
          <w:tcPr>
            <w:tcW w:w="435" w:type="pct"/>
            <w:vMerge w:val="restart"/>
          </w:tcPr>
          <w:p w14:paraId="49CCE0D3" w14:textId="77777777" w:rsidR="0033133B" w:rsidRDefault="001E4CD8">
            <w:pPr>
              <w:ind w:left="-84" w:right="-84"/>
            </w:pPr>
            <w:r>
              <w:rPr>
                <w:sz w:val="22"/>
              </w:rPr>
              <w:t>19.20/08.052, 20.59/08.052</w:t>
            </w:r>
          </w:p>
        </w:tc>
        <w:tc>
          <w:tcPr>
            <w:tcW w:w="970" w:type="pct"/>
            <w:vMerge w:val="restart"/>
          </w:tcPr>
          <w:p w14:paraId="53D9E6E0" w14:textId="77777777" w:rsidR="0033133B" w:rsidRDefault="001E4CD8">
            <w:pPr>
              <w:ind w:left="-84" w:right="-84"/>
            </w:pPr>
            <w:r>
              <w:rPr>
                <w:sz w:val="22"/>
              </w:rPr>
              <w:t>Содержание механических примесей</w:t>
            </w:r>
          </w:p>
        </w:tc>
        <w:tc>
          <w:tcPr>
            <w:tcW w:w="875" w:type="pct"/>
            <w:vMerge/>
          </w:tcPr>
          <w:p w14:paraId="697B129D" w14:textId="77777777" w:rsidR="0033133B" w:rsidRDefault="0033133B"/>
        </w:tc>
        <w:tc>
          <w:tcPr>
            <w:tcW w:w="900" w:type="pct"/>
            <w:vMerge w:val="restart"/>
          </w:tcPr>
          <w:p w14:paraId="3185F8D0" w14:textId="77777777" w:rsidR="0033133B" w:rsidRDefault="001E4CD8">
            <w:pPr>
              <w:ind w:left="-84" w:right="-84"/>
            </w:pPr>
            <w:r>
              <w:rPr>
                <w:sz w:val="22"/>
              </w:rPr>
              <w:t>ГОСТ 6370-2018</w:t>
            </w:r>
          </w:p>
        </w:tc>
        <w:tc>
          <w:tcPr>
            <w:tcW w:w="835" w:type="pct"/>
            <w:vMerge/>
          </w:tcPr>
          <w:p w14:paraId="7BA70CFD" w14:textId="77777777" w:rsidR="0033133B" w:rsidRDefault="0033133B"/>
        </w:tc>
      </w:tr>
      <w:tr w:rsidR="0033133B" w14:paraId="25E198C7" w14:textId="77777777">
        <w:tc>
          <w:tcPr>
            <w:tcW w:w="290" w:type="pct"/>
          </w:tcPr>
          <w:p w14:paraId="695C17C3" w14:textId="77777777" w:rsidR="0033133B" w:rsidRDefault="001E4CD8">
            <w:pPr>
              <w:ind w:left="-84" w:right="-84"/>
            </w:pPr>
            <w:r>
              <w:rPr>
                <w:sz w:val="22"/>
              </w:rPr>
              <w:t>2.1*</w:t>
            </w:r>
          </w:p>
        </w:tc>
        <w:tc>
          <w:tcPr>
            <w:tcW w:w="680" w:type="pct"/>
            <w:vMerge w:val="restart"/>
          </w:tcPr>
          <w:p w14:paraId="0D088A15" w14:textId="77777777" w:rsidR="0033133B" w:rsidRDefault="001E4CD8">
            <w:pPr>
              <w:ind w:left="-84" w:right="-84"/>
            </w:pPr>
            <w:r>
              <w:rPr>
                <w:sz w:val="22"/>
              </w:rPr>
              <w:t>Пластичные смазки</w:t>
            </w:r>
          </w:p>
        </w:tc>
        <w:tc>
          <w:tcPr>
            <w:tcW w:w="435" w:type="pct"/>
          </w:tcPr>
          <w:p w14:paraId="1BA5ECDF" w14:textId="77777777" w:rsidR="0033133B" w:rsidRDefault="001E4CD8">
            <w:pPr>
              <w:ind w:left="-84" w:right="-84"/>
            </w:pPr>
            <w:r>
              <w:rPr>
                <w:sz w:val="22"/>
              </w:rPr>
              <w:t>20.59/08.055</w:t>
            </w:r>
          </w:p>
        </w:tc>
        <w:tc>
          <w:tcPr>
            <w:tcW w:w="970" w:type="pct"/>
          </w:tcPr>
          <w:p w14:paraId="477CE50D" w14:textId="77777777" w:rsidR="0033133B" w:rsidRDefault="001E4CD8">
            <w:pPr>
              <w:ind w:left="-84" w:right="-84"/>
            </w:pPr>
            <w:r>
              <w:rPr>
                <w:sz w:val="22"/>
              </w:rPr>
              <w:t>Содержание воды</w:t>
            </w:r>
          </w:p>
        </w:tc>
        <w:tc>
          <w:tcPr>
            <w:tcW w:w="875" w:type="pct"/>
            <w:vMerge w:val="restart"/>
          </w:tcPr>
          <w:p w14:paraId="1D6C0CD9" w14:textId="77777777" w:rsidR="0033133B" w:rsidRDefault="001E4CD8">
            <w:pPr>
              <w:ind w:left="-84" w:right="-84"/>
            </w:pPr>
            <w:r>
              <w:rPr>
                <w:sz w:val="22"/>
              </w:rPr>
              <w:t>ТР ТС 030/2012  Приложение 1 Статья 5</w:t>
            </w:r>
          </w:p>
        </w:tc>
        <w:tc>
          <w:tcPr>
            <w:tcW w:w="900" w:type="pct"/>
          </w:tcPr>
          <w:p w14:paraId="5535B49A" w14:textId="77777777" w:rsidR="0033133B" w:rsidRDefault="001E4CD8">
            <w:pPr>
              <w:ind w:left="-84" w:right="-84"/>
            </w:pPr>
            <w:r>
              <w:rPr>
                <w:sz w:val="22"/>
              </w:rPr>
              <w:t>ГОСТ 2477-2014</w:t>
            </w:r>
          </w:p>
        </w:tc>
        <w:tc>
          <w:tcPr>
            <w:tcW w:w="835" w:type="pct"/>
            <w:vMerge w:val="restart"/>
          </w:tcPr>
          <w:p w14:paraId="085E54A3" w14:textId="77777777" w:rsidR="0033133B" w:rsidRDefault="001E4CD8">
            <w:pPr>
              <w:ind w:left="-84" w:right="-84"/>
            </w:pPr>
            <w:r>
              <w:rPr>
                <w:sz w:val="22"/>
              </w:rPr>
              <w:t>Исследовательская лаборатория (ул. Партизанская, д.2, 222823, г.п. Свислочь, Пуховичский район, Минская область)</w:t>
            </w:r>
          </w:p>
        </w:tc>
      </w:tr>
      <w:tr w:rsidR="0033133B" w14:paraId="27432423" w14:textId="77777777">
        <w:tc>
          <w:tcPr>
            <w:tcW w:w="290" w:type="pct"/>
          </w:tcPr>
          <w:p w14:paraId="5AAEE089" w14:textId="77777777" w:rsidR="0033133B" w:rsidRDefault="001E4CD8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680" w:type="pct"/>
            <w:vMerge/>
          </w:tcPr>
          <w:p w14:paraId="01E8C43C" w14:textId="77777777" w:rsidR="0033133B" w:rsidRDefault="0033133B"/>
        </w:tc>
        <w:tc>
          <w:tcPr>
            <w:tcW w:w="435" w:type="pct"/>
            <w:vMerge w:val="restart"/>
          </w:tcPr>
          <w:p w14:paraId="59BCEAD1" w14:textId="77777777" w:rsidR="0033133B" w:rsidRDefault="001E4CD8">
            <w:pPr>
              <w:ind w:left="-84" w:right="-84"/>
            </w:pPr>
            <w:r>
              <w:rPr>
                <w:sz w:val="22"/>
              </w:rPr>
              <w:t>20.59/08.052</w:t>
            </w:r>
          </w:p>
        </w:tc>
        <w:tc>
          <w:tcPr>
            <w:tcW w:w="970" w:type="pct"/>
          </w:tcPr>
          <w:p w14:paraId="3F893689" w14:textId="77777777" w:rsidR="0033133B" w:rsidRDefault="001E4CD8">
            <w:pPr>
              <w:ind w:left="-84" w:right="-84"/>
            </w:pPr>
            <w:r>
              <w:rPr>
                <w:sz w:val="22"/>
              </w:rPr>
              <w:t>Содержание механических примесей разложением соляной кислотой</w:t>
            </w:r>
          </w:p>
        </w:tc>
        <w:tc>
          <w:tcPr>
            <w:tcW w:w="875" w:type="pct"/>
            <w:vMerge/>
          </w:tcPr>
          <w:p w14:paraId="0DFDF1C0" w14:textId="77777777" w:rsidR="0033133B" w:rsidRDefault="0033133B"/>
        </w:tc>
        <w:tc>
          <w:tcPr>
            <w:tcW w:w="900" w:type="pct"/>
          </w:tcPr>
          <w:p w14:paraId="62300D44" w14:textId="77777777" w:rsidR="0033133B" w:rsidRDefault="001E4CD8">
            <w:pPr>
              <w:ind w:left="-84" w:right="-84"/>
            </w:pPr>
            <w:r>
              <w:rPr>
                <w:sz w:val="22"/>
              </w:rPr>
              <w:t>ГОСТ 6479-73</w:t>
            </w:r>
          </w:p>
        </w:tc>
        <w:tc>
          <w:tcPr>
            <w:tcW w:w="835" w:type="pct"/>
            <w:vMerge/>
          </w:tcPr>
          <w:p w14:paraId="6879E495" w14:textId="77777777" w:rsidR="0033133B" w:rsidRDefault="0033133B"/>
        </w:tc>
      </w:tr>
      <w:tr w:rsidR="0033133B" w14:paraId="221668FD" w14:textId="77777777">
        <w:trPr>
          <w:trHeight w:val="230"/>
        </w:trPr>
        <w:tc>
          <w:tcPr>
            <w:tcW w:w="290" w:type="pct"/>
            <w:vMerge w:val="restart"/>
          </w:tcPr>
          <w:p w14:paraId="55CE1DCB" w14:textId="77777777" w:rsidR="0033133B" w:rsidRDefault="001E4CD8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680" w:type="pct"/>
            <w:vMerge/>
          </w:tcPr>
          <w:p w14:paraId="5F59CEBC" w14:textId="77777777" w:rsidR="0033133B" w:rsidRDefault="0033133B"/>
        </w:tc>
        <w:tc>
          <w:tcPr>
            <w:tcW w:w="435" w:type="pct"/>
            <w:vMerge/>
          </w:tcPr>
          <w:p w14:paraId="135CE1E9" w14:textId="77777777" w:rsidR="0033133B" w:rsidRDefault="0033133B"/>
        </w:tc>
        <w:tc>
          <w:tcPr>
            <w:tcW w:w="970" w:type="pct"/>
            <w:vMerge w:val="restart"/>
          </w:tcPr>
          <w:p w14:paraId="6D53526D" w14:textId="77777777" w:rsidR="0033133B" w:rsidRDefault="001E4CD8">
            <w:pPr>
              <w:ind w:left="-84" w:right="-84"/>
            </w:pPr>
            <w:r>
              <w:rPr>
                <w:sz w:val="22"/>
              </w:rPr>
              <w:t>Массовая доля механических примесей</w:t>
            </w:r>
          </w:p>
        </w:tc>
        <w:tc>
          <w:tcPr>
            <w:tcW w:w="875" w:type="pct"/>
            <w:vMerge/>
          </w:tcPr>
          <w:p w14:paraId="308E14F0" w14:textId="77777777" w:rsidR="0033133B" w:rsidRDefault="0033133B"/>
        </w:tc>
        <w:tc>
          <w:tcPr>
            <w:tcW w:w="900" w:type="pct"/>
            <w:vMerge w:val="restart"/>
          </w:tcPr>
          <w:p w14:paraId="55C6000C" w14:textId="77777777" w:rsidR="0033133B" w:rsidRDefault="001E4CD8">
            <w:pPr>
              <w:ind w:left="-84" w:right="-84"/>
            </w:pPr>
            <w:r>
              <w:rPr>
                <w:sz w:val="22"/>
              </w:rPr>
              <w:t>ГОСТ 1036-2014</w:t>
            </w:r>
          </w:p>
        </w:tc>
        <w:tc>
          <w:tcPr>
            <w:tcW w:w="835" w:type="pct"/>
            <w:vMerge/>
          </w:tcPr>
          <w:p w14:paraId="27FCA36E" w14:textId="77777777" w:rsidR="0033133B" w:rsidRDefault="0033133B"/>
        </w:tc>
      </w:tr>
      <w:tr w:rsidR="0033133B" w14:paraId="2DD635FD" w14:textId="77777777">
        <w:trPr>
          <w:trHeight w:val="230"/>
        </w:trPr>
        <w:tc>
          <w:tcPr>
            <w:tcW w:w="290" w:type="pct"/>
            <w:vMerge w:val="restart"/>
          </w:tcPr>
          <w:p w14:paraId="50C663F6" w14:textId="77777777" w:rsidR="0033133B" w:rsidRDefault="001E4CD8">
            <w:pPr>
              <w:ind w:left="-84" w:right="-84"/>
            </w:pPr>
            <w:r>
              <w:rPr>
                <w:sz w:val="22"/>
              </w:rPr>
              <w:t>3.1*</w:t>
            </w:r>
          </w:p>
        </w:tc>
        <w:tc>
          <w:tcPr>
            <w:tcW w:w="680" w:type="pct"/>
            <w:vMerge w:val="restart"/>
          </w:tcPr>
          <w:p w14:paraId="65F5BB18" w14:textId="77777777" w:rsidR="0033133B" w:rsidRDefault="001E4CD8">
            <w:pPr>
              <w:ind w:left="-84" w:right="-84"/>
            </w:pPr>
            <w:r>
              <w:rPr>
                <w:sz w:val="22"/>
              </w:rPr>
              <w:t>Нефтепродукты отработанные группы: ММО, МИО, СНО</w:t>
            </w:r>
          </w:p>
        </w:tc>
        <w:tc>
          <w:tcPr>
            <w:tcW w:w="435" w:type="pct"/>
            <w:vMerge w:val="restart"/>
          </w:tcPr>
          <w:p w14:paraId="1F1762AF" w14:textId="77777777" w:rsidR="0033133B" w:rsidRDefault="001E4CD8">
            <w:pPr>
              <w:ind w:left="-84" w:right="-84"/>
            </w:pPr>
            <w:r>
              <w:rPr>
                <w:sz w:val="22"/>
              </w:rPr>
              <w:t>19.20/08.043, 20.59/08.043</w:t>
            </w:r>
          </w:p>
        </w:tc>
        <w:tc>
          <w:tcPr>
            <w:tcW w:w="970" w:type="pct"/>
            <w:vMerge w:val="restart"/>
          </w:tcPr>
          <w:p w14:paraId="5F319AAE" w14:textId="77777777" w:rsidR="0033133B" w:rsidRDefault="001E4CD8">
            <w:pPr>
              <w:ind w:left="-84" w:right="-84"/>
            </w:pPr>
            <w:r>
              <w:rPr>
                <w:sz w:val="22"/>
              </w:rPr>
              <w:t>Кинематическая вязкость при  50ºС</w:t>
            </w:r>
          </w:p>
        </w:tc>
        <w:tc>
          <w:tcPr>
            <w:tcW w:w="875" w:type="pct"/>
            <w:vMerge w:val="restart"/>
          </w:tcPr>
          <w:p w14:paraId="0D07ED84" w14:textId="77777777" w:rsidR="0033133B" w:rsidRDefault="001E4CD8">
            <w:pPr>
              <w:ind w:left="-84" w:right="-84"/>
            </w:pPr>
            <w:r>
              <w:rPr>
                <w:sz w:val="22"/>
              </w:rPr>
              <w:t>ТР ТС 030/2012  Приложение 3</w:t>
            </w:r>
          </w:p>
        </w:tc>
        <w:tc>
          <w:tcPr>
            <w:tcW w:w="900" w:type="pct"/>
            <w:vMerge w:val="restart"/>
          </w:tcPr>
          <w:p w14:paraId="042F8E70" w14:textId="77777777" w:rsidR="0033133B" w:rsidRDefault="001E4CD8">
            <w:pPr>
              <w:ind w:left="-84" w:right="-84"/>
            </w:pPr>
            <w:r>
              <w:rPr>
                <w:sz w:val="22"/>
              </w:rPr>
              <w:t>ГОСТ 33-2016</w:t>
            </w:r>
          </w:p>
        </w:tc>
        <w:tc>
          <w:tcPr>
            <w:tcW w:w="835" w:type="pct"/>
            <w:vMerge w:val="restart"/>
          </w:tcPr>
          <w:p w14:paraId="2F781BFB" w14:textId="77777777" w:rsidR="0033133B" w:rsidRDefault="001E4CD8">
            <w:pPr>
              <w:ind w:left="-84" w:right="-84"/>
            </w:pPr>
            <w:r>
              <w:rPr>
                <w:sz w:val="22"/>
              </w:rPr>
              <w:t>Исследовательская лаборатория (ул. Партизанская, д.2, 222823, г.п. Свислочь, Пуховичский район, Минская область)</w:t>
            </w:r>
          </w:p>
        </w:tc>
      </w:tr>
    </w:tbl>
    <w:p w14:paraId="0DE20188" w14:textId="77777777" w:rsidR="004279AB" w:rsidRPr="004279AB" w:rsidRDefault="004279AB">
      <w:pPr>
        <w:rPr>
          <w:sz w:val="24"/>
          <w:szCs w:val="24"/>
        </w:rPr>
      </w:pPr>
    </w:p>
    <w:sectPr w:rsidR="004279AB" w:rsidRPr="004279AB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5385A" w14:textId="77777777" w:rsidR="000C4DD9" w:rsidRDefault="000C4DD9" w:rsidP="0011070C">
      <w:r>
        <w:separator/>
      </w:r>
    </w:p>
  </w:endnote>
  <w:endnote w:type="continuationSeparator" w:id="0">
    <w:p w14:paraId="2C5727F2" w14:textId="77777777" w:rsidR="000C4DD9" w:rsidRDefault="000C4DD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22A33" w:rsidRPr="007624CE" w14:paraId="45F0EDAF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3E6234D8" w14:textId="77777777" w:rsidR="00222A33" w:rsidRPr="00BF5CCF" w:rsidRDefault="00222A33" w:rsidP="00222A33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Calibri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Таблица </w:t>
          </w:r>
          <w:r>
            <w:rPr>
              <w:rFonts w:eastAsia="ArialMT"/>
              <w:sz w:val="18"/>
              <w:szCs w:val="18"/>
            </w:rPr>
            <w:t>1</w:t>
          </w:r>
          <w:r w:rsidRPr="00BF5CCF">
            <w:rPr>
              <w:rFonts w:eastAsia="ArialMT"/>
              <w:sz w:val="18"/>
              <w:szCs w:val="18"/>
            </w:rPr>
            <w:t xml:space="preserve"> Приложени</w:t>
          </w:r>
          <w:r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 w:rsidR="00474E7B">
            <w:rPr>
              <w:spacing w:val="-6"/>
              <w:sz w:val="18"/>
              <w:szCs w:val="18"/>
            </w:rPr>
            <w:t xml:space="preserve">. 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  <w:r w:rsidRPr="00BF5CCF">
            <w:rPr>
              <w:rFonts w:eastAsia="ArialMT"/>
              <w:sz w:val="18"/>
              <w:szCs w:val="18"/>
            </w:rPr>
            <w:t xml:space="preserve"> </w:t>
          </w:r>
        </w:p>
        <w:p w14:paraId="58921C75" w14:textId="77777777" w:rsidR="00222A33" w:rsidRPr="00BF5CCF" w:rsidRDefault="00222A33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85A941C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6DB21A0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7AB6685A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FE9121B" w14:textId="77777777" w:rsidR="00306EC9" w:rsidRPr="00BF5CCF" w:rsidRDefault="00306EC9" w:rsidP="00D67756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BF5CCF">
            <w:rPr>
              <w:rFonts w:eastAsia="ArialMT"/>
              <w:sz w:val="18"/>
              <w:szCs w:val="18"/>
            </w:rPr>
            <w:t xml:space="preserve">Таблица </w:t>
          </w:r>
          <w:r>
            <w:rPr>
              <w:rFonts w:eastAsia="ArialMT"/>
              <w:sz w:val="18"/>
              <w:szCs w:val="18"/>
            </w:rPr>
            <w:t>1</w:t>
          </w:r>
          <w:r w:rsidRPr="00BF5CCF">
            <w:rPr>
              <w:rFonts w:eastAsia="ArialMT"/>
              <w:sz w:val="18"/>
              <w:szCs w:val="18"/>
            </w:rPr>
            <w:t xml:space="preserve"> Приложени</w:t>
          </w:r>
          <w:r w:rsidR="00C52F3D">
            <w:rPr>
              <w:rFonts w:eastAsia="ArialMT"/>
              <w:sz w:val="18"/>
              <w:szCs w:val="18"/>
            </w:rPr>
            <w:t>я</w:t>
          </w:r>
          <w:r w:rsidRPr="00BF5CCF">
            <w:rPr>
              <w:rFonts w:eastAsia="ArialMT"/>
              <w:sz w:val="18"/>
              <w:szCs w:val="18"/>
            </w:rPr>
            <w:t xml:space="preserve"> 2 </w:t>
          </w:r>
          <w:r w:rsidRPr="00BF5CCF">
            <w:rPr>
              <w:spacing w:val="-6"/>
              <w:sz w:val="18"/>
              <w:szCs w:val="18"/>
            </w:rPr>
            <w:t>к Правилам аккредитации в Национальной системе аккредитации Республики Беларусь, утв</w:t>
          </w:r>
          <w:r w:rsidR="00474E7B">
            <w:rPr>
              <w:spacing w:val="-6"/>
              <w:sz w:val="18"/>
              <w:szCs w:val="18"/>
            </w:rPr>
            <w:t>.</w:t>
          </w:r>
          <w:r w:rsidRPr="00BF5CCF">
            <w:rPr>
              <w:spacing w:val="-6"/>
              <w:sz w:val="18"/>
              <w:szCs w:val="18"/>
            </w:rPr>
            <w:t xml:space="preserve"> постановлением Государственного комитета по стандартизации Республики Беларусь от 29.08.2025 № 110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4B68489C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2CE432D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83E53" w14:textId="77777777" w:rsidR="000C4DD9" w:rsidRDefault="000C4DD9" w:rsidP="0011070C">
      <w:r>
        <w:separator/>
      </w:r>
    </w:p>
  </w:footnote>
  <w:footnote w:type="continuationSeparator" w:id="0">
    <w:p w14:paraId="40BF4295" w14:textId="77777777" w:rsidR="000C4DD9" w:rsidRDefault="000C4DD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495"/>
      <w:gridCol w:w="2551"/>
    </w:tblGrid>
    <w:tr w:rsidR="008C6194" w14:paraId="0ACB55CC" w14:textId="77777777" w:rsidTr="008977C0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037FF438" w14:textId="77777777" w:rsidR="008C6194" w:rsidRPr="00EA2747" w:rsidRDefault="008C6194" w:rsidP="008C6194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  <w:r w:rsidRPr="00C06E26">
            <w:rPr>
              <w:noProof/>
              <w:lang w:eastAsia="ru-RU"/>
            </w:rPr>
            <w:drawing>
              <wp:inline distT="0" distB="0" distL="0" distR="0" wp14:anchorId="0FBF0F95" wp14:editId="2FC57EBA">
                <wp:extent cx="250190" cy="319405"/>
                <wp:effectExtent l="0" t="0" r="0" b="0"/>
                <wp:docPr id="98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319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/>
              <w:b/>
              <w:bCs/>
            </w:rPr>
            <w:t xml:space="preserve">   </w:t>
          </w:r>
        </w:p>
      </w:tc>
      <w:tc>
        <w:tcPr>
          <w:tcW w:w="11495" w:type="dxa"/>
          <w:tcBorders>
            <w:left w:val="nil"/>
          </w:tcBorders>
          <w:vAlign w:val="center"/>
        </w:tcPr>
        <w:p w14:paraId="5EC8AAA9" w14:textId="77777777" w:rsidR="008C6194" w:rsidRPr="00602D34" w:rsidRDefault="004279AB" w:rsidP="008C6194">
          <w:pPr>
            <w:pStyle w:val="a7"/>
            <w:rPr>
              <w:rFonts w:ascii="Times New Roman" w:hAnsi="Times New Roman"/>
              <w:b/>
              <w:bCs/>
              <w:sz w:val="22"/>
              <w:szCs w:val="24"/>
            </w:rPr>
          </w:pPr>
          <w:r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>О</w:t>
          </w:r>
          <w:r w:rsidR="008C6194" w:rsidRPr="00602D34"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>писани</w:t>
          </w:r>
          <w:r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>е</w:t>
          </w:r>
          <w:r w:rsidR="008C6194" w:rsidRPr="00602D34">
            <w:rPr>
              <w:rFonts w:ascii="Times New Roman" w:hAnsi="Times New Roman"/>
              <w:b/>
              <w:bCs/>
              <w:sz w:val="22"/>
              <w:szCs w:val="24"/>
              <w:lang w:val="ru-RU"/>
            </w:rPr>
            <w:t xml:space="preserve"> области аккредитации </w:t>
          </w:r>
          <w:bookmarkStart w:id="1" w:name="_Hlk212714126"/>
          <w:r w:rsidR="008C6194" w:rsidRPr="00602D34">
            <w:rPr>
              <w:rFonts w:ascii="Times New Roman" w:hAnsi="Times New Roman"/>
              <w:b/>
              <w:bCs/>
              <w:sz w:val="22"/>
              <w:szCs w:val="24"/>
            </w:rPr>
            <w:t xml:space="preserve">по состоянию на </w:t>
          </w:r>
          <w:sdt>
            <w:sdtPr>
              <w:rPr>
                <w:rFonts w:ascii="Times New Roman" w:hAnsi="Times New Roman"/>
                <w:b/>
                <w:bCs/>
                <w:sz w:val="22"/>
                <w:szCs w:val="24"/>
                <w:lang w:val="ru-RU"/>
              </w:rPr>
              <w:id w:val="-1818183371"/>
              <w:date w:fullDate="2025-12-01T00:00:00Z">
                <w:dateFormat w:val="'«'d'»' MMMM yyyy 'г.'"/>
                <w:lid w:val="ru-RU"/>
                <w:storeMappedDataAs w:val="dateTime"/>
                <w:calendar w:val="gregorian"/>
              </w:date>
            </w:sdtPr>
            <w:sdtEndPr/>
            <w:sdtContent>
              <w:r w:rsidR="007E6E0A" w:rsidRPr="007E6E0A">
                <w:rPr>
                  <w:rFonts w:ascii="Times New Roman" w:hAnsi="Times New Roman"/>
                  <w:b/>
                  <w:bCs/>
                  <w:sz w:val="22"/>
                  <w:szCs w:val="24"/>
                  <w:lang w:val="ru-RU"/>
                </w:rPr>
                <w:t>01.12.2025</w:t>
              </w:r>
            </w:sdtContent>
          </w:sdt>
          <w:bookmarkEnd w:id="1"/>
        </w:p>
      </w:tc>
      <w:tc>
        <w:tcPr>
          <w:tcW w:w="2551" w:type="dxa"/>
          <w:vAlign w:val="center"/>
        </w:tcPr>
        <w:p w14:paraId="5347F693" w14:textId="77777777" w:rsidR="008C6194" w:rsidRPr="00EA2747" w:rsidRDefault="007E6E0A" w:rsidP="008C6194">
          <w:pPr>
            <w:pStyle w:val="a7"/>
            <w:ind w:right="0"/>
            <w:rPr>
              <w:rFonts w:ascii="Times New Roman" w:hAnsi="Times New Roman"/>
              <w:b/>
              <w:bCs/>
              <w:lang w:val="en-US"/>
            </w:rPr>
          </w:pPr>
          <w:r w:rsidRPr="007E6E0A">
            <w:rPr>
              <w:rFonts w:ascii="Times New Roman" w:hAnsi="Times New Roman"/>
              <w:b/>
              <w:bCs/>
              <w:lang w:val="en-US"/>
            </w:rPr>
            <w:t>BY/112 2.3715</w:t>
          </w:r>
        </w:p>
      </w:tc>
    </w:tr>
  </w:tbl>
  <w:p w14:paraId="35A73845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F1DD8" w14:textId="77777777" w:rsidR="00CC094B" w:rsidRPr="00306EC9" w:rsidRDefault="008C6194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  <w:r w:rsidRPr="00C06E26">
      <w:rPr>
        <w:noProof/>
        <w:lang w:eastAsia="ru-RU"/>
      </w:rPr>
      <w:drawing>
        <wp:inline distT="0" distB="0" distL="0" distR="0" wp14:anchorId="469B76DE" wp14:editId="552BFF8F">
          <wp:extent cx="250190" cy="319405"/>
          <wp:effectExtent l="0" t="0" r="0" b="0"/>
          <wp:docPr id="1778251834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19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643A6"/>
    <w:rsid w:val="00067FEC"/>
    <w:rsid w:val="00090EA2"/>
    <w:rsid w:val="000C4DD9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E4CD8"/>
    <w:rsid w:val="001F51B1"/>
    <w:rsid w:val="001F7797"/>
    <w:rsid w:val="0020355B"/>
    <w:rsid w:val="00204777"/>
    <w:rsid w:val="00222A33"/>
    <w:rsid w:val="002447E0"/>
    <w:rsid w:val="002505FA"/>
    <w:rsid w:val="002667A7"/>
    <w:rsid w:val="00285F39"/>
    <w:rsid w:val="002877C8"/>
    <w:rsid w:val="002900DE"/>
    <w:rsid w:val="002C3708"/>
    <w:rsid w:val="002D7F51"/>
    <w:rsid w:val="003054C2"/>
    <w:rsid w:val="00305E11"/>
    <w:rsid w:val="00306EC9"/>
    <w:rsid w:val="0031023B"/>
    <w:rsid w:val="0033133B"/>
    <w:rsid w:val="003324CA"/>
    <w:rsid w:val="00350D5F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279AB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4DAD"/>
    <w:rsid w:val="00645468"/>
    <w:rsid w:val="00660E39"/>
    <w:rsid w:val="006762B3"/>
    <w:rsid w:val="006938AF"/>
    <w:rsid w:val="006A336B"/>
    <w:rsid w:val="006D5481"/>
    <w:rsid w:val="006D5DCE"/>
    <w:rsid w:val="006F0EAC"/>
    <w:rsid w:val="00701135"/>
    <w:rsid w:val="0070130C"/>
    <w:rsid w:val="00703BB4"/>
    <w:rsid w:val="00704077"/>
    <w:rsid w:val="00731452"/>
    <w:rsid w:val="007326F5"/>
    <w:rsid w:val="00734508"/>
    <w:rsid w:val="00741FBB"/>
    <w:rsid w:val="00750565"/>
    <w:rsid w:val="007624CE"/>
    <w:rsid w:val="00796C65"/>
    <w:rsid w:val="007B3671"/>
    <w:rsid w:val="007D0A5D"/>
    <w:rsid w:val="007E6E0A"/>
    <w:rsid w:val="007F5916"/>
    <w:rsid w:val="00805C5D"/>
    <w:rsid w:val="00852622"/>
    <w:rsid w:val="00877224"/>
    <w:rsid w:val="00886D6D"/>
    <w:rsid w:val="008A42BC"/>
    <w:rsid w:val="008B5528"/>
    <w:rsid w:val="008C6194"/>
    <w:rsid w:val="008E43A5"/>
    <w:rsid w:val="009116FC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97717"/>
    <w:rsid w:val="00AB1825"/>
    <w:rsid w:val="00AD4B7A"/>
    <w:rsid w:val="00B073DC"/>
    <w:rsid w:val="00B16BF0"/>
    <w:rsid w:val="00B20359"/>
    <w:rsid w:val="00B453D4"/>
    <w:rsid w:val="00B4667C"/>
    <w:rsid w:val="00B47A0F"/>
    <w:rsid w:val="00B53AEA"/>
    <w:rsid w:val="00B67028"/>
    <w:rsid w:val="00BA682A"/>
    <w:rsid w:val="00BA7746"/>
    <w:rsid w:val="00BB0188"/>
    <w:rsid w:val="00BB272F"/>
    <w:rsid w:val="00BC186A"/>
    <w:rsid w:val="00BC40FF"/>
    <w:rsid w:val="00BC6B2B"/>
    <w:rsid w:val="00C13D62"/>
    <w:rsid w:val="00C35CF2"/>
    <w:rsid w:val="00C37284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F4334"/>
    <w:rsid w:val="00D10C95"/>
    <w:rsid w:val="00D32E61"/>
    <w:rsid w:val="00D56371"/>
    <w:rsid w:val="00D67756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13A20"/>
    <w:rsid w:val="00E162E5"/>
    <w:rsid w:val="00E5357F"/>
    <w:rsid w:val="00E750F5"/>
    <w:rsid w:val="00E802E2"/>
    <w:rsid w:val="00E909C3"/>
    <w:rsid w:val="00E95EA8"/>
    <w:rsid w:val="00EB295B"/>
    <w:rsid w:val="00EC615C"/>
    <w:rsid w:val="00EC76FB"/>
    <w:rsid w:val="00ED10E7"/>
    <w:rsid w:val="00EE7844"/>
    <w:rsid w:val="00EF0247"/>
    <w:rsid w:val="00EF43EE"/>
    <w:rsid w:val="00EF5137"/>
    <w:rsid w:val="00F47F4D"/>
    <w:rsid w:val="00F56EB5"/>
    <w:rsid w:val="00F8255B"/>
    <w:rsid w:val="00F86DE9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50098A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Баньковская Галина Эдуардовна</cp:lastModifiedBy>
  <cp:revision>2</cp:revision>
  <cp:lastPrinted>2021-06-17T06:40:00Z</cp:lastPrinted>
  <dcterms:created xsi:type="dcterms:W3CDTF">2025-12-01T11:22:00Z</dcterms:created>
  <dcterms:modified xsi:type="dcterms:W3CDTF">2025-12-01T11:22:00Z</dcterms:modified>
</cp:coreProperties>
</file>