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140383">
        <w:tc>
          <w:tcPr>
            <w:tcW w:w="5593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16F5440B" w14:textId="5D4D92C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E077B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140383">
        <w:tc>
          <w:tcPr>
            <w:tcW w:w="5593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140383">
        <w:tc>
          <w:tcPr>
            <w:tcW w:w="5593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69C152D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E077B9" w:rsidRPr="00E077B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2.4676</w:t>
                </w:r>
              </w:sdtContent>
            </w:sdt>
          </w:p>
        </w:tc>
        <w:tc>
          <w:tcPr>
            <w:tcW w:w="3188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140383">
        <w:tc>
          <w:tcPr>
            <w:tcW w:w="5593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51AFDFD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5-09-0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E077B9">
                  <w:rPr>
                    <w:rFonts w:cs="Times New Roman"/>
                    <w:bCs/>
                    <w:sz w:val="28"/>
                    <w:szCs w:val="28"/>
                  </w:rPr>
                  <w:t>04.09.2015</w:t>
                </w:r>
              </w:sdtContent>
            </w:sdt>
          </w:p>
        </w:tc>
        <w:tc>
          <w:tcPr>
            <w:tcW w:w="3188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140383">
        <w:tc>
          <w:tcPr>
            <w:tcW w:w="5593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7CB3DD2E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E077B9" w:rsidRPr="00E077B9">
                  <w:rPr>
                    <w:bCs/>
                    <w:sz w:val="28"/>
                    <w:szCs w:val="28"/>
                  </w:rPr>
                  <w:t>____</w:t>
                </w:r>
                <w:r w:rsidR="00E077B9" w:rsidRPr="006E64BA">
                  <w:rPr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8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140383">
        <w:tc>
          <w:tcPr>
            <w:tcW w:w="5593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15AE1D2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E077B9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140383">
        <w:tc>
          <w:tcPr>
            <w:tcW w:w="5593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7AFF8BC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0E7C40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188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2948F777" w14:textId="77777777" w:rsidR="00140383" w:rsidRDefault="00140383" w:rsidP="00140383">
      <w:pPr>
        <w:ind w:right="-1"/>
        <w:jc w:val="center"/>
        <w:rPr>
          <w:b/>
          <w:sz w:val="28"/>
          <w:szCs w:val="28"/>
        </w:rPr>
      </w:pPr>
    </w:p>
    <w:p w14:paraId="6A3B8794" w14:textId="594CA76D" w:rsidR="00140383" w:rsidRPr="00C4284D" w:rsidRDefault="00140383" w:rsidP="00140383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ОБЛАСТЬ АККРЕДИТАЦИИ </w:t>
      </w:r>
      <w:r w:rsidRPr="00140383">
        <w:rPr>
          <w:b/>
          <w:bCs/>
          <w:sz w:val="28"/>
          <w:szCs w:val="28"/>
        </w:rPr>
        <w:t>от</w:t>
      </w:r>
      <w:r w:rsidRPr="00C4284D">
        <w:rPr>
          <w:sz w:val="28"/>
          <w:szCs w:val="28"/>
        </w:rPr>
        <w:t xml:space="preserve"> </w:t>
      </w:r>
      <w:r w:rsidR="000E7C40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="000E7C40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Pr="008F2C68">
        <w:rPr>
          <w:sz w:val="28"/>
          <w:szCs w:val="28"/>
        </w:rPr>
        <w:t>202</w:t>
      </w:r>
      <w:r w:rsidR="00C250FD">
        <w:rPr>
          <w:sz w:val="28"/>
          <w:szCs w:val="28"/>
        </w:rPr>
        <w:t>5</w:t>
      </w:r>
      <w:r w:rsidRPr="004318DC">
        <w:rPr>
          <w:sz w:val="28"/>
          <w:szCs w:val="28"/>
        </w:rPr>
        <w:t xml:space="preserve">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140383" w:rsidRPr="004E5090" w14:paraId="60C7829B" w14:textId="77777777" w:rsidTr="009B31DC">
        <w:trPr>
          <w:trHeight w:val="234"/>
          <w:jc w:val="center"/>
        </w:trPr>
        <w:tc>
          <w:tcPr>
            <w:tcW w:w="9645" w:type="dxa"/>
            <w:vAlign w:val="center"/>
            <w:hideMark/>
          </w:tcPr>
          <w:p w14:paraId="08CD18C1" w14:textId="77777777" w:rsidR="00140383" w:rsidRPr="00111F27" w:rsidRDefault="00140383" w:rsidP="009B31DC">
            <w:pPr>
              <w:ind w:left="-709" w:right="-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111F27">
              <w:rPr>
                <w:sz w:val="28"/>
                <w:szCs w:val="28"/>
              </w:rPr>
              <w:t xml:space="preserve">аборатории электрофизических измерений </w:t>
            </w:r>
          </w:p>
          <w:p w14:paraId="3F3B4B60" w14:textId="77777777" w:rsidR="00140383" w:rsidRPr="00331A7F" w:rsidRDefault="00140383" w:rsidP="009B31DC">
            <w:pPr>
              <w:ind w:left="-98" w:right="-106"/>
              <w:jc w:val="center"/>
              <w:rPr>
                <w:sz w:val="28"/>
                <w:szCs w:val="28"/>
              </w:rPr>
            </w:pPr>
            <w:r w:rsidRPr="00111F27">
              <w:rPr>
                <w:sz w:val="28"/>
                <w:szCs w:val="28"/>
              </w:rPr>
              <w:t>Открыто</w:t>
            </w:r>
            <w:r>
              <w:rPr>
                <w:sz w:val="28"/>
                <w:szCs w:val="28"/>
              </w:rPr>
              <w:t>го</w:t>
            </w:r>
            <w:r w:rsidRPr="00111F27">
              <w:rPr>
                <w:sz w:val="28"/>
                <w:szCs w:val="28"/>
              </w:rPr>
              <w:t xml:space="preserve"> акционерно</w:t>
            </w:r>
            <w:r>
              <w:rPr>
                <w:sz w:val="28"/>
                <w:szCs w:val="28"/>
              </w:rPr>
              <w:t>го</w:t>
            </w:r>
            <w:r w:rsidRPr="00111F27">
              <w:rPr>
                <w:sz w:val="28"/>
                <w:szCs w:val="28"/>
              </w:rPr>
              <w:t xml:space="preserve"> обществ</w:t>
            </w:r>
            <w:r>
              <w:rPr>
                <w:sz w:val="28"/>
                <w:szCs w:val="28"/>
              </w:rPr>
              <w:t>а</w:t>
            </w:r>
            <w:r w:rsidRPr="00111F27">
              <w:rPr>
                <w:sz w:val="28"/>
                <w:szCs w:val="28"/>
              </w:rPr>
              <w:t xml:space="preserve"> «Климовичский комбинат хлебопродуктов»</w:t>
            </w:r>
          </w:p>
        </w:tc>
      </w:tr>
    </w:tbl>
    <w:p w14:paraId="78AAC4D5" w14:textId="38E095B8" w:rsidR="003E26A2" w:rsidRPr="00140383" w:rsidRDefault="003E26A2" w:rsidP="003E26A2">
      <w:pPr>
        <w:pStyle w:val="af6"/>
        <w:jc w:val="center"/>
        <w:rPr>
          <w:rStyle w:val="FontStyle37"/>
          <w:sz w:val="28"/>
          <w:szCs w:val="28"/>
          <w:lang w:val="ru-RU"/>
        </w:rPr>
      </w:pPr>
    </w:p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94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1961"/>
        <w:gridCol w:w="708"/>
        <w:gridCol w:w="2436"/>
        <w:gridCol w:w="1965"/>
        <w:gridCol w:w="2331"/>
      </w:tblGrid>
      <w:tr w:rsidR="00E077B9" w:rsidRPr="00B20F86" w14:paraId="1AA8B9FF" w14:textId="77777777" w:rsidTr="003C3760">
        <w:trPr>
          <w:trHeight w:val="266"/>
        </w:trPr>
        <w:tc>
          <w:tcPr>
            <w:tcW w:w="408" w:type="dxa"/>
            <w:vAlign w:val="center"/>
          </w:tcPr>
          <w:p w14:paraId="4883AEC4" w14:textId="77777777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 xml:space="preserve">№ </w:t>
            </w:r>
          </w:p>
          <w:p w14:paraId="5E94FDCE" w14:textId="7ED469DE" w:rsidR="00E077B9" w:rsidRPr="00E077B9" w:rsidRDefault="00E077B9" w:rsidP="00E077B9">
            <w:pPr>
              <w:pStyle w:val="aff0"/>
              <w:tabs>
                <w:tab w:val="left" w:pos="180"/>
              </w:tabs>
              <w:ind w:left="-142" w:right="-217"/>
              <w:jc w:val="center"/>
              <w:rPr>
                <w:sz w:val="22"/>
                <w:szCs w:val="22"/>
                <w:lang w:eastAsia="en-US"/>
              </w:rPr>
            </w:pPr>
            <w:r w:rsidRPr="00E077B9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961" w:type="dxa"/>
            <w:vAlign w:val="center"/>
          </w:tcPr>
          <w:p w14:paraId="35EE7398" w14:textId="77777777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Наименование объекта</w:t>
            </w:r>
          </w:p>
          <w:p w14:paraId="14D9B95B" w14:textId="5B9902C2" w:rsidR="00E077B9" w:rsidRPr="00E077B9" w:rsidRDefault="00E077B9" w:rsidP="00E077B9">
            <w:pPr>
              <w:pStyle w:val="aff0"/>
              <w:tabs>
                <w:tab w:val="left" w:pos="180"/>
              </w:tabs>
              <w:ind w:left="-142" w:right="-21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17D55122" w14:textId="77777777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Код</w:t>
            </w:r>
          </w:p>
          <w:p w14:paraId="7FA892A6" w14:textId="31B3D902" w:rsidR="00E077B9" w:rsidRPr="00E077B9" w:rsidRDefault="00E077B9" w:rsidP="00E077B9">
            <w:pPr>
              <w:pStyle w:val="aff0"/>
              <w:tabs>
                <w:tab w:val="left" w:pos="180"/>
              </w:tabs>
              <w:ind w:left="-142" w:right="-21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6" w:type="dxa"/>
            <w:vAlign w:val="center"/>
          </w:tcPr>
          <w:p w14:paraId="010EEC29" w14:textId="6D9640B1" w:rsidR="00E077B9" w:rsidRPr="00E077B9" w:rsidRDefault="00E077B9" w:rsidP="00E077B9">
            <w:pPr>
              <w:pStyle w:val="aff0"/>
              <w:tabs>
                <w:tab w:val="left" w:pos="180"/>
              </w:tabs>
              <w:ind w:left="-142" w:right="-217"/>
              <w:jc w:val="center"/>
              <w:rPr>
                <w:sz w:val="22"/>
                <w:szCs w:val="22"/>
                <w:lang w:eastAsia="en-US"/>
              </w:rPr>
            </w:pPr>
            <w:r w:rsidRPr="00E077B9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65" w:type="dxa"/>
            <w:vAlign w:val="center"/>
          </w:tcPr>
          <w:p w14:paraId="34868C21" w14:textId="383CC11C" w:rsidR="00E077B9" w:rsidRPr="00E077B9" w:rsidRDefault="00E077B9" w:rsidP="00140383">
            <w:pPr>
              <w:pStyle w:val="aff0"/>
              <w:tabs>
                <w:tab w:val="left" w:pos="180"/>
              </w:tabs>
              <w:ind w:left="-142" w:right="-131"/>
              <w:jc w:val="center"/>
              <w:rPr>
                <w:sz w:val="22"/>
                <w:szCs w:val="22"/>
                <w:lang w:eastAsia="en-US"/>
              </w:rPr>
            </w:pPr>
            <w:r w:rsidRPr="00E077B9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31" w:type="dxa"/>
            <w:vAlign w:val="center"/>
          </w:tcPr>
          <w:p w14:paraId="28BAA06A" w14:textId="0DC91DED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E077B9" w:rsidRPr="00B20F86" w14:paraId="7F899904" w14:textId="77777777" w:rsidTr="003C3760">
        <w:trPr>
          <w:trHeight w:val="266"/>
        </w:trPr>
        <w:tc>
          <w:tcPr>
            <w:tcW w:w="408" w:type="dxa"/>
          </w:tcPr>
          <w:p w14:paraId="1848C125" w14:textId="05A1B457" w:rsidR="00E077B9" w:rsidRPr="00E077B9" w:rsidRDefault="00E077B9" w:rsidP="00E077B9">
            <w:pPr>
              <w:pStyle w:val="aff0"/>
              <w:tabs>
                <w:tab w:val="left" w:pos="180"/>
              </w:tabs>
              <w:ind w:left="-142" w:right="-217"/>
              <w:jc w:val="center"/>
              <w:rPr>
                <w:sz w:val="22"/>
                <w:szCs w:val="22"/>
                <w:lang w:eastAsia="en-US"/>
              </w:rPr>
            </w:pPr>
            <w:r w:rsidRPr="00E077B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61" w:type="dxa"/>
          </w:tcPr>
          <w:p w14:paraId="3A2656BF" w14:textId="27902880" w:rsidR="00E077B9" w:rsidRPr="00E077B9" w:rsidRDefault="00E077B9" w:rsidP="00E077B9">
            <w:pPr>
              <w:pStyle w:val="aff0"/>
              <w:tabs>
                <w:tab w:val="left" w:pos="180"/>
              </w:tabs>
              <w:ind w:left="-142" w:right="-217"/>
              <w:jc w:val="center"/>
              <w:rPr>
                <w:sz w:val="22"/>
                <w:szCs w:val="22"/>
                <w:lang w:eastAsia="en-US"/>
              </w:rPr>
            </w:pPr>
            <w:r w:rsidRPr="00E077B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" w:type="dxa"/>
          </w:tcPr>
          <w:p w14:paraId="6BDAC0F7" w14:textId="606E877F" w:rsidR="00E077B9" w:rsidRPr="00E077B9" w:rsidRDefault="00E077B9" w:rsidP="00E077B9">
            <w:pPr>
              <w:pStyle w:val="aff0"/>
              <w:tabs>
                <w:tab w:val="left" w:pos="180"/>
              </w:tabs>
              <w:ind w:left="-142" w:right="-217"/>
              <w:jc w:val="center"/>
              <w:rPr>
                <w:sz w:val="22"/>
                <w:szCs w:val="22"/>
                <w:lang w:eastAsia="en-US"/>
              </w:rPr>
            </w:pPr>
            <w:r w:rsidRPr="00E077B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36" w:type="dxa"/>
          </w:tcPr>
          <w:p w14:paraId="4229ACEE" w14:textId="0B50FA8B" w:rsidR="00E077B9" w:rsidRPr="00E077B9" w:rsidRDefault="00E077B9" w:rsidP="00E077B9">
            <w:pPr>
              <w:pStyle w:val="aff0"/>
              <w:tabs>
                <w:tab w:val="left" w:pos="180"/>
              </w:tabs>
              <w:ind w:left="-142" w:right="-217"/>
              <w:jc w:val="center"/>
              <w:rPr>
                <w:sz w:val="22"/>
                <w:szCs w:val="22"/>
                <w:lang w:eastAsia="en-US"/>
              </w:rPr>
            </w:pPr>
            <w:r w:rsidRPr="00E077B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65" w:type="dxa"/>
            <w:vAlign w:val="center"/>
          </w:tcPr>
          <w:p w14:paraId="53DC0133" w14:textId="3CA84D16" w:rsidR="00E077B9" w:rsidRPr="00E077B9" w:rsidRDefault="00E077B9" w:rsidP="00E077B9">
            <w:pPr>
              <w:pStyle w:val="aff0"/>
              <w:tabs>
                <w:tab w:val="left" w:pos="180"/>
              </w:tabs>
              <w:ind w:left="-142" w:right="-217"/>
              <w:jc w:val="center"/>
              <w:rPr>
                <w:sz w:val="22"/>
                <w:szCs w:val="22"/>
                <w:lang w:eastAsia="en-US"/>
              </w:rPr>
            </w:pPr>
            <w:r w:rsidRPr="00E077B9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31" w:type="dxa"/>
            <w:vAlign w:val="center"/>
          </w:tcPr>
          <w:p w14:paraId="3A26DA18" w14:textId="1FA20D60" w:rsidR="00E077B9" w:rsidRPr="00E077B9" w:rsidRDefault="00E077B9" w:rsidP="00E077B9">
            <w:pPr>
              <w:pStyle w:val="aff0"/>
              <w:tabs>
                <w:tab w:val="left" w:pos="180"/>
              </w:tabs>
              <w:ind w:left="-142" w:right="-217"/>
              <w:jc w:val="center"/>
              <w:rPr>
                <w:sz w:val="22"/>
                <w:szCs w:val="22"/>
                <w:lang w:eastAsia="en-US"/>
              </w:rPr>
            </w:pPr>
            <w:r w:rsidRPr="00E077B9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3C3760" w:rsidRPr="00B20F86" w14:paraId="47810516" w14:textId="77777777" w:rsidTr="003C3760">
        <w:trPr>
          <w:trHeight w:val="266"/>
        </w:trPr>
        <w:tc>
          <w:tcPr>
            <w:tcW w:w="9809" w:type="dxa"/>
            <w:gridSpan w:val="6"/>
          </w:tcPr>
          <w:p w14:paraId="577F3E2C" w14:textId="0FE7E833" w:rsidR="003C3760" w:rsidRPr="00E077B9" w:rsidRDefault="003C3760" w:rsidP="00E077B9">
            <w:pPr>
              <w:pStyle w:val="aff0"/>
              <w:tabs>
                <w:tab w:val="left" w:pos="180"/>
              </w:tabs>
              <w:ind w:left="-142" w:right="-217"/>
              <w:jc w:val="center"/>
              <w:rPr>
                <w:sz w:val="22"/>
                <w:szCs w:val="22"/>
                <w:lang w:eastAsia="en-US"/>
              </w:rPr>
            </w:pPr>
            <w:r w:rsidRPr="00B80BF6">
              <w:rPr>
                <w:b/>
                <w:bCs/>
                <w:sz w:val="23"/>
                <w:szCs w:val="23"/>
                <w:lang w:eastAsia="en-US"/>
              </w:rPr>
              <w:t>ул. Элеваторная, 1, 213633, г. Климовичи</w:t>
            </w:r>
          </w:p>
        </w:tc>
      </w:tr>
      <w:tr w:rsidR="00E077B9" w:rsidRPr="00B20F86" w14:paraId="33A0D620" w14:textId="77777777" w:rsidTr="003C3760">
        <w:trPr>
          <w:trHeight w:val="277"/>
        </w:trPr>
        <w:tc>
          <w:tcPr>
            <w:tcW w:w="408" w:type="dxa"/>
          </w:tcPr>
          <w:p w14:paraId="6590F010" w14:textId="77777777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1.1</w:t>
            </w:r>
          </w:p>
          <w:p w14:paraId="68CC6C68" w14:textId="04567FB1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***</w:t>
            </w:r>
          </w:p>
        </w:tc>
        <w:tc>
          <w:tcPr>
            <w:tcW w:w="1961" w:type="dxa"/>
            <w:vMerge w:val="restart"/>
          </w:tcPr>
          <w:p w14:paraId="0567B79D" w14:textId="056D4FAB" w:rsidR="00E077B9" w:rsidRPr="00E077B9" w:rsidRDefault="00E077B9" w:rsidP="00E077B9">
            <w:pPr>
              <w:pStyle w:val="af6"/>
              <w:ind w:right="-108"/>
              <w:rPr>
                <w:lang w:val="ru-RU"/>
              </w:rPr>
            </w:pPr>
            <w:r w:rsidRPr="00E077B9">
              <w:rPr>
                <w:lang w:val="ru-RU"/>
              </w:rPr>
              <w:t>Заземляющие устройства</w:t>
            </w:r>
          </w:p>
        </w:tc>
        <w:tc>
          <w:tcPr>
            <w:tcW w:w="708" w:type="dxa"/>
          </w:tcPr>
          <w:p w14:paraId="2590F553" w14:textId="77777777" w:rsid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27.90/</w:t>
            </w:r>
          </w:p>
          <w:p w14:paraId="76FBAFBD" w14:textId="5968D3C4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22.000</w:t>
            </w:r>
          </w:p>
        </w:tc>
        <w:tc>
          <w:tcPr>
            <w:tcW w:w="2436" w:type="dxa"/>
          </w:tcPr>
          <w:p w14:paraId="6CA5B000" w14:textId="77777777" w:rsidR="00E077B9" w:rsidRPr="00E077B9" w:rsidRDefault="00E077B9" w:rsidP="00E077B9">
            <w:pPr>
              <w:pStyle w:val="af6"/>
              <w:ind w:right="-106"/>
              <w:rPr>
                <w:lang w:val="ru-RU"/>
              </w:rPr>
            </w:pPr>
            <w:r w:rsidRPr="00E077B9">
              <w:rPr>
                <w:lang w:val="ru-RU"/>
              </w:rPr>
              <w:t xml:space="preserve">Сопротивление </w:t>
            </w:r>
          </w:p>
          <w:p w14:paraId="2B5DE497" w14:textId="77777777" w:rsidR="00E077B9" w:rsidRPr="00E077B9" w:rsidRDefault="00E077B9" w:rsidP="00E077B9">
            <w:pPr>
              <w:pStyle w:val="af6"/>
              <w:ind w:right="-106"/>
              <w:rPr>
                <w:lang w:val="ru-RU"/>
              </w:rPr>
            </w:pPr>
            <w:r w:rsidRPr="00E077B9">
              <w:rPr>
                <w:lang w:val="ru-RU"/>
              </w:rPr>
              <w:t xml:space="preserve">заземляющих устройств. </w:t>
            </w:r>
          </w:p>
          <w:p w14:paraId="3091DE39" w14:textId="4C17409C" w:rsidR="00E077B9" w:rsidRPr="00E077B9" w:rsidRDefault="00E077B9" w:rsidP="00E077B9">
            <w:pPr>
              <w:pStyle w:val="af6"/>
              <w:ind w:right="-106"/>
              <w:rPr>
                <w:lang w:val="ru-RU"/>
              </w:rPr>
            </w:pPr>
            <w:r w:rsidRPr="00E077B9">
              <w:rPr>
                <w:lang w:val="ru-RU"/>
              </w:rPr>
              <w:t>Удельное сопротивление грунта</w:t>
            </w:r>
          </w:p>
        </w:tc>
        <w:tc>
          <w:tcPr>
            <w:tcW w:w="1965" w:type="dxa"/>
          </w:tcPr>
          <w:p w14:paraId="7E52FD2F" w14:textId="6B7E3C4A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 xml:space="preserve">ТКП </w:t>
            </w:r>
            <w:proofErr w:type="gramStart"/>
            <w:r w:rsidRPr="00E077B9">
              <w:rPr>
                <w:lang w:val="ru-RU"/>
              </w:rPr>
              <w:t>181-20</w:t>
            </w:r>
            <w:r w:rsidR="00C250FD">
              <w:rPr>
                <w:lang w:val="ru-RU"/>
              </w:rPr>
              <w:t>23</w:t>
            </w:r>
            <w:proofErr w:type="gramEnd"/>
            <w:r>
              <w:rPr>
                <w:lang w:val="ru-RU"/>
              </w:rPr>
              <w:t xml:space="preserve"> </w:t>
            </w:r>
            <w:r w:rsidRPr="00E077B9">
              <w:rPr>
                <w:lang w:val="ru-RU"/>
              </w:rPr>
              <w:t>п.Б.29.4</w:t>
            </w:r>
          </w:p>
          <w:p w14:paraId="50C7EEF5" w14:textId="48B088C7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 xml:space="preserve">ТКП </w:t>
            </w:r>
            <w:proofErr w:type="gramStart"/>
            <w:r w:rsidRPr="00E077B9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</w:p>
          <w:p w14:paraId="709D6561" w14:textId="0CBB29FD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п.4.4.28.6, п.4.3.8.2</w:t>
            </w:r>
          </w:p>
          <w:p w14:paraId="61473A97" w14:textId="77777777" w:rsidR="00E077B9" w:rsidRPr="00E077B9" w:rsidRDefault="00E077B9" w:rsidP="00E077B9">
            <w:pPr>
              <w:pStyle w:val="af6"/>
              <w:ind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СН 4.04.03-2020</w:t>
            </w:r>
          </w:p>
          <w:p w14:paraId="209ECCFB" w14:textId="77777777" w:rsidR="00E077B9" w:rsidRDefault="00E077B9" w:rsidP="00E077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077B9">
              <w:rPr>
                <w:sz w:val="22"/>
                <w:szCs w:val="22"/>
              </w:rPr>
              <w:t>п.7.4</w:t>
            </w:r>
          </w:p>
          <w:p w14:paraId="6706EE39" w14:textId="049F928B" w:rsidR="00140383" w:rsidRPr="00E077B9" w:rsidRDefault="00140383" w:rsidP="00E077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31" w:type="dxa"/>
          </w:tcPr>
          <w:p w14:paraId="78C5903F" w14:textId="77777777" w:rsidR="00E077B9" w:rsidRPr="00E077B9" w:rsidRDefault="00E077B9" w:rsidP="00E077B9">
            <w:pPr>
              <w:pStyle w:val="af6"/>
              <w:ind w:left="-110" w:right="-107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МВИ.ГМ.</w:t>
            </w:r>
            <w:proofErr w:type="gramStart"/>
            <w:r w:rsidRPr="00E077B9">
              <w:rPr>
                <w:lang w:val="ru-RU"/>
              </w:rPr>
              <w:t>1458-2020</w:t>
            </w:r>
            <w:proofErr w:type="gramEnd"/>
          </w:p>
          <w:p w14:paraId="0FEDDF6B" w14:textId="7D0FECC0" w:rsidR="00E077B9" w:rsidRPr="00E077B9" w:rsidRDefault="00E077B9" w:rsidP="00E077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E077B9" w:rsidRPr="00B20F86" w14:paraId="76191A56" w14:textId="77777777" w:rsidTr="003C3760">
        <w:trPr>
          <w:trHeight w:val="277"/>
        </w:trPr>
        <w:tc>
          <w:tcPr>
            <w:tcW w:w="408" w:type="dxa"/>
          </w:tcPr>
          <w:p w14:paraId="3C7648AC" w14:textId="77777777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1.2</w:t>
            </w:r>
          </w:p>
          <w:p w14:paraId="3C4363B0" w14:textId="20CEBA64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***</w:t>
            </w:r>
          </w:p>
        </w:tc>
        <w:tc>
          <w:tcPr>
            <w:tcW w:w="1961" w:type="dxa"/>
            <w:vMerge/>
          </w:tcPr>
          <w:p w14:paraId="00543D85" w14:textId="77777777" w:rsidR="00E077B9" w:rsidRPr="00E077B9" w:rsidRDefault="00E077B9" w:rsidP="00E077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35D141E1" w14:textId="77777777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27.90/</w:t>
            </w:r>
          </w:p>
          <w:p w14:paraId="3AC8BDFB" w14:textId="37D92D61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22.000</w:t>
            </w:r>
          </w:p>
        </w:tc>
        <w:tc>
          <w:tcPr>
            <w:tcW w:w="2436" w:type="dxa"/>
          </w:tcPr>
          <w:p w14:paraId="422D1589" w14:textId="01B41FC7" w:rsidR="00E077B9" w:rsidRPr="00E077B9" w:rsidRDefault="00E077B9" w:rsidP="00E077B9">
            <w:pPr>
              <w:pStyle w:val="af6"/>
              <w:ind w:right="-106"/>
              <w:rPr>
                <w:lang w:val="ru-RU"/>
              </w:rPr>
            </w:pPr>
            <w:r w:rsidRPr="00E077B9">
              <w:rPr>
                <w:lang w:val="ru-RU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965" w:type="dxa"/>
          </w:tcPr>
          <w:p w14:paraId="46C2C4D4" w14:textId="3D88D3A3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 xml:space="preserve">ТКП </w:t>
            </w:r>
            <w:proofErr w:type="gramStart"/>
            <w:r w:rsidRPr="00E077B9">
              <w:rPr>
                <w:lang w:val="ru-RU"/>
              </w:rPr>
              <w:t>181-20</w:t>
            </w:r>
            <w:r w:rsidR="00C250FD">
              <w:rPr>
                <w:lang w:val="ru-RU"/>
              </w:rPr>
              <w:t>23</w:t>
            </w:r>
            <w:proofErr w:type="gramEnd"/>
          </w:p>
          <w:p w14:paraId="3905C13F" w14:textId="77777777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п.Б.29.2</w:t>
            </w:r>
          </w:p>
          <w:p w14:paraId="2CD36BA0" w14:textId="6F49C952" w:rsidR="00E077B9" w:rsidRPr="00E077B9" w:rsidRDefault="00E077B9" w:rsidP="00E077B9">
            <w:pPr>
              <w:pStyle w:val="af6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 xml:space="preserve">ТКП </w:t>
            </w:r>
            <w:proofErr w:type="gramStart"/>
            <w:r w:rsidRPr="00E077B9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</w:p>
          <w:p w14:paraId="569FF858" w14:textId="45D49584" w:rsidR="00E077B9" w:rsidRPr="00E077B9" w:rsidRDefault="00E077B9" w:rsidP="00E077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077B9">
              <w:rPr>
                <w:sz w:val="22"/>
                <w:szCs w:val="22"/>
              </w:rPr>
              <w:t>п.4.4.28.2</w:t>
            </w:r>
          </w:p>
        </w:tc>
        <w:tc>
          <w:tcPr>
            <w:tcW w:w="2331" w:type="dxa"/>
          </w:tcPr>
          <w:p w14:paraId="0778D23B" w14:textId="77777777" w:rsidR="00E077B9" w:rsidRPr="00E077B9" w:rsidRDefault="00E077B9" w:rsidP="00E077B9">
            <w:pPr>
              <w:pStyle w:val="af6"/>
              <w:ind w:left="-110" w:right="-107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МВИ.ГМ.</w:t>
            </w:r>
            <w:proofErr w:type="gramStart"/>
            <w:r w:rsidRPr="00E077B9">
              <w:rPr>
                <w:lang w:val="ru-RU"/>
              </w:rPr>
              <w:t>1458-2020</w:t>
            </w:r>
            <w:proofErr w:type="gramEnd"/>
          </w:p>
          <w:p w14:paraId="52071E10" w14:textId="77777777" w:rsidR="00E077B9" w:rsidRPr="00E077B9" w:rsidRDefault="00E077B9" w:rsidP="00E077B9">
            <w:pPr>
              <w:pStyle w:val="af6"/>
              <w:ind w:left="-110" w:right="-107"/>
              <w:jc w:val="center"/>
            </w:pPr>
          </w:p>
        </w:tc>
      </w:tr>
      <w:tr w:rsidR="00E077B9" w:rsidRPr="00B20F86" w14:paraId="25BC7BFE" w14:textId="77777777" w:rsidTr="003C3760">
        <w:trPr>
          <w:trHeight w:val="277"/>
        </w:trPr>
        <w:tc>
          <w:tcPr>
            <w:tcW w:w="408" w:type="dxa"/>
          </w:tcPr>
          <w:p w14:paraId="4AED9896" w14:textId="77777777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2.1</w:t>
            </w:r>
          </w:p>
          <w:p w14:paraId="45388F1C" w14:textId="1803A01D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***</w:t>
            </w:r>
          </w:p>
        </w:tc>
        <w:tc>
          <w:tcPr>
            <w:tcW w:w="1961" w:type="dxa"/>
          </w:tcPr>
          <w:p w14:paraId="5E224868" w14:textId="77777777" w:rsidR="00E077B9" w:rsidRPr="00E077B9" w:rsidRDefault="00E077B9" w:rsidP="00E077B9">
            <w:pPr>
              <w:pStyle w:val="af6"/>
              <w:ind w:right="-108"/>
              <w:rPr>
                <w:lang w:val="ru-RU"/>
              </w:rPr>
            </w:pPr>
            <w:r w:rsidRPr="00E077B9">
              <w:rPr>
                <w:lang w:val="ru-RU"/>
              </w:rPr>
              <w:t>Электроустановки сельскохозяйственных и животноводческих помещений</w:t>
            </w:r>
          </w:p>
          <w:p w14:paraId="25D6FBA4" w14:textId="77777777" w:rsidR="00E077B9" w:rsidRPr="00E077B9" w:rsidRDefault="00E077B9" w:rsidP="00E077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6440AFBF" w14:textId="77777777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27.90/</w:t>
            </w:r>
          </w:p>
          <w:p w14:paraId="43808D95" w14:textId="20A316CB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22.000</w:t>
            </w:r>
          </w:p>
        </w:tc>
        <w:tc>
          <w:tcPr>
            <w:tcW w:w="2436" w:type="dxa"/>
          </w:tcPr>
          <w:p w14:paraId="2BAE2C82" w14:textId="77777777" w:rsidR="00E077B9" w:rsidRPr="00E077B9" w:rsidRDefault="00E077B9" w:rsidP="00E077B9">
            <w:pPr>
              <w:pStyle w:val="af6"/>
              <w:ind w:right="-106"/>
              <w:rPr>
                <w:lang w:val="ru-RU"/>
              </w:rPr>
            </w:pPr>
            <w:r w:rsidRPr="00E077B9">
              <w:rPr>
                <w:lang w:val="ru-RU"/>
              </w:rPr>
              <w:t>Измерение напряжения прикосновения между металлоконструкцией и полом в месте нахождения ног животного:</w:t>
            </w:r>
          </w:p>
          <w:p w14:paraId="53EE4AFF" w14:textId="77777777" w:rsidR="00E077B9" w:rsidRPr="00E077B9" w:rsidRDefault="00E077B9" w:rsidP="00E077B9">
            <w:pPr>
              <w:pStyle w:val="af6"/>
              <w:ind w:right="-106"/>
              <w:rPr>
                <w:lang w:val="ru-RU"/>
              </w:rPr>
            </w:pPr>
            <w:r w:rsidRPr="00E077B9">
              <w:rPr>
                <w:lang w:val="ru-RU"/>
              </w:rPr>
              <w:t>-в нормальном эксплуатационном режиме работы;</w:t>
            </w:r>
          </w:p>
          <w:p w14:paraId="35C46027" w14:textId="4330AE0D" w:rsidR="00E077B9" w:rsidRPr="00E077B9" w:rsidRDefault="00E077B9" w:rsidP="00E077B9">
            <w:pPr>
              <w:pStyle w:val="af6"/>
              <w:ind w:right="-106"/>
              <w:rPr>
                <w:lang w:val="ru-RU"/>
              </w:rPr>
            </w:pPr>
            <w:r w:rsidRPr="00E077B9">
              <w:rPr>
                <w:lang w:val="ru-RU"/>
              </w:rPr>
              <w:t xml:space="preserve">-в режиме кратковременного замыкании фазного провода на </w:t>
            </w:r>
            <w:proofErr w:type="spellStart"/>
            <w:r w:rsidRPr="00E077B9">
              <w:rPr>
                <w:lang w:val="ru-RU"/>
              </w:rPr>
              <w:t>зануленную</w:t>
            </w:r>
            <w:proofErr w:type="spellEnd"/>
            <w:r w:rsidRPr="00E077B9">
              <w:rPr>
                <w:lang w:val="ru-RU"/>
              </w:rPr>
              <w:t xml:space="preserve"> металлоконструкцию</w:t>
            </w:r>
          </w:p>
        </w:tc>
        <w:tc>
          <w:tcPr>
            <w:tcW w:w="1965" w:type="dxa"/>
          </w:tcPr>
          <w:p w14:paraId="1A333F15" w14:textId="77777777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 xml:space="preserve">ТКП </w:t>
            </w:r>
            <w:proofErr w:type="gramStart"/>
            <w:r w:rsidRPr="00E077B9">
              <w:rPr>
                <w:lang w:val="ru-RU"/>
              </w:rPr>
              <w:t>538-2014</w:t>
            </w:r>
            <w:proofErr w:type="gramEnd"/>
            <w:r w:rsidRPr="00E077B9">
              <w:rPr>
                <w:lang w:val="ru-RU"/>
              </w:rPr>
              <w:t xml:space="preserve"> </w:t>
            </w:r>
          </w:p>
          <w:p w14:paraId="3B07B882" w14:textId="77777777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п.4.2, п.4.9, п.4.10</w:t>
            </w:r>
          </w:p>
          <w:p w14:paraId="323E2FB0" w14:textId="77777777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 xml:space="preserve">ГОСТ </w:t>
            </w:r>
            <w:proofErr w:type="gramStart"/>
            <w:r w:rsidRPr="00E077B9">
              <w:rPr>
                <w:lang w:val="ru-RU"/>
              </w:rPr>
              <w:t>30331.14-2001</w:t>
            </w:r>
            <w:proofErr w:type="gramEnd"/>
          </w:p>
          <w:p w14:paraId="49A97589" w14:textId="16B85253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п.705.413.1</w:t>
            </w:r>
          </w:p>
        </w:tc>
        <w:tc>
          <w:tcPr>
            <w:tcW w:w="2331" w:type="dxa"/>
          </w:tcPr>
          <w:p w14:paraId="050ED98C" w14:textId="383AF665" w:rsidR="00E077B9" w:rsidRPr="00E077B9" w:rsidRDefault="00E077B9" w:rsidP="00E077B9">
            <w:pPr>
              <w:pStyle w:val="af6"/>
              <w:ind w:left="-110" w:right="-107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МВИ.ГМ.</w:t>
            </w:r>
            <w:proofErr w:type="gramStart"/>
            <w:r w:rsidRPr="00E077B9">
              <w:rPr>
                <w:lang w:val="ru-RU"/>
              </w:rPr>
              <w:t>1462-2020</w:t>
            </w:r>
            <w:proofErr w:type="gramEnd"/>
          </w:p>
        </w:tc>
      </w:tr>
      <w:tr w:rsidR="00E077B9" w:rsidRPr="00B20F86" w14:paraId="72A7CC98" w14:textId="77777777" w:rsidTr="003C3760">
        <w:trPr>
          <w:trHeight w:val="277"/>
        </w:trPr>
        <w:tc>
          <w:tcPr>
            <w:tcW w:w="408" w:type="dxa"/>
          </w:tcPr>
          <w:p w14:paraId="2A60E7EB" w14:textId="77777777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lastRenderedPageBreak/>
              <w:t>3.1</w:t>
            </w:r>
          </w:p>
          <w:p w14:paraId="0DC4629F" w14:textId="62ADF038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***</w:t>
            </w:r>
          </w:p>
        </w:tc>
        <w:tc>
          <w:tcPr>
            <w:tcW w:w="1961" w:type="dxa"/>
            <w:vAlign w:val="center"/>
          </w:tcPr>
          <w:p w14:paraId="42081506" w14:textId="45E589FB" w:rsidR="00E077B9" w:rsidRPr="00E077B9" w:rsidRDefault="00E077B9" w:rsidP="00E077B9">
            <w:pPr>
              <w:pStyle w:val="af6"/>
              <w:ind w:right="-108"/>
              <w:rPr>
                <w:lang w:val="ru-RU"/>
              </w:rPr>
            </w:pPr>
            <w:r w:rsidRPr="00E077B9">
              <w:rPr>
                <w:lang w:val="ru-RU"/>
              </w:rPr>
              <w:t>Аппараты, силовые и осветительные сети, вторичные цепи переменного и постоянного тока напряжением до 1000 В, силовые кабельные линии напряжением до 1000 В</w:t>
            </w:r>
          </w:p>
        </w:tc>
        <w:tc>
          <w:tcPr>
            <w:tcW w:w="708" w:type="dxa"/>
          </w:tcPr>
          <w:p w14:paraId="11EB42C5" w14:textId="77777777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27.12/</w:t>
            </w:r>
          </w:p>
          <w:p w14:paraId="096D3837" w14:textId="77777777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22.000</w:t>
            </w:r>
          </w:p>
          <w:p w14:paraId="3E1255BF" w14:textId="77777777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27.32/</w:t>
            </w:r>
          </w:p>
          <w:p w14:paraId="607049F7" w14:textId="77777777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22.000</w:t>
            </w:r>
          </w:p>
          <w:p w14:paraId="4ED270CE" w14:textId="77777777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27.90/</w:t>
            </w:r>
          </w:p>
          <w:p w14:paraId="4B1B67E9" w14:textId="7A3E7423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22.000</w:t>
            </w:r>
          </w:p>
        </w:tc>
        <w:tc>
          <w:tcPr>
            <w:tcW w:w="2436" w:type="dxa"/>
          </w:tcPr>
          <w:p w14:paraId="48FA52BC" w14:textId="77777777" w:rsidR="00E077B9" w:rsidRPr="00E077B9" w:rsidRDefault="00E077B9" w:rsidP="00E077B9">
            <w:pPr>
              <w:pStyle w:val="af6"/>
              <w:ind w:right="-106"/>
              <w:rPr>
                <w:lang w:val="ru-RU"/>
              </w:rPr>
            </w:pPr>
            <w:r w:rsidRPr="00E077B9">
              <w:rPr>
                <w:lang w:val="ru-RU"/>
              </w:rPr>
              <w:t xml:space="preserve">Сопротивление </w:t>
            </w:r>
          </w:p>
          <w:p w14:paraId="756E4296" w14:textId="4644BF0D" w:rsidR="00E077B9" w:rsidRPr="00E077B9" w:rsidRDefault="00E077B9" w:rsidP="00E077B9">
            <w:pPr>
              <w:pStyle w:val="af6"/>
              <w:ind w:right="-106"/>
              <w:rPr>
                <w:lang w:val="ru-RU"/>
              </w:rPr>
            </w:pPr>
            <w:r w:rsidRPr="00E077B9">
              <w:rPr>
                <w:lang w:val="ru-RU"/>
              </w:rPr>
              <w:t>изоляции</w:t>
            </w:r>
          </w:p>
        </w:tc>
        <w:tc>
          <w:tcPr>
            <w:tcW w:w="1965" w:type="dxa"/>
          </w:tcPr>
          <w:p w14:paraId="56623DDF" w14:textId="2CA9765B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 xml:space="preserve">ТКП </w:t>
            </w:r>
            <w:proofErr w:type="gramStart"/>
            <w:r w:rsidRPr="00E077B9">
              <w:rPr>
                <w:lang w:val="ru-RU"/>
              </w:rPr>
              <w:t>181-20</w:t>
            </w:r>
            <w:r w:rsidR="00C250FD">
              <w:rPr>
                <w:lang w:val="ru-RU"/>
              </w:rPr>
              <w:t>23</w:t>
            </w:r>
            <w:proofErr w:type="gramEnd"/>
          </w:p>
          <w:p w14:paraId="11EC8049" w14:textId="77777777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п.Б.27.1, п.Б.30.1</w:t>
            </w:r>
          </w:p>
          <w:p w14:paraId="3902360E" w14:textId="4DD2F75E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 xml:space="preserve">ТКП </w:t>
            </w:r>
            <w:proofErr w:type="gramStart"/>
            <w:r w:rsidRPr="00E077B9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 w:rsidRPr="00E077B9">
              <w:rPr>
                <w:lang w:val="ru-RU"/>
              </w:rPr>
              <w:t xml:space="preserve"> п.4.4.26.1,</w:t>
            </w:r>
          </w:p>
          <w:p w14:paraId="21FD78BE" w14:textId="24E08025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п.4.4.29.2</w:t>
            </w:r>
          </w:p>
        </w:tc>
        <w:tc>
          <w:tcPr>
            <w:tcW w:w="2331" w:type="dxa"/>
          </w:tcPr>
          <w:p w14:paraId="53A0C2BD" w14:textId="77777777" w:rsidR="00E077B9" w:rsidRPr="00E077B9" w:rsidRDefault="00E077B9" w:rsidP="00E077B9">
            <w:pPr>
              <w:pStyle w:val="af6"/>
              <w:ind w:left="-110" w:right="-107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МВИ.ГМ.</w:t>
            </w:r>
            <w:proofErr w:type="gramStart"/>
            <w:r w:rsidRPr="00E077B9">
              <w:rPr>
                <w:lang w:val="ru-RU"/>
              </w:rPr>
              <w:t>1459-2020</w:t>
            </w:r>
            <w:proofErr w:type="gramEnd"/>
          </w:p>
          <w:p w14:paraId="2C5A0AD0" w14:textId="77777777" w:rsidR="00E077B9" w:rsidRPr="00E077B9" w:rsidRDefault="00E077B9" w:rsidP="00E077B9">
            <w:pPr>
              <w:pStyle w:val="af6"/>
              <w:ind w:left="-110" w:right="-107"/>
              <w:jc w:val="center"/>
              <w:rPr>
                <w:lang w:val="ru-RU"/>
              </w:rPr>
            </w:pPr>
          </w:p>
          <w:p w14:paraId="140DDB6E" w14:textId="77777777" w:rsidR="00E077B9" w:rsidRPr="00E077B9" w:rsidRDefault="00E077B9" w:rsidP="00E077B9">
            <w:pPr>
              <w:pStyle w:val="af6"/>
              <w:ind w:left="-110" w:right="-107"/>
              <w:jc w:val="center"/>
              <w:rPr>
                <w:lang w:val="ru-RU"/>
              </w:rPr>
            </w:pPr>
          </w:p>
        </w:tc>
      </w:tr>
      <w:tr w:rsidR="00140383" w:rsidRPr="00B20F86" w14:paraId="01E565C7" w14:textId="77777777" w:rsidTr="003C3760">
        <w:trPr>
          <w:trHeight w:val="277"/>
        </w:trPr>
        <w:tc>
          <w:tcPr>
            <w:tcW w:w="408" w:type="dxa"/>
          </w:tcPr>
          <w:p w14:paraId="587E38CA" w14:textId="77777777" w:rsidR="00140383" w:rsidRPr="00E077B9" w:rsidRDefault="00140383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4.1</w:t>
            </w:r>
          </w:p>
          <w:p w14:paraId="53950D72" w14:textId="7D5591BF" w:rsidR="00140383" w:rsidRPr="00E077B9" w:rsidRDefault="00140383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***</w:t>
            </w:r>
          </w:p>
        </w:tc>
        <w:tc>
          <w:tcPr>
            <w:tcW w:w="1961" w:type="dxa"/>
            <w:vMerge w:val="restart"/>
          </w:tcPr>
          <w:p w14:paraId="1831C09C" w14:textId="56C54099" w:rsidR="00140383" w:rsidRPr="00E077B9" w:rsidRDefault="00140383" w:rsidP="00E077B9">
            <w:pPr>
              <w:pStyle w:val="af6"/>
              <w:ind w:right="-108"/>
              <w:rPr>
                <w:lang w:val="ru-RU"/>
              </w:rPr>
            </w:pPr>
            <w:r w:rsidRPr="00E077B9">
              <w:rPr>
                <w:lang w:val="ru-RU"/>
              </w:rPr>
              <w:t>Устройства защитного отключения</w:t>
            </w:r>
          </w:p>
        </w:tc>
        <w:tc>
          <w:tcPr>
            <w:tcW w:w="708" w:type="dxa"/>
          </w:tcPr>
          <w:p w14:paraId="684C234B" w14:textId="77777777" w:rsidR="00140383" w:rsidRPr="00E077B9" w:rsidRDefault="00140383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27.90/</w:t>
            </w:r>
          </w:p>
          <w:p w14:paraId="47B6CD41" w14:textId="4BF2DBCC" w:rsidR="00140383" w:rsidRPr="00E077B9" w:rsidRDefault="00140383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22.000</w:t>
            </w:r>
          </w:p>
        </w:tc>
        <w:tc>
          <w:tcPr>
            <w:tcW w:w="2436" w:type="dxa"/>
          </w:tcPr>
          <w:p w14:paraId="4AED1360" w14:textId="3EE6FBFF" w:rsidR="00140383" w:rsidRPr="00E077B9" w:rsidRDefault="00140383" w:rsidP="00E077B9">
            <w:pPr>
              <w:pStyle w:val="af6"/>
              <w:ind w:right="-106"/>
              <w:rPr>
                <w:lang w:val="ru-RU"/>
              </w:rPr>
            </w:pPr>
            <w:r w:rsidRPr="00E077B9">
              <w:rPr>
                <w:lang w:val="ru-RU"/>
              </w:rPr>
              <w:t>Время отключения</w:t>
            </w:r>
          </w:p>
        </w:tc>
        <w:tc>
          <w:tcPr>
            <w:tcW w:w="1965" w:type="dxa"/>
          </w:tcPr>
          <w:p w14:paraId="3E5E4C24" w14:textId="7A7C8FFD" w:rsidR="00140383" w:rsidRPr="00E077B9" w:rsidRDefault="00140383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 xml:space="preserve">ТКП </w:t>
            </w:r>
            <w:proofErr w:type="gramStart"/>
            <w:r w:rsidRPr="00E077B9">
              <w:rPr>
                <w:lang w:val="ru-RU"/>
              </w:rPr>
              <w:t>181-20</w:t>
            </w:r>
            <w:r w:rsidR="00C250FD">
              <w:rPr>
                <w:lang w:val="ru-RU"/>
              </w:rPr>
              <w:t>23</w:t>
            </w:r>
            <w:proofErr w:type="gramEnd"/>
            <w:r w:rsidRPr="00E077B9">
              <w:rPr>
                <w:lang w:val="ru-RU"/>
              </w:rPr>
              <w:t xml:space="preserve">, </w:t>
            </w:r>
          </w:p>
          <w:p w14:paraId="429BC723" w14:textId="2C00B678" w:rsidR="00140383" w:rsidRPr="00E077B9" w:rsidRDefault="00140383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п.В.4.6</w:t>
            </w:r>
            <w:r w:rsidR="00C250FD">
              <w:rPr>
                <w:lang w:val="ru-RU"/>
              </w:rPr>
              <w:t>5,</w:t>
            </w:r>
            <w:r w:rsidRPr="00E077B9">
              <w:rPr>
                <w:lang w:val="ru-RU"/>
              </w:rPr>
              <w:t xml:space="preserve"> </w:t>
            </w:r>
            <w:r w:rsidR="00C250FD">
              <w:rPr>
                <w:lang w:val="ru-RU"/>
              </w:rPr>
              <w:t>п. Б.27.7</w:t>
            </w:r>
          </w:p>
          <w:p w14:paraId="6D335D2F" w14:textId="5A130E21" w:rsidR="00140383" w:rsidRPr="00E077B9" w:rsidRDefault="00140383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 xml:space="preserve">ТКП </w:t>
            </w:r>
            <w:proofErr w:type="gramStart"/>
            <w:r w:rsidRPr="00E077B9">
              <w:rPr>
                <w:lang w:val="ru-RU"/>
              </w:rPr>
              <w:t>339-20</w:t>
            </w:r>
            <w:r w:rsidR="003C3760">
              <w:rPr>
                <w:lang w:val="ru-RU"/>
              </w:rPr>
              <w:t>22</w:t>
            </w:r>
            <w:proofErr w:type="gramEnd"/>
            <w:r w:rsidRPr="00E077B9">
              <w:rPr>
                <w:lang w:val="ru-RU"/>
              </w:rPr>
              <w:t>,</w:t>
            </w:r>
          </w:p>
          <w:p w14:paraId="668ABB40" w14:textId="77777777" w:rsidR="00140383" w:rsidRPr="00E077B9" w:rsidRDefault="00140383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п.4.4.26.7 д);</w:t>
            </w:r>
          </w:p>
          <w:p w14:paraId="040D1EC6" w14:textId="27A073A5" w:rsidR="00140383" w:rsidRPr="00E077B9" w:rsidRDefault="00140383" w:rsidP="00140383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 xml:space="preserve">СТБ ГОСТ Р </w:t>
            </w:r>
            <w:proofErr w:type="gramStart"/>
            <w:r w:rsidRPr="00E077B9">
              <w:rPr>
                <w:lang w:val="ru-RU"/>
              </w:rPr>
              <w:t>50807-2003</w:t>
            </w:r>
            <w:proofErr w:type="gramEnd"/>
            <w:r w:rsidRPr="00E077B9">
              <w:rPr>
                <w:lang w:val="ru-RU"/>
              </w:rPr>
              <w:t xml:space="preserve">, п. 5.14 </w:t>
            </w:r>
          </w:p>
        </w:tc>
        <w:tc>
          <w:tcPr>
            <w:tcW w:w="2331" w:type="dxa"/>
          </w:tcPr>
          <w:p w14:paraId="06623DB1" w14:textId="37F59F28" w:rsidR="00140383" w:rsidRPr="00E077B9" w:rsidRDefault="00140383" w:rsidP="00E077B9">
            <w:pPr>
              <w:pStyle w:val="af6"/>
              <w:ind w:left="-110" w:right="-107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МВИ.ГМ.</w:t>
            </w:r>
            <w:proofErr w:type="gramStart"/>
            <w:r w:rsidRPr="00E077B9">
              <w:rPr>
                <w:lang w:val="ru-RU"/>
              </w:rPr>
              <w:t>1461-2020</w:t>
            </w:r>
            <w:proofErr w:type="gramEnd"/>
          </w:p>
        </w:tc>
      </w:tr>
      <w:tr w:rsidR="00140383" w:rsidRPr="00B20F86" w14:paraId="0D31F140" w14:textId="77777777" w:rsidTr="003C3760">
        <w:trPr>
          <w:trHeight w:val="277"/>
        </w:trPr>
        <w:tc>
          <w:tcPr>
            <w:tcW w:w="408" w:type="dxa"/>
          </w:tcPr>
          <w:p w14:paraId="5000CC09" w14:textId="77777777" w:rsidR="00140383" w:rsidRPr="00E077B9" w:rsidRDefault="00140383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4.2</w:t>
            </w:r>
          </w:p>
          <w:p w14:paraId="7D196D74" w14:textId="49A0606B" w:rsidR="00140383" w:rsidRPr="00E077B9" w:rsidRDefault="00140383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***</w:t>
            </w:r>
          </w:p>
        </w:tc>
        <w:tc>
          <w:tcPr>
            <w:tcW w:w="1961" w:type="dxa"/>
            <w:vMerge/>
          </w:tcPr>
          <w:p w14:paraId="5388F785" w14:textId="77777777" w:rsidR="00140383" w:rsidRPr="00E077B9" w:rsidRDefault="00140383" w:rsidP="00E077B9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708" w:type="dxa"/>
          </w:tcPr>
          <w:p w14:paraId="289FB8F9" w14:textId="77777777" w:rsidR="00140383" w:rsidRPr="00E077B9" w:rsidRDefault="00140383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27.90/</w:t>
            </w:r>
          </w:p>
          <w:p w14:paraId="488C973C" w14:textId="1287E29B" w:rsidR="00140383" w:rsidRPr="00E077B9" w:rsidRDefault="00140383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22.000</w:t>
            </w:r>
          </w:p>
        </w:tc>
        <w:tc>
          <w:tcPr>
            <w:tcW w:w="2436" w:type="dxa"/>
          </w:tcPr>
          <w:p w14:paraId="020D05FD" w14:textId="77777777" w:rsidR="00140383" w:rsidRPr="00E077B9" w:rsidRDefault="00140383" w:rsidP="00E077B9">
            <w:pPr>
              <w:pStyle w:val="af6"/>
              <w:ind w:right="-106"/>
              <w:rPr>
                <w:lang w:val="ru-RU"/>
              </w:rPr>
            </w:pPr>
            <w:r w:rsidRPr="00E077B9">
              <w:rPr>
                <w:lang w:val="ru-RU"/>
              </w:rPr>
              <w:t>Отключающий</w:t>
            </w:r>
          </w:p>
          <w:p w14:paraId="5492C48B" w14:textId="48AB7ECC" w:rsidR="00140383" w:rsidRPr="00E077B9" w:rsidRDefault="00140383" w:rsidP="00E077B9">
            <w:pPr>
              <w:pStyle w:val="af6"/>
              <w:ind w:right="-106"/>
              <w:rPr>
                <w:lang w:val="ru-RU"/>
              </w:rPr>
            </w:pPr>
            <w:r w:rsidRPr="00E077B9">
              <w:rPr>
                <w:lang w:val="ru-RU"/>
              </w:rPr>
              <w:t xml:space="preserve">дифференциальный ток </w:t>
            </w:r>
          </w:p>
        </w:tc>
        <w:tc>
          <w:tcPr>
            <w:tcW w:w="1965" w:type="dxa"/>
          </w:tcPr>
          <w:p w14:paraId="762C2150" w14:textId="0D772005" w:rsidR="00140383" w:rsidRPr="00E077B9" w:rsidRDefault="00140383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 xml:space="preserve">ТКП </w:t>
            </w:r>
            <w:proofErr w:type="gramStart"/>
            <w:r w:rsidRPr="00E077B9">
              <w:rPr>
                <w:lang w:val="ru-RU"/>
              </w:rPr>
              <w:t>181-20</w:t>
            </w:r>
            <w:r w:rsidR="00C250FD">
              <w:rPr>
                <w:lang w:val="ru-RU"/>
              </w:rPr>
              <w:t>23</w:t>
            </w:r>
            <w:proofErr w:type="gramEnd"/>
            <w:r w:rsidRPr="00E077B9">
              <w:rPr>
                <w:lang w:val="ru-RU"/>
              </w:rPr>
              <w:t xml:space="preserve">, </w:t>
            </w:r>
          </w:p>
          <w:p w14:paraId="1606FCAA" w14:textId="628114B5" w:rsidR="00140383" w:rsidRPr="00E077B9" w:rsidRDefault="00140383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п.В.4.6</w:t>
            </w:r>
            <w:r w:rsidR="00C250FD">
              <w:rPr>
                <w:lang w:val="ru-RU"/>
              </w:rPr>
              <w:t>5, п.Б.27.7</w:t>
            </w:r>
            <w:r w:rsidRPr="00E077B9">
              <w:rPr>
                <w:lang w:val="ru-RU"/>
              </w:rPr>
              <w:t xml:space="preserve"> </w:t>
            </w:r>
          </w:p>
          <w:p w14:paraId="2517D050" w14:textId="0711E2A5" w:rsidR="00140383" w:rsidRPr="00E077B9" w:rsidRDefault="00140383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 xml:space="preserve">ТКП </w:t>
            </w:r>
            <w:proofErr w:type="gramStart"/>
            <w:r w:rsidRPr="00E077B9">
              <w:rPr>
                <w:lang w:val="ru-RU"/>
              </w:rPr>
              <w:t>339-20</w:t>
            </w:r>
            <w:r w:rsidR="003C3760">
              <w:rPr>
                <w:lang w:val="ru-RU"/>
              </w:rPr>
              <w:t>22</w:t>
            </w:r>
            <w:proofErr w:type="gramEnd"/>
            <w:r w:rsidRPr="00E077B9">
              <w:rPr>
                <w:lang w:val="ru-RU"/>
              </w:rPr>
              <w:t>,</w:t>
            </w:r>
          </w:p>
          <w:p w14:paraId="1D9F5CA4" w14:textId="77777777" w:rsidR="00140383" w:rsidRPr="00E077B9" w:rsidRDefault="00140383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proofErr w:type="gramStart"/>
            <w:r w:rsidRPr="00E077B9">
              <w:rPr>
                <w:lang w:val="ru-RU"/>
              </w:rPr>
              <w:t>п.4.4.26.7  г</w:t>
            </w:r>
            <w:proofErr w:type="gramEnd"/>
            <w:r w:rsidRPr="00E077B9">
              <w:rPr>
                <w:lang w:val="ru-RU"/>
              </w:rPr>
              <w:t>);</w:t>
            </w:r>
          </w:p>
          <w:p w14:paraId="1D8AE9FB" w14:textId="702608C1" w:rsidR="00140383" w:rsidRPr="00E077B9" w:rsidRDefault="00140383" w:rsidP="00140383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 xml:space="preserve">СТБ ГОСТ Р </w:t>
            </w:r>
            <w:proofErr w:type="gramStart"/>
            <w:r w:rsidRPr="00E077B9">
              <w:rPr>
                <w:lang w:val="ru-RU"/>
              </w:rPr>
              <w:t>50807-2003</w:t>
            </w:r>
            <w:proofErr w:type="gramEnd"/>
            <w:r w:rsidRPr="00E077B9">
              <w:rPr>
                <w:lang w:val="ru-RU"/>
              </w:rPr>
              <w:t>, п.5.3, п.5.4</w:t>
            </w:r>
          </w:p>
        </w:tc>
        <w:tc>
          <w:tcPr>
            <w:tcW w:w="2331" w:type="dxa"/>
          </w:tcPr>
          <w:p w14:paraId="753F01B8" w14:textId="533CCA55" w:rsidR="00140383" w:rsidRPr="00E077B9" w:rsidRDefault="00140383" w:rsidP="00E077B9">
            <w:pPr>
              <w:pStyle w:val="af6"/>
              <w:ind w:left="-110" w:right="-107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МВИ.ГМ.</w:t>
            </w:r>
            <w:proofErr w:type="gramStart"/>
            <w:r w:rsidRPr="00E077B9">
              <w:rPr>
                <w:lang w:val="ru-RU"/>
              </w:rPr>
              <w:t>1461-2020</w:t>
            </w:r>
            <w:proofErr w:type="gramEnd"/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28088655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C250FD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C250FD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 w:rsidR="00C250FD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E8773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F6F97" w14:textId="77777777" w:rsidR="00B1105F" w:rsidRDefault="00B1105F" w:rsidP="0011070C">
      <w:r>
        <w:separator/>
      </w:r>
    </w:p>
  </w:endnote>
  <w:endnote w:type="continuationSeparator" w:id="0">
    <w:p w14:paraId="0649DE74" w14:textId="77777777" w:rsidR="00B1105F" w:rsidRDefault="00B1105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4F3EEDA6" w:rsidR="002667A7" w:rsidRPr="00140383" w:rsidRDefault="00C250FD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</w:t>
              </w:r>
              <w:r w:rsidR="00E077B9" w:rsidRPr="00140383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8</w:t>
              </w:r>
              <w:r w:rsidR="00E077B9" w:rsidRPr="00140383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</w:rPr>
            <w:id w:val="1844891503"/>
            <w:placeholder>
              <w:docPart w:val="A2ED08F84D97484698DF0084D75B3F71"/>
            </w:placeholder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2C25FC29" w:rsidR="005D5C7B" w:rsidRPr="007624CE" w:rsidRDefault="00C250F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</w:t>
              </w:r>
              <w:r w:rsidR="00E077B9" w:rsidRPr="00140383">
                <w:rPr>
                  <w:rFonts w:eastAsia="ArialMT"/>
                  <w:u w:val="single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8</w:t>
              </w:r>
              <w:r w:rsidR="00E077B9" w:rsidRPr="00140383">
                <w:rPr>
                  <w:rFonts w:eastAsia="ArialMT"/>
                  <w:u w:val="single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9265F" w14:textId="77777777" w:rsidR="00B1105F" w:rsidRDefault="00B1105F" w:rsidP="0011070C">
      <w:r>
        <w:separator/>
      </w:r>
    </w:p>
  </w:footnote>
  <w:footnote w:type="continuationSeparator" w:id="0">
    <w:p w14:paraId="74D52DBF" w14:textId="77777777" w:rsidR="00B1105F" w:rsidRDefault="00B1105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89" w:type="pct"/>
      <w:tblInd w:w="-126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54"/>
      <w:gridCol w:w="354"/>
      <w:gridCol w:w="388"/>
      <w:gridCol w:w="1574"/>
      <w:gridCol w:w="708"/>
      <w:gridCol w:w="2437"/>
      <w:gridCol w:w="1966"/>
      <w:gridCol w:w="2213"/>
      <w:gridCol w:w="116"/>
    </w:tblGrid>
    <w:tr w:rsidR="006938AF" w:rsidRPr="00D337DC" w14:paraId="3804E551" w14:textId="77777777" w:rsidTr="00140383">
      <w:trPr>
        <w:gridBefore w:val="1"/>
        <w:gridAfter w:val="1"/>
        <w:wBefore w:w="28" w:type="pct"/>
        <w:wAfter w:w="59" w:type="pct"/>
        <w:trHeight w:val="752"/>
        <w:tblHeader/>
      </w:trPr>
      <w:tc>
        <w:tcPr>
          <w:tcW w:w="378" w:type="pct"/>
          <w:gridSpan w:val="2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pct"/>
          <w:gridSpan w:val="5"/>
          <w:tcBorders>
            <w:bottom w:val="single" w:sz="4" w:space="0" w:color="auto"/>
          </w:tcBorders>
          <w:vAlign w:val="center"/>
        </w:tcPr>
        <w:p w14:paraId="7199E576" w14:textId="6E5C6CBD" w:rsidR="006938AF" w:rsidRPr="00E077B9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sdt>
            <w:sdtPr>
              <w:rPr>
                <w:bCs/>
                <w:sz w:val="24"/>
                <w:szCs w:val="24"/>
              </w:rPr>
              <w:id w:val="1155106570"/>
              <w:placeholder>
                <w:docPart w:val="BE762E31395C4B44942BDC584463851D"/>
              </w:placeholder>
              <w:text/>
            </w:sdtPr>
            <w:sdtContent>
              <w:r w:rsidR="00E077B9" w:rsidRPr="00E077B9">
                <w:rPr>
                  <w:bCs/>
                  <w:sz w:val="24"/>
                  <w:szCs w:val="24"/>
                </w:rPr>
                <w:t>2.4676</w:t>
              </w:r>
            </w:sdtContent>
          </w:sdt>
        </w:p>
      </w:tc>
    </w:tr>
    <w:tr w:rsidR="00140383" w:rsidRPr="00E077B9" w14:paraId="53B07903" w14:textId="77777777" w:rsidTr="00140383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266"/>
      </w:trPr>
      <w:tc>
        <w:tcPr>
          <w:tcW w:w="208" w:type="pct"/>
          <w:gridSpan w:val="2"/>
        </w:tcPr>
        <w:p w14:paraId="46548CB9" w14:textId="77777777" w:rsidR="00140383" w:rsidRPr="00E077B9" w:rsidRDefault="00140383" w:rsidP="00140383">
          <w:pPr>
            <w:pStyle w:val="aff0"/>
            <w:tabs>
              <w:tab w:val="left" w:pos="180"/>
            </w:tabs>
            <w:ind w:left="-142" w:right="-217"/>
            <w:jc w:val="center"/>
            <w:rPr>
              <w:sz w:val="22"/>
              <w:szCs w:val="22"/>
              <w:lang w:eastAsia="en-US"/>
            </w:rPr>
          </w:pPr>
          <w:r w:rsidRPr="00E077B9">
            <w:rPr>
              <w:sz w:val="22"/>
              <w:szCs w:val="22"/>
              <w:lang w:eastAsia="en-US"/>
            </w:rPr>
            <w:t>1</w:t>
          </w:r>
        </w:p>
      </w:tc>
      <w:tc>
        <w:tcPr>
          <w:tcW w:w="1000" w:type="pct"/>
          <w:gridSpan w:val="2"/>
        </w:tcPr>
        <w:p w14:paraId="34A76CB9" w14:textId="77777777" w:rsidR="00140383" w:rsidRPr="00E077B9" w:rsidRDefault="00140383" w:rsidP="00140383">
          <w:pPr>
            <w:pStyle w:val="aff0"/>
            <w:tabs>
              <w:tab w:val="left" w:pos="180"/>
            </w:tabs>
            <w:ind w:left="-142" w:right="-217"/>
            <w:jc w:val="center"/>
            <w:rPr>
              <w:sz w:val="22"/>
              <w:szCs w:val="22"/>
              <w:lang w:eastAsia="en-US"/>
            </w:rPr>
          </w:pPr>
          <w:r w:rsidRPr="00E077B9">
            <w:rPr>
              <w:sz w:val="22"/>
              <w:szCs w:val="22"/>
              <w:lang w:eastAsia="en-US"/>
            </w:rPr>
            <w:t>2</w:t>
          </w:r>
        </w:p>
      </w:tc>
      <w:tc>
        <w:tcPr>
          <w:tcW w:w="361" w:type="pct"/>
        </w:tcPr>
        <w:p w14:paraId="1602D50B" w14:textId="77777777" w:rsidR="00140383" w:rsidRPr="00E077B9" w:rsidRDefault="00140383" w:rsidP="00140383">
          <w:pPr>
            <w:pStyle w:val="aff0"/>
            <w:tabs>
              <w:tab w:val="left" w:pos="180"/>
            </w:tabs>
            <w:ind w:left="-142" w:right="-217"/>
            <w:jc w:val="center"/>
            <w:rPr>
              <w:sz w:val="22"/>
              <w:szCs w:val="22"/>
              <w:lang w:eastAsia="en-US"/>
            </w:rPr>
          </w:pPr>
          <w:r w:rsidRPr="00E077B9">
            <w:rPr>
              <w:sz w:val="22"/>
              <w:szCs w:val="22"/>
              <w:lang w:eastAsia="en-US"/>
            </w:rPr>
            <w:t>3</w:t>
          </w:r>
        </w:p>
      </w:tc>
      <w:tc>
        <w:tcPr>
          <w:tcW w:w="1242" w:type="pct"/>
        </w:tcPr>
        <w:p w14:paraId="05B3C6B0" w14:textId="77777777" w:rsidR="00140383" w:rsidRPr="00E077B9" w:rsidRDefault="00140383" w:rsidP="00140383">
          <w:pPr>
            <w:pStyle w:val="aff0"/>
            <w:tabs>
              <w:tab w:val="left" w:pos="180"/>
            </w:tabs>
            <w:ind w:left="-142" w:right="-217"/>
            <w:jc w:val="center"/>
            <w:rPr>
              <w:sz w:val="22"/>
              <w:szCs w:val="22"/>
              <w:lang w:eastAsia="en-US"/>
            </w:rPr>
          </w:pPr>
          <w:r w:rsidRPr="00E077B9">
            <w:rPr>
              <w:sz w:val="22"/>
              <w:szCs w:val="22"/>
              <w:lang w:eastAsia="en-US"/>
            </w:rPr>
            <w:t>4</w:t>
          </w:r>
        </w:p>
      </w:tc>
      <w:tc>
        <w:tcPr>
          <w:tcW w:w="1002" w:type="pct"/>
          <w:vAlign w:val="center"/>
        </w:tcPr>
        <w:p w14:paraId="5CDA108C" w14:textId="77777777" w:rsidR="00140383" w:rsidRPr="00E077B9" w:rsidRDefault="00140383" w:rsidP="00140383">
          <w:pPr>
            <w:pStyle w:val="aff0"/>
            <w:tabs>
              <w:tab w:val="left" w:pos="180"/>
            </w:tabs>
            <w:ind w:left="-142" w:right="-217"/>
            <w:jc w:val="center"/>
            <w:rPr>
              <w:sz w:val="22"/>
              <w:szCs w:val="22"/>
              <w:lang w:eastAsia="en-US"/>
            </w:rPr>
          </w:pPr>
          <w:r w:rsidRPr="00E077B9">
            <w:rPr>
              <w:sz w:val="22"/>
              <w:szCs w:val="22"/>
              <w:lang w:eastAsia="en-US"/>
            </w:rPr>
            <w:t>5</w:t>
          </w:r>
        </w:p>
      </w:tc>
      <w:tc>
        <w:tcPr>
          <w:tcW w:w="1188" w:type="pct"/>
          <w:gridSpan w:val="2"/>
          <w:vAlign w:val="center"/>
        </w:tcPr>
        <w:p w14:paraId="34B9B70F" w14:textId="77777777" w:rsidR="00140383" w:rsidRPr="00E077B9" w:rsidRDefault="00140383" w:rsidP="00140383">
          <w:pPr>
            <w:pStyle w:val="aff0"/>
            <w:tabs>
              <w:tab w:val="left" w:pos="180"/>
            </w:tabs>
            <w:ind w:left="-142" w:right="-217"/>
            <w:jc w:val="center"/>
            <w:rPr>
              <w:sz w:val="22"/>
              <w:szCs w:val="22"/>
              <w:lang w:eastAsia="en-US"/>
            </w:rPr>
          </w:pPr>
          <w:r w:rsidRPr="00E077B9">
            <w:rPr>
              <w:sz w:val="22"/>
              <w:szCs w:val="22"/>
              <w:lang w:eastAsia="en-US"/>
            </w:rPr>
            <w:t>6</w:t>
          </w:r>
        </w:p>
      </w:tc>
    </w:tr>
  </w:tbl>
  <w:p w14:paraId="433C6938" w14:textId="77777777" w:rsidR="00B53AEA" w:rsidRPr="00140383" w:rsidRDefault="00B53AEA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D49BB"/>
    <w:rsid w:val="000E2802"/>
    <w:rsid w:val="000E7C40"/>
    <w:rsid w:val="0011070C"/>
    <w:rsid w:val="00116AD0"/>
    <w:rsid w:val="00117059"/>
    <w:rsid w:val="00120BDA"/>
    <w:rsid w:val="00121649"/>
    <w:rsid w:val="00124258"/>
    <w:rsid w:val="00132246"/>
    <w:rsid w:val="00140383"/>
    <w:rsid w:val="00162213"/>
    <w:rsid w:val="00162D37"/>
    <w:rsid w:val="00194140"/>
    <w:rsid w:val="001956F7"/>
    <w:rsid w:val="001A14BF"/>
    <w:rsid w:val="001A4BEA"/>
    <w:rsid w:val="001A7AD9"/>
    <w:rsid w:val="001B5EA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949BD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C3760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87709"/>
    <w:rsid w:val="006938AF"/>
    <w:rsid w:val="006A336B"/>
    <w:rsid w:val="006D5481"/>
    <w:rsid w:val="006D5DCE"/>
    <w:rsid w:val="006D7130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B06516"/>
    <w:rsid w:val="00B073DC"/>
    <w:rsid w:val="00B1105F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250FD"/>
    <w:rsid w:val="00C3769E"/>
    <w:rsid w:val="00C62C68"/>
    <w:rsid w:val="00C92720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077B9"/>
    <w:rsid w:val="00E13A20"/>
    <w:rsid w:val="00E5357F"/>
    <w:rsid w:val="00E750F5"/>
    <w:rsid w:val="00E8773B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0">
    <w:name w:val="List Paragraph"/>
    <w:basedOn w:val="a"/>
    <w:uiPriority w:val="34"/>
    <w:qFormat/>
    <w:rsid w:val="00E077B9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E762E31395C4B44942BDC58446385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7CA8FB-A561-4952-8F58-0AAFC7469D46}"/>
      </w:docPartPr>
      <w:docPartBody>
        <w:p w:rsidR="00A51E72" w:rsidRDefault="00F8423E" w:rsidP="00F8423E">
          <w:pPr>
            <w:pStyle w:val="BE762E31395C4B44942BDC584463851D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11F6F"/>
    <w:rsid w:val="00191513"/>
    <w:rsid w:val="001D6874"/>
    <w:rsid w:val="001F086A"/>
    <w:rsid w:val="002501E5"/>
    <w:rsid w:val="002751FF"/>
    <w:rsid w:val="00387619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6D7130"/>
    <w:rsid w:val="0080735D"/>
    <w:rsid w:val="00A13F21"/>
    <w:rsid w:val="00A51E72"/>
    <w:rsid w:val="00A661C2"/>
    <w:rsid w:val="00A8053F"/>
    <w:rsid w:val="00B00858"/>
    <w:rsid w:val="00B06516"/>
    <w:rsid w:val="00B11269"/>
    <w:rsid w:val="00B44773"/>
    <w:rsid w:val="00B612C8"/>
    <w:rsid w:val="00B63D03"/>
    <w:rsid w:val="00BF3758"/>
    <w:rsid w:val="00C8094E"/>
    <w:rsid w:val="00C92720"/>
    <w:rsid w:val="00CC03D9"/>
    <w:rsid w:val="00CC7A3D"/>
    <w:rsid w:val="00D53B49"/>
    <w:rsid w:val="00DB7154"/>
    <w:rsid w:val="00EB4B12"/>
    <w:rsid w:val="00EF7515"/>
    <w:rsid w:val="00F117DE"/>
    <w:rsid w:val="00F8423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8423E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BE762E31395C4B44942BDC584463851D">
    <w:name w:val="BE762E31395C4B44942BDC584463851D"/>
    <w:rsid w:val="00F8423E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 Борис Валерьевич</cp:lastModifiedBy>
  <cp:revision>2</cp:revision>
  <cp:lastPrinted>2024-01-11T07:37:00Z</cp:lastPrinted>
  <dcterms:created xsi:type="dcterms:W3CDTF">2025-08-25T12:02:00Z</dcterms:created>
  <dcterms:modified xsi:type="dcterms:W3CDTF">2025-08-25T12:02:00Z</dcterms:modified>
</cp:coreProperties>
</file>